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3F36C" w14:textId="77777777" w:rsidR="00D303C4" w:rsidRDefault="00D303C4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7DE3C6E" w14:textId="77777777" w:rsidR="005C7364" w:rsidRDefault="005C7364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2319E8" w14:textId="06481F1D" w:rsidR="002721A0" w:rsidRPr="00BF6124" w:rsidRDefault="004D18D9" w:rsidP="002E4F8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F6124">
        <w:rPr>
          <w:rFonts w:ascii="Arial" w:hAnsi="Arial" w:cs="Arial"/>
          <w:b/>
          <w:bCs/>
          <w:sz w:val="28"/>
          <w:szCs w:val="28"/>
        </w:rPr>
        <w:t>Procedura</w:t>
      </w:r>
      <w:r w:rsidR="002721A0" w:rsidRPr="00BF6124">
        <w:rPr>
          <w:rFonts w:ascii="Arial" w:hAnsi="Arial" w:cs="Arial"/>
          <w:b/>
          <w:bCs/>
          <w:sz w:val="28"/>
          <w:szCs w:val="28"/>
        </w:rPr>
        <w:t xml:space="preserve"> zgłoszeń wewnętrznych</w:t>
      </w:r>
    </w:p>
    <w:p w14:paraId="1EF42A8D" w14:textId="77777777" w:rsidR="002721A0" w:rsidRDefault="002721A0" w:rsidP="002E4F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C0CE85" w14:textId="6357ED31" w:rsidR="002721A0" w:rsidRPr="008923AC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>§ 1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Pr="002721A0">
        <w:rPr>
          <w:rFonts w:ascii="Arial" w:hAnsi="Arial" w:cs="Arial"/>
          <w:b/>
          <w:bCs/>
          <w:sz w:val="24"/>
          <w:szCs w:val="24"/>
        </w:rPr>
        <w:t xml:space="preserve"> Cel </w:t>
      </w:r>
      <w:r w:rsidR="004D18D9" w:rsidRPr="008923AC">
        <w:rPr>
          <w:rFonts w:ascii="Arial" w:hAnsi="Arial" w:cs="Arial"/>
          <w:b/>
          <w:bCs/>
          <w:sz w:val="24"/>
          <w:szCs w:val="24"/>
        </w:rPr>
        <w:t>procedury</w:t>
      </w:r>
    </w:p>
    <w:p w14:paraId="24445A3B" w14:textId="77777777" w:rsidR="008923AC" w:rsidRPr="008923AC" w:rsidRDefault="008923AC" w:rsidP="00F83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BFAB6B" w14:textId="35E279FE" w:rsidR="002721A0" w:rsidRPr="008923AC" w:rsidRDefault="002721A0" w:rsidP="00322BFD">
      <w:pPr>
        <w:spacing w:after="0"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Celem niniejsze</w:t>
      </w:r>
      <w:r w:rsidR="00985827" w:rsidRPr="008923AC">
        <w:rPr>
          <w:rFonts w:ascii="Arial" w:hAnsi="Arial" w:cs="Arial"/>
          <w:sz w:val="24"/>
          <w:szCs w:val="24"/>
        </w:rPr>
        <w:t>j</w:t>
      </w:r>
      <w:r w:rsidRPr="008923AC">
        <w:rPr>
          <w:rFonts w:ascii="Arial" w:hAnsi="Arial" w:cs="Arial"/>
          <w:sz w:val="24"/>
          <w:szCs w:val="24"/>
        </w:rPr>
        <w:t xml:space="preserve"> </w:t>
      </w:r>
      <w:r w:rsidR="00985827" w:rsidRPr="008923AC">
        <w:rPr>
          <w:rFonts w:ascii="Arial" w:hAnsi="Arial" w:cs="Arial"/>
          <w:sz w:val="24"/>
          <w:szCs w:val="24"/>
        </w:rPr>
        <w:t>Procedury zgłoszeń wewnętrznych zwanej dalej „Procedur</w:t>
      </w:r>
      <w:r w:rsidR="00A90449">
        <w:rPr>
          <w:rFonts w:ascii="Arial" w:hAnsi="Arial" w:cs="Arial"/>
          <w:sz w:val="24"/>
          <w:szCs w:val="24"/>
        </w:rPr>
        <w:t>ą</w:t>
      </w:r>
      <w:r w:rsidR="00985827" w:rsidRPr="008923AC">
        <w:rPr>
          <w:rFonts w:ascii="Arial" w:hAnsi="Arial" w:cs="Arial"/>
          <w:sz w:val="24"/>
          <w:szCs w:val="24"/>
        </w:rPr>
        <w:t>”</w:t>
      </w:r>
      <w:r w:rsidRPr="008923AC">
        <w:rPr>
          <w:rFonts w:ascii="Arial" w:hAnsi="Arial" w:cs="Arial"/>
          <w:sz w:val="24"/>
          <w:szCs w:val="24"/>
        </w:rPr>
        <w:t xml:space="preserve"> jest w szczególności określenie:</w:t>
      </w:r>
    </w:p>
    <w:p w14:paraId="591FFF50" w14:textId="4EE62470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 xml:space="preserve">naruszeń prawa podlegających zgłoszeniu w oparciu o przepisy </w:t>
      </w:r>
      <w:r w:rsidR="00985827" w:rsidRPr="008923AC">
        <w:rPr>
          <w:rFonts w:ascii="Arial" w:hAnsi="Arial" w:cs="Arial"/>
          <w:sz w:val="24"/>
          <w:szCs w:val="24"/>
        </w:rPr>
        <w:t>Procedury;</w:t>
      </w:r>
    </w:p>
    <w:p w14:paraId="3B9278EE" w14:textId="77D9C599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osób uprawnionych do dokonania zgłoszenia wewnętrznego;</w:t>
      </w:r>
    </w:p>
    <w:p w14:paraId="7D360645" w14:textId="62CBF846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zasad przyjmowania i procedowania dokonanych zgłoszeń wewnętrznych, w tym działań następczych;</w:t>
      </w:r>
    </w:p>
    <w:p w14:paraId="1C9B6DAB" w14:textId="78531449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roli, zakresu zadań i obowiązków uczestników;</w:t>
      </w:r>
    </w:p>
    <w:p w14:paraId="11CB027B" w14:textId="6ECC30F2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zasad zachowania poufności tożsamości osób do tego uprawnionych;</w:t>
      </w:r>
    </w:p>
    <w:p w14:paraId="342AD57E" w14:textId="10DFC2FC" w:rsidR="002721A0" w:rsidRPr="008923AC" w:rsidRDefault="002721A0" w:rsidP="00322BFD">
      <w:pPr>
        <w:pStyle w:val="Akapitzlist"/>
        <w:numPr>
          <w:ilvl w:val="0"/>
          <w:numId w:val="2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8923AC">
        <w:rPr>
          <w:rFonts w:ascii="Arial" w:hAnsi="Arial" w:cs="Arial"/>
          <w:sz w:val="24"/>
          <w:szCs w:val="24"/>
        </w:rPr>
        <w:t>ochrony uprawnionych osób przed działaniami odwetowymi.</w:t>
      </w:r>
    </w:p>
    <w:p w14:paraId="45D55339" w14:textId="77777777" w:rsidR="009F5FF8" w:rsidRPr="008923AC" w:rsidRDefault="009F5FF8" w:rsidP="002E4F8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921DDCC" w14:textId="579FB5EA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23AC">
        <w:rPr>
          <w:rFonts w:ascii="Arial" w:hAnsi="Arial" w:cs="Arial"/>
          <w:b/>
          <w:bCs/>
          <w:sz w:val="24"/>
          <w:szCs w:val="24"/>
        </w:rPr>
        <w:t>§ 2</w:t>
      </w:r>
      <w:r w:rsidR="002E4F89" w:rsidRPr="008923AC">
        <w:rPr>
          <w:rFonts w:ascii="Arial" w:hAnsi="Arial" w:cs="Arial"/>
          <w:b/>
          <w:bCs/>
          <w:sz w:val="24"/>
          <w:szCs w:val="24"/>
        </w:rPr>
        <w:t>.</w:t>
      </w:r>
      <w:r w:rsidRPr="008923AC">
        <w:rPr>
          <w:rFonts w:ascii="Arial" w:hAnsi="Arial" w:cs="Arial"/>
          <w:b/>
          <w:bCs/>
          <w:sz w:val="24"/>
          <w:szCs w:val="24"/>
        </w:rPr>
        <w:t xml:space="preserve"> </w:t>
      </w:r>
      <w:r w:rsidR="00FA1EFF" w:rsidRPr="008923AC">
        <w:rPr>
          <w:rFonts w:ascii="Arial" w:hAnsi="Arial" w:cs="Arial"/>
          <w:b/>
          <w:bCs/>
          <w:sz w:val="24"/>
          <w:szCs w:val="24"/>
        </w:rPr>
        <w:t>Objaśnienia</w:t>
      </w:r>
      <w:r w:rsidRPr="008923AC">
        <w:rPr>
          <w:rFonts w:ascii="Arial" w:hAnsi="Arial" w:cs="Arial"/>
          <w:b/>
          <w:bCs/>
          <w:sz w:val="24"/>
          <w:szCs w:val="24"/>
        </w:rPr>
        <w:t xml:space="preserve"> pojęć</w:t>
      </w:r>
    </w:p>
    <w:p w14:paraId="6A1A2180" w14:textId="77777777" w:rsidR="002E4F89" w:rsidRPr="002721A0" w:rsidRDefault="002E4F89" w:rsidP="00F83CA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346AE5C" w14:textId="1E02A345" w:rsidR="002721A0" w:rsidRPr="00291AC3" w:rsidRDefault="002721A0" w:rsidP="00322BFD">
      <w:pPr>
        <w:pStyle w:val="Akapitzlist"/>
        <w:numPr>
          <w:ilvl w:val="0"/>
          <w:numId w:val="2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 xml:space="preserve">Ilekroć w </w:t>
      </w:r>
      <w:r w:rsidR="004D18D9">
        <w:rPr>
          <w:rFonts w:ascii="Arial" w:hAnsi="Arial" w:cs="Arial"/>
          <w:sz w:val="24"/>
          <w:szCs w:val="24"/>
        </w:rPr>
        <w:t>Procedurze</w:t>
      </w:r>
      <w:r w:rsidR="002E4F89" w:rsidRPr="00291AC3">
        <w:rPr>
          <w:rFonts w:ascii="Arial" w:hAnsi="Arial" w:cs="Arial"/>
          <w:sz w:val="24"/>
          <w:szCs w:val="24"/>
        </w:rPr>
        <w:t xml:space="preserve"> jest</w:t>
      </w:r>
      <w:r w:rsidRPr="00291AC3">
        <w:rPr>
          <w:rFonts w:ascii="Arial" w:hAnsi="Arial" w:cs="Arial"/>
          <w:sz w:val="24"/>
          <w:szCs w:val="24"/>
        </w:rPr>
        <w:t xml:space="preserve"> mowa o:</w:t>
      </w:r>
    </w:p>
    <w:p w14:paraId="74D39C87" w14:textId="2AA8208B" w:rsidR="00344DFA" w:rsidRPr="00344DFA" w:rsidRDefault="002721A0" w:rsidP="00344DFA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działaniu następczym – </w:t>
      </w:r>
      <w:r w:rsidR="00344DFA" w:rsidRPr="00344DFA">
        <w:rPr>
          <w:rFonts w:ascii="Arial" w:hAnsi="Arial" w:cs="Arial"/>
          <w:sz w:val="24"/>
          <w:szCs w:val="24"/>
        </w:rPr>
        <w:t>należy przez to rozumieć działanie podjęte przez pracodawcę w celu oceny prawdziwości informacji zawartych w zgłoszeniu oraz w celu przeciwdziałania naruszeniu prawa będącemu przedmiotem zgłoszenia, w szczególności przez postępowanie wyjaśniające, wszczęcie kontroli lub postępowania administracyjnego, wniesienie oskarżenia, działanie podjęte w celu odzyskania środków finansowych lub zamknięcie procedury realizowanej w ramach procedury zgłoszeń wewnętrznych, o</w:t>
      </w:r>
      <w:r w:rsidR="000269D5">
        <w:rPr>
          <w:rFonts w:ascii="Arial" w:hAnsi="Arial" w:cs="Arial"/>
          <w:sz w:val="24"/>
          <w:szCs w:val="24"/>
        </w:rPr>
        <w:t> </w:t>
      </w:r>
      <w:r w:rsidR="00344DFA" w:rsidRPr="00344DFA">
        <w:rPr>
          <w:rFonts w:ascii="Arial" w:hAnsi="Arial" w:cs="Arial"/>
          <w:sz w:val="24"/>
          <w:szCs w:val="24"/>
        </w:rPr>
        <w:t>którym stanowi art. 2 pkt 1 ustawy o ochronie sygnalistów;</w:t>
      </w:r>
    </w:p>
    <w:p w14:paraId="0408A04B" w14:textId="17FAE86F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działaniu odwetowym –</w:t>
      </w:r>
      <w:r w:rsidR="000D1A81">
        <w:rPr>
          <w:rFonts w:ascii="Arial" w:hAnsi="Arial" w:cs="Arial"/>
          <w:sz w:val="24"/>
          <w:szCs w:val="24"/>
        </w:rPr>
        <w:t xml:space="preserve"> </w:t>
      </w:r>
      <w:r w:rsidR="000269D5" w:rsidRPr="000269D5">
        <w:rPr>
          <w:rFonts w:ascii="Arial" w:hAnsi="Arial" w:cs="Arial"/>
          <w:sz w:val="24"/>
          <w:szCs w:val="24"/>
        </w:rPr>
        <w:t>należy przez to rozumieć bezpośrednie lub pośrednie działanie lub zaniechanie w kontekście związanym z pracą, które jest spowodowane zgłoszeniem lub ujawnieniem publicznym i które narusza lub może naruszyć prawa sygnalisty lub wyrządza lub może wyrządzić nieuzasadnioną szkodę sygnaliście, w tym bezpodstawne inicjowanie postępowań przeciwko sygnaliście, o którym stanowi art. 2 pkt 2, art. 12 ust. 1 i 2, art. 13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59FA0A80" w14:textId="474E4034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informacji o naruszeniu prawa – </w:t>
      </w:r>
      <w:r w:rsidR="000269D5" w:rsidRPr="000269D5">
        <w:rPr>
          <w:rFonts w:ascii="Arial" w:hAnsi="Arial" w:cs="Arial"/>
          <w:sz w:val="24"/>
          <w:szCs w:val="24"/>
        </w:rPr>
        <w:t>należy przez to rozumieć informację, w tym uzasadnione podejrzenie dotyczące zaistniałego lub potencjalnego naruszenia prawa, do którego doszło lub prawdopodobnie dojdzie u</w:t>
      </w:r>
      <w:r w:rsidR="000D1A81">
        <w:rPr>
          <w:rFonts w:ascii="Arial" w:hAnsi="Arial" w:cs="Arial"/>
          <w:sz w:val="24"/>
          <w:szCs w:val="24"/>
        </w:rPr>
        <w:t> </w:t>
      </w:r>
      <w:r w:rsidR="000269D5" w:rsidRPr="000269D5">
        <w:rPr>
          <w:rFonts w:ascii="Arial" w:hAnsi="Arial" w:cs="Arial"/>
          <w:sz w:val="24"/>
          <w:szCs w:val="24"/>
        </w:rPr>
        <w:t>pracodawcy,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ukrycia takiego naruszenia prawa, o którym stanowi art. 2 pkt 3 ustawy o ochronie sygnalistów;</w:t>
      </w:r>
    </w:p>
    <w:p w14:paraId="6871C59C" w14:textId="346E3E0A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informacji zwrotnej – należy przez to rozumieć przekazanie zgłaszającemu informacji</w:t>
      </w:r>
      <w:r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 xml:space="preserve">na temat planowanych lub podjętych działań następczych </w:t>
      </w:r>
      <w:r w:rsidRPr="002721A0">
        <w:rPr>
          <w:rFonts w:ascii="Arial" w:hAnsi="Arial" w:cs="Arial"/>
          <w:sz w:val="24"/>
          <w:szCs w:val="24"/>
        </w:rPr>
        <w:lastRenderedPageBreak/>
        <w:t>i</w:t>
      </w:r>
      <w:r w:rsidR="009D0B6D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powodów takich działań</w:t>
      </w:r>
      <w:r w:rsidR="000269D5">
        <w:rPr>
          <w:rFonts w:ascii="Arial" w:hAnsi="Arial" w:cs="Arial"/>
          <w:sz w:val="24"/>
          <w:szCs w:val="24"/>
        </w:rPr>
        <w:t>,</w:t>
      </w:r>
      <w:r w:rsidR="000269D5" w:rsidRPr="000269D5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0269D5" w:rsidRPr="000269D5">
        <w:rPr>
          <w:rFonts w:ascii="Arial" w:hAnsi="Arial" w:cs="Arial"/>
          <w:sz w:val="24"/>
          <w:szCs w:val="24"/>
        </w:rPr>
        <w:t>o której stanowi art. 2 pkt 4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6FB6EE33" w14:textId="3A534F4E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kontekście związanym z pracą –</w:t>
      </w:r>
      <w:r w:rsidR="000269D5">
        <w:rPr>
          <w:rFonts w:ascii="Arial" w:hAnsi="Arial" w:cs="Arial"/>
          <w:sz w:val="24"/>
          <w:szCs w:val="24"/>
        </w:rPr>
        <w:t xml:space="preserve"> </w:t>
      </w:r>
      <w:r w:rsidR="000269D5" w:rsidRPr="000269D5">
        <w:rPr>
          <w:rFonts w:ascii="Arial" w:hAnsi="Arial" w:cs="Arial"/>
          <w:sz w:val="24"/>
          <w:szCs w:val="24"/>
        </w:rPr>
        <w:t>należy przez to rozumieć przeszłe, obecne lub przyszłe działania związane z wykonywaniem pracy na podstawie stosunku pracy lub innego stosunku prawnego stanowiącego podstawę świadczenia pracy lub usług lub pełnienia funkcji u pracodawcy lub na jego rzecz, lub pełnienia służby u pracodawcy, w ramach których uzyskano informację o naruszeniu prawa oraz istnieje możliwość doświadczenia działań odwetowych, o którym stanowi art. 2 pkt 5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57B0912E" w14:textId="16C7A826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organie publicznym – </w:t>
      </w:r>
      <w:r w:rsidR="000269D5" w:rsidRPr="000269D5">
        <w:rPr>
          <w:rFonts w:ascii="Arial" w:hAnsi="Arial" w:cs="Arial"/>
          <w:sz w:val="24"/>
          <w:szCs w:val="24"/>
        </w:rPr>
        <w:t>należy przez to rozumieć naczelne i centralne organy administracji rządowej, terenowe organy administracji rządowej (inne niż pracodawca), organy jednostek samorządu terytorialnego, inne organy państwowe oraz inne podmioty wykonujące z mocy prawa zadania z</w:t>
      </w:r>
      <w:r w:rsidR="0015748B">
        <w:rPr>
          <w:rFonts w:ascii="Arial" w:hAnsi="Arial" w:cs="Arial"/>
          <w:sz w:val="24"/>
          <w:szCs w:val="24"/>
        </w:rPr>
        <w:t> </w:t>
      </w:r>
      <w:r w:rsidR="000269D5" w:rsidRPr="000269D5">
        <w:rPr>
          <w:rFonts w:ascii="Arial" w:hAnsi="Arial" w:cs="Arial"/>
          <w:sz w:val="24"/>
          <w:szCs w:val="24"/>
        </w:rPr>
        <w:t>zakresu administracji publicznej, właściwe do podejmowania działań następczych w dziedzinach naruszenia prawa, o którym stanowi art. 2 pkt 6 ustawy o ochronie sygnalistów</w:t>
      </w:r>
      <w:r w:rsidR="000269D5">
        <w:rPr>
          <w:rFonts w:ascii="Arial" w:hAnsi="Arial" w:cs="Arial"/>
          <w:sz w:val="24"/>
          <w:szCs w:val="24"/>
        </w:rPr>
        <w:t>;</w:t>
      </w:r>
    </w:p>
    <w:p w14:paraId="2BBE7AE9" w14:textId="1B5020A3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osobie, której dotyczy zgłoszenie –</w:t>
      </w:r>
      <w:r w:rsidR="0015748B">
        <w:rPr>
          <w:rFonts w:ascii="Arial" w:hAnsi="Arial" w:cs="Arial"/>
          <w:sz w:val="24"/>
          <w:szCs w:val="24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>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 którą osoba, która dopuściła się naruszenia prawa, jest powiązana, o której stanowi art. 2 pkt 7 ustawy o</w:t>
      </w:r>
      <w:r w:rsidR="0015748B">
        <w:rPr>
          <w:rFonts w:ascii="Arial" w:hAnsi="Arial" w:cs="Arial"/>
          <w:sz w:val="24"/>
          <w:szCs w:val="24"/>
        </w:rPr>
        <w:t> </w:t>
      </w:r>
      <w:r w:rsidR="0015748B" w:rsidRPr="0015748B">
        <w:rPr>
          <w:rFonts w:ascii="Arial" w:hAnsi="Arial" w:cs="Arial"/>
          <w:sz w:val="24"/>
          <w:szCs w:val="24"/>
        </w:rPr>
        <w:t>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457E1762" w14:textId="2001F092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 pomagającej w dokonaniu zgłoszenia – należy przez to rozumieć osobę fizyczną, która pomaga zgłaszającemu w zgłoszeniu lub ujawnieniu publicznym</w:t>
      </w:r>
      <w:r w:rsidR="00B50F80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kontekście związanym z pracą</w:t>
      </w:r>
      <w:r w:rsidR="0015748B" w:rsidRPr="0015748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>i której pomoc nie powinna zostać ujawniona, o której stanowi art. 2 pkt 8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1153E32C" w14:textId="04EE7050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osobie powiązanej z</w:t>
      </w:r>
      <w:r w:rsidR="00FA1EFF">
        <w:rPr>
          <w:rFonts w:ascii="Arial" w:hAnsi="Arial" w:cs="Arial"/>
          <w:sz w:val="24"/>
          <w:szCs w:val="24"/>
        </w:rPr>
        <w:t xml:space="preserve"> sygnalistą</w:t>
      </w:r>
      <w:r w:rsidRPr="002721A0">
        <w:rPr>
          <w:rFonts w:ascii="Arial" w:hAnsi="Arial" w:cs="Arial"/>
          <w:sz w:val="24"/>
          <w:szCs w:val="24"/>
        </w:rPr>
        <w:t xml:space="preserve"> – należy przez to rozumieć osobę fizyczną, która może doświadczyć działań odwetowych, w tym współpracownika lub </w:t>
      </w:r>
      <w:r w:rsidR="00FA1EFF">
        <w:rPr>
          <w:rFonts w:ascii="Arial" w:hAnsi="Arial" w:cs="Arial"/>
          <w:sz w:val="24"/>
          <w:szCs w:val="24"/>
        </w:rPr>
        <w:t xml:space="preserve"> osobę</w:t>
      </w:r>
      <w:r w:rsidR="00C21A1C">
        <w:rPr>
          <w:rFonts w:ascii="Arial" w:hAnsi="Arial" w:cs="Arial"/>
          <w:sz w:val="24"/>
          <w:szCs w:val="24"/>
        </w:rPr>
        <w:t xml:space="preserve"> najbliższą sygnalisty w rozumieniu art. 115 § 11 ustawy z dnia 6</w:t>
      </w:r>
      <w:r w:rsidR="00662BB6">
        <w:rPr>
          <w:rFonts w:ascii="Arial" w:hAnsi="Arial" w:cs="Arial"/>
          <w:sz w:val="24"/>
          <w:szCs w:val="24"/>
        </w:rPr>
        <w:t> </w:t>
      </w:r>
      <w:r w:rsidR="00C21A1C">
        <w:rPr>
          <w:rFonts w:ascii="Arial" w:hAnsi="Arial" w:cs="Arial"/>
          <w:sz w:val="24"/>
          <w:szCs w:val="24"/>
        </w:rPr>
        <w:t xml:space="preserve">czerwca 1997 r. </w:t>
      </w:r>
      <w:r w:rsidR="00C21A1C" w:rsidRPr="00985827">
        <w:rPr>
          <w:rFonts w:ascii="Arial" w:hAnsi="Arial" w:cs="Arial"/>
          <w:sz w:val="24"/>
          <w:szCs w:val="24"/>
        </w:rPr>
        <w:t>– Kodeks karny (Dz. U. z 2024 r. poz. 17)</w:t>
      </w:r>
      <w:r w:rsidRPr="00985827">
        <w:rPr>
          <w:rFonts w:ascii="Arial" w:hAnsi="Arial" w:cs="Arial"/>
          <w:sz w:val="24"/>
          <w:szCs w:val="24"/>
        </w:rPr>
        <w:t>;</w:t>
      </w:r>
    </w:p>
    <w:p w14:paraId="5A3EB6EB" w14:textId="142A3BFE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 xml:space="preserve">pracodawcy – należy przez to rozumieć </w:t>
      </w:r>
      <w:r w:rsidR="00985827" w:rsidRPr="00985827">
        <w:rPr>
          <w:rFonts w:ascii="Arial" w:hAnsi="Arial" w:cs="Arial"/>
          <w:sz w:val="24"/>
          <w:szCs w:val="24"/>
        </w:rPr>
        <w:t xml:space="preserve"> Komendanta </w:t>
      </w:r>
      <w:r w:rsidR="00FD2EAA">
        <w:rPr>
          <w:rFonts w:ascii="Arial" w:hAnsi="Arial" w:cs="Arial"/>
          <w:sz w:val="24"/>
          <w:szCs w:val="24"/>
        </w:rPr>
        <w:t>Powiatowego</w:t>
      </w:r>
      <w:r w:rsidR="00985827" w:rsidRPr="00985827">
        <w:rPr>
          <w:rFonts w:ascii="Arial" w:hAnsi="Arial" w:cs="Arial"/>
          <w:sz w:val="24"/>
          <w:szCs w:val="24"/>
        </w:rPr>
        <w:t xml:space="preserve"> PSP;</w:t>
      </w:r>
    </w:p>
    <w:p w14:paraId="145AA65D" w14:textId="5D14F67A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ujawnieniu publicznym – należy przez to rozumieć podanie informacji o</w:t>
      </w:r>
      <w:r w:rsidR="00231EDE" w:rsidRPr="00985827">
        <w:rPr>
          <w:rFonts w:ascii="Arial" w:hAnsi="Arial" w:cs="Arial"/>
          <w:sz w:val="24"/>
          <w:szCs w:val="24"/>
        </w:rPr>
        <w:t> </w:t>
      </w:r>
      <w:r w:rsidRPr="00985827">
        <w:rPr>
          <w:rFonts w:ascii="Arial" w:hAnsi="Arial" w:cs="Arial"/>
          <w:sz w:val="24"/>
          <w:szCs w:val="24"/>
        </w:rPr>
        <w:t>naruszeniu prawa do wiadomości publicznej;</w:t>
      </w:r>
    </w:p>
    <w:p w14:paraId="74ACF8AD" w14:textId="3B298D6C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zgłoszeniu –</w:t>
      </w:r>
      <w:r w:rsidR="0015748B">
        <w:rPr>
          <w:rFonts w:ascii="Arial" w:hAnsi="Arial" w:cs="Arial"/>
          <w:sz w:val="24"/>
          <w:szCs w:val="24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 xml:space="preserve">należy przez to rozumieć ustne lub pisemne zgłoszenie wewnętrzne lub zgłoszenie zewnętrzne, przekazane zgodnie z wymogami określonymi w ustawie o ochronie sygnalistów, a także niniejszej </w:t>
      </w:r>
      <w:r w:rsidR="000D1A81">
        <w:rPr>
          <w:rFonts w:ascii="Arial" w:hAnsi="Arial" w:cs="Arial"/>
          <w:sz w:val="24"/>
          <w:szCs w:val="24"/>
        </w:rPr>
        <w:t>P</w:t>
      </w:r>
      <w:r w:rsidR="0015748B" w:rsidRPr="0015748B">
        <w:rPr>
          <w:rFonts w:ascii="Arial" w:hAnsi="Arial" w:cs="Arial"/>
          <w:sz w:val="24"/>
          <w:szCs w:val="24"/>
        </w:rPr>
        <w:t>rocedury, o którym stanowi art. 2 pkt 15 tej ustawy</w:t>
      </w:r>
      <w:r w:rsidRPr="00985827">
        <w:rPr>
          <w:rFonts w:ascii="Arial" w:hAnsi="Arial" w:cs="Arial"/>
          <w:sz w:val="24"/>
          <w:szCs w:val="24"/>
        </w:rPr>
        <w:t>;</w:t>
      </w:r>
    </w:p>
    <w:p w14:paraId="2ACCFC36" w14:textId="0D3D59B4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zgłoszeniu wewnętrznym</w:t>
      </w:r>
      <w:r w:rsidRPr="002721A0">
        <w:rPr>
          <w:rFonts w:ascii="Arial" w:hAnsi="Arial" w:cs="Arial"/>
          <w:sz w:val="24"/>
          <w:szCs w:val="24"/>
        </w:rPr>
        <w:t xml:space="preserve"> – </w:t>
      </w:r>
      <w:r w:rsidR="00265026" w:rsidRPr="00265026">
        <w:rPr>
          <w:rFonts w:ascii="Arial" w:hAnsi="Arial" w:cs="Arial"/>
          <w:sz w:val="24"/>
          <w:szCs w:val="24"/>
        </w:rPr>
        <w:t>należy przez to rozumieć ustne lub pisemne przekazanie pracodawcy informacji o naruszeniu prawa, o którym stanowi art. 2 pkt 16 ustawy o 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14F464BC" w14:textId="5B677A07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lastRenderedPageBreak/>
        <w:t>zgłoszeniu zewnętrznym –</w:t>
      </w:r>
      <w:r w:rsidR="0015748B">
        <w:rPr>
          <w:rFonts w:ascii="Arial" w:hAnsi="Arial" w:cs="Arial"/>
          <w:sz w:val="24"/>
          <w:szCs w:val="24"/>
        </w:rPr>
        <w:t xml:space="preserve"> </w:t>
      </w:r>
      <w:r w:rsidR="0015748B" w:rsidRPr="0015748B">
        <w:rPr>
          <w:rFonts w:ascii="Arial" w:hAnsi="Arial" w:cs="Arial"/>
          <w:sz w:val="24"/>
          <w:szCs w:val="24"/>
        </w:rPr>
        <w:t xml:space="preserve">należy przez to rozumieć </w:t>
      </w:r>
      <w:bookmarkStart w:id="0" w:name="_Hlk176778291"/>
      <w:r w:rsidR="0015748B" w:rsidRPr="0015748B">
        <w:rPr>
          <w:rFonts w:ascii="Arial" w:hAnsi="Arial" w:cs="Arial"/>
          <w:sz w:val="24"/>
          <w:szCs w:val="24"/>
        </w:rPr>
        <w:t>ustne lub pisemne</w:t>
      </w:r>
      <w:bookmarkEnd w:id="0"/>
      <w:r w:rsidR="0015748B" w:rsidRPr="0015748B">
        <w:rPr>
          <w:rFonts w:ascii="Arial" w:hAnsi="Arial" w:cs="Arial"/>
          <w:sz w:val="24"/>
          <w:szCs w:val="24"/>
        </w:rPr>
        <w:t xml:space="preserve"> przekazanie Rzecznikowi Praw Obywatelskich albo organowi publicznemu informacji o naruszeniu prawa, o którym stanowi art. 2 pkt 17 ustawy o</w:t>
      </w:r>
      <w:r w:rsidR="0015748B">
        <w:rPr>
          <w:rFonts w:ascii="Arial" w:hAnsi="Arial" w:cs="Arial"/>
          <w:sz w:val="24"/>
          <w:szCs w:val="24"/>
        </w:rPr>
        <w:t> </w:t>
      </w:r>
      <w:r w:rsidR="0015748B" w:rsidRPr="0015748B">
        <w:rPr>
          <w:rFonts w:ascii="Arial" w:hAnsi="Arial" w:cs="Arial"/>
          <w:sz w:val="24"/>
          <w:szCs w:val="24"/>
        </w:rPr>
        <w:t>ochronie sygnalistów</w:t>
      </w:r>
      <w:r w:rsidRPr="002721A0">
        <w:rPr>
          <w:rFonts w:ascii="Arial" w:hAnsi="Arial" w:cs="Arial"/>
          <w:sz w:val="24"/>
          <w:szCs w:val="24"/>
        </w:rPr>
        <w:t>;</w:t>
      </w:r>
    </w:p>
    <w:p w14:paraId="7EC92DDA" w14:textId="19E34903" w:rsidR="002721A0" w:rsidRPr="00985827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upoważnionej osobie – należy przez to rozumieć pracownika lub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pracowników posiadających pisemne upoważnienie pracodawcy do</w:t>
      </w:r>
      <w:r w:rsidR="00231EDE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 xml:space="preserve">przyjmowania i weryfikacji zgłoszeń wewnętrznych, podejmowania działań następczych oraz przetwarzania danych osobowych osób </w:t>
      </w:r>
      <w:r w:rsidRPr="00985827">
        <w:rPr>
          <w:rFonts w:ascii="Arial" w:hAnsi="Arial" w:cs="Arial"/>
          <w:sz w:val="24"/>
          <w:szCs w:val="24"/>
        </w:rPr>
        <w:t xml:space="preserve">wymienionych </w:t>
      </w:r>
      <w:r w:rsidR="002E4F89" w:rsidRPr="00985827">
        <w:rPr>
          <w:rFonts w:ascii="Arial" w:hAnsi="Arial" w:cs="Arial"/>
          <w:sz w:val="24"/>
          <w:szCs w:val="24"/>
        </w:rPr>
        <w:t>w zgłoszeniu</w:t>
      </w:r>
      <w:r w:rsidRPr="00985827">
        <w:rPr>
          <w:rFonts w:ascii="Arial" w:hAnsi="Arial" w:cs="Arial"/>
          <w:sz w:val="24"/>
          <w:szCs w:val="24"/>
        </w:rPr>
        <w:t xml:space="preserve"> wewnętrznym;</w:t>
      </w:r>
    </w:p>
    <w:p w14:paraId="0D76323F" w14:textId="0AB89AB5" w:rsidR="00396937" w:rsidRPr="00985827" w:rsidRDefault="00396937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zespół</w:t>
      </w:r>
      <w:r w:rsidR="00D54032" w:rsidRPr="00985827">
        <w:rPr>
          <w:rFonts w:ascii="Arial" w:hAnsi="Arial" w:cs="Arial"/>
          <w:sz w:val="24"/>
          <w:szCs w:val="24"/>
        </w:rPr>
        <w:t xml:space="preserve"> ds. rozpatrywania zgłoszeń wewnętrznych</w:t>
      </w:r>
      <w:r w:rsidRPr="00985827">
        <w:rPr>
          <w:rFonts w:ascii="Arial" w:hAnsi="Arial" w:cs="Arial"/>
          <w:sz w:val="24"/>
          <w:szCs w:val="24"/>
        </w:rPr>
        <w:t xml:space="preserve"> – należy przez to rozumieć</w:t>
      </w:r>
      <w:r w:rsidR="00B55FF0" w:rsidRPr="00985827">
        <w:rPr>
          <w:rFonts w:ascii="Arial" w:hAnsi="Arial" w:cs="Arial"/>
          <w:sz w:val="24"/>
          <w:szCs w:val="24"/>
        </w:rPr>
        <w:t xml:space="preserve"> </w:t>
      </w:r>
      <w:r w:rsidR="00E3718B">
        <w:rPr>
          <w:rFonts w:ascii="Arial" w:hAnsi="Arial" w:cs="Arial"/>
          <w:sz w:val="24"/>
          <w:szCs w:val="24"/>
        </w:rPr>
        <w:t>Z</w:t>
      </w:r>
      <w:r w:rsidR="001A127C">
        <w:rPr>
          <w:rFonts w:ascii="Arial" w:hAnsi="Arial" w:cs="Arial"/>
          <w:sz w:val="24"/>
          <w:szCs w:val="24"/>
        </w:rPr>
        <w:t>astępcę</w:t>
      </w:r>
      <w:r w:rsidR="00E3718B">
        <w:rPr>
          <w:rFonts w:ascii="Arial" w:hAnsi="Arial" w:cs="Arial"/>
          <w:sz w:val="24"/>
          <w:szCs w:val="24"/>
        </w:rPr>
        <w:t xml:space="preserve"> Komendanta </w:t>
      </w:r>
      <w:r w:rsidR="00FD2EAA">
        <w:rPr>
          <w:rFonts w:ascii="Arial" w:hAnsi="Arial" w:cs="Arial"/>
          <w:sz w:val="24"/>
          <w:szCs w:val="24"/>
        </w:rPr>
        <w:t>Powiatowego</w:t>
      </w:r>
      <w:r w:rsidR="00E3718B">
        <w:rPr>
          <w:rFonts w:ascii="Arial" w:hAnsi="Arial" w:cs="Arial"/>
          <w:sz w:val="24"/>
          <w:szCs w:val="24"/>
        </w:rPr>
        <w:t xml:space="preserve"> PSP, </w:t>
      </w:r>
      <w:r w:rsidR="00B55FF0" w:rsidRPr="00985827">
        <w:rPr>
          <w:rFonts w:ascii="Arial" w:hAnsi="Arial" w:cs="Arial"/>
          <w:sz w:val="24"/>
          <w:szCs w:val="24"/>
        </w:rPr>
        <w:t>kierowników komórek organizacyjnych oraz ich zastępców</w:t>
      </w:r>
      <w:r w:rsidR="00D54032" w:rsidRPr="00985827">
        <w:rPr>
          <w:rFonts w:ascii="Arial" w:hAnsi="Arial" w:cs="Arial"/>
          <w:sz w:val="24"/>
          <w:szCs w:val="24"/>
        </w:rPr>
        <w:t xml:space="preserve"> z K</w:t>
      </w:r>
      <w:r w:rsidR="001A127C">
        <w:rPr>
          <w:rFonts w:ascii="Arial" w:hAnsi="Arial" w:cs="Arial"/>
          <w:sz w:val="24"/>
          <w:szCs w:val="24"/>
        </w:rPr>
        <w:t>P</w:t>
      </w:r>
      <w:r w:rsidR="00D54032" w:rsidRPr="00985827">
        <w:rPr>
          <w:rFonts w:ascii="Arial" w:hAnsi="Arial" w:cs="Arial"/>
          <w:sz w:val="24"/>
          <w:szCs w:val="24"/>
        </w:rPr>
        <w:t xml:space="preserve"> PSP w</w:t>
      </w:r>
      <w:r w:rsidR="000D1A81">
        <w:rPr>
          <w:rFonts w:ascii="Arial" w:hAnsi="Arial" w:cs="Arial"/>
          <w:sz w:val="24"/>
          <w:szCs w:val="24"/>
        </w:rPr>
        <w:t> </w:t>
      </w:r>
      <w:r w:rsidR="001A127C">
        <w:rPr>
          <w:rFonts w:ascii="Arial" w:hAnsi="Arial" w:cs="Arial"/>
          <w:sz w:val="24"/>
          <w:szCs w:val="24"/>
        </w:rPr>
        <w:t>Myśliborzu</w:t>
      </w:r>
      <w:r w:rsidRPr="00985827">
        <w:rPr>
          <w:rFonts w:ascii="Arial" w:hAnsi="Arial" w:cs="Arial"/>
          <w:sz w:val="24"/>
          <w:szCs w:val="24"/>
        </w:rPr>
        <w:t xml:space="preserve">; </w:t>
      </w:r>
    </w:p>
    <w:p w14:paraId="6406B40C" w14:textId="0739C686" w:rsidR="002721A0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ustawie - to </w:t>
      </w:r>
      <w:r w:rsidR="00257C2E">
        <w:rPr>
          <w:rFonts w:ascii="Arial" w:hAnsi="Arial" w:cs="Arial"/>
          <w:sz w:val="24"/>
          <w:szCs w:val="24"/>
        </w:rPr>
        <w:t>u</w:t>
      </w:r>
      <w:r w:rsidRPr="002721A0">
        <w:rPr>
          <w:rFonts w:ascii="Arial" w:hAnsi="Arial" w:cs="Arial"/>
          <w:sz w:val="24"/>
          <w:szCs w:val="24"/>
        </w:rPr>
        <w:t>stawa z dni</w:t>
      </w:r>
      <w:r>
        <w:rPr>
          <w:rFonts w:ascii="Arial" w:hAnsi="Arial" w:cs="Arial"/>
          <w:sz w:val="24"/>
          <w:szCs w:val="24"/>
        </w:rPr>
        <w:t xml:space="preserve">a 14 czerwca 2024 r. </w:t>
      </w:r>
      <w:r w:rsidRPr="002721A0">
        <w:rPr>
          <w:rFonts w:ascii="Arial" w:hAnsi="Arial" w:cs="Arial"/>
          <w:sz w:val="24"/>
          <w:szCs w:val="24"/>
        </w:rPr>
        <w:t xml:space="preserve">o ochronie </w:t>
      </w:r>
      <w:r>
        <w:rPr>
          <w:rFonts w:ascii="Arial" w:hAnsi="Arial" w:cs="Arial"/>
          <w:sz w:val="24"/>
          <w:szCs w:val="24"/>
        </w:rPr>
        <w:t>sygnalistów</w:t>
      </w:r>
      <w:r w:rsidRPr="002721A0">
        <w:rPr>
          <w:rFonts w:ascii="Arial" w:hAnsi="Arial" w:cs="Arial"/>
          <w:sz w:val="24"/>
          <w:szCs w:val="24"/>
        </w:rPr>
        <w:t xml:space="preserve"> (Dz.U. </w:t>
      </w:r>
      <w:r w:rsidR="006F3E46">
        <w:rPr>
          <w:rFonts w:ascii="Arial" w:hAnsi="Arial" w:cs="Arial"/>
          <w:sz w:val="24"/>
          <w:szCs w:val="24"/>
        </w:rPr>
        <w:t xml:space="preserve">2024 </w:t>
      </w:r>
      <w:r w:rsidRPr="002721A0">
        <w:rPr>
          <w:rFonts w:ascii="Arial" w:hAnsi="Arial" w:cs="Arial"/>
          <w:sz w:val="24"/>
          <w:szCs w:val="24"/>
        </w:rPr>
        <w:t>poz</w:t>
      </w:r>
      <w:r w:rsidR="006F3E46">
        <w:rPr>
          <w:rFonts w:ascii="Arial" w:hAnsi="Arial" w:cs="Arial"/>
          <w:sz w:val="24"/>
          <w:szCs w:val="24"/>
        </w:rPr>
        <w:t>. 928</w:t>
      </w:r>
      <w:r w:rsidRPr="002721A0">
        <w:rPr>
          <w:rFonts w:ascii="Arial" w:hAnsi="Arial" w:cs="Arial"/>
          <w:sz w:val="24"/>
          <w:szCs w:val="24"/>
        </w:rPr>
        <w:t>);</w:t>
      </w:r>
    </w:p>
    <w:p w14:paraId="574AF8A9" w14:textId="39872EE0" w:rsidR="00A80FEF" w:rsidRDefault="002721A0" w:rsidP="00322BFD">
      <w:pPr>
        <w:pStyle w:val="Akapitzlist"/>
        <w:numPr>
          <w:ilvl w:val="0"/>
          <w:numId w:val="24"/>
        </w:numPr>
        <w:tabs>
          <w:tab w:val="left" w:pos="4395"/>
        </w:tabs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747934">
        <w:rPr>
          <w:rFonts w:ascii="Arial" w:hAnsi="Arial" w:cs="Arial"/>
          <w:sz w:val="24"/>
          <w:szCs w:val="24"/>
        </w:rPr>
        <w:t>RODO - Rozporządzenia PEiR (UE) nr 2016/679 z</w:t>
      </w:r>
      <w:r w:rsidR="006E1456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 xml:space="preserve">27 kwietnia </w:t>
      </w:r>
      <w:r w:rsidR="002E4F89" w:rsidRPr="00747934">
        <w:rPr>
          <w:rFonts w:ascii="Arial" w:hAnsi="Arial" w:cs="Arial"/>
          <w:sz w:val="24"/>
          <w:szCs w:val="24"/>
        </w:rPr>
        <w:t>2016 w</w:t>
      </w:r>
      <w:r w:rsidR="00747934" w:rsidRPr="00747934">
        <w:rPr>
          <w:rFonts w:ascii="Arial" w:hAnsi="Arial" w:cs="Arial"/>
          <w:sz w:val="24"/>
          <w:szCs w:val="24"/>
        </w:rPr>
        <w:t> </w:t>
      </w:r>
      <w:r w:rsidRPr="00747934">
        <w:rPr>
          <w:rFonts w:ascii="Arial" w:hAnsi="Arial" w:cs="Arial"/>
          <w:sz w:val="24"/>
          <w:szCs w:val="24"/>
        </w:rPr>
        <w:t>sprawie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ochrony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osób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fizycznych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w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związku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z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przetwarzan</w:t>
      </w:r>
      <w:r w:rsidR="00747934" w:rsidRPr="00747934">
        <w:rPr>
          <w:rFonts w:ascii="Arial" w:hAnsi="Arial" w:cs="Arial"/>
          <w:sz w:val="24"/>
          <w:szCs w:val="24"/>
        </w:rPr>
        <w:t>i</w:t>
      </w:r>
      <w:r w:rsidRPr="00747934">
        <w:rPr>
          <w:rFonts w:ascii="Arial" w:hAnsi="Arial" w:cs="Arial"/>
          <w:sz w:val="24"/>
          <w:szCs w:val="24"/>
        </w:rPr>
        <w:t>em</w:t>
      </w:r>
      <w:r w:rsidR="00747934" w:rsidRPr="00747934">
        <w:rPr>
          <w:rFonts w:ascii="Arial" w:hAnsi="Arial" w:cs="Arial"/>
          <w:sz w:val="24"/>
          <w:szCs w:val="24"/>
        </w:rPr>
        <w:t xml:space="preserve"> </w:t>
      </w:r>
      <w:r w:rsidRPr="00747934">
        <w:rPr>
          <w:rFonts w:ascii="Arial" w:hAnsi="Arial" w:cs="Arial"/>
          <w:sz w:val="24"/>
          <w:szCs w:val="24"/>
        </w:rPr>
        <w:t>danych</w:t>
      </w:r>
      <w:r w:rsidR="00747934">
        <w:rPr>
          <w:rFonts w:ascii="Arial" w:hAnsi="Arial" w:cs="Arial"/>
          <w:sz w:val="24"/>
          <w:szCs w:val="24"/>
        </w:rPr>
        <w:t> </w:t>
      </w:r>
      <w:r w:rsidRPr="00747934">
        <w:rPr>
          <w:rFonts w:ascii="Arial" w:hAnsi="Arial" w:cs="Arial"/>
          <w:sz w:val="24"/>
          <w:szCs w:val="24"/>
        </w:rPr>
        <w:t>osobowych</w:t>
      </w:r>
      <w:r w:rsidR="00747934">
        <w:rPr>
          <w:rFonts w:ascii="Arial" w:hAnsi="Arial" w:cs="Arial"/>
          <w:sz w:val="24"/>
          <w:szCs w:val="24"/>
        </w:rPr>
        <w:t> </w:t>
      </w:r>
      <w:r w:rsidR="002E4F89" w:rsidRPr="00747934">
        <w:rPr>
          <w:rFonts w:ascii="Arial" w:hAnsi="Arial" w:cs="Arial"/>
          <w:sz w:val="24"/>
          <w:szCs w:val="24"/>
        </w:rPr>
        <w:t>i w sprawie swobodnego przepływu takich danych oraz uchylenia</w:t>
      </w:r>
      <w:r w:rsidRPr="00747934">
        <w:rPr>
          <w:rFonts w:ascii="Arial" w:hAnsi="Arial" w:cs="Arial"/>
          <w:sz w:val="24"/>
          <w:szCs w:val="24"/>
        </w:rPr>
        <w:t xml:space="preserve"> dyrektywy 95/46/WE (ogólne rozporządzenie o ochronie danych) (Dz. Urz. UE.  L.  </w:t>
      </w:r>
      <w:r w:rsidR="002E4F89" w:rsidRPr="00747934">
        <w:rPr>
          <w:rFonts w:ascii="Arial" w:hAnsi="Arial" w:cs="Arial"/>
          <w:sz w:val="24"/>
          <w:szCs w:val="24"/>
        </w:rPr>
        <w:t>z 2016 r.</w:t>
      </w:r>
      <w:r w:rsidRPr="00747934">
        <w:rPr>
          <w:rFonts w:ascii="Arial" w:hAnsi="Arial" w:cs="Arial"/>
          <w:sz w:val="24"/>
          <w:szCs w:val="24"/>
        </w:rPr>
        <w:t xml:space="preserve"> Nr 119, s. 1, z</w:t>
      </w:r>
      <w:r w:rsidR="00985827">
        <w:rPr>
          <w:rFonts w:ascii="Arial" w:hAnsi="Arial" w:cs="Arial"/>
          <w:sz w:val="24"/>
          <w:szCs w:val="24"/>
        </w:rPr>
        <w:t>e</w:t>
      </w:r>
      <w:r w:rsidRPr="00747934">
        <w:rPr>
          <w:rFonts w:ascii="Arial" w:hAnsi="Arial" w:cs="Arial"/>
          <w:sz w:val="24"/>
          <w:szCs w:val="24"/>
        </w:rPr>
        <w:t xml:space="preserve"> zm.).</w:t>
      </w:r>
    </w:p>
    <w:p w14:paraId="614D36EC" w14:textId="77777777" w:rsidR="009F5FF8" w:rsidRPr="00747934" w:rsidRDefault="009F5FF8" w:rsidP="002E4F89">
      <w:pPr>
        <w:pStyle w:val="Akapitzlist"/>
        <w:tabs>
          <w:tab w:val="left" w:pos="4395"/>
        </w:tabs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D6F5E56" w14:textId="369967D6" w:rsidR="002E4F89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721A0">
        <w:rPr>
          <w:rFonts w:ascii="Arial" w:hAnsi="Arial" w:cs="Arial"/>
          <w:b/>
          <w:bCs/>
          <w:sz w:val="24"/>
          <w:szCs w:val="24"/>
        </w:rPr>
        <w:t xml:space="preserve">§ </w:t>
      </w:r>
      <w:r w:rsidR="002E4F89" w:rsidRPr="00A80FEF">
        <w:rPr>
          <w:rFonts w:ascii="Arial" w:hAnsi="Arial" w:cs="Arial"/>
          <w:b/>
          <w:bCs/>
          <w:sz w:val="24"/>
          <w:szCs w:val="24"/>
        </w:rPr>
        <w:t>3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2E4F89" w:rsidRPr="00A80FEF">
        <w:rPr>
          <w:rFonts w:ascii="Arial" w:hAnsi="Arial" w:cs="Arial"/>
          <w:b/>
          <w:bCs/>
          <w:sz w:val="24"/>
          <w:szCs w:val="24"/>
        </w:rPr>
        <w:t xml:space="preserve"> Zakres</w:t>
      </w:r>
      <w:r w:rsidR="00A80FEF" w:rsidRPr="002721A0">
        <w:rPr>
          <w:rFonts w:ascii="Arial" w:hAnsi="Arial" w:cs="Arial"/>
          <w:b/>
          <w:bCs/>
          <w:sz w:val="24"/>
          <w:szCs w:val="24"/>
        </w:rPr>
        <w:t xml:space="preserve"> </w:t>
      </w:r>
      <w:r w:rsidR="002E51E0">
        <w:rPr>
          <w:rFonts w:ascii="Arial" w:hAnsi="Arial" w:cs="Arial"/>
          <w:b/>
          <w:bCs/>
          <w:sz w:val="24"/>
          <w:szCs w:val="24"/>
        </w:rPr>
        <w:t>stosowania</w:t>
      </w:r>
      <w:r w:rsidR="000F212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4BFB13" w14:textId="77777777" w:rsidR="002E4F89" w:rsidRPr="00291AC3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D41D684" w14:textId="77777777" w:rsidR="002721A0" w:rsidRDefault="002721A0" w:rsidP="00322BFD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Przedmiotem zgłoszenia mogą być informacje o naruszeniu prawa, polegające na działaniu lub zaniechaniu niezgodnym z prawem lub mające na celu obejście prawa, dotyczące:</w:t>
      </w:r>
    </w:p>
    <w:p w14:paraId="3CFA07EF" w14:textId="664B2089" w:rsidR="00257C2E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A72A7D">
        <w:rPr>
          <w:rFonts w:ascii="Arial" w:hAnsi="Arial" w:cs="Arial"/>
          <w:sz w:val="24"/>
          <w:szCs w:val="24"/>
        </w:rPr>
        <w:t>korupcji;</w:t>
      </w:r>
    </w:p>
    <w:p w14:paraId="5F0F3C08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zamówień publicznych;</w:t>
      </w:r>
    </w:p>
    <w:p w14:paraId="667EE16F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usług, produktów i rynków finansowych;</w:t>
      </w:r>
    </w:p>
    <w:p w14:paraId="2C9B5A0F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zapobiegania praniu pieniędzy i finansowaniu terroryzmu;</w:t>
      </w:r>
    </w:p>
    <w:p w14:paraId="5EDAB927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produktów i ich zgodności z wymogami;</w:t>
      </w:r>
    </w:p>
    <w:p w14:paraId="07FE06DB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transportu;</w:t>
      </w:r>
    </w:p>
    <w:p w14:paraId="3759B270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środowiska;</w:t>
      </w:r>
    </w:p>
    <w:p w14:paraId="071F32FB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radiologicznej i bezpieczeństwa jądrowego;</w:t>
      </w:r>
    </w:p>
    <w:p w14:paraId="52F374D0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bezpieczeństwa żywności i pasz;</w:t>
      </w:r>
    </w:p>
    <w:p w14:paraId="60D54127" w14:textId="19BFF2C0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zdrowia i dobrostan</w:t>
      </w:r>
      <w:r w:rsidR="000F2128">
        <w:rPr>
          <w:rFonts w:ascii="Arial" w:hAnsi="Arial" w:cs="Arial"/>
          <w:sz w:val="24"/>
          <w:szCs w:val="24"/>
        </w:rPr>
        <w:t>u</w:t>
      </w:r>
      <w:r w:rsidRPr="005875CB">
        <w:rPr>
          <w:rFonts w:ascii="Arial" w:hAnsi="Arial" w:cs="Arial"/>
          <w:sz w:val="24"/>
          <w:szCs w:val="24"/>
        </w:rPr>
        <w:t xml:space="preserve"> zwierząt;</w:t>
      </w:r>
    </w:p>
    <w:p w14:paraId="70315D17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zdrowia publicznego;</w:t>
      </w:r>
    </w:p>
    <w:p w14:paraId="30CD3916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konsumentów;</w:t>
      </w:r>
    </w:p>
    <w:p w14:paraId="4C13D30A" w14:textId="77777777" w:rsidR="00257C2E" w:rsidRPr="005875CB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875CB">
        <w:rPr>
          <w:rFonts w:ascii="Arial" w:hAnsi="Arial" w:cs="Arial"/>
          <w:sz w:val="24"/>
          <w:szCs w:val="24"/>
        </w:rPr>
        <w:t>ochrony prywatności i danych osobowych;</w:t>
      </w:r>
    </w:p>
    <w:p w14:paraId="2F93FC81" w14:textId="77777777" w:rsidR="00257C2E" w:rsidRPr="00985827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bezpieczeństwa sieci i systemów teleinformatycznych;</w:t>
      </w:r>
    </w:p>
    <w:p w14:paraId="5B4A9A7B" w14:textId="7ED94F44" w:rsidR="00257C2E" w:rsidRPr="00985827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 xml:space="preserve">interesów finansowych </w:t>
      </w:r>
      <w:r w:rsidR="000F2128" w:rsidRPr="00985827">
        <w:rPr>
          <w:rFonts w:ascii="Arial" w:hAnsi="Arial" w:cs="Arial"/>
          <w:sz w:val="24"/>
          <w:szCs w:val="24"/>
        </w:rPr>
        <w:t xml:space="preserve">Skarbu Państwa RP oraz </w:t>
      </w:r>
      <w:r w:rsidRPr="00985827">
        <w:rPr>
          <w:rFonts w:ascii="Arial" w:hAnsi="Arial" w:cs="Arial"/>
          <w:sz w:val="24"/>
          <w:szCs w:val="24"/>
        </w:rPr>
        <w:t>Unii Europejskiej;</w:t>
      </w:r>
    </w:p>
    <w:p w14:paraId="581554AC" w14:textId="25CFE6EA" w:rsidR="00257C2E" w:rsidRPr="00985827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rynku wewnętrznego Unii Europejskiej, w tym zasad konkurencji i pomocy</w:t>
      </w:r>
      <w:r w:rsidR="000F2128" w:rsidRPr="00985827">
        <w:rPr>
          <w:rFonts w:ascii="Arial" w:hAnsi="Arial" w:cs="Arial"/>
          <w:sz w:val="24"/>
          <w:szCs w:val="24"/>
        </w:rPr>
        <w:t xml:space="preserve"> państwa</w:t>
      </w:r>
      <w:r w:rsidRPr="00985827">
        <w:rPr>
          <w:rFonts w:ascii="Arial" w:hAnsi="Arial" w:cs="Arial"/>
          <w:sz w:val="24"/>
          <w:szCs w:val="24"/>
        </w:rPr>
        <w:t xml:space="preserve"> oraz opodatkowania osób prawnych</w:t>
      </w:r>
      <w:r w:rsidR="000D1A81">
        <w:rPr>
          <w:rFonts w:ascii="Arial" w:hAnsi="Arial" w:cs="Arial"/>
          <w:sz w:val="24"/>
          <w:szCs w:val="24"/>
        </w:rPr>
        <w:t>;</w:t>
      </w:r>
    </w:p>
    <w:p w14:paraId="5F89A179" w14:textId="20612C00" w:rsidR="00257C2E" w:rsidRPr="00257C2E" w:rsidRDefault="00257C2E" w:rsidP="00322BFD">
      <w:pPr>
        <w:pStyle w:val="Akapitzlist"/>
        <w:numPr>
          <w:ilvl w:val="0"/>
          <w:numId w:val="25"/>
        </w:numPr>
        <w:spacing w:after="0" w:line="276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>konstytucyjnych wolności i praw człowieka i obywatela</w:t>
      </w:r>
      <w:r w:rsidRPr="00A72A7D">
        <w:rPr>
          <w:rFonts w:ascii="Arial" w:hAnsi="Arial" w:cs="Arial"/>
          <w:sz w:val="24"/>
          <w:szCs w:val="24"/>
        </w:rPr>
        <w:t xml:space="preserve"> – występujące w</w:t>
      </w:r>
      <w:r>
        <w:rPr>
          <w:rFonts w:ascii="Arial" w:hAnsi="Arial" w:cs="Arial"/>
          <w:sz w:val="24"/>
          <w:szCs w:val="24"/>
        </w:rPr>
        <w:t> </w:t>
      </w:r>
      <w:r w:rsidRPr="00A72A7D">
        <w:rPr>
          <w:rFonts w:ascii="Arial" w:hAnsi="Arial" w:cs="Arial"/>
          <w:sz w:val="24"/>
          <w:szCs w:val="24"/>
        </w:rPr>
        <w:t>stosunkach jednostki z organami władzy publicznej i niezwiązane z</w:t>
      </w:r>
      <w:r>
        <w:rPr>
          <w:rFonts w:ascii="Arial" w:hAnsi="Arial" w:cs="Arial"/>
          <w:sz w:val="24"/>
          <w:szCs w:val="24"/>
        </w:rPr>
        <w:t> </w:t>
      </w:r>
      <w:r w:rsidRPr="00A72A7D">
        <w:rPr>
          <w:rFonts w:ascii="Arial" w:hAnsi="Arial" w:cs="Arial"/>
          <w:sz w:val="24"/>
          <w:szCs w:val="24"/>
        </w:rPr>
        <w:t>dziedzinami wskazanymi w pkt 1–16.</w:t>
      </w:r>
    </w:p>
    <w:p w14:paraId="66C83F0D" w14:textId="77777777" w:rsidR="00257C2E" w:rsidRDefault="002E51E0" w:rsidP="00322BFD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F2128">
        <w:rPr>
          <w:rFonts w:ascii="Arial" w:hAnsi="Arial" w:cs="Arial"/>
          <w:sz w:val="24"/>
          <w:szCs w:val="24"/>
          <w:u w:val="single"/>
        </w:rPr>
        <w:lastRenderedPageBreak/>
        <w:t>Procedura zgłoszeń wewnętrznych nie służy do zgłaszania ogólnych problemów związanych z wykonywaną pracą i niestanowiących ww. naruszeń.</w:t>
      </w:r>
      <w:r w:rsidRPr="00257C2E">
        <w:rPr>
          <w:rFonts w:ascii="Arial" w:hAnsi="Arial" w:cs="Arial"/>
          <w:sz w:val="24"/>
          <w:szCs w:val="24"/>
        </w:rPr>
        <w:t xml:space="preserve">  Powyższe kwestie należy rozwiązywać w ramach istniejących relacji służbowych bądź innych dedykowanych do tych celów przepisów prawa czy regulacji wewnętrznych</w:t>
      </w:r>
      <w:r w:rsidR="00257C2E">
        <w:rPr>
          <w:rFonts w:ascii="Arial" w:hAnsi="Arial" w:cs="Arial"/>
          <w:sz w:val="24"/>
          <w:szCs w:val="24"/>
        </w:rPr>
        <w:t>.</w:t>
      </w:r>
    </w:p>
    <w:p w14:paraId="0508B4DE" w14:textId="541783D8" w:rsidR="00356DBB" w:rsidRPr="007A1408" w:rsidRDefault="00356DBB" w:rsidP="00356DBB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Procedura</w:t>
      </w:r>
      <w:r w:rsidRPr="00257C2E">
        <w:rPr>
          <w:rFonts w:ascii="Arial" w:hAnsi="Arial" w:cs="Arial"/>
          <w:sz w:val="24"/>
          <w:szCs w:val="24"/>
        </w:rPr>
        <w:t xml:space="preserve"> </w:t>
      </w:r>
      <w:r w:rsidRPr="00A90449">
        <w:rPr>
          <w:rFonts w:ascii="Arial" w:hAnsi="Arial" w:cs="Arial"/>
          <w:sz w:val="24"/>
          <w:szCs w:val="24"/>
        </w:rPr>
        <w:t>zgłoszeń wewnętrznych obejmuje tylko zgłoszenia imienne, tj. możliwe do spersonalizowania danej osoby</w:t>
      </w:r>
      <w:r w:rsidR="007A1408" w:rsidRPr="00A90449">
        <w:rPr>
          <w:rFonts w:ascii="Arial" w:hAnsi="Arial" w:cs="Arial"/>
          <w:sz w:val="24"/>
          <w:szCs w:val="24"/>
        </w:rPr>
        <w:t>:</w:t>
      </w:r>
      <w:r w:rsidRPr="00A90449">
        <w:rPr>
          <w:rFonts w:ascii="Arial" w:hAnsi="Arial" w:cs="Arial"/>
          <w:sz w:val="24"/>
          <w:szCs w:val="24"/>
        </w:rPr>
        <w:t xml:space="preserve"> imię</w:t>
      </w:r>
      <w:r w:rsidR="007A1408" w:rsidRPr="00A90449">
        <w:rPr>
          <w:rFonts w:ascii="Arial" w:hAnsi="Arial" w:cs="Arial"/>
          <w:sz w:val="24"/>
          <w:szCs w:val="24"/>
        </w:rPr>
        <w:t>,</w:t>
      </w:r>
      <w:r w:rsidRPr="00A90449">
        <w:rPr>
          <w:rFonts w:ascii="Arial" w:hAnsi="Arial" w:cs="Arial"/>
          <w:sz w:val="24"/>
          <w:szCs w:val="24"/>
        </w:rPr>
        <w:t xml:space="preserve"> nazwisko</w:t>
      </w:r>
      <w:r w:rsidR="007A1408" w:rsidRPr="00A90449">
        <w:rPr>
          <w:rFonts w:ascii="Arial" w:hAnsi="Arial" w:cs="Arial"/>
          <w:sz w:val="24"/>
          <w:szCs w:val="24"/>
        </w:rPr>
        <w:t xml:space="preserve"> i</w:t>
      </w:r>
      <w:r w:rsidRPr="00A90449">
        <w:rPr>
          <w:rFonts w:ascii="Arial" w:hAnsi="Arial" w:cs="Arial"/>
          <w:sz w:val="24"/>
          <w:szCs w:val="24"/>
        </w:rPr>
        <w:t xml:space="preserve"> adres korespondencyjny</w:t>
      </w:r>
      <w:r w:rsidR="007A1408" w:rsidRPr="00A90449">
        <w:rPr>
          <w:rFonts w:ascii="Arial" w:hAnsi="Arial" w:cs="Arial"/>
          <w:sz w:val="24"/>
          <w:szCs w:val="24"/>
        </w:rPr>
        <w:t xml:space="preserve">, a w przypadku użycia elektronicznych środków komunikacji </w:t>
      </w:r>
      <w:r w:rsidRPr="00A90449">
        <w:rPr>
          <w:rFonts w:ascii="Arial" w:hAnsi="Arial" w:cs="Arial"/>
          <w:sz w:val="24"/>
          <w:szCs w:val="24"/>
        </w:rPr>
        <w:t xml:space="preserve"> </w:t>
      </w:r>
      <w:r w:rsidR="007A1408" w:rsidRPr="00A90449">
        <w:rPr>
          <w:rFonts w:ascii="Arial" w:hAnsi="Arial" w:cs="Arial"/>
          <w:sz w:val="24"/>
          <w:szCs w:val="24"/>
        </w:rPr>
        <w:t>także:</w:t>
      </w:r>
      <w:r w:rsidRPr="00A90449">
        <w:rPr>
          <w:rFonts w:ascii="Arial" w:hAnsi="Arial" w:cs="Arial"/>
          <w:sz w:val="24"/>
          <w:szCs w:val="24"/>
        </w:rPr>
        <w:t xml:space="preserve"> adres poczty</w:t>
      </w:r>
      <w:r w:rsidRPr="007A1408">
        <w:rPr>
          <w:rFonts w:ascii="Arial" w:hAnsi="Arial" w:cs="Arial"/>
          <w:sz w:val="24"/>
          <w:szCs w:val="24"/>
        </w:rPr>
        <w:t xml:space="preserve"> elektronicznej lub adres elektronicznej skrzynki podawczej lub adres do doręczeń elektronicznych.</w:t>
      </w:r>
    </w:p>
    <w:p w14:paraId="61BC3858" w14:textId="77777777" w:rsidR="005C7364" w:rsidRDefault="005C7364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8A6739" w14:textId="43C117D6" w:rsidR="00291AC3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1AC3">
        <w:rPr>
          <w:rFonts w:ascii="Arial" w:hAnsi="Arial" w:cs="Arial"/>
          <w:b/>
          <w:bCs/>
          <w:sz w:val="24"/>
          <w:szCs w:val="24"/>
        </w:rPr>
        <w:t xml:space="preserve">§ 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>4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291AC3" w:rsidRPr="00291AC3">
        <w:rPr>
          <w:rFonts w:ascii="Arial" w:hAnsi="Arial" w:cs="Arial"/>
          <w:b/>
          <w:bCs/>
          <w:sz w:val="24"/>
          <w:szCs w:val="24"/>
        </w:rPr>
        <w:t xml:space="preserve"> Osoby uprawnione do dokonania zgłoszeń</w:t>
      </w:r>
    </w:p>
    <w:p w14:paraId="5147F96B" w14:textId="77777777" w:rsidR="002E4F89" w:rsidRPr="00291AC3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8E5F91" w14:textId="77777777" w:rsidR="002721A0" w:rsidRPr="002721A0" w:rsidRDefault="002721A0" w:rsidP="00322BFD">
      <w:pPr>
        <w:numPr>
          <w:ilvl w:val="0"/>
          <w:numId w:val="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Osobami uprawnionymi do dokonania zgłoszenia wewnętrznego, w kontekście związanym z pracą są:</w:t>
      </w:r>
    </w:p>
    <w:p w14:paraId="415F838A" w14:textId="1EDA089F" w:rsidR="004E529A" w:rsidRDefault="002721A0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1) </w:t>
      </w:r>
      <w:r w:rsidR="004E529A" w:rsidRPr="004E529A">
        <w:rPr>
          <w:rFonts w:ascii="Arial" w:hAnsi="Arial" w:cs="Arial"/>
          <w:sz w:val="24"/>
          <w:szCs w:val="24"/>
        </w:rPr>
        <w:t>funkcjonariusz Państwowej Straży Pożarnej</w:t>
      </w:r>
      <w:r w:rsidR="001352F9">
        <w:rPr>
          <w:rFonts w:ascii="Arial" w:hAnsi="Arial" w:cs="Arial"/>
          <w:sz w:val="24"/>
          <w:szCs w:val="24"/>
        </w:rPr>
        <w:t>;</w:t>
      </w:r>
    </w:p>
    <w:p w14:paraId="4CF4FB0B" w14:textId="5C0D2348" w:rsidR="002721A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2721A0" w:rsidRPr="002721A0">
        <w:rPr>
          <w:rFonts w:ascii="Arial" w:hAnsi="Arial" w:cs="Arial"/>
          <w:sz w:val="24"/>
          <w:szCs w:val="24"/>
        </w:rPr>
        <w:t>pracownik;</w:t>
      </w:r>
    </w:p>
    <w:p w14:paraId="1B46E689" w14:textId="65632D11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1" w:name="mip74028786"/>
      <w:bookmarkEnd w:id="1"/>
      <w:r>
        <w:rPr>
          <w:rFonts w:ascii="Arial" w:hAnsi="Arial" w:cs="Arial"/>
          <w:sz w:val="24"/>
          <w:szCs w:val="24"/>
        </w:rPr>
        <w:t>3</w:t>
      </w:r>
      <w:r w:rsidR="003D5810" w:rsidRPr="003D5810">
        <w:rPr>
          <w:rFonts w:ascii="Arial" w:hAnsi="Arial" w:cs="Arial"/>
          <w:sz w:val="24"/>
          <w:szCs w:val="24"/>
        </w:rPr>
        <w:t>) pracownik tymczasowy;</w:t>
      </w:r>
    </w:p>
    <w:p w14:paraId="441AE843" w14:textId="22984352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2" w:name="mip74028787"/>
      <w:bookmarkEnd w:id="2"/>
      <w:r>
        <w:rPr>
          <w:rFonts w:ascii="Arial" w:hAnsi="Arial" w:cs="Arial"/>
          <w:sz w:val="24"/>
          <w:szCs w:val="24"/>
        </w:rPr>
        <w:t>4</w:t>
      </w:r>
      <w:r w:rsidR="003D5810" w:rsidRPr="003D5810">
        <w:rPr>
          <w:rFonts w:ascii="Arial" w:hAnsi="Arial" w:cs="Arial"/>
          <w:sz w:val="24"/>
          <w:szCs w:val="24"/>
        </w:rPr>
        <w:t>) osoba świadcząca pracę na innej podstawie niż stosunek pracy, w tym na podstawie umowy cywilnoprawnej;</w:t>
      </w:r>
    </w:p>
    <w:p w14:paraId="245031F9" w14:textId="5D460E08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3" w:name="mip74028788"/>
      <w:bookmarkEnd w:id="3"/>
      <w:r>
        <w:rPr>
          <w:rFonts w:ascii="Arial" w:hAnsi="Arial" w:cs="Arial"/>
          <w:sz w:val="24"/>
          <w:szCs w:val="24"/>
        </w:rPr>
        <w:t>5</w:t>
      </w:r>
      <w:r w:rsidR="003D5810" w:rsidRPr="003D5810">
        <w:rPr>
          <w:rFonts w:ascii="Arial" w:hAnsi="Arial" w:cs="Arial"/>
          <w:sz w:val="24"/>
          <w:szCs w:val="24"/>
        </w:rPr>
        <w:t>) </w:t>
      </w:r>
      <w:bookmarkStart w:id="4" w:name="mip74028789"/>
      <w:bookmarkStart w:id="5" w:name="mip74028790"/>
      <w:bookmarkStart w:id="6" w:name="mip74028791"/>
      <w:bookmarkStart w:id="7" w:name="mip74028792"/>
      <w:bookmarkStart w:id="8" w:name="mip74028793"/>
      <w:bookmarkEnd w:id="4"/>
      <w:bookmarkEnd w:id="5"/>
      <w:bookmarkEnd w:id="6"/>
      <w:bookmarkEnd w:id="7"/>
      <w:bookmarkEnd w:id="8"/>
      <w:r w:rsidR="003D5810" w:rsidRPr="003D5810">
        <w:rPr>
          <w:rFonts w:ascii="Arial" w:hAnsi="Arial" w:cs="Arial"/>
          <w:sz w:val="24"/>
          <w:szCs w:val="24"/>
        </w:rPr>
        <w:t>stażysta;</w:t>
      </w:r>
    </w:p>
    <w:p w14:paraId="306121F2" w14:textId="7548B296" w:rsidR="003D5810" w:rsidRPr="003D581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9" w:name="mip74028794"/>
      <w:bookmarkEnd w:id="9"/>
      <w:r>
        <w:rPr>
          <w:rFonts w:ascii="Arial" w:hAnsi="Arial" w:cs="Arial"/>
          <w:sz w:val="24"/>
          <w:szCs w:val="24"/>
        </w:rPr>
        <w:t>6</w:t>
      </w:r>
      <w:r w:rsidR="003D5810" w:rsidRPr="003D58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D5810" w:rsidRPr="003D5810">
        <w:rPr>
          <w:rFonts w:ascii="Arial" w:hAnsi="Arial" w:cs="Arial"/>
          <w:sz w:val="24"/>
          <w:szCs w:val="24"/>
        </w:rPr>
        <w:t>wolontariusz;</w:t>
      </w:r>
    </w:p>
    <w:p w14:paraId="1DB69CFB" w14:textId="585069DE" w:rsidR="003D5810" w:rsidRPr="002721A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bookmarkStart w:id="10" w:name="mip74028795"/>
      <w:bookmarkEnd w:id="10"/>
      <w:r>
        <w:rPr>
          <w:rFonts w:ascii="Arial" w:hAnsi="Arial" w:cs="Arial"/>
          <w:sz w:val="24"/>
          <w:szCs w:val="24"/>
        </w:rPr>
        <w:t>7</w:t>
      </w:r>
      <w:r w:rsidR="003D5810" w:rsidRPr="003D5810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3D5810" w:rsidRPr="003D5810">
        <w:rPr>
          <w:rFonts w:ascii="Arial" w:hAnsi="Arial" w:cs="Arial"/>
          <w:sz w:val="24"/>
          <w:szCs w:val="24"/>
        </w:rPr>
        <w:t>praktykant;</w:t>
      </w:r>
    </w:p>
    <w:p w14:paraId="6D4FA5C4" w14:textId="62154063" w:rsidR="002721A0" w:rsidRPr="002721A0" w:rsidRDefault="004E529A" w:rsidP="00322BFD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721A0" w:rsidRPr="002721A0">
        <w:rPr>
          <w:rFonts w:ascii="Arial" w:hAnsi="Arial" w:cs="Arial"/>
          <w:sz w:val="24"/>
          <w:szCs w:val="24"/>
        </w:rPr>
        <w:t>) osoby, z którymi stosunek pracy został rozwiązany;</w:t>
      </w:r>
    </w:p>
    <w:p w14:paraId="1C37B82F" w14:textId="5B7F93E4" w:rsidR="00291AC3" w:rsidRPr="001352F9" w:rsidRDefault="004E529A" w:rsidP="00F83CAA">
      <w:pPr>
        <w:spacing w:after="0" w:line="276" w:lineRule="auto"/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2721A0" w:rsidRPr="002721A0">
        <w:rPr>
          <w:rFonts w:ascii="Arial" w:hAnsi="Arial" w:cs="Arial"/>
          <w:sz w:val="24"/>
          <w:szCs w:val="24"/>
        </w:rPr>
        <w:t xml:space="preserve">) kandydaci do pracy, biorący udział w procesie rekrutacji </w:t>
      </w:r>
      <w:r w:rsidR="002721A0" w:rsidRPr="001352F9">
        <w:rPr>
          <w:rFonts w:ascii="Arial" w:hAnsi="Arial" w:cs="Arial"/>
          <w:sz w:val="24"/>
          <w:szCs w:val="24"/>
        </w:rPr>
        <w:t>przed zawarciem umowy</w:t>
      </w:r>
      <w:r w:rsidR="00291AC3" w:rsidRPr="001352F9">
        <w:rPr>
          <w:rFonts w:ascii="Arial" w:hAnsi="Arial" w:cs="Arial"/>
          <w:sz w:val="24"/>
          <w:szCs w:val="24"/>
        </w:rPr>
        <w:t>.</w:t>
      </w:r>
    </w:p>
    <w:p w14:paraId="7DDAC433" w14:textId="7288F36F" w:rsidR="002721A0" w:rsidRPr="001352F9" w:rsidRDefault="002721A0" w:rsidP="00322BFD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352F9">
        <w:rPr>
          <w:rFonts w:ascii="Arial" w:hAnsi="Arial" w:cs="Arial"/>
          <w:sz w:val="24"/>
          <w:szCs w:val="24"/>
        </w:rPr>
        <w:t>Przepisy niniejsze</w:t>
      </w:r>
      <w:r w:rsidR="001352F9" w:rsidRPr="001352F9">
        <w:rPr>
          <w:rFonts w:ascii="Arial" w:hAnsi="Arial" w:cs="Arial"/>
          <w:sz w:val="24"/>
          <w:szCs w:val="24"/>
        </w:rPr>
        <w:t>j</w:t>
      </w:r>
      <w:r w:rsidRPr="001352F9">
        <w:rPr>
          <w:rFonts w:ascii="Arial" w:hAnsi="Arial" w:cs="Arial"/>
          <w:sz w:val="24"/>
          <w:szCs w:val="24"/>
        </w:rPr>
        <w:t xml:space="preserve"> </w:t>
      </w:r>
      <w:r w:rsidR="001352F9" w:rsidRPr="001352F9">
        <w:rPr>
          <w:rFonts w:ascii="Arial" w:hAnsi="Arial" w:cs="Arial"/>
          <w:sz w:val="24"/>
          <w:szCs w:val="24"/>
        </w:rPr>
        <w:t>Procedury</w:t>
      </w:r>
      <w:r w:rsidRPr="001352F9">
        <w:rPr>
          <w:rFonts w:ascii="Arial" w:hAnsi="Arial" w:cs="Arial"/>
          <w:sz w:val="24"/>
          <w:szCs w:val="24"/>
        </w:rPr>
        <w:t xml:space="preserve"> stosuje się odpowiednio również względem osoby pomagającej zgłaszającemu w dokonaniu zgłoszenia wewnętrznego.</w:t>
      </w:r>
    </w:p>
    <w:p w14:paraId="3E915F73" w14:textId="77777777" w:rsidR="005C7364" w:rsidRDefault="005C7364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FF422A" w14:textId="2EDF10B9" w:rsidR="002721A0" w:rsidRDefault="00A80FEF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7DAE">
        <w:rPr>
          <w:rFonts w:ascii="Arial" w:hAnsi="Arial" w:cs="Arial"/>
          <w:b/>
          <w:bCs/>
          <w:sz w:val="24"/>
          <w:szCs w:val="24"/>
        </w:rPr>
        <w:t xml:space="preserve">§ </w:t>
      </w:r>
      <w:r w:rsidR="00E47DAE">
        <w:rPr>
          <w:rFonts w:ascii="Arial" w:hAnsi="Arial" w:cs="Arial"/>
          <w:b/>
          <w:bCs/>
          <w:sz w:val="24"/>
          <w:szCs w:val="24"/>
        </w:rPr>
        <w:t>5</w:t>
      </w:r>
      <w:r w:rsidR="002E4F89" w:rsidRPr="00E47DAE">
        <w:rPr>
          <w:rFonts w:ascii="Arial" w:hAnsi="Arial" w:cs="Arial"/>
          <w:b/>
          <w:bCs/>
          <w:sz w:val="24"/>
          <w:szCs w:val="24"/>
        </w:rPr>
        <w:t>.</w:t>
      </w:r>
      <w:r w:rsidRPr="00E47DAE">
        <w:rPr>
          <w:rFonts w:ascii="Arial" w:hAnsi="Arial" w:cs="Arial"/>
          <w:b/>
          <w:bCs/>
          <w:sz w:val="24"/>
          <w:szCs w:val="24"/>
        </w:rPr>
        <w:t xml:space="preserve"> Podmioty (osoby) upoważnione do przyjmowania </w:t>
      </w:r>
      <w:r w:rsidR="002E4F89" w:rsidRPr="00E47DAE">
        <w:rPr>
          <w:rFonts w:ascii="Arial" w:hAnsi="Arial" w:cs="Arial"/>
          <w:b/>
          <w:bCs/>
          <w:sz w:val="24"/>
          <w:szCs w:val="24"/>
        </w:rPr>
        <w:br/>
      </w:r>
      <w:r w:rsidRPr="00E47DAE">
        <w:rPr>
          <w:rFonts w:ascii="Arial" w:hAnsi="Arial" w:cs="Arial"/>
          <w:b/>
          <w:bCs/>
          <w:sz w:val="24"/>
          <w:szCs w:val="24"/>
        </w:rPr>
        <w:t>zgłoszeń wewnętrznych i</w:t>
      </w:r>
      <w:r w:rsidR="009D0B6D" w:rsidRPr="00E47DAE">
        <w:rPr>
          <w:rFonts w:ascii="Arial" w:hAnsi="Arial" w:cs="Arial"/>
          <w:b/>
          <w:bCs/>
          <w:sz w:val="24"/>
          <w:szCs w:val="24"/>
        </w:rPr>
        <w:t> </w:t>
      </w:r>
      <w:r w:rsidRPr="00E47DAE">
        <w:rPr>
          <w:rFonts w:ascii="Arial" w:hAnsi="Arial" w:cs="Arial"/>
          <w:b/>
          <w:bCs/>
          <w:sz w:val="24"/>
          <w:szCs w:val="24"/>
        </w:rPr>
        <w:t>działań następczych</w:t>
      </w:r>
    </w:p>
    <w:p w14:paraId="5C50FC0D" w14:textId="77777777" w:rsidR="002E4F89" w:rsidRPr="00E47DAE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487ADC4" w14:textId="07140999" w:rsidR="00E47DAE" w:rsidRPr="00F83CAA" w:rsidRDefault="002721A0" w:rsidP="00F83CAA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t xml:space="preserve">Podmiotem </w:t>
      </w:r>
      <w:r w:rsidR="008F5F17">
        <w:rPr>
          <w:rFonts w:ascii="Arial" w:hAnsi="Arial" w:cs="Arial"/>
          <w:sz w:val="24"/>
          <w:szCs w:val="24"/>
        </w:rPr>
        <w:t xml:space="preserve">uprawnionym i </w:t>
      </w:r>
      <w:r w:rsidRPr="00E47DAE">
        <w:rPr>
          <w:rFonts w:ascii="Arial" w:hAnsi="Arial" w:cs="Arial"/>
          <w:sz w:val="24"/>
          <w:szCs w:val="24"/>
        </w:rPr>
        <w:t xml:space="preserve">upoważnionym przez pracodawcę do przyjmowania zgłoszeń wewnętrznych </w:t>
      </w:r>
      <w:r w:rsidR="00D54032" w:rsidRPr="00E47DAE">
        <w:rPr>
          <w:rFonts w:ascii="Arial" w:hAnsi="Arial" w:cs="Arial"/>
          <w:sz w:val="24"/>
          <w:szCs w:val="24"/>
        </w:rPr>
        <w:t xml:space="preserve">jest </w:t>
      </w:r>
      <w:r w:rsidR="00625123">
        <w:rPr>
          <w:rFonts w:ascii="Arial" w:hAnsi="Arial" w:cs="Arial"/>
          <w:sz w:val="24"/>
          <w:szCs w:val="24"/>
        </w:rPr>
        <w:t>sekcja ds. organizacji i kadr</w:t>
      </w:r>
      <w:r w:rsidR="00D54032" w:rsidRPr="00E47DAE">
        <w:rPr>
          <w:rFonts w:ascii="Arial" w:hAnsi="Arial" w:cs="Arial"/>
          <w:sz w:val="24"/>
          <w:szCs w:val="24"/>
        </w:rPr>
        <w:t>.</w:t>
      </w:r>
    </w:p>
    <w:p w14:paraId="06FA4FEA" w14:textId="52400AC4" w:rsidR="00E47DAE" w:rsidRPr="00985827" w:rsidRDefault="00886A8D" w:rsidP="00322BFD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t xml:space="preserve">Podmiotem uprawnionym </w:t>
      </w:r>
      <w:r w:rsidR="008F5F17">
        <w:rPr>
          <w:rFonts w:ascii="Arial" w:hAnsi="Arial" w:cs="Arial"/>
          <w:sz w:val="24"/>
          <w:szCs w:val="24"/>
        </w:rPr>
        <w:t xml:space="preserve">i upoważnionym </w:t>
      </w:r>
      <w:r w:rsidRPr="00E47DAE">
        <w:rPr>
          <w:rFonts w:ascii="Arial" w:hAnsi="Arial" w:cs="Arial"/>
          <w:sz w:val="24"/>
          <w:szCs w:val="24"/>
        </w:rPr>
        <w:t>do rozpatrywania zgłoszeń oraz do podejmowania działań następczych, włączając w to weryfikację zgłoszenia i</w:t>
      </w:r>
      <w:r w:rsidR="008F5F17">
        <w:rPr>
          <w:rFonts w:ascii="Arial" w:hAnsi="Arial" w:cs="Arial"/>
          <w:sz w:val="24"/>
          <w:szCs w:val="24"/>
        </w:rPr>
        <w:t> </w:t>
      </w:r>
      <w:r w:rsidRPr="00E47DAE">
        <w:rPr>
          <w:rFonts w:ascii="Arial" w:hAnsi="Arial" w:cs="Arial"/>
          <w:sz w:val="24"/>
          <w:szCs w:val="24"/>
        </w:rPr>
        <w:t xml:space="preserve">dalszą komunikację ze zgłaszającym, w tym </w:t>
      </w:r>
      <w:r w:rsidRPr="00985827">
        <w:rPr>
          <w:rFonts w:ascii="Arial" w:hAnsi="Arial" w:cs="Arial"/>
          <w:sz w:val="24"/>
          <w:szCs w:val="24"/>
        </w:rPr>
        <w:t>występowanie o dodatkowe informacje i</w:t>
      </w:r>
      <w:r w:rsidR="008F5F17" w:rsidRPr="00985827">
        <w:rPr>
          <w:rFonts w:ascii="Arial" w:hAnsi="Arial" w:cs="Arial"/>
          <w:sz w:val="24"/>
          <w:szCs w:val="24"/>
        </w:rPr>
        <w:t xml:space="preserve"> </w:t>
      </w:r>
      <w:r w:rsidRPr="00985827">
        <w:rPr>
          <w:rFonts w:ascii="Arial" w:hAnsi="Arial" w:cs="Arial"/>
          <w:sz w:val="24"/>
          <w:szCs w:val="24"/>
        </w:rPr>
        <w:t xml:space="preserve">przekazywanie zgłaszającemu informacji zwrotnej jest zespół </w:t>
      </w:r>
      <w:bookmarkStart w:id="11" w:name="_Hlk176532741"/>
      <w:r w:rsidRPr="00985827">
        <w:rPr>
          <w:rFonts w:ascii="Arial" w:hAnsi="Arial" w:cs="Arial"/>
          <w:sz w:val="24"/>
          <w:szCs w:val="24"/>
        </w:rPr>
        <w:t>ds.</w:t>
      </w:r>
      <w:r w:rsidR="00BA7B0E" w:rsidRPr="00985827">
        <w:rPr>
          <w:rFonts w:ascii="Arial" w:hAnsi="Arial" w:cs="Arial"/>
          <w:sz w:val="24"/>
          <w:szCs w:val="24"/>
        </w:rPr>
        <w:t> </w:t>
      </w:r>
      <w:r w:rsidRPr="00985827">
        <w:rPr>
          <w:rFonts w:ascii="Arial" w:hAnsi="Arial" w:cs="Arial"/>
          <w:sz w:val="24"/>
          <w:szCs w:val="24"/>
        </w:rPr>
        <w:t>rozpatrywania zgłoszeń wewnętrznych</w:t>
      </w:r>
      <w:bookmarkEnd w:id="11"/>
      <w:r w:rsidRPr="00985827">
        <w:rPr>
          <w:rFonts w:ascii="Arial" w:hAnsi="Arial" w:cs="Arial"/>
          <w:sz w:val="24"/>
          <w:szCs w:val="24"/>
        </w:rPr>
        <w:t>.</w:t>
      </w:r>
    </w:p>
    <w:p w14:paraId="157502B7" w14:textId="77777777" w:rsidR="00E47DAE" w:rsidRPr="00985827" w:rsidRDefault="00E47DAE" w:rsidP="00322BF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99270A" w14:textId="41A30767" w:rsidR="008F5F17" w:rsidRPr="00F83CAA" w:rsidRDefault="00886A8D" w:rsidP="00F83CAA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985827">
        <w:rPr>
          <w:rFonts w:ascii="Arial" w:hAnsi="Arial" w:cs="Arial"/>
          <w:sz w:val="24"/>
          <w:szCs w:val="24"/>
        </w:rPr>
        <w:t xml:space="preserve">Zespół ds. rozpatrywania zgłoszeń wewnętrznych składa się z wyznaczonych </w:t>
      </w:r>
      <w:r w:rsidR="008F5F17" w:rsidRPr="00985827">
        <w:rPr>
          <w:rFonts w:ascii="Arial" w:hAnsi="Arial" w:cs="Arial"/>
          <w:sz w:val="24"/>
          <w:szCs w:val="24"/>
        </w:rPr>
        <w:t xml:space="preserve">osób przez Komendanta </w:t>
      </w:r>
      <w:r w:rsidR="001A127C">
        <w:rPr>
          <w:rFonts w:ascii="Arial" w:hAnsi="Arial" w:cs="Arial"/>
          <w:sz w:val="24"/>
          <w:szCs w:val="24"/>
        </w:rPr>
        <w:t>Powiatowego</w:t>
      </w:r>
      <w:r w:rsidR="008F5F17">
        <w:rPr>
          <w:rFonts w:ascii="Arial" w:hAnsi="Arial" w:cs="Arial"/>
          <w:sz w:val="24"/>
          <w:szCs w:val="24"/>
        </w:rPr>
        <w:t xml:space="preserve"> PSP </w:t>
      </w:r>
      <w:r w:rsidRPr="00E47DAE">
        <w:rPr>
          <w:rFonts w:ascii="Arial" w:hAnsi="Arial" w:cs="Arial"/>
          <w:sz w:val="24"/>
          <w:szCs w:val="24"/>
        </w:rPr>
        <w:t xml:space="preserve">do danego zgłoszenia </w:t>
      </w:r>
      <w:r w:rsidR="008F5F17">
        <w:rPr>
          <w:rFonts w:ascii="Arial" w:hAnsi="Arial" w:cs="Arial"/>
          <w:sz w:val="24"/>
          <w:szCs w:val="24"/>
        </w:rPr>
        <w:t xml:space="preserve">spośród </w:t>
      </w:r>
      <w:r w:rsidR="001A127C">
        <w:rPr>
          <w:rFonts w:ascii="Arial" w:hAnsi="Arial" w:cs="Arial"/>
          <w:sz w:val="24"/>
          <w:szCs w:val="24"/>
        </w:rPr>
        <w:t xml:space="preserve">Zastępcy </w:t>
      </w:r>
      <w:r w:rsidR="00E3718B">
        <w:rPr>
          <w:rFonts w:ascii="Arial" w:hAnsi="Arial" w:cs="Arial"/>
          <w:sz w:val="24"/>
          <w:szCs w:val="24"/>
        </w:rPr>
        <w:t xml:space="preserve">Komendanta </w:t>
      </w:r>
      <w:r w:rsidR="001A127C">
        <w:rPr>
          <w:rFonts w:ascii="Arial" w:hAnsi="Arial" w:cs="Arial"/>
          <w:sz w:val="24"/>
          <w:szCs w:val="24"/>
        </w:rPr>
        <w:t>Powiatowego</w:t>
      </w:r>
      <w:r w:rsidR="00E3718B">
        <w:rPr>
          <w:rFonts w:ascii="Arial" w:hAnsi="Arial" w:cs="Arial"/>
          <w:sz w:val="24"/>
          <w:szCs w:val="24"/>
        </w:rPr>
        <w:t xml:space="preserve"> PSP, </w:t>
      </w:r>
      <w:r w:rsidR="008F5F17">
        <w:rPr>
          <w:rFonts w:ascii="Arial" w:hAnsi="Arial" w:cs="Arial"/>
          <w:sz w:val="24"/>
          <w:szCs w:val="24"/>
        </w:rPr>
        <w:t>kierowników komórek organizacyjnych lub ich zastępców</w:t>
      </w:r>
      <w:r w:rsidRPr="00E47DAE">
        <w:rPr>
          <w:rFonts w:ascii="Arial" w:hAnsi="Arial" w:cs="Arial"/>
          <w:sz w:val="24"/>
          <w:szCs w:val="24"/>
        </w:rPr>
        <w:t xml:space="preserve">. </w:t>
      </w:r>
    </w:p>
    <w:p w14:paraId="652D991F" w14:textId="64B89238" w:rsidR="00E47DAE" w:rsidRPr="00F83CAA" w:rsidRDefault="00886A8D" w:rsidP="00F83CAA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lastRenderedPageBreak/>
        <w:t>W związku z realizowanymi zadaniami w ww. zakresie upoważnione osoby są zobowiązane do traktowania wszystkich zgłoszeń z należytą powagą i starannością w sposób poufny, a przy ich rozpatrywaniu koniecznością kierowania się zasadą bezstronności i obiektywizmu.</w:t>
      </w:r>
    </w:p>
    <w:p w14:paraId="6740A92A" w14:textId="5C8CBF7B" w:rsidR="008F5F17" w:rsidRPr="00E3718B" w:rsidRDefault="002721A0" w:rsidP="00322BFD">
      <w:pPr>
        <w:numPr>
          <w:ilvl w:val="1"/>
          <w:numId w:val="8"/>
        </w:numPr>
        <w:tabs>
          <w:tab w:val="clear" w:pos="1440"/>
          <w:tab w:val="num" w:pos="1134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47DAE">
        <w:rPr>
          <w:rFonts w:ascii="Arial" w:hAnsi="Arial" w:cs="Arial"/>
          <w:sz w:val="24"/>
          <w:szCs w:val="24"/>
        </w:rPr>
        <w:t xml:space="preserve">Wymienieni powyżej </w:t>
      </w:r>
      <w:r w:rsidR="00747934" w:rsidRPr="00E47DAE">
        <w:rPr>
          <w:rFonts w:ascii="Arial" w:hAnsi="Arial" w:cs="Arial"/>
          <w:sz w:val="24"/>
          <w:szCs w:val="24"/>
        </w:rPr>
        <w:t>p</w:t>
      </w:r>
      <w:r w:rsidRPr="00E47DAE">
        <w:rPr>
          <w:rFonts w:ascii="Arial" w:hAnsi="Arial" w:cs="Arial"/>
          <w:sz w:val="24"/>
          <w:szCs w:val="24"/>
        </w:rPr>
        <w:t xml:space="preserve">racownicy realizują zadania określone w </w:t>
      </w:r>
      <w:r w:rsidR="008F5F17">
        <w:rPr>
          <w:rFonts w:ascii="Arial" w:hAnsi="Arial" w:cs="Arial"/>
          <w:sz w:val="24"/>
          <w:szCs w:val="24"/>
        </w:rPr>
        <w:t>Procedurze</w:t>
      </w:r>
      <w:r w:rsidRPr="00E47DAE">
        <w:rPr>
          <w:rFonts w:ascii="Arial" w:hAnsi="Arial" w:cs="Arial"/>
          <w:sz w:val="24"/>
          <w:szCs w:val="24"/>
        </w:rPr>
        <w:t xml:space="preserve"> </w:t>
      </w:r>
      <w:r w:rsidR="00394016" w:rsidRPr="00E47DAE">
        <w:rPr>
          <w:rFonts w:ascii="Arial" w:hAnsi="Arial" w:cs="Arial"/>
          <w:sz w:val="24"/>
          <w:szCs w:val="24"/>
        </w:rPr>
        <w:t>na</w:t>
      </w:r>
      <w:r w:rsidR="00394016">
        <w:rPr>
          <w:rFonts w:ascii="Arial" w:hAnsi="Arial" w:cs="Arial"/>
          <w:sz w:val="24"/>
          <w:szCs w:val="24"/>
        </w:rPr>
        <w:t> </w:t>
      </w:r>
      <w:r w:rsidR="00394016" w:rsidRPr="00E47DAE">
        <w:rPr>
          <w:rFonts w:ascii="Arial" w:hAnsi="Arial" w:cs="Arial"/>
          <w:sz w:val="24"/>
          <w:szCs w:val="24"/>
        </w:rPr>
        <w:t>podstawie</w:t>
      </w:r>
      <w:r w:rsidR="00E3718B">
        <w:rPr>
          <w:rFonts w:ascii="Arial" w:hAnsi="Arial" w:cs="Arial"/>
          <w:sz w:val="24"/>
          <w:szCs w:val="24"/>
        </w:rPr>
        <w:t xml:space="preserve"> </w:t>
      </w:r>
      <w:r w:rsidRPr="00E47DAE">
        <w:rPr>
          <w:rFonts w:ascii="Arial" w:hAnsi="Arial" w:cs="Arial"/>
          <w:sz w:val="24"/>
          <w:szCs w:val="24"/>
        </w:rPr>
        <w:t>pisemnego upoważnienia pracodawcy</w:t>
      </w:r>
      <w:r w:rsidR="008F5F17">
        <w:rPr>
          <w:rFonts w:ascii="Arial" w:hAnsi="Arial" w:cs="Arial"/>
          <w:sz w:val="24"/>
          <w:szCs w:val="24"/>
        </w:rPr>
        <w:t xml:space="preserve"> oraz oświadczenia o</w:t>
      </w:r>
      <w:r w:rsidR="001D326A">
        <w:rPr>
          <w:rFonts w:ascii="Arial" w:hAnsi="Arial" w:cs="Arial"/>
          <w:sz w:val="24"/>
          <w:szCs w:val="24"/>
        </w:rPr>
        <w:t> </w:t>
      </w:r>
      <w:r w:rsidR="008F5F17">
        <w:rPr>
          <w:rFonts w:ascii="Arial" w:hAnsi="Arial" w:cs="Arial"/>
          <w:sz w:val="24"/>
          <w:szCs w:val="24"/>
        </w:rPr>
        <w:t xml:space="preserve">zachowaniu o poufności, które </w:t>
      </w:r>
      <w:r w:rsidR="008F5F17" w:rsidRPr="00E3718B">
        <w:rPr>
          <w:rFonts w:ascii="Arial" w:hAnsi="Arial" w:cs="Arial"/>
          <w:sz w:val="24"/>
          <w:szCs w:val="24"/>
        </w:rPr>
        <w:t>zostan</w:t>
      </w:r>
      <w:r w:rsidR="001D326A" w:rsidRPr="00E3718B">
        <w:rPr>
          <w:rFonts w:ascii="Arial" w:hAnsi="Arial" w:cs="Arial"/>
          <w:sz w:val="24"/>
          <w:szCs w:val="24"/>
        </w:rPr>
        <w:t>ą</w:t>
      </w:r>
      <w:r w:rsidR="008F5F17" w:rsidRPr="00E3718B">
        <w:rPr>
          <w:rFonts w:ascii="Arial" w:hAnsi="Arial" w:cs="Arial"/>
          <w:sz w:val="24"/>
          <w:szCs w:val="24"/>
        </w:rPr>
        <w:t xml:space="preserve"> dołączone do akt danej sprawy</w:t>
      </w:r>
      <w:r w:rsidR="001D326A" w:rsidRPr="00E3718B">
        <w:rPr>
          <w:rFonts w:ascii="Arial" w:hAnsi="Arial" w:cs="Arial"/>
          <w:sz w:val="24"/>
          <w:szCs w:val="24"/>
        </w:rPr>
        <w:t>.</w:t>
      </w:r>
      <w:r w:rsidR="00E3718B" w:rsidRPr="00E3718B">
        <w:rPr>
          <w:rFonts w:ascii="Arial" w:hAnsi="Arial" w:cs="Arial"/>
          <w:sz w:val="24"/>
          <w:szCs w:val="24"/>
        </w:rPr>
        <w:t xml:space="preserve"> </w:t>
      </w:r>
    </w:p>
    <w:p w14:paraId="092E9C4D" w14:textId="77777777" w:rsidR="00C62701" w:rsidRDefault="00C62701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E4F5D0" w14:textId="61796543" w:rsidR="001D326A" w:rsidRDefault="00747934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26A">
        <w:rPr>
          <w:rFonts w:ascii="Arial" w:hAnsi="Arial" w:cs="Arial"/>
          <w:b/>
          <w:bCs/>
          <w:sz w:val="24"/>
          <w:szCs w:val="24"/>
        </w:rPr>
        <w:t xml:space="preserve">§ </w:t>
      </w:r>
      <w:r w:rsidR="001D326A" w:rsidRPr="001D326A">
        <w:rPr>
          <w:rFonts w:ascii="Arial" w:hAnsi="Arial" w:cs="Arial"/>
          <w:b/>
          <w:bCs/>
          <w:sz w:val="24"/>
          <w:szCs w:val="24"/>
        </w:rPr>
        <w:t>6</w:t>
      </w:r>
      <w:r w:rsidR="002E4F89" w:rsidRPr="001D326A">
        <w:rPr>
          <w:rFonts w:ascii="Arial" w:hAnsi="Arial" w:cs="Arial"/>
          <w:b/>
          <w:bCs/>
          <w:sz w:val="24"/>
          <w:szCs w:val="24"/>
        </w:rPr>
        <w:t>.</w:t>
      </w:r>
      <w:r w:rsidRPr="001D326A">
        <w:rPr>
          <w:rFonts w:ascii="Arial" w:hAnsi="Arial" w:cs="Arial"/>
          <w:b/>
          <w:bCs/>
          <w:sz w:val="24"/>
          <w:szCs w:val="24"/>
        </w:rPr>
        <w:t xml:space="preserve"> </w:t>
      </w:r>
      <w:r w:rsidR="00D54032" w:rsidRPr="001D326A">
        <w:rPr>
          <w:rFonts w:ascii="Arial" w:hAnsi="Arial" w:cs="Arial"/>
          <w:b/>
          <w:bCs/>
          <w:sz w:val="24"/>
          <w:szCs w:val="24"/>
        </w:rPr>
        <w:t>Sposoby d</w:t>
      </w:r>
      <w:r w:rsidRPr="001D326A">
        <w:rPr>
          <w:rFonts w:ascii="Arial" w:hAnsi="Arial" w:cs="Arial"/>
          <w:b/>
          <w:bCs/>
          <w:sz w:val="24"/>
          <w:szCs w:val="24"/>
        </w:rPr>
        <w:t>okonywani</w:t>
      </w:r>
      <w:r w:rsidR="00D54032" w:rsidRPr="001D326A">
        <w:rPr>
          <w:rFonts w:ascii="Arial" w:hAnsi="Arial" w:cs="Arial"/>
          <w:b/>
          <w:bCs/>
          <w:sz w:val="24"/>
          <w:szCs w:val="24"/>
        </w:rPr>
        <w:t>a</w:t>
      </w:r>
      <w:r w:rsidRPr="001D326A">
        <w:rPr>
          <w:rFonts w:ascii="Arial" w:hAnsi="Arial" w:cs="Arial"/>
          <w:b/>
          <w:bCs/>
          <w:sz w:val="24"/>
          <w:szCs w:val="24"/>
        </w:rPr>
        <w:t xml:space="preserve"> zgłoszeń wewnętrznych </w:t>
      </w:r>
    </w:p>
    <w:p w14:paraId="06C98ADC" w14:textId="78EC4376" w:rsidR="002721A0" w:rsidRDefault="00747934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326A">
        <w:rPr>
          <w:rFonts w:ascii="Arial" w:hAnsi="Arial" w:cs="Arial"/>
          <w:b/>
          <w:bCs/>
          <w:sz w:val="24"/>
          <w:szCs w:val="24"/>
        </w:rPr>
        <w:t>oraz zasady ich przyjmowania</w:t>
      </w:r>
      <w:r w:rsidR="00C16C82" w:rsidRPr="001D32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FFE811" w14:textId="77777777" w:rsidR="002E4F89" w:rsidRPr="00747934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E0C753" w14:textId="7C6F5EFB" w:rsidR="002721A0" w:rsidRPr="002721A0" w:rsidRDefault="002721A0" w:rsidP="00322BFD">
      <w:pPr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Zgłoszenie wewnętrzne może być dokonywane</w:t>
      </w:r>
      <w:r w:rsidR="001D326A">
        <w:rPr>
          <w:rFonts w:ascii="Arial" w:hAnsi="Arial" w:cs="Arial"/>
          <w:sz w:val="24"/>
          <w:szCs w:val="24"/>
        </w:rPr>
        <w:t xml:space="preserve"> pisemnie i ustnie</w:t>
      </w:r>
      <w:r w:rsidRPr="002721A0">
        <w:rPr>
          <w:rFonts w:ascii="Arial" w:hAnsi="Arial" w:cs="Arial"/>
          <w:sz w:val="24"/>
          <w:szCs w:val="24"/>
        </w:rPr>
        <w:t>:</w:t>
      </w:r>
    </w:p>
    <w:p w14:paraId="564BBE33" w14:textId="583B05AA" w:rsidR="002721A0" w:rsidRPr="00747934" w:rsidRDefault="002721A0" w:rsidP="00322BFD">
      <w:pPr>
        <w:pStyle w:val="Akapitzlist"/>
        <w:numPr>
          <w:ilvl w:val="0"/>
          <w:numId w:val="28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747934">
        <w:rPr>
          <w:rFonts w:ascii="Arial" w:hAnsi="Arial" w:cs="Arial"/>
          <w:sz w:val="24"/>
          <w:szCs w:val="24"/>
        </w:rPr>
        <w:t>pisemnie pocztą na adres korespondencyjny</w:t>
      </w:r>
      <w:r w:rsidR="00666398">
        <w:rPr>
          <w:rFonts w:ascii="Arial" w:hAnsi="Arial" w:cs="Arial"/>
          <w:sz w:val="24"/>
          <w:szCs w:val="24"/>
        </w:rPr>
        <w:t xml:space="preserve"> K</w:t>
      </w:r>
      <w:r w:rsidR="001A127C">
        <w:rPr>
          <w:rFonts w:ascii="Arial" w:hAnsi="Arial" w:cs="Arial"/>
          <w:sz w:val="24"/>
          <w:szCs w:val="24"/>
        </w:rPr>
        <w:t>P</w:t>
      </w:r>
      <w:r w:rsidR="00666398">
        <w:rPr>
          <w:rFonts w:ascii="Arial" w:hAnsi="Arial" w:cs="Arial"/>
          <w:sz w:val="24"/>
          <w:szCs w:val="24"/>
        </w:rPr>
        <w:t xml:space="preserve"> PSP w</w:t>
      </w:r>
      <w:r w:rsidR="00175429">
        <w:rPr>
          <w:rFonts w:ascii="Arial" w:hAnsi="Arial" w:cs="Arial"/>
          <w:sz w:val="24"/>
          <w:szCs w:val="24"/>
        </w:rPr>
        <w:t xml:space="preserve"> </w:t>
      </w:r>
      <w:r w:rsidR="001A127C">
        <w:rPr>
          <w:rFonts w:ascii="Arial" w:hAnsi="Arial" w:cs="Arial"/>
          <w:sz w:val="24"/>
          <w:szCs w:val="24"/>
        </w:rPr>
        <w:t>Myśliborzu</w:t>
      </w:r>
      <w:r w:rsidR="00666398">
        <w:rPr>
          <w:rFonts w:ascii="Arial" w:hAnsi="Arial" w:cs="Arial"/>
          <w:sz w:val="24"/>
          <w:szCs w:val="24"/>
        </w:rPr>
        <w:t xml:space="preserve"> </w:t>
      </w:r>
      <w:r w:rsidR="00781636">
        <w:rPr>
          <w:rFonts w:ascii="Arial" w:hAnsi="Arial" w:cs="Arial"/>
          <w:sz w:val="24"/>
          <w:szCs w:val="24"/>
        </w:rPr>
        <w:br/>
      </w:r>
      <w:r w:rsidR="001D326A">
        <w:rPr>
          <w:rFonts w:ascii="Arial" w:hAnsi="Arial" w:cs="Arial"/>
          <w:sz w:val="24"/>
          <w:szCs w:val="24"/>
        </w:rPr>
        <w:t>z adnotacją „SYGNALISTA”</w:t>
      </w:r>
      <w:r w:rsidR="00666398">
        <w:rPr>
          <w:rFonts w:ascii="Arial" w:hAnsi="Arial" w:cs="Arial"/>
          <w:sz w:val="24"/>
          <w:szCs w:val="24"/>
        </w:rPr>
        <w:t>;</w:t>
      </w:r>
    </w:p>
    <w:p w14:paraId="32CC9EE4" w14:textId="29E4DBEF" w:rsidR="002721A0" w:rsidRPr="00A90449" w:rsidRDefault="001D326A" w:rsidP="00322BFD">
      <w:pPr>
        <w:pStyle w:val="Akapitzlist"/>
        <w:numPr>
          <w:ilvl w:val="0"/>
          <w:numId w:val="28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pisemnie </w:t>
      </w:r>
      <w:r w:rsidR="00175429" w:rsidRPr="0053355D">
        <w:rPr>
          <w:rFonts w:ascii="Arial" w:hAnsi="Arial" w:cs="Arial"/>
          <w:color w:val="000000"/>
          <w:sz w:val="24"/>
          <w:szCs w:val="24"/>
        </w:rPr>
        <w:t>na dedykowany adres e-mail</w:t>
      </w:r>
      <w:r w:rsidR="00175429" w:rsidRPr="00A90449">
        <w:rPr>
          <w:rFonts w:ascii="Arial" w:hAnsi="Arial" w:cs="Arial"/>
          <w:sz w:val="24"/>
          <w:szCs w:val="24"/>
        </w:rPr>
        <w:t xml:space="preserve">: </w:t>
      </w:r>
      <w:r w:rsidR="008C0B64" w:rsidRPr="008C0B64">
        <w:rPr>
          <w:rFonts w:ascii="Arial" w:hAnsi="Arial" w:cs="Arial"/>
          <w:sz w:val="24"/>
          <w:szCs w:val="24"/>
        </w:rPr>
        <w:t>s</w:t>
      </w:r>
      <w:r w:rsidR="001A127C">
        <w:rPr>
          <w:rFonts w:ascii="Arial" w:hAnsi="Arial" w:cs="Arial"/>
          <w:sz w:val="24"/>
          <w:szCs w:val="24"/>
        </w:rPr>
        <w:t>ekretariat@straz.mysliborz.pl</w:t>
      </w:r>
      <w:r w:rsidR="00175429" w:rsidRPr="00A90449">
        <w:rPr>
          <w:rFonts w:ascii="Arial" w:hAnsi="Arial" w:cs="Arial"/>
          <w:sz w:val="24"/>
          <w:szCs w:val="24"/>
        </w:rPr>
        <w:t>;</w:t>
      </w:r>
    </w:p>
    <w:p w14:paraId="2E2C9AD0" w14:textId="79C51F3B" w:rsidR="00666398" w:rsidRPr="00A90449" w:rsidRDefault="00666398" w:rsidP="00322BFD">
      <w:pPr>
        <w:pStyle w:val="Akapitzlist"/>
        <w:numPr>
          <w:ilvl w:val="0"/>
          <w:numId w:val="28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ustnie podczas spotkania bezpośredniego z osobą uprawnioną do przyjmowania zgłoszeń.</w:t>
      </w:r>
    </w:p>
    <w:p w14:paraId="4BA24DF9" w14:textId="77777777" w:rsidR="002721A0" w:rsidRPr="002721A0" w:rsidRDefault="002721A0" w:rsidP="00322BFD">
      <w:pPr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 xml:space="preserve">Zgłoszenie wewnętrzne powinno zawierać </w:t>
      </w:r>
      <w:r w:rsidRPr="002721A0">
        <w:rPr>
          <w:rFonts w:ascii="Arial" w:hAnsi="Arial" w:cs="Arial"/>
          <w:sz w:val="24"/>
          <w:szCs w:val="24"/>
        </w:rPr>
        <w:t>w szczególności:</w:t>
      </w:r>
    </w:p>
    <w:p w14:paraId="2C96294B" w14:textId="33DA5F99" w:rsidR="002721A0" w:rsidRPr="007A1408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 xml:space="preserve">dane </w:t>
      </w:r>
      <w:r w:rsidR="007A1408">
        <w:rPr>
          <w:rFonts w:ascii="Arial" w:hAnsi="Arial" w:cs="Arial"/>
          <w:sz w:val="24"/>
          <w:szCs w:val="24"/>
        </w:rPr>
        <w:t>kontaktowe sygnalisty,</w:t>
      </w:r>
      <w:r w:rsidRPr="00666398">
        <w:rPr>
          <w:rFonts w:ascii="Arial" w:hAnsi="Arial" w:cs="Arial"/>
          <w:sz w:val="24"/>
          <w:szCs w:val="24"/>
        </w:rPr>
        <w:t xml:space="preserve"> tj. </w:t>
      </w:r>
      <w:r w:rsidRPr="007A1408">
        <w:rPr>
          <w:rFonts w:ascii="Arial" w:hAnsi="Arial" w:cs="Arial"/>
          <w:sz w:val="24"/>
          <w:szCs w:val="24"/>
        </w:rPr>
        <w:t xml:space="preserve">imię i nazwisko, stanowisko, adres korespondencyjny </w:t>
      </w:r>
      <w:r w:rsidR="007A1408" w:rsidRPr="007A1408">
        <w:rPr>
          <w:rFonts w:ascii="Arial" w:hAnsi="Arial" w:cs="Arial"/>
          <w:sz w:val="24"/>
          <w:szCs w:val="24"/>
        </w:rPr>
        <w:t xml:space="preserve">oraz nr telefonu lub </w:t>
      </w:r>
      <w:r w:rsidR="001D326A" w:rsidRPr="007A1408">
        <w:rPr>
          <w:rFonts w:ascii="Arial" w:hAnsi="Arial" w:cs="Arial"/>
          <w:sz w:val="24"/>
          <w:szCs w:val="24"/>
        </w:rPr>
        <w:t>e-</w:t>
      </w:r>
      <w:r w:rsidRPr="007A1408">
        <w:rPr>
          <w:rFonts w:ascii="Arial" w:hAnsi="Arial" w:cs="Arial"/>
          <w:sz w:val="24"/>
          <w:szCs w:val="24"/>
        </w:rPr>
        <w:t>mail;</w:t>
      </w:r>
    </w:p>
    <w:p w14:paraId="17BAE1F0" w14:textId="383F283D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datę i miejsce sporządzenia zgłoszenia wewnętrznego;</w:t>
      </w:r>
    </w:p>
    <w:p w14:paraId="777A76CC" w14:textId="3A617AB8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dane osoby/osób, które dopuściły się naruszenia prawa w tym imię, nazwisko, stanowisko, miejsce pracy;</w:t>
      </w:r>
    </w:p>
    <w:p w14:paraId="302C5C4F" w14:textId="2354CABA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opis naruszenia prawa oraz data, miejsce i okoliczności zdarzenia;</w:t>
      </w:r>
    </w:p>
    <w:p w14:paraId="30DE0144" w14:textId="16300490" w:rsidR="002721A0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bookmarkStart w:id="12" w:name="_Hlk175738367"/>
      <w:r w:rsidRPr="00666398">
        <w:rPr>
          <w:rFonts w:ascii="Arial" w:hAnsi="Arial" w:cs="Arial"/>
          <w:sz w:val="24"/>
          <w:szCs w:val="24"/>
        </w:rPr>
        <w:t>informację, czy zgłaszający wyraża zgodę na ujawnienie swej tożsamości;</w:t>
      </w:r>
    </w:p>
    <w:bookmarkEnd w:id="12"/>
    <w:p w14:paraId="4FE35AE1" w14:textId="78F30C86" w:rsidR="002721A0" w:rsidRPr="00666398" w:rsidRDefault="002721A0" w:rsidP="00322BFD">
      <w:pPr>
        <w:pStyle w:val="Akapitzlist"/>
        <w:numPr>
          <w:ilvl w:val="0"/>
          <w:numId w:val="29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666398">
        <w:rPr>
          <w:rFonts w:ascii="Arial" w:hAnsi="Arial" w:cs="Arial"/>
          <w:sz w:val="24"/>
          <w:szCs w:val="24"/>
        </w:rPr>
        <w:t>podpis zgłaszającego.</w:t>
      </w:r>
    </w:p>
    <w:p w14:paraId="60224706" w14:textId="77777777" w:rsidR="002721A0" w:rsidRPr="002721A0" w:rsidRDefault="002721A0" w:rsidP="00322BFD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Zgłaszający może dołączyć do zgłoszenia wewnętrznego dowody na poparcie opisywanego naruszenia prawa, wykaz świadków opisywanego naruszenia prawa.</w:t>
      </w:r>
    </w:p>
    <w:p w14:paraId="1E0B907E" w14:textId="0A945702" w:rsidR="002721A0" w:rsidRPr="00A90449" w:rsidRDefault="002721A0" w:rsidP="00322BFD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 xml:space="preserve">Wzór </w:t>
      </w:r>
      <w:r w:rsidR="000D1A81" w:rsidRPr="00A90449">
        <w:rPr>
          <w:rFonts w:ascii="Arial" w:hAnsi="Arial" w:cs="Arial"/>
          <w:sz w:val="24"/>
          <w:szCs w:val="24"/>
        </w:rPr>
        <w:t>Formularza</w:t>
      </w:r>
      <w:r w:rsidRPr="00A90449">
        <w:rPr>
          <w:rFonts w:ascii="Arial" w:hAnsi="Arial" w:cs="Arial"/>
          <w:sz w:val="24"/>
          <w:szCs w:val="24"/>
        </w:rPr>
        <w:t xml:space="preserve"> zgłoszenia wewnętrznego, </w:t>
      </w:r>
      <w:bookmarkStart w:id="13" w:name="_Hlk176786417"/>
      <w:r w:rsidRPr="00A90449">
        <w:rPr>
          <w:rFonts w:ascii="Arial" w:hAnsi="Arial" w:cs="Arial"/>
          <w:sz w:val="24"/>
          <w:szCs w:val="24"/>
        </w:rPr>
        <w:t xml:space="preserve">stanowi załącznik nr 1 do </w:t>
      </w:r>
      <w:r w:rsidR="00B55FF0" w:rsidRPr="00A90449">
        <w:rPr>
          <w:rFonts w:ascii="Arial" w:hAnsi="Arial" w:cs="Arial"/>
          <w:sz w:val="24"/>
          <w:szCs w:val="24"/>
        </w:rPr>
        <w:t>Procedury</w:t>
      </w:r>
      <w:bookmarkEnd w:id="13"/>
      <w:r w:rsidRPr="00A90449">
        <w:rPr>
          <w:rFonts w:ascii="Arial" w:hAnsi="Arial" w:cs="Arial"/>
          <w:sz w:val="24"/>
          <w:szCs w:val="24"/>
        </w:rPr>
        <w:t>.</w:t>
      </w:r>
    </w:p>
    <w:p w14:paraId="32E4B980" w14:textId="1BB70694" w:rsidR="002721A0" w:rsidRPr="00B55FF0" w:rsidRDefault="002721A0" w:rsidP="00C62701">
      <w:pPr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W przypadku zgłoszenia wewnętrznego, dokonanego w</w:t>
      </w:r>
      <w:r w:rsidRPr="00C26206">
        <w:rPr>
          <w:rFonts w:ascii="Arial" w:hAnsi="Arial" w:cs="Arial"/>
          <w:sz w:val="24"/>
          <w:szCs w:val="24"/>
        </w:rPr>
        <w:t xml:space="preserve"> trybie</w:t>
      </w:r>
      <w:r w:rsidR="00B55FF0">
        <w:rPr>
          <w:rFonts w:ascii="Arial" w:hAnsi="Arial" w:cs="Arial"/>
          <w:sz w:val="24"/>
          <w:szCs w:val="24"/>
        </w:rPr>
        <w:t xml:space="preserve"> </w:t>
      </w:r>
      <w:r w:rsidR="00666398" w:rsidRPr="00B55FF0">
        <w:rPr>
          <w:rFonts w:ascii="Arial" w:hAnsi="Arial" w:cs="Arial"/>
          <w:sz w:val="24"/>
          <w:szCs w:val="24"/>
        </w:rPr>
        <w:t xml:space="preserve">§ </w:t>
      </w:r>
      <w:r w:rsidR="000D1A81">
        <w:rPr>
          <w:rFonts w:ascii="Arial" w:hAnsi="Arial" w:cs="Arial"/>
          <w:sz w:val="24"/>
          <w:szCs w:val="24"/>
        </w:rPr>
        <w:t>6</w:t>
      </w:r>
      <w:r w:rsidRPr="00B55FF0">
        <w:rPr>
          <w:rFonts w:ascii="Arial" w:hAnsi="Arial" w:cs="Arial"/>
          <w:sz w:val="24"/>
          <w:szCs w:val="24"/>
        </w:rPr>
        <w:t xml:space="preserve"> ust. 1 pkt </w:t>
      </w:r>
      <w:r w:rsidR="00B55FF0">
        <w:rPr>
          <w:rFonts w:ascii="Arial" w:hAnsi="Arial" w:cs="Arial"/>
          <w:sz w:val="24"/>
          <w:szCs w:val="24"/>
        </w:rPr>
        <w:t>3</w:t>
      </w:r>
      <w:r w:rsidRPr="00B55FF0">
        <w:rPr>
          <w:rFonts w:ascii="Arial" w:hAnsi="Arial" w:cs="Arial"/>
          <w:sz w:val="24"/>
          <w:szCs w:val="24"/>
        </w:rPr>
        <w:t xml:space="preserve"> upoważniona osoba sporządza protokół ze spotkania umożliwiając zgłaszającemu jego sprawdzenie, poprawienie i podpisanie.</w:t>
      </w:r>
    </w:p>
    <w:p w14:paraId="4DE1147E" w14:textId="77777777" w:rsidR="0005123D" w:rsidRDefault="0005123D" w:rsidP="00C62701">
      <w:pPr>
        <w:pStyle w:val="Akapitzlist"/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</w:p>
    <w:p w14:paraId="6971C4E4" w14:textId="517CC75E" w:rsidR="00175429" w:rsidRDefault="00175429" w:rsidP="00175429">
      <w:pPr>
        <w:widowControl w:val="0"/>
        <w:autoSpaceDE w:val="0"/>
        <w:autoSpaceDN w:val="0"/>
        <w:spacing w:before="120" w:after="120" w:line="276" w:lineRule="auto"/>
        <w:jc w:val="center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  <w14:cntxtAlts/>
        </w:rPr>
      </w:pP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§ </w:t>
      </w:r>
      <w:r w:rsidR="00C62701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7</w:t>
      </w: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. </w:t>
      </w: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  <w14:cntxtAlts/>
        </w:rPr>
        <w:t xml:space="preserve">Tryb postępowania z informacjami o naruszeniach prawa </w:t>
      </w:r>
      <w:r w:rsidRPr="00175429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  <w14:cntxtAlts/>
        </w:rPr>
        <w:br/>
        <w:t>zgłoszonymi anonimowo</w:t>
      </w:r>
    </w:p>
    <w:p w14:paraId="45278FED" w14:textId="77777777" w:rsidR="00175429" w:rsidRPr="00175429" w:rsidRDefault="00175429" w:rsidP="00F83CAA">
      <w:pPr>
        <w:widowControl w:val="0"/>
        <w:autoSpaceDE w:val="0"/>
        <w:autoSpaceDN w:val="0"/>
        <w:spacing w:after="0" w:line="276" w:lineRule="auto"/>
        <w:jc w:val="center"/>
        <w:outlineLvl w:val="0"/>
        <w:rPr>
          <w:rFonts w:ascii="Arial" w:eastAsia="Arial" w:hAnsi="Arial" w:cs="Arial"/>
          <w:kern w:val="0"/>
          <w:sz w:val="24"/>
          <w:szCs w:val="24"/>
          <w14:ligatures w14:val="none"/>
          <w14:cntxtAlts/>
        </w:rPr>
      </w:pPr>
    </w:p>
    <w:p w14:paraId="4C9B43C2" w14:textId="77777777" w:rsidR="00175429" w:rsidRPr="00C62701" w:rsidRDefault="00175429" w:rsidP="00322BFD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 MT" w:hAnsi="Arial" w:cs="Arial"/>
          <w:kern w:val="0"/>
          <w:sz w:val="24"/>
          <w14:ligatures w14:val="none"/>
          <w14:cntxtAlts/>
        </w:rPr>
      </w:pPr>
      <w:r w:rsidRPr="00175429">
        <w:rPr>
          <w:rFonts w:ascii="Arial MT" w:eastAsia="Arial MT" w:hAnsi="Arial MT" w:cs="Arial MT"/>
          <w:kern w:val="0"/>
          <w:sz w:val="24"/>
          <w14:ligatures w14:val="none"/>
          <w14:cntxtAlts/>
        </w:rPr>
        <w:t xml:space="preserve">Pracodawca nie przewiduje </w:t>
      </w:r>
      <w:r w:rsidRPr="00C62701">
        <w:rPr>
          <w:rFonts w:ascii="Arial" w:eastAsia="Arial MT" w:hAnsi="Arial" w:cs="Arial"/>
          <w:kern w:val="0"/>
          <w:sz w:val="24"/>
          <w14:ligatures w14:val="none"/>
          <w14:cntxtAlts/>
        </w:rPr>
        <w:t>przyjmowania zgłoszeń wewnętrznych dokonanych anonimowo. W takim przypadku zgłoszenie pozostawia się bez rozpoznania.</w:t>
      </w:r>
    </w:p>
    <w:p w14:paraId="7B8336A6" w14:textId="3EDDD8C3" w:rsidR="00175429" w:rsidRPr="00C62701" w:rsidRDefault="00175429" w:rsidP="00322BFD">
      <w:pPr>
        <w:widowControl w:val="0"/>
        <w:numPr>
          <w:ilvl w:val="0"/>
          <w:numId w:val="42"/>
        </w:numPr>
        <w:autoSpaceDE w:val="0"/>
        <w:autoSpaceDN w:val="0"/>
        <w:spacing w:after="0" w:line="276" w:lineRule="auto"/>
        <w:ind w:left="426"/>
        <w:jc w:val="both"/>
        <w:rPr>
          <w:rFonts w:ascii="Arial" w:eastAsia="Arial MT" w:hAnsi="Arial" w:cs="Arial"/>
          <w:kern w:val="0"/>
          <w:sz w:val="24"/>
          <w14:ligatures w14:val="none"/>
          <w14:cntxtAlts/>
        </w:rPr>
      </w:pPr>
      <w:r w:rsidRPr="00C62701">
        <w:rPr>
          <w:rFonts w:ascii="Arial" w:eastAsia="Arial MT" w:hAnsi="Arial" w:cs="Arial"/>
          <w:kern w:val="0"/>
          <w:sz w:val="24"/>
          <w14:ligatures w14:val="none"/>
          <w14:cntxtAlts/>
        </w:rPr>
        <w:t>W przypadku</w:t>
      </w:r>
      <w:r w:rsidR="00C62701">
        <w:rPr>
          <w:rFonts w:ascii="Arial" w:eastAsia="Arial MT" w:hAnsi="Arial" w:cs="Arial"/>
          <w:kern w:val="0"/>
          <w:sz w:val="24"/>
          <w14:ligatures w14:val="none"/>
          <w14:cntxtAlts/>
        </w:rPr>
        <w:t>,</w:t>
      </w:r>
      <w:r w:rsidRPr="00C62701">
        <w:rPr>
          <w:rFonts w:ascii="Arial" w:eastAsia="Arial MT" w:hAnsi="Arial" w:cs="Arial"/>
          <w:kern w:val="0"/>
          <w:sz w:val="24"/>
          <w14:ligatures w14:val="none"/>
          <w14:cntxtAlts/>
        </w:rPr>
        <w:t xml:space="preserve"> gdy informacja o naruszeniu prawa została anonimowo zgłoszona pracodawcy, a następnie doszło do ujawnienia tożsamości sygnalisty i doświadczył on działań odwetowych, nakazuje się natychmiastowe przerwanie tych działań.</w:t>
      </w:r>
    </w:p>
    <w:p w14:paraId="4CC8F739" w14:textId="77777777" w:rsidR="00175429" w:rsidRDefault="00175429" w:rsidP="00175429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C5F79E2" w14:textId="7433B701" w:rsidR="00175429" w:rsidRPr="00175429" w:rsidRDefault="00175429" w:rsidP="00C62701">
      <w:pPr>
        <w:pStyle w:val="Akapitzlist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5429">
        <w:rPr>
          <w:rFonts w:ascii="Arial" w:hAnsi="Arial" w:cs="Arial"/>
          <w:b/>
          <w:bCs/>
          <w:sz w:val="24"/>
          <w:szCs w:val="24"/>
        </w:rPr>
        <w:t>§ 8. Rejestracja zgłoszeń</w:t>
      </w:r>
    </w:p>
    <w:p w14:paraId="7EA5DC27" w14:textId="77777777" w:rsidR="002E4F89" w:rsidRPr="00666398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BFCEFB" w14:textId="4F1BB20F" w:rsidR="00396937" w:rsidRDefault="002721A0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Po wpłynięciu zgłoszenia wewnętrznego upoważniona osoba </w:t>
      </w:r>
      <w:r w:rsidR="00396937">
        <w:rPr>
          <w:rFonts w:ascii="Arial" w:hAnsi="Arial" w:cs="Arial"/>
          <w:sz w:val="24"/>
          <w:szCs w:val="24"/>
        </w:rPr>
        <w:t>dokonuje rejestracji zgłoszenia i przekazuje zgłosze</w:t>
      </w:r>
      <w:r w:rsidR="001A127C">
        <w:rPr>
          <w:rFonts w:ascii="Arial" w:hAnsi="Arial" w:cs="Arial"/>
          <w:sz w:val="24"/>
          <w:szCs w:val="24"/>
        </w:rPr>
        <w:t>nie</w:t>
      </w:r>
      <w:r w:rsidR="00396937">
        <w:rPr>
          <w:rFonts w:ascii="Arial" w:hAnsi="Arial" w:cs="Arial"/>
          <w:sz w:val="24"/>
          <w:szCs w:val="24"/>
        </w:rPr>
        <w:t xml:space="preserve"> Komendantowi </w:t>
      </w:r>
      <w:r w:rsidR="001A127C">
        <w:rPr>
          <w:rFonts w:ascii="Arial" w:hAnsi="Arial" w:cs="Arial"/>
          <w:sz w:val="24"/>
          <w:szCs w:val="24"/>
        </w:rPr>
        <w:t>Powiatowemu</w:t>
      </w:r>
      <w:r w:rsidR="00396937">
        <w:rPr>
          <w:rFonts w:ascii="Arial" w:hAnsi="Arial" w:cs="Arial"/>
          <w:sz w:val="24"/>
          <w:szCs w:val="24"/>
        </w:rPr>
        <w:t xml:space="preserve"> PSP. </w:t>
      </w:r>
    </w:p>
    <w:p w14:paraId="3F2063F5" w14:textId="32654110" w:rsidR="00886A8D" w:rsidRPr="00886A8D" w:rsidRDefault="00396937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Komendant </w:t>
      </w:r>
      <w:r w:rsidR="001A127C">
        <w:rPr>
          <w:rFonts w:ascii="Arial" w:hAnsi="Arial" w:cs="Arial"/>
          <w:sz w:val="24"/>
          <w:szCs w:val="24"/>
        </w:rPr>
        <w:t>Powiatowy</w:t>
      </w:r>
      <w:r>
        <w:rPr>
          <w:rFonts w:ascii="Arial" w:hAnsi="Arial" w:cs="Arial"/>
          <w:sz w:val="24"/>
          <w:szCs w:val="24"/>
        </w:rPr>
        <w:t xml:space="preserve"> PSP wyznacza zespół ds. rozpatrzenia zgłoszenia wewnętrznego. </w:t>
      </w:r>
    </w:p>
    <w:p w14:paraId="0FB268CF" w14:textId="6AA04E7F" w:rsidR="002721A0" w:rsidRPr="00035D6B" w:rsidRDefault="00396937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Zespół </w:t>
      </w:r>
      <w:r w:rsidR="00F35370">
        <w:rPr>
          <w:rFonts w:ascii="Arial" w:hAnsi="Arial" w:cs="Arial"/>
          <w:sz w:val="24"/>
          <w:szCs w:val="24"/>
        </w:rPr>
        <w:t xml:space="preserve">dokonuje </w:t>
      </w:r>
      <w:r w:rsidR="002721A0" w:rsidRPr="002721A0">
        <w:rPr>
          <w:rFonts w:ascii="Arial" w:hAnsi="Arial" w:cs="Arial"/>
          <w:sz w:val="24"/>
          <w:szCs w:val="24"/>
        </w:rPr>
        <w:t xml:space="preserve">wstępnej weryfikacji formalnej oraz merytorycznej i w terminie 7 dni od </w:t>
      </w:r>
      <w:r w:rsidR="002721A0" w:rsidRPr="00035D6B">
        <w:rPr>
          <w:rFonts w:ascii="Arial" w:hAnsi="Arial" w:cs="Arial"/>
          <w:sz w:val="24"/>
          <w:szCs w:val="24"/>
        </w:rPr>
        <w:t>otrzymania zgłoszenia potwierdza zgłaszającemu przyjęcie zgłoszenia wewnętrznego.</w:t>
      </w:r>
    </w:p>
    <w:p w14:paraId="4A6B7702" w14:textId="11244090" w:rsidR="002721A0" w:rsidRDefault="002721A0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35D6B">
        <w:rPr>
          <w:rFonts w:ascii="Arial" w:hAnsi="Arial" w:cs="Arial"/>
          <w:sz w:val="24"/>
          <w:szCs w:val="24"/>
        </w:rPr>
        <w:t>Obowiąze</w:t>
      </w:r>
      <w:r w:rsidRPr="002721A0">
        <w:rPr>
          <w:rFonts w:ascii="Arial" w:hAnsi="Arial" w:cs="Arial"/>
          <w:sz w:val="24"/>
          <w:szCs w:val="24"/>
        </w:rPr>
        <w:t>k potwierdzenia przyjęcia zgłoszenia istnieje pod warunkiem, że</w:t>
      </w:r>
      <w:r w:rsidR="00F27DDB">
        <w:rPr>
          <w:rFonts w:ascii="Arial" w:hAnsi="Arial" w:cs="Arial"/>
          <w:sz w:val="24"/>
          <w:szCs w:val="24"/>
        </w:rPr>
        <w:t> </w:t>
      </w:r>
      <w:r w:rsidR="00035D6B" w:rsidRPr="00035D6B">
        <w:rPr>
          <w:rFonts w:ascii="Arial" w:hAnsi="Arial" w:cs="Arial"/>
          <w:sz w:val="24"/>
          <w:szCs w:val="24"/>
        </w:rPr>
        <w:t>sygnali</w:t>
      </w:r>
      <w:r w:rsidR="00035D6B">
        <w:rPr>
          <w:rFonts w:ascii="Arial" w:hAnsi="Arial" w:cs="Arial"/>
          <w:sz w:val="24"/>
          <w:szCs w:val="24"/>
        </w:rPr>
        <w:t>sta</w:t>
      </w:r>
      <w:r w:rsidR="00035D6B" w:rsidRPr="00035D6B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podał dane kontaktowe umożliwiające przekazanie potwierdzenia.</w:t>
      </w:r>
    </w:p>
    <w:p w14:paraId="3E9DAB54" w14:textId="0C6A1286" w:rsidR="00886A8D" w:rsidRPr="00886A8D" w:rsidRDefault="002721A0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>Jeżeli zachodzi konieczność uzyskania dodatkowych informacji związanych z</w:t>
      </w:r>
      <w:r w:rsidR="00F27DDB">
        <w:rPr>
          <w:rFonts w:ascii="Arial" w:hAnsi="Arial" w:cs="Arial"/>
          <w:sz w:val="24"/>
          <w:szCs w:val="24"/>
        </w:rPr>
        <w:t> </w:t>
      </w:r>
      <w:r w:rsidRPr="00886A8D">
        <w:rPr>
          <w:rFonts w:ascii="Arial" w:hAnsi="Arial" w:cs="Arial"/>
          <w:sz w:val="24"/>
          <w:szCs w:val="24"/>
        </w:rPr>
        <w:t>otrzymanym zgłoszeniem wewnętrznym, upoważniona osoba może skontaktować się ze zgłaszającym poprzez wskazane dane kontaktowe na</w:t>
      </w:r>
      <w:r w:rsidR="00F83CAA">
        <w:rPr>
          <w:rFonts w:ascii="Arial" w:hAnsi="Arial" w:cs="Arial"/>
          <w:sz w:val="24"/>
          <w:szCs w:val="24"/>
        </w:rPr>
        <w:t> </w:t>
      </w:r>
      <w:r w:rsidRPr="00886A8D">
        <w:rPr>
          <w:rFonts w:ascii="Arial" w:hAnsi="Arial" w:cs="Arial"/>
          <w:sz w:val="24"/>
          <w:szCs w:val="24"/>
        </w:rPr>
        <w:t>każdym etapie sprawy.</w:t>
      </w:r>
      <w:r w:rsidR="00886A8D" w:rsidRPr="00886A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1C27DAC" w14:textId="65AD7D2D" w:rsidR="00886A8D" w:rsidRDefault="00886A8D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86A8D">
        <w:rPr>
          <w:rFonts w:ascii="Arial" w:hAnsi="Arial" w:cs="Arial"/>
          <w:sz w:val="24"/>
          <w:szCs w:val="24"/>
        </w:rPr>
        <w:t xml:space="preserve">Zgłoszenie dokonane w oparciu o przepisy </w:t>
      </w:r>
      <w:r w:rsidR="00C16C82">
        <w:rPr>
          <w:rFonts w:ascii="Arial" w:hAnsi="Arial" w:cs="Arial"/>
          <w:sz w:val="24"/>
          <w:szCs w:val="24"/>
        </w:rPr>
        <w:t>Procedury</w:t>
      </w:r>
      <w:r w:rsidRPr="00886A8D">
        <w:rPr>
          <w:rFonts w:ascii="Arial" w:hAnsi="Arial" w:cs="Arial"/>
          <w:sz w:val="24"/>
          <w:szCs w:val="24"/>
        </w:rPr>
        <w:t xml:space="preserve"> podlega rejestracji w rejestrze zgłoszeń wewnętrznych, za którego prowadzenie odpowiada </w:t>
      </w:r>
      <w:r w:rsidR="00625123">
        <w:rPr>
          <w:rFonts w:ascii="Arial" w:hAnsi="Arial" w:cs="Arial"/>
          <w:sz w:val="24"/>
          <w:szCs w:val="24"/>
        </w:rPr>
        <w:t>Sekcja ds.</w:t>
      </w:r>
      <w:r w:rsidRPr="00886A8D">
        <w:rPr>
          <w:rFonts w:ascii="Arial" w:hAnsi="Arial" w:cs="Arial"/>
          <w:sz w:val="24"/>
          <w:szCs w:val="24"/>
        </w:rPr>
        <w:t xml:space="preserve"> </w:t>
      </w:r>
      <w:r w:rsidR="00625123">
        <w:rPr>
          <w:rFonts w:ascii="Arial" w:hAnsi="Arial" w:cs="Arial"/>
          <w:sz w:val="24"/>
          <w:szCs w:val="24"/>
        </w:rPr>
        <w:t>Organizacji i Kadr</w:t>
      </w:r>
      <w:r w:rsidRPr="00886A8D">
        <w:rPr>
          <w:rFonts w:ascii="Arial" w:hAnsi="Arial" w:cs="Arial"/>
          <w:sz w:val="24"/>
          <w:szCs w:val="24"/>
        </w:rPr>
        <w:t xml:space="preserve"> upoważniony do</w:t>
      </w:r>
      <w:r w:rsidR="00035D6B">
        <w:rPr>
          <w:rFonts w:ascii="Arial" w:hAnsi="Arial" w:cs="Arial"/>
          <w:sz w:val="24"/>
          <w:szCs w:val="24"/>
        </w:rPr>
        <w:t xml:space="preserve"> </w:t>
      </w:r>
      <w:r w:rsidRPr="00886A8D">
        <w:rPr>
          <w:rFonts w:ascii="Arial" w:hAnsi="Arial" w:cs="Arial"/>
          <w:sz w:val="24"/>
          <w:szCs w:val="24"/>
        </w:rPr>
        <w:t>przyjmowania zgłoszeń naruszeń.</w:t>
      </w:r>
    </w:p>
    <w:p w14:paraId="5D5C0640" w14:textId="3A576FE5" w:rsidR="00886A8D" w:rsidRPr="00886A8D" w:rsidRDefault="00035D6B" w:rsidP="00322BFD">
      <w:pPr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86A8D" w:rsidRPr="00886A8D">
        <w:rPr>
          <w:rFonts w:ascii="Arial" w:hAnsi="Arial" w:cs="Arial"/>
          <w:sz w:val="24"/>
          <w:szCs w:val="24"/>
        </w:rPr>
        <w:t xml:space="preserve">ejestr zgłoszeń wewnętrznych </w:t>
      </w:r>
      <w:r>
        <w:rPr>
          <w:rFonts w:ascii="Arial" w:hAnsi="Arial" w:cs="Arial"/>
          <w:sz w:val="24"/>
          <w:szCs w:val="24"/>
        </w:rPr>
        <w:t>obejmuje</w:t>
      </w:r>
      <w:r w:rsidR="00886A8D" w:rsidRPr="00886A8D">
        <w:rPr>
          <w:rFonts w:ascii="Arial" w:hAnsi="Arial" w:cs="Arial"/>
          <w:sz w:val="24"/>
          <w:szCs w:val="24"/>
        </w:rPr>
        <w:t>:</w:t>
      </w:r>
    </w:p>
    <w:p w14:paraId="2E68AC21" w14:textId="476C7CC2" w:rsidR="00886A8D" w:rsidRPr="004206E9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 xml:space="preserve">numer </w:t>
      </w:r>
      <w:r w:rsidR="00035D6B">
        <w:rPr>
          <w:rFonts w:ascii="Arial" w:hAnsi="Arial" w:cs="Arial"/>
          <w:sz w:val="24"/>
          <w:szCs w:val="24"/>
        </w:rPr>
        <w:t>zgłoszenia</w:t>
      </w:r>
      <w:r w:rsidRPr="004206E9">
        <w:rPr>
          <w:rFonts w:ascii="Arial" w:hAnsi="Arial" w:cs="Arial"/>
          <w:sz w:val="24"/>
          <w:szCs w:val="24"/>
        </w:rPr>
        <w:t>;</w:t>
      </w:r>
    </w:p>
    <w:p w14:paraId="00A03087" w14:textId="27FAECC7" w:rsidR="00886A8D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przedmiot naruszenia</w:t>
      </w:r>
      <w:r w:rsidR="00035D6B">
        <w:rPr>
          <w:rFonts w:ascii="Arial" w:hAnsi="Arial" w:cs="Arial"/>
          <w:sz w:val="24"/>
          <w:szCs w:val="24"/>
        </w:rPr>
        <w:t xml:space="preserve"> prawa;</w:t>
      </w:r>
    </w:p>
    <w:p w14:paraId="179C536F" w14:textId="2C6FF036" w:rsidR="00035D6B" w:rsidRDefault="00035D6B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sygnalisty oraz osoby, której dotyczy zgłoszenie,</w:t>
      </w:r>
      <w:r w:rsidR="0000437B">
        <w:rPr>
          <w:rFonts w:ascii="Arial" w:hAnsi="Arial" w:cs="Arial"/>
          <w:sz w:val="24"/>
          <w:szCs w:val="24"/>
        </w:rPr>
        <w:t xml:space="preserve"> niezbędne do identyfikacji tych osób;</w:t>
      </w:r>
    </w:p>
    <w:p w14:paraId="255CC523" w14:textId="74101145" w:rsidR="0000437B" w:rsidRDefault="0000437B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kontaktu sygnalisty;</w:t>
      </w:r>
    </w:p>
    <w:p w14:paraId="1C7269E9" w14:textId="604DD91E" w:rsidR="00886A8D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dat</w:t>
      </w:r>
      <w:r w:rsidR="00035D6B">
        <w:rPr>
          <w:rFonts w:ascii="Arial" w:hAnsi="Arial" w:cs="Arial"/>
          <w:sz w:val="24"/>
          <w:szCs w:val="24"/>
        </w:rPr>
        <w:t>ę</w:t>
      </w:r>
      <w:r w:rsidRPr="004206E9">
        <w:rPr>
          <w:rFonts w:ascii="Arial" w:hAnsi="Arial" w:cs="Arial"/>
          <w:sz w:val="24"/>
          <w:szCs w:val="24"/>
        </w:rPr>
        <w:t xml:space="preserve"> dokonania zgłoszenia;</w:t>
      </w:r>
    </w:p>
    <w:p w14:paraId="6C55D254" w14:textId="14EE2518" w:rsidR="00886A8D" w:rsidRPr="00A90449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informacj</w:t>
      </w:r>
      <w:r w:rsidR="0000437B">
        <w:rPr>
          <w:rFonts w:ascii="Arial" w:hAnsi="Arial" w:cs="Arial"/>
          <w:sz w:val="24"/>
          <w:szCs w:val="24"/>
        </w:rPr>
        <w:t>ę</w:t>
      </w:r>
      <w:r w:rsidRPr="004206E9">
        <w:rPr>
          <w:rFonts w:ascii="Arial" w:hAnsi="Arial" w:cs="Arial"/>
          <w:sz w:val="24"/>
          <w:szCs w:val="24"/>
        </w:rPr>
        <w:t xml:space="preserve"> o </w:t>
      </w:r>
      <w:r w:rsidRPr="00A90449">
        <w:rPr>
          <w:rFonts w:ascii="Arial" w:hAnsi="Arial" w:cs="Arial"/>
          <w:sz w:val="24"/>
          <w:szCs w:val="24"/>
        </w:rPr>
        <w:t>podjętych działaniach następczych;</w:t>
      </w:r>
    </w:p>
    <w:p w14:paraId="5DBBD3EE" w14:textId="36D615DD" w:rsidR="00886A8D" w:rsidRPr="00A90449" w:rsidRDefault="00886A8D" w:rsidP="00322BFD">
      <w:pPr>
        <w:pStyle w:val="Akapitzlist"/>
        <w:numPr>
          <w:ilvl w:val="0"/>
          <w:numId w:val="33"/>
        </w:numPr>
        <w:spacing w:after="0" w:line="276" w:lineRule="auto"/>
        <w:ind w:left="993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dat</w:t>
      </w:r>
      <w:r w:rsidR="0000437B" w:rsidRPr="00A90449">
        <w:rPr>
          <w:rFonts w:ascii="Arial" w:hAnsi="Arial" w:cs="Arial"/>
          <w:sz w:val="24"/>
          <w:szCs w:val="24"/>
        </w:rPr>
        <w:t>ę</w:t>
      </w:r>
      <w:r w:rsidRPr="00A90449">
        <w:rPr>
          <w:rFonts w:ascii="Arial" w:hAnsi="Arial" w:cs="Arial"/>
          <w:sz w:val="24"/>
          <w:szCs w:val="24"/>
        </w:rPr>
        <w:t xml:space="preserve"> zakończenia sprawy.</w:t>
      </w:r>
    </w:p>
    <w:p w14:paraId="17C16F35" w14:textId="0EA99886" w:rsidR="002721A0" w:rsidRPr="00A90449" w:rsidRDefault="00886A8D" w:rsidP="00322BFD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Rejestr zgłoszeń prowadzony jest wg wzoru stanowiącego załącznik nr 2 do </w:t>
      </w:r>
      <w:r w:rsidR="0000437B" w:rsidRPr="00A90449">
        <w:rPr>
          <w:rFonts w:ascii="Arial" w:hAnsi="Arial" w:cs="Arial"/>
          <w:sz w:val="24"/>
          <w:szCs w:val="24"/>
        </w:rPr>
        <w:t>Procedury</w:t>
      </w:r>
      <w:r w:rsidRPr="00A90449">
        <w:rPr>
          <w:rFonts w:ascii="Arial" w:hAnsi="Arial" w:cs="Arial"/>
          <w:sz w:val="24"/>
          <w:szCs w:val="24"/>
        </w:rPr>
        <w:t>.</w:t>
      </w:r>
    </w:p>
    <w:p w14:paraId="3C4F5535" w14:textId="77777777" w:rsidR="009F5FF8" w:rsidRPr="008E08C0" w:rsidRDefault="009F5FF8" w:rsidP="002E4F89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17068" w14:textId="57E22492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t xml:space="preserve">§ 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9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Rozpatrywanie zgłoszeń</w:t>
      </w:r>
    </w:p>
    <w:p w14:paraId="4170474D" w14:textId="77777777" w:rsidR="002E4F89" w:rsidRPr="00EE0CA1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724A1B" w14:textId="0ABCE2A7" w:rsidR="002721A0" w:rsidRP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Po potwierdzeniu przyjęcia zgłoszenia wewnętrznego, </w:t>
      </w:r>
      <w:r w:rsidR="00886A8D">
        <w:rPr>
          <w:rFonts w:ascii="Arial" w:hAnsi="Arial" w:cs="Arial"/>
          <w:sz w:val="24"/>
          <w:szCs w:val="24"/>
        </w:rPr>
        <w:t xml:space="preserve">zespół </w:t>
      </w:r>
      <w:r w:rsidRPr="002721A0">
        <w:rPr>
          <w:rFonts w:ascii="Arial" w:hAnsi="Arial" w:cs="Arial"/>
          <w:sz w:val="24"/>
          <w:szCs w:val="24"/>
        </w:rPr>
        <w:t xml:space="preserve">rozpatruje zgłoszenie wewnętrzne w celu ustalenia zasadności wskazanych okoliczności, podejmuje z zachowaniem należytej staranności przewidziane w </w:t>
      </w:r>
      <w:r w:rsidR="0000437B">
        <w:rPr>
          <w:rFonts w:ascii="Arial" w:hAnsi="Arial" w:cs="Arial"/>
          <w:sz w:val="24"/>
          <w:szCs w:val="24"/>
        </w:rPr>
        <w:t>Procedurze</w:t>
      </w:r>
      <w:r w:rsidRPr="002721A0">
        <w:rPr>
          <w:rFonts w:ascii="Arial" w:hAnsi="Arial" w:cs="Arial"/>
          <w:sz w:val="24"/>
          <w:szCs w:val="24"/>
        </w:rPr>
        <w:t xml:space="preserve"> działania następcze oraz przekazuje informację zwrotną zgłaszającemu.</w:t>
      </w:r>
    </w:p>
    <w:p w14:paraId="6791BF41" w14:textId="12F18571" w:rsidR="002721A0" w:rsidRP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Przekazanie zgłaszającemu informacji zwrotnej należy dokonać w terminie 3</w:t>
      </w:r>
      <w:r w:rsidR="0000437B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miesięcy od daty przyjęcia zgłoszenia lub w terminie 3 miesięcy od daty potwierdzenia przyjęcia zgłoszenia, jeśli potwierdzenie miało miejsce.</w:t>
      </w:r>
    </w:p>
    <w:p w14:paraId="5D630B76" w14:textId="77777777" w:rsidR="002721A0" w:rsidRP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Informacja zwrotna zawiera w szczególności informacje o planowanych lub podjętych działaniach następczych, stwierdzeniu bądź braku stwierdzenia </w:t>
      </w:r>
      <w:r w:rsidRPr="002721A0">
        <w:rPr>
          <w:rFonts w:ascii="Arial" w:hAnsi="Arial" w:cs="Arial"/>
          <w:sz w:val="24"/>
          <w:szCs w:val="24"/>
        </w:rPr>
        <w:lastRenderedPageBreak/>
        <w:t>naruszeń prawa i ewentualnych środkach, które zostały lub zostaną zastosowane w reakcji na stwierdzone naruszenia prawa.</w:t>
      </w:r>
    </w:p>
    <w:p w14:paraId="470DDDE5" w14:textId="06DE6F38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Weryfikacja zasadności zgłoszenia wewnętrznego odbywa się w ramach postępowania wyjaśniającego w oparciu o obowiązujące regulacje oraz informacje uzyskane</w:t>
      </w:r>
      <w:r w:rsidR="00EE0CA1" w:rsidRPr="00EE0CA1">
        <w:rPr>
          <w:rFonts w:ascii="Arial" w:hAnsi="Arial" w:cs="Arial"/>
          <w:sz w:val="24"/>
          <w:szCs w:val="24"/>
        </w:rPr>
        <w:t xml:space="preserve"> </w:t>
      </w:r>
      <w:r w:rsidRPr="00EE0CA1">
        <w:rPr>
          <w:rFonts w:ascii="Arial" w:hAnsi="Arial" w:cs="Arial"/>
          <w:sz w:val="24"/>
          <w:szCs w:val="24"/>
        </w:rPr>
        <w:t>z komórek organizacyjnych, z uwzględnieniem rodzaju i</w:t>
      </w:r>
      <w:r w:rsidR="00F27DDB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charakteru zgłoszenia oraz z za</w:t>
      </w:r>
      <w:r w:rsidR="000D1A81">
        <w:rPr>
          <w:rFonts w:ascii="Arial" w:hAnsi="Arial" w:cs="Arial"/>
          <w:sz w:val="24"/>
          <w:szCs w:val="24"/>
        </w:rPr>
        <w:t>chowani</w:t>
      </w:r>
      <w:r w:rsidRPr="00EE0CA1">
        <w:rPr>
          <w:rFonts w:ascii="Arial" w:hAnsi="Arial" w:cs="Arial"/>
          <w:sz w:val="24"/>
          <w:szCs w:val="24"/>
        </w:rPr>
        <w:t>em zasad bezstronności, należytej staranności i poufności tożsamości</w:t>
      </w:r>
      <w:r w:rsidR="0000437B">
        <w:rPr>
          <w:rFonts w:ascii="Arial" w:hAnsi="Arial" w:cs="Arial"/>
          <w:sz w:val="24"/>
          <w:szCs w:val="24"/>
        </w:rPr>
        <w:t xml:space="preserve"> sygnalisty</w:t>
      </w:r>
      <w:r w:rsidRPr="00EE0CA1">
        <w:rPr>
          <w:rFonts w:ascii="Arial" w:hAnsi="Arial" w:cs="Arial"/>
          <w:sz w:val="24"/>
          <w:szCs w:val="24"/>
        </w:rPr>
        <w:t>.</w:t>
      </w:r>
    </w:p>
    <w:p w14:paraId="7A066C29" w14:textId="4D5BA1E3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 xml:space="preserve">Na wniosek </w:t>
      </w:r>
      <w:r w:rsidR="0000437B">
        <w:rPr>
          <w:rFonts w:ascii="Arial" w:hAnsi="Arial" w:cs="Arial"/>
          <w:sz w:val="24"/>
          <w:szCs w:val="24"/>
        </w:rPr>
        <w:t>zespołu</w:t>
      </w:r>
      <w:r w:rsidRPr="00EE0CA1">
        <w:rPr>
          <w:rFonts w:ascii="Arial" w:hAnsi="Arial" w:cs="Arial"/>
          <w:sz w:val="24"/>
          <w:szCs w:val="24"/>
        </w:rPr>
        <w:t xml:space="preserve"> każdy pracownik jest zobowiązany udzielić potrzebnych informacji lub udostępnić wnioskowane dokumenty, potrzebne do ustalenia wszystkich okoliczności rozpatrywanego zgłoszenia wewnętrznego.</w:t>
      </w:r>
    </w:p>
    <w:p w14:paraId="63705628" w14:textId="74EC8DF5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Każdy pracownik jest zobowiązany do współpracy w zakresie niezbędnym dla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prowadzonego post</w:t>
      </w:r>
      <w:r w:rsidR="0000437B">
        <w:rPr>
          <w:rFonts w:ascii="Arial" w:hAnsi="Arial" w:cs="Arial"/>
          <w:sz w:val="24"/>
          <w:szCs w:val="24"/>
        </w:rPr>
        <w:t>ę</w:t>
      </w:r>
      <w:r w:rsidRPr="00EE0CA1">
        <w:rPr>
          <w:rFonts w:ascii="Arial" w:hAnsi="Arial" w:cs="Arial"/>
          <w:sz w:val="24"/>
          <w:szCs w:val="24"/>
        </w:rPr>
        <w:t>powania wyjaśniającego, w szczególności do</w:t>
      </w:r>
      <w:r w:rsidR="00F27DDB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udzielenia potrzebnych informacji oraz stawienia się we wskazanym terminie w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celu jego wysłuchania.</w:t>
      </w:r>
    </w:p>
    <w:p w14:paraId="67A620B5" w14:textId="57F68CF6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 xml:space="preserve">W toku postępowania </w:t>
      </w:r>
      <w:r w:rsidR="0000437B">
        <w:rPr>
          <w:rFonts w:ascii="Arial" w:hAnsi="Arial" w:cs="Arial"/>
          <w:sz w:val="24"/>
          <w:szCs w:val="24"/>
        </w:rPr>
        <w:t>zespół</w:t>
      </w:r>
      <w:r w:rsidRPr="00EE0CA1">
        <w:rPr>
          <w:rFonts w:ascii="Arial" w:hAnsi="Arial" w:cs="Arial"/>
          <w:sz w:val="24"/>
          <w:szCs w:val="24"/>
        </w:rPr>
        <w:t xml:space="preserve"> odpowiada za zgromadzenie dokumentów potrzebnych do ustalenia zasadności zgłoszenia wewnętrznego, zaś podejmowane czynności utrwala w formie notatki służbowej.</w:t>
      </w:r>
    </w:p>
    <w:p w14:paraId="6B41BA56" w14:textId="74CC02F1" w:rsidR="002721A0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Z wysłuchania pracowników wezwanych celem złożenia wyjaśnień sporządza się protokół</w:t>
      </w:r>
      <w:r w:rsidR="0000437B">
        <w:rPr>
          <w:rFonts w:ascii="Arial" w:hAnsi="Arial" w:cs="Arial"/>
          <w:sz w:val="24"/>
          <w:szCs w:val="24"/>
        </w:rPr>
        <w:t>, który podpisują obydwie strony.</w:t>
      </w:r>
    </w:p>
    <w:p w14:paraId="53965560" w14:textId="6F07DD2F" w:rsidR="002721A0" w:rsidRPr="00A90449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Osoby uczestniczące w postępowaniu wyjaśniającym, niezależnie od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charakteru tego udziału, są zobowiązane do zachowani</w:t>
      </w:r>
      <w:r w:rsidR="006E1456">
        <w:rPr>
          <w:rFonts w:ascii="Arial" w:hAnsi="Arial" w:cs="Arial"/>
          <w:sz w:val="24"/>
          <w:szCs w:val="24"/>
        </w:rPr>
        <w:t>a</w:t>
      </w:r>
      <w:r w:rsidRPr="00EE0CA1">
        <w:rPr>
          <w:rFonts w:ascii="Arial" w:hAnsi="Arial" w:cs="Arial"/>
          <w:sz w:val="24"/>
          <w:szCs w:val="24"/>
        </w:rPr>
        <w:t xml:space="preserve"> w poufności wszelkich informacji</w:t>
      </w:r>
      <w:r w:rsidRPr="00A90449">
        <w:rPr>
          <w:rFonts w:ascii="Arial" w:hAnsi="Arial" w:cs="Arial"/>
          <w:sz w:val="24"/>
          <w:szCs w:val="24"/>
        </w:rPr>
        <w:t>, o których dowiedzieli się w czasie prowadzonego postępowania</w:t>
      </w:r>
      <w:r w:rsidR="00E3718B" w:rsidRPr="00A90449">
        <w:rPr>
          <w:rFonts w:ascii="Arial" w:hAnsi="Arial" w:cs="Arial"/>
          <w:sz w:val="24"/>
          <w:szCs w:val="24"/>
        </w:rPr>
        <w:t xml:space="preserve"> i wypełniają </w:t>
      </w:r>
      <w:r w:rsidR="004654C6" w:rsidRPr="00A90449">
        <w:rPr>
          <w:rFonts w:ascii="Arial" w:hAnsi="Arial" w:cs="Arial"/>
          <w:sz w:val="24"/>
          <w:szCs w:val="24"/>
        </w:rPr>
        <w:t>oświadczenie o zachowaniu poufności</w:t>
      </w:r>
      <w:r w:rsidR="00E3718B" w:rsidRPr="00A90449">
        <w:rPr>
          <w:rFonts w:ascii="Arial" w:hAnsi="Arial" w:cs="Arial"/>
          <w:sz w:val="24"/>
          <w:szCs w:val="24"/>
        </w:rPr>
        <w:t xml:space="preserve"> stanowi</w:t>
      </w:r>
      <w:r w:rsidR="004654C6" w:rsidRPr="00A90449">
        <w:rPr>
          <w:rFonts w:ascii="Arial" w:hAnsi="Arial" w:cs="Arial"/>
          <w:sz w:val="24"/>
          <w:szCs w:val="24"/>
        </w:rPr>
        <w:t xml:space="preserve">ący </w:t>
      </w:r>
      <w:r w:rsidR="00E3718B" w:rsidRPr="00A90449">
        <w:rPr>
          <w:rFonts w:ascii="Arial" w:hAnsi="Arial" w:cs="Arial"/>
          <w:sz w:val="24"/>
          <w:szCs w:val="24"/>
        </w:rPr>
        <w:t xml:space="preserve"> załącznik nr </w:t>
      </w:r>
      <w:r w:rsidR="004654C6" w:rsidRPr="00A90449">
        <w:rPr>
          <w:rFonts w:ascii="Arial" w:hAnsi="Arial" w:cs="Arial"/>
          <w:sz w:val="24"/>
          <w:szCs w:val="24"/>
        </w:rPr>
        <w:t>3</w:t>
      </w:r>
      <w:r w:rsidR="00E3718B" w:rsidRPr="00A90449">
        <w:rPr>
          <w:rFonts w:ascii="Arial" w:hAnsi="Arial" w:cs="Arial"/>
          <w:sz w:val="24"/>
          <w:szCs w:val="24"/>
        </w:rPr>
        <w:t xml:space="preserve"> do Procedury.</w:t>
      </w:r>
      <w:r w:rsidRPr="00A90449">
        <w:rPr>
          <w:rFonts w:ascii="Arial" w:hAnsi="Arial" w:cs="Arial"/>
          <w:sz w:val="24"/>
          <w:szCs w:val="24"/>
        </w:rPr>
        <w:t xml:space="preserve"> Obowiązek zachowania poufności trwa także po zakończeniu postępowania.</w:t>
      </w:r>
      <w:r w:rsidR="00E3718B" w:rsidRPr="00A90449">
        <w:rPr>
          <w:rFonts w:ascii="Arial" w:hAnsi="Arial" w:cs="Arial"/>
          <w:sz w:val="24"/>
          <w:szCs w:val="24"/>
        </w:rPr>
        <w:t xml:space="preserve"> </w:t>
      </w:r>
    </w:p>
    <w:p w14:paraId="0803C40D" w14:textId="36F096A9" w:rsidR="002721A0" w:rsidRPr="00EE0CA1" w:rsidRDefault="002721A0" w:rsidP="00322BFD">
      <w:pPr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90449">
        <w:rPr>
          <w:rFonts w:ascii="Arial" w:hAnsi="Arial" w:cs="Arial"/>
          <w:sz w:val="24"/>
          <w:szCs w:val="24"/>
        </w:rPr>
        <w:t>Po dokonaniu weryfikacji zasadności zgłoszenia wewnętrznego i oceny prawdziwości informacji o naruszeniu prawa wskazanej w jego treści, postępowanie wyjaśni</w:t>
      </w:r>
      <w:r w:rsidRPr="00EE0CA1">
        <w:rPr>
          <w:rFonts w:ascii="Arial" w:hAnsi="Arial" w:cs="Arial"/>
          <w:sz w:val="24"/>
          <w:szCs w:val="24"/>
        </w:rPr>
        <w:t>ające kończy się sporządzeniem informacji końcowej:</w:t>
      </w:r>
    </w:p>
    <w:p w14:paraId="1384E9F0" w14:textId="0E7DEB92" w:rsidR="002721A0" w:rsidRPr="00EE0CA1" w:rsidRDefault="002721A0" w:rsidP="00322BFD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potwierdzającej prawdziwość informacji o naruszeniu prawa;</w:t>
      </w:r>
    </w:p>
    <w:p w14:paraId="6D0F4D0A" w14:textId="773571E6" w:rsidR="002721A0" w:rsidRDefault="002721A0" w:rsidP="00322BFD">
      <w:pPr>
        <w:pStyle w:val="Akapitzlist"/>
        <w:numPr>
          <w:ilvl w:val="0"/>
          <w:numId w:val="3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niepotwierdzającej prawdziwości informacji o naruszeniu prawa.</w:t>
      </w:r>
    </w:p>
    <w:p w14:paraId="7F0B62F4" w14:textId="683D701C" w:rsidR="002721A0" w:rsidRDefault="002721A0" w:rsidP="00322BFD">
      <w:pPr>
        <w:pStyle w:val="Akapitzlist"/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Informacja końcowa w sprawie zgłoszenia wewnętrznego zawiera w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szczególności opis naruszenia prawa, ustalenia poczynione w toku postępowania wyjaśniającego, informację co do zasadności zgłoszenia wewnętrznego, a w przypadku zgłoszeń zasadnych, rekomendacje o</w:t>
      </w:r>
      <w:r w:rsidR="00231EDE">
        <w:rPr>
          <w:rFonts w:ascii="Arial" w:hAnsi="Arial" w:cs="Arial"/>
          <w:sz w:val="24"/>
          <w:szCs w:val="24"/>
        </w:rPr>
        <w:t> </w:t>
      </w:r>
      <w:r w:rsidRPr="00EE0CA1">
        <w:rPr>
          <w:rFonts w:ascii="Arial" w:hAnsi="Arial" w:cs="Arial"/>
          <w:sz w:val="24"/>
          <w:szCs w:val="24"/>
        </w:rPr>
        <w:t>stosownych działaniach w stosunku do osoby, której zgłoszenie dotyczyło oraz określa zalecenia mające na celu wyeliminowanie podobnych naruszeń prawa w przyszłości.</w:t>
      </w:r>
    </w:p>
    <w:p w14:paraId="72E02140" w14:textId="77777777" w:rsidR="002721A0" w:rsidRPr="00EE0CA1" w:rsidRDefault="002721A0" w:rsidP="00322BFD">
      <w:pPr>
        <w:pStyle w:val="Akapitzlist"/>
        <w:numPr>
          <w:ilvl w:val="0"/>
          <w:numId w:val="14"/>
        </w:numPr>
        <w:tabs>
          <w:tab w:val="clear" w:pos="1070"/>
        </w:tabs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E0CA1">
        <w:rPr>
          <w:rFonts w:ascii="Arial" w:hAnsi="Arial" w:cs="Arial"/>
          <w:sz w:val="24"/>
          <w:szCs w:val="24"/>
        </w:rPr>
        <w:t>Po zapoznaniu z informacją końcową w sprawie zgłoszenia wewnętrznego pracodawca podejmuje decyzję w zakresie działań mających na celu eliminację stwierdzonych naruszeń prawa i przeciwdziałanie ponownemu ich wystąpieniu, w tym w szczególności działania przewidziane przepisami prawa pracy, zmiany organizacyjne, czynności kontrolne lub zawiadomienie właściwych organów.</w:t>
      </w:r>
    </w:p>
    <w:p w14:paraId="23C91024" w14:textId="77777777" w:rsidR="0000437B" w:rsidRDefault="0000437B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8711FA7" w14:textId="42E34489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lastRenderedPageBreak/>
        <w:t>§ 1</w:t>
      </w:r>
      <w:r w:rsidR="00231EDE">
        <w:rPr>
          <w:rFonts w:ascii="Arial" w:hAnsi="Arial" w:cs="Arial"/>
          <w:b/>
          <w:bCs/>
          <w:sz w:val="24"/>
          <w:szCs w:val="24"/>
        </w:rPr>
        <w:t>0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Ochrona danych, zasady zachowania poufności tożsamości oraz</w:t>
      </w:r>
      <w:r w:rsidR="00F27DDB">
        <w:rPr>
          <w:rFonts w:ascii="Arial" w:hAnsi="Arial" w:cs="Arial"/>
          <w:b/>
          <w:bCs/>
          <w:sz w:val="24"/>
          <w:szCs w:val="24"/>
        </w:rPr>
        <w:t> 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postępowanie z dokumentacją</w:t>
      </w:r>
    </w:p>
    <w:p w14:paraId="4F415F43" w14:textId="77777777" w:rsidR="002E4F89" w:rsidRPr="00EE0CA1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6D82694" w14:textId="77777777" w:rsidR="002721A0" w:rsidRPr="002721A0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Dane osobowe zgłaszającego oraz osoby, której zgłoszenie wewnętrzne dotyczy podlegają ochronie prawnej zgodnie z przepisami o ochronie danych osobowych.</w:t>
      </w:r>
    </w:p>
    <w:p w14:paraId="0D4CDE99" w14:textId="77777777" w:rsidR="002721A0" w:rsidRPr="0028601F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Dane osobowe zgłaszającego oraz inne dane pozwalające na ustalenie jego tożsamości nie podlegają ujawnieniu, chyba, że za wyraźną zgodą zgłaszającego, z zastrzeżeniem sytuacji, w której ujawnienie tożsamości </w:t>
      </w:r>
      <w:r w:rsidRPr="0028601F">
        <w:rPr>
          <w:rFonts w:ascii="Arial" w:hAnsi="Arial" w:cs="Arial"/>
          <w:sz w:val="24"/>
          <w:szCs w:val="24"/>
        </w:rPr>
        <w:t>zgłaszającego wymagane jest na podstawie przepisów powszechnie obowiązującego prawa.</w:t>
      </w:r>
    </w:p>
    <w:p w14:paraId="59045D76" w14:textId="77777777" w:rsidR="002721A0" w:rsidRPr="0028601F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601F">
        <w:rPr>
          <w:rFonts w:ascii="Arial" w:hAnsi="Arial" w:cs="Arial"/>
          <w:sz w:val="24"/>
          <w:szCs w:val="24"/>
        </w:rPr>
        <w:t>Zgłaszającego należy każdorazowo informować o okolicznościach, w których ujawnienie jego tożsamości stanie się konieczne, np. w razie postępowania karnego.</w:t>
      </w:r>
    </w:p>
    <w:p w14:paraId="654800C8" w14:textId="77777777" w:rsidR="002721A0" w:rsidRPr="004206E9" w:rsidRDefault="002721A0" w:rsidP="00322BFD">
      <w:pPr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601F">
        <w:rPr>
          <w:rFonts w:ascii="Arial" w:hAnsi="Arial" w:cs="Arial"/>
          <w:sz w:val="24"/>
          <w:szCs w:val="24"/>
        </w:rPr>
        <w:t xml:space="preserve">Dokumentacja zgromadzona w następstwie przyjętego zgłoszenia </w:t>
      </w:r>
      <w:r w:rsidRPr="004206E9">
        <w:rPr>
          <w:rFonts w:ascii="Arial" w:hAnsi="Arial" w:cs="Arial"/>
          <w:sz w:val="24"/>
          <w:szCs w:val="24"/>
        </w:rPr>
        <w:t>wewnętrznego:</w:t>
      </w:r>
    </w:p>
    <w:p w14:paraId="1652EADA" w14:textId="6AFEBD24" w:rsidR="002721A0" w:rsidRPr="004206E9" w:rsidRDefault="002721A0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 może być udostępniana i rozpowszechniana w żaden sposób, poza sytuacjami, gdy obowiązek jej przekazania wynika z przepisów prawa;</w:t>
      </w:r>
    </w:p>
    <w:p w14:paraId="060859C8" w14:textId="41D5142B" w:rsidR="002721A0" w:rsidRDefault="002721A0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podlega ochronie przewidzianej dla danych osobowych, co dotyczy wszelkich informacji w niej zawartych, w szczególności rodzących ryzyko ujawnienia tożsamości zgłaszającego oraz osoby, której zgłoszenie dotyczy;</w:t>
      </w:r>
    </w:p>
    <w:p w14:paraId="0969040F" w14:textId="070C478D" w:rsidR="002721A0" w:rsidRDefault="002721A0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 celu uniemożliwienia dostępu osób nieupoważnionych, dokumenty są przechowywane w szafie w</w:t>
      </w:r>
      <w:r w:rsidR="00BA7B0E">
        <w:rPr>
          <w:rFonts w:ascii="Arial" w:hAnsi="Arial" w:cs="Arial"/>
          <w:sz w:val="24"/>
          <w:szCs w:val="24"/>
        </w:rPr>
        <w:t> </w:t>
      </w:r>
      <w:r w:rsidRPr="004206E9">
        <w:rPr>
          <w:rFonts w:ascii="Arial" w:hAnsi="Arial" w:cs="Arial"/>
          <w:sz w:val="24"/>
          <w:szCs w:val="24"/>
        </w:rPr>
        <w:t>zamykanym pomieszczeniu biurowym (pokoju), do którego dostęp posiadają jedynie upoważnione osoby;</w:t>
      </w:r>
    </w:p>
    <w:p w14:paraId="0E34AC4F" w14:textId="0008D547" w:rsidR="002721A0" w:rsidRDefault="000D1A81" w:rsidP="00322BFD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721A0" w:rsidRPr="004206E9">
        <w:rPr>
          <w:rFonts w:ascii="Arial" w:hAnsi="Arial" w:cs="Arial"/>
          <w:sz w:val="24"/>
          <w:szCs w:val="24"/>
        </w:rPr>
        <w:t>ane osobowe przetwarzane w związku z przyjęciem zgłoszenia są</w:t>
      </w:r>
      <w:r w:rsidR="00155290">
        <w:rPr>
          <w:rFonts w:ascii="Arial" w:hAnsi="Arial" w:cs="Arial"/>
          <w:sz w:val="24"/>
          <w:szCs w:val="24"/>
        </w:rPr>
        <w:t> </w:t>
      </w:r>
      <w:r w:rsidR="002721A0" w:rsidRPr="004206E9">
        <w:rPr>
          <w:rFonts w:ascii="Arial" w:hAnsi="Arial" w:cs="Arial"/>
          <w:sz w:val="24"/>
          <w:szCs w:val="24"/>
        </w:rPr>
        <w:t>przechowywane</w:t>
      </w:r>
      <w:r w:rsidR="004206E9">
        <w:rPr>
          <w:rFonts w:ascii="Arial" w:hAnsi="Arial" w:cs="Arial"/>
          <w:sz w:val="24"/>
          <w:szCs w:val="24"/>
        </w:rPr>
        <w:t xml:space="preserve"> przez okres określony w Jednolitym Rzeczowym Wykazie Akt Państwowej Straży Pożarnej. </w:t>
      </w:r>
    </w:p>
    <w:p w14:paraId="0681CC6B" w14:textId="77777777" w:rsidR="002E4F89" w:rsidRPr="00F83CAA" w:rsidRDefault="002E4F89" w:rsidP="00F83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7B416C" w14:textId="1E2CC0CC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0CA1">
        <w:rPr>
          <w:rFonts w:ascii="Arial" w:hAnsi="Arial" w:cs="Arial"/>
          <w:b/>
          <w:bCs/>
          <w:sz w:val="24"/>
          <w:szCs w:val="24"/>
        </w:rPr>
        <w:t xml:space="preserve">§ </w:t>
      </w:r>
      <w:r w:rsidR="004206E9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1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 xml:space="preserve"> </w:t>
      </w:r>
      <w:r w:rsidR="00EE0CA1">
        <w:rPr>
          <w:rFonts w:ascii="Arial" w:hAnsi="Arial" w:cs="Arial"/>
          <w:b/>
          <w:bCs/>
          <w:sz w:val="24"/>
          <w:szCs w:val="24"/>
        </w:rPr>
        <w:t>D</w:t>
      </w:r>
      <w:r w:rsidR="00EE0CA1" w:rsidRPr="00EE0CA1">
        <w:rPr>
          <w:rFonts w:ascii="Arial" w:hAnsi="Arial" w:cs="Arial"/>
          <w:b/>
          <w:bCs/>
          <w:sz w:val="24"/>
          <w:szCs w:val="24"/>
        </w:rPr>
        <w:t>ziałania odwetowe</w:t>
      </w:r>
    </w:p>
    <w:p w14:paraId="369382CE" w14:textId="77777777" w:rsidR="002E4F89" w:rsidRPr="00EE0CA1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89943E" w14:textId="5E415A41" w:rsidR="002721A0" w:rsidRPr="002721A0" w:rsidRDefault="002721A0" w:rsidP="00322BFD">
      <w:pPr>
        <w:numPr>
          <w:ilvl w:val="0"/>
          <w:numId w:val="16"/>
        </w:numPr>
        <w:tabs>
          <w:tab w:val="clear" w:pos="72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Niedopuszczalne jest jakiekolwiek niekorzystne traktowanie w kontekście związanym z pracą</w:t>
      </w:r>
      <w:r w:rsidR="000D1A81">
        <w:rPr>
          <w:rFonts w:ascii="Arial" w:hAnsi="Arial" w:cs="Arial"/>
          <w:sz w:val="24"/>
          <w:szCs w:val="24"/>
        </w:rPr>
        <w:t>,</w:t>
      </w:r>
      <w:r w:rsidRPr="002721A0">
        <w:rPr>
          <w:rFonts w:ascii="Arial" w:hAnsi="Arial" w:cs="Arial"/>
          <w:sz w:val="24"/>
          <w:szCs w:val="24"/>
        </w:rPr>
        <w:t xml:space="preserve"> zgłaszającego, któremu przyznana została ochrona w</w:t>
      </w:r>
      <w:r w:rsidR="00F27DDB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oparciu o przepisy niniejsze</w:t>
      </w:r>
      <w:r w:rsidR="000D1A81">
        <w:rPr>
          <w:rFonts w:ascii="Arial" w:hAnsi="Arial" w:cs="Arial"/>
          <w:sz w:val="24"/>
          <w:szCs w:val="24"/>
        </w:rPr>
        <w:t>j Procedury</w:t>
      </w:r>
      <w:r w:rsidRPr="002721A0">
        <w:rPr>
          <w:rFonts w:ascii="Arial" w:hAnsi="Arial" w:cs="Arial"/>
          <w:sz w:val="24"/>
          <w:szCs w:val="24"/>
        </w:rPr>
        <w:t>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tym zabrania się stosowania względem zgłaszającego wszelkich działań odwetowych, jak również groźby lub próby ich zastosowania.</w:t>
      </w:r>
    </w:p>
    <w:p w14:paraId="7908D75A" w14:textId="2AA988E1" w:rsidR="002721A0" w:rsidRPr="002721A0" w:rsidRDefault="002721A0" w:rsidP="00322BFD">
      <w:pPr>
        <w:numPr>
          <w:ilvl w:val="0"/>
          <w:numId w:val="16"/>
        </w:numPr>
        <w:tabs>
          <w:tab w:val="clear" w:pos="72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Zabronione jest jakiekolwiek niekorzystne traktowanie zgłaszającego pozostające w związku z dokonanym zgłoszeniem, w szczególności stosowanie działań odwetowych</w:t>
      </w:r>
      <w:r w:rsidR="001352F9">
        <w:rPr>
          <w:rFonts w:ascii="Arial" w:hAnsi="Arial" w:cs="Arial"/>
          <w:sz w:val="24"/>
          <w:szCs w:val="24"/>
        </w:rPr>
        <w:t>, polegające w szczególności na</w:t>
      </w:r>
      <w:r w:rsidRPr="002721A0">
        <w:rPr>
          <w:rFonts w:ascii="Arial" w:hAnsi="Arial" w:cs="Arial"/>
          <w:sz w:val="24"/>
          <w:szCs w:val="24"/>
        </w:rPr>
        <w:t>:</w:t>
      </w:r>
    </w:p>
    <w:p w14:paraId="633A86D0" w14:textId="4ABEF002" w:rsidR="002721A0" w:rsidRPr="004206E9" w:rsidRDefault="002721A0" w:rsidP="00322BFD">
      <w:pPr>
        <w:pStyle w:val="Akapitzlist"/>
        <w:numPr>
          <w:ilvl w:val="0"/>
          <w:numId w:val="3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odmow</w:t>
      </w:r>
      <w:r w:rsidR="001352F9">
        <w:rPr>
          <w:rFonts w:ascii="Arial" w:hAnsi="Arial" w:cs="Arial"/>
          <w:sz w:val="24"/>
          <w:szCs w:val="24"/>
        </w:rPr>
        <w:t>ie</w:t>
      </w:r>
      <w:r w:rsidRPr="004206E9">
        <w:rPr>
          <w:rFonts w:ascii="Arial" w:hAnsi="Arial" w:cs="Arial"/>
          <w:sz w:val="24"/>
          <w:szCs w:val="24"/>
        </w:rPr>
        <w:t xml:space="preserve"> nawiązania stosunku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5752C1C9" w14:textId="71918ACC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wypowiedzeni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lub rozwiązani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bez wypowiedzenia stosunku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1CE12F43" w14:textId="44A6E7B3" w:rsidR="002721A0" w:rsidRDefault="005D19AA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 zawarc</w:t>
      </w:r>
      <w:r>
        <w:rPr>
          <w:rFonts w:ascii="Arial" w:hAnsi="Arial" w:cs="Arial"/>
          <w:sz w:val="24"/>
          <w:szCs w:val="24"/>
        </w:rPr>
        <w:t>iu</w:t>
      </w:r>
      <w:r w:rsidR="002721A0" w:rsidRPr="004206E9">
        <w:rPr>
          <w:rFonts w:ascii="Arial" w:hAnsi="Arial" w:cs="Arial"/>
          <w:sz w:val="24"/>
          <w:szCs w:val="24"/>
        </w:rPr>
        <w:t xml:space="preserve"> umowy o pracę na czas określony po rozwiązaniu umowy o pracę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="002721A0" w:rsidRPr="004206E9">
        <w:rPr>
          <w:rFonts w:ascii="Arial" w:hAnsi="Arial" w:cs="Arial"/>
          <w:sz w:val="24"/>
          <w:szCs w:val="24"/>
        </w:rPr>
        <w:t xml:space="preserve">na okres próbny, </w:t>
      </w:r>
      <w:r w:rsidRPr="004206E9">
        <w:rPr>
          <w:rFonts w:ascii="Arial" w:hAnsi="Arial" w:cs="Arial"/>
          <w:sz w:val="24"/>
          <w:szCs w:val="24"/>
        </w:rPr>
        <w:t>nie zawarc</w:t>
      </w:r>
      <w:r>
        <w:rPr>
          <w:rFonts w:ascii="Arial" w:hAnsi="Arial" w:cs="Arial"/>
          <w:sz w:val="24"/>
          <w:szCs w:val="24"/>
        </w:rPr>
        <w:t>iu</w:t>
      </w:r>
      <w:r w:rsidR="002721A0" w:rsidRPr="004206E9">
        <w:rPr>
          <w:rFonts w:ascii="Arial" w:hAnsi="Arial" w:cs="Arial"/>
          <w:sz w:val="24"/>
          <w:szCs w:val="24"/>
        </w:rPr>
        <w:t xml:space="preserve"> kolejnej umowy o pracę na czas określony lub </w:t>
      </w:r>
      <w:r w:rsidRPr="004206E9">
        <w:rPr>
          <w:rFonts w:ascii="Arial" w:hAnsi="Arial" w:cs="Arial"/>
          <w:sz w:val="24"/>
          <w:szCs w:val="24"/>
        </w:rPr>
        <w:t>nie zawarc</w:t>
      </w:r>
      <w:r>
        <w:rPr>
          <w:rFonts w:ascii="Arial" w:hAnsi="Arial" w:cs="Arial"/>
          <w:sz w:val="24"/>
          <w:szCs w:val="24"/>
        </w:rPr>
        <w:t>iu</w:t>
      </w:r>
      <w:r w:rsidR="002721A0" w:rsidRPr="004206E9">
        <w:rPr>
          <w:rFonts w:ascii="Arial" w:hAnsi="Arial" w:cs="Arial"/>
          <w:sz w:val="24"/>
          <w:szCs w:val="24"/>
        </w:rPr>
        <w:t xml:space="preserve"> umowy o pracę na czas nieokreślony, po rozwiązaniu umowy o</w:t>
      </w:r>
      <w:r w:rsidR="00155290">
        <w:rPr>
          <w:rFonts w:ascii="Arial" w:hAnsi="Arial" w:cs="Arial"/>
          <w:sz w:val="24"/>
          <w:szCs w:val="24"/>
        </w:rPr>
        <w:t> </w:t>
      </w:r>
      <w:r w:rsidR="002721A0" w:rsidRPr="004206E9">
        <w:rPr>
          <w:rFonts w:ascii="Arial" w:hAnsi="Arial" w:cs="Arial"/>
          <w:sz w:val="24"/>
          <w:szCs w:val="24"/>
        </w:rPr>
        <w:t>pracę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="002721A0" w:rsidRPr="004206E9">
        <w:rPr>
          <w:rFonts w:ascii="Arial" w:hAnsi="Arial" w:cs="Arial"/>
          <w:sz w:val="24"/>
          <w:szCs w:val="24"/>
        </w:rPr>
        <w:t xml:space="preserve">na czas określony – w </w:t>
      </w:r>
      <w:r w:rsidR="002E4F89" w:rsidRPr="004206E9">
        <w:rPr>
          <w:rFonts w:ascii="Arial" w:hAnsi="Arial" w:cs="Arial"/>
          <w:sz w:val="24"/>
          <w:szCs w:val="24"/>
        </w:rPr>
        <w:t>sytuacji,</w:t>
      </w:r>
      <w:r w:rsidR="002721A0" w:rsidRPr="004206E9">
        <w:rPr>
          <w:rFonts w:ascii="Arial" w:hAnsi="Arial" w:cs="Arial"/>
          <w:sz w:val="24"/>
          <w:szCs w:val="24"/>
        </w:rPr>
        <w:t xml:space="preserve"> gdy pracownik miał uzasadnione oczekiwanie,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="002721A0" w:rsidRPr="004206E9">
        <w:rPr>
          <w:rFonts w:ascii="Arial" w:hAnsi="Arial" w:cs="Arial"/>
          <w:sz w:val="24"/>
          <w:szCs w:val="24"/>
        </w:rPr>
        <w:t>że zostanie z nim zawarta taka umowa</w:t>
      </w:r>
      <w:r w:rsidR="004206E9">
        <w:rPr>
          <w:rFonts w:ascii="Arial" w:hAnsi="Arial" w:cs="Arial"/>
          <w:sz w:val="24"/>
          <w:szCs w:val="24"/>
        </w:rPr>
        <w:t>;</w:t>
      </w:r>
    </w:p>
    <w:p w14:paraId="05DEDEC2" w14:textId="654699CC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lastRenderedPageBreak/>
        <w:t>obniżeni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wynagrodzenia za pracę</w:t>
      </w:r>
      <w:r w:rsidR="004206E9">
        <w:rPr>
          <w:rFonts w:ascii="Arial" w:hAnsi="Arial" w:cs="Arial"/>
          <w:sz w:val="24"/>
          <w:szCs w:val="24"/>
        </w:rPr>
        <w:t>;</w:t>
      </w:r>
    </w:p>
    <w:p w14:paraId="65CA3770" w14:textId="3B32C2CA" w:rsidR="004206E9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wstrzymani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awansu albo pominięcia przy awansowaniu</w:t>
      </w:r>
      <w:r w:rsidR="004206E9">
        <w:rPr>
          <w:rFonts w:ascii="Arial" w:hAnsi="Arial" w:cs="Arial"/>
          <w:sz w:val="24"/>
          <w:szCs w:val="24"/>
        </w:rPr>
        <w:t>;</w:t>
      </w:r>
    </w:p>
    <w:p w14:paraId="7208BDA2" w14:textId="0F9991F9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pominięci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przy przyznawaniu innych niż wynagrodzenie świadczeń związanych z pracą</w:t>
      </w:r>
      <w:r w:rsidR="004206E9">
        <w:rPr>
          <w:rFonts w:ascii="Arial" w:hAnsi="Arial" w:cs="Arial"/>
          <w:sz w:val="24"/>
          <w:szCs w:val="24"/>
        </w:rPr>
        <w:t>;</w:t>
      </w:r>
    </w:p>
    <w:p w14:paraId="545FDD65" w14:textId="37C3CE9E" w:rsidR="002721A0" w:rsidRDefault="004206E9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721A0" w:rsidRPr="004206E9">
        <w:rPr>
          <w:rFonts w:ascii="Arial" w:hAnsi="Arial" w:cs="Arial"/>
          <w:sz w:val="24"/>
          <w:szCs w:val="24"/>
        </w:rPr>
        <w:t>rzeniesieni</w:t>
      </w:r>
      <w:r w:rsidR="001352F9">
        <w:rPr>
          <w:rFonts w:ascii="Arial" w:hAnsi="Arial" w:cs="Arial"/>
          <w:sz w:val="24"/>
          <w:szCs w:val="24"/>
        </w:rPr>
        <w:t>u</w:t>
      </w:r>
      <w:r w:rsidR="002721A0" w:rsidRPr="004206E9">
        <w:rPr>
          <w:rFonts w:ascii="Arial" w:hAnsi="Arial" w:cs="Arial"/>
          <w:sz w:val="24"/>
          <w:szCs w:val="24"/>
        </w:rPr>
        <w:t xml:space="preserve"> pracownika na niższe stanowisko pracy</w:t>
      </w:r>
      <w:r>
        <w:rPr>
          <w:rFonts w:ascii="Arial" w:hAnsi="Arial" w:cs="Arial"/>
          <w:sz w:val="24"/>
          <w:szCs w:val="24"/>
        </w:rPr>
        <w:t>;</w:t>
      </w:r>
    </w:p>
    <w:p w14:paraId="7CBD5B1B" w14:textId="6BDECE59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zawieszeni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w wykonywaniu obowiązków pracowniczych lub służbowych</w:t>
      </w:r>
      <w:r w:rsidR="004206E9">
        <w:rPr>
          <w:rFonts w:ascii="Arial" w:hAnsi="Arial" w:cs="Arial"/>
          <w:sz w:val="24"/>
          <w:szCs w:val="24"/>
        </w:rPr>
        <w:t>;</w:t>
      </w:r>
    </w:p>
    <w:p w14:paraId="075D1ED6" w14:textId="3DCFDD47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przekazani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innemu pracownikowi dotychczasowych obowiązków pracowniczych</w:t>
      </w:r>
      <w:r w:rsidR="004206E9">
        <w:rPr>
          <w:rFonts w:ascii="Arial" w:hAnsi="Arial" w:cs="Arial"/>
          <w:sz w:val="24"/>
          <w:szCs w:val="24"/>
        </w:rPr>
        <w:t>;</w:t>
      </w:r>
    </w:p>
    <w:p w14:paraId="1A74AD52" w14:textId="3D6C9F9C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niekorzystnej zmian</w:t>
      </w:r>
      <w:r w:rsidR="001352F9">
        <w:rPr>
          <w:rFonts w:ascii="Arial" w:hAnsi="Arial" w:cs="Arial"/>
          <w:sz w:val="24"/>
          <w:szCs w:val="24"/>
        </w:rPr>
        <w:t>ie</w:t>
      </w:r>
      <w:r w:rsidRPr="004206E9">
        <w:rPr>
          <w:rFonts w:ascii="Arial" w:hAnsi="Arial" w:cs="Arial"/>
          <w:sz w:val="24"/>
          <w:szCs w:val="24"/>
        </w:rPr>
        <w:t xml:space="preserve"> miejsca wykonywania pracy lub rozkładu czasu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0929D166" w14:textId="69C464D7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negatywnej ocen</w:t>
      </w:r>
      <w:r w:rsidR="001352F9">
        <w:rPr>
          <w:rFonts w:ascii="Arial" w:hAnsi="Arial" w:cs="Arial"/>
          <w:sz w:val="24"/>
          <w:szCs w:val="24"/>
        </w:rPr>
        <w:t>ie</w:t>
      </w:r>
      <w:r w:rsidRPr="004206E9">
        <w:rPr>
          <w:rFonts w:ascii="Arial" w:hAnsi="Arial" w:cs="Arial"/>
          <w:sz w:val="24"/>
          <w:szCs w:val="24"/>
        </w:rPr>
        <w:t xml:space="preserve"> wyników pracy lub negatywnej opini</w:t>
      </w:r>
      <w:r w:rsidR="001352F9">
        <w:rPr>
          <w:rFonts w:ascii="Arial" w:hAnsi="Arial" w:cs="Arial"/>
          <w:sz w:val="24"/>
          <w:szCs w:val="24"/>
        </w:rPr>
        <w:t>i</w:t>
      </w:r>
      <w:r w:rsidRPr="004206E9">
        <w:rPr>
          <w:rFonts w:ascii="Arial" w:hAnsi="Arial" w:cs="Arial"/>
          <w:sz w:val="24"/>
          <w:szCs w:val="24"/>
        </w:rPr>
        <w:t xml:space="preserve"> o pracy</w:t>
      </w:r>
      <w:r w:rsidR="004206E9">
        <w:rPr>
          <w:rFonts w:ascii="Arial" w:hAnsi="Arial" w:cs="Arial"/>
          <w:sz w:val="24"/>
          <w:szCs w:val="24"/>
        </w:rPr>
        <w:t>;</w:t>
      </w:r>
    </w:p>
    <w:p w14:paraId="2452E8C8" w14:textId="451D72A3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nałożeni</w:t>
      </w:r>
      <w:r w:rsidR="001352F9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lub zastosowani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środka dyscyplinarnego, w tym </w:t>
      </w:r>
      <w:r w:rsidR="002E4F89" w:rsidRPr="004206E9">
        <w:rPr>
          <w:rFonts w:ascii="Arial" w:hAnsi="Arial" w:cs="Arial"/>
          <w:sz w:val="24"/>
          <w:szCs w:val="24"/>
        </w:rPr>
        <w:t>kary finansowej</w:t>
      </w:r>
      <w:r w:rsidRPr="004206E9">
        <w:rPr>
          <w:rFonts w:ascii="Arial" w:hAnsi="Arial" w:cs="Arial"/>
          <w:sz w:val="24"/>
          <w:szCs w:val="24"/>
        </w:rPr>
        <w:t>, lub środka o podobnym charakterze</w:t>
      </w:r>
      <w:r w:rsidR="004206E9">
        <w:rPr>
          <w:rFonts w:ascii="Arial" w:hAnsi="Arial" w:cs="Arial"/>
          <w:sz w:val="24"/>
          <w:szCs w:val="24"/>
        </w:rPr>
        <w:t>;</w:t>
      </w:r>
    </w:p>
    <w:p w14:paraId="0F5258ED" w14:textId="08B13255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przymusie, zastraszaniu lub wykluczeniu;</w:t>
      </w:r>
    </w:p>
    <w:p w14:paraId="2B5BD9BE" w14:textId="4AFEB079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mobbingu;</w:t>
      </w:r>
    </w:p>
    <w:p w14:paraId="704657DC" w14:textId="54BBC711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dyskryminacji;</w:t>
      </w:r>
    </w:p>
    <w:p w14:paraId="5BB93166" w14:textId="1C570770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niekorzystnym lub niesprawiedliwym traktowaniu;</w:t>
      </w:r>
    </w:p>
    <w:p w14:paraId="1BB91960" w14:textId="1314955E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wstrzymani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udziału lub pominięciu przy typowaniu do udziału w szkoleniach podnoszących kwalifikacje zawodowe</w:t>
      </w:r>
      <w:r w:rsidR="004206E9">
        <w:rPr>
          <w:rFonts w:ascii="Arial" w:hAnsi="Arial" w:cs="Arial"/>
          <w:sz w:val="24"/>
          <w:szCs w:val="24"/>
        </w:rPr>
        <w:t>;</w:t>
      </w:r>
    </w:p>
    <w:p w14:paraId="270F2DC0" w14:textId="627CB0DD" w:rsidR="002721A0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nieuzasadnion</w:t>
      </w:r>
      <w:r w:rsidR="00E47DAE">
        <w:rPr>
          <w:rFonts w:ascii="Arial" w:hAnsi="Arial" w:cs="Arial"/>
          <w:sz w:val="24"/>
          <w:szCs w:val="24"/>
        </w:rPr>
        <w:t>ym</w:t>
      </w:r>
      <w:r w:rsidRPr="004206E9">
        <w:rPr>
          <w:rFonts w:ascii="Arial" w:hAnsi="Arial" w:cs="Arial"/>
          <w:sz w:val="24"/>
          <w:szCs w:val="24"/>
        </w:rPr>
        <w:t xml:space="preserve"> skierowani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na badanie lekarskie, w tym badania psychiatryczne,</w:t>
      </w:r>
      <w:r w:rsidR="004206E9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o ile przepisy odrębne przewidują możliwość skierowania pracownika na takie badanie</w:t>
      </w:r>
      <w:r w:rsidR="004206E9">
        <w:rPr>
          <w:rFonts w:ascii="Arial" w:hAnsi="Arial" w:cs="Arial"/>
          <w:sz w:val="24"/>
          <w:szCs w:val="24"/>
        </w:rPr>
        <w:t>;</w:t>
      </w:r>
    </w:p>
    <w:p w14:paraId="75594CF0" w14:textId="77777777" w:rsidR="00E47DAE" w:rsidRDefault="002721A0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 w:rsidRPr="004206E9">
        <w:rPr>
          <w:rFonts w:ascii="Arial" w:hAnsi="Arial" w:cs="Arial"/>
          <w:sz w:val="24"/>
          <w:szCs w:val="24"/>
        </w:rPr>
        <w:t>działani</w:t>
      </w:r>
      <w:r w:rsidR="00E47DAE">
        <w:rPr>
          <w:rFonts w:ascii="Arial" w:hAnsi="Arial" w:cs="Arial"/>
          <w:sz w:val="24"/>
          <w:szCs w:val="24"/>
        </w:rPr>
        <w:t>u</w:t>
      </w:r>
      <w:r w:rsidRPr="004206E9">
        <w:rPr>
          <w:rFonts w:ascii="Arial" w:hAnsi="Arial" w:cs="Arial"/>
          <w:sz w:val="24"/>
          <w:szCs w:val="24"/>
        </w:rPr>
        <w:t xml:space="preserve"> zmierzając</w:t>
      </w:r>
      <w:r w:rsidR="00E47DAE">
        <w:rPr>
          <w:rFonts w:ascii="Arial" w:hAnsi="Arial" w:cs="Arial"/>
          <w:sz w:val="24"/>
          <w:szCs w:val="24"/>
        </w:rPr>
        <w:t>ym</w:t>
      </w:r>
      <w:r w:rsidRPr="004206E9">
        <w:rPr>
          <w:rFonts w:ascii="Arial" w:hAnsi="Arial" w:cs="Arial"/>
          <w:sz w:val="24"/>
          <w:szCs w:val="24"/>
        </w:rPr>
        <w:t xml:space="preserve"> do utrudnienia znalezienia w przyszłości </w:t>
      </w:r>
      <w:r w:rsidR="00E47DAE">
        <w:rPr>
          <w:rFonts w:ascii="Arial" w:hAnsi="Arial" w:cs="Arial"/>
          <w:sz w:val="24"/>
          <w:szCs w:val="24"/>
        </w:rPr>
        <w:t>pracy</w:t>
      </w:r>
      <w:r w:rsidR="0075076D">
        <w:rPr>
          <w:rFonts w:ascii="Arial" w:hAnsi="Arial" w:cs="Arial"/>
          <w:sz w:val="24"/>
          <w:szCs w:val="24"/>
        </w:rPr>
        <w:t xml:space="preserve"> </w:t>
      </w:r>
      <w:r w:rsidRPr="004206E9">
        <w:rPr>
          <w:rFonts w:ascii="Arial" w:hAnsi="Arial" w:cs="Arial"/>
          <w:sz w:val="24"/>
          <w:szCs w:val="24"/>
        </w:rPr>
        <w:t>w danym sektorze lub branży na podstawie nieformalnego lub formalnego porozumienia sektorowego lub branżowego</w:t>
      </w:r>
      <w:r w:rsidR="00E47DAE">
        <w:rPr>
          <w:rFonts w:ascii="Arial" w:hAnsi="Arial" w:cs="Arial"/>
          <w:sz w:val="24"/>
          <w:szCs w:val="24"/>
        </w:rPr>
        <w:t>;</w:t>
      </w:r>
    </w:p>
    <w:p w14:paraId="3C7DF117" w14:textId="51DEB20A" w:rsidR="00E47DAE" w:rsidRDefault="00E47DAE" w:rsidP="00322BFD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spowodowaniu utraty finansowej, w tym </w:t>
      </w:r>
      <w:r w:rsidR="005D19AA">
        <w:rPr>
          <w:rFonts w:ascii="Arial" w:hAnsi="Arial" w:cs="Arial"/>
          <w:sz w:val="24"/>
          <w:szCs w:val="24"/>
        </w:rPr>
        <w:t>gospodarczej</w:t>
      </w:r>
      <w:r>
        <w:rPr>
          <w:rFonts w:ascii="Arial" w:hAnsi="Arial" w:cs="Arial"/>
          <w:sz w:val="24"/>
          <w:szCs w:val="24"/>
        </w:rPr>
        <w:t xml:space="preserve"> lub utraty dochodu;</w:t>
      </w:r>
    </w:p>
    <w:p w14:paraId="7271A13C" w14:textId="4A6A01AB" w:rsidR="009F5FF8" w:rsidRPr="00F83CAA" w:rsidRDefault="00E47DAE" w:rsidP="00F83CAA">
      <w:pPr>
        <w:pStyle w:val="Akapitzlist"/>
        <w:numPr>
          <w:ilvl w:val="0"/>
          <w:numId w:val="34"/>
        </w:numPr>
        <w:spacing w:after="0" w:line="276" w:lineRule="auto"/>
        <w:ind w:hanging="4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wyrządzeniu innej szkody niematerialnej, w tym naruszeniu dóbr osobistych, w szczególności dobrego imienia sygnalisty.</w:t>
      </w:r>
      <w:r w:rsidR="00952C87" w:rsidRPr="00952C87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CC1F5AB" w14:textId="77777777" w:rsidR="00AF2EC8" w:rsidRDefault="00AF2EC8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B2450B" w14:textId="7D21979A" w:rsidR="002721A0" w:rsidRDefault="002721A0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06E9">
        <w:rPr>
          <w:rFonts w:ascii="Arial" w:hAnsi="Arial" w:cs="Arial"/>
          <w:b/>
          <w:bCs/>
          <w:sz w:val="24"/>
          <w:szCs w:val="24"/>
        </w:rPr>
        <w:t xml:space="preserve">§ 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2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 xml:space="preserve"> Ochrona </w:t>
      </w:r>
      <w:r w:rsidR="00F668BA">
        <w:rPr>
          <w:rFonts w:ascii="Arial" w:hAnsi="Arial" w:cs="Arial"/>
          <w:b/>
          <w:bCs/>
          <w:sz w:val="24"/>
          <w:szCs w:val="24"/>
        </w:rPr>
        <w:t xml:space="preserve">osób dokonujących </w:t>
      </w:r>
      <w:r w:rsidR="004206E9" w:rsidRPr="004206E9">
        <w:rPr>
          <w:rFonts w:ascii="Arial" w:hAnsi="Arial" w:cs="Arial"/>
          <w:b/>
          <w:bCs/>
          <w:sz w:val="24"/>
          <w:szCs w:val="24"/>
        </w:rPr>
        <w:t>zgł</w:t>
      </w:r>
      <w:r w:rsidR="00F668BA">
        <w:rPr>
          <w:rFonts w:ascii="Arial" w:hAnsi="Arial" w:cs="Arial"/>
          <w:b/>
          <w:bCs/>
          <w:sz w:val="24"/>
          <w:szCs w:val="24"/>
        </w:rPr>
        <w:t>oszenie</w:t>
      </w:r>
    </w:p>
    <w:p w14:paraId="371DBD45" w14:textId="77777777" w:rsidR="002E4F89" w:rsidRPr="004206E9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0F6AD9" w14:textId="47C54422" w:rsidR="002721A0" w:rsidRP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Zgłaszający podlega ochronie pod warunkiem, że miał uzasadnione podstawy sądzić, że będąca przedmiotem zgłoszenia informacja o naruszeniu prawa jest prawdziwa</w:t>
      </w:r>
      <w:r w:rsidR="00F668BA">
        <w:rPr>
          <w:rFonts w:ascii="Arial" w:hAnsi="Arial" w:cs="Arial"/>
          <w:sz w:val="24"/>
          <w:szCs w:val="24"/>
        </w:rPr>
        <w:t xml:space="preserve"> </w:t>
      </w:r>
      <w:r w:rsidRPr="002721A0">
        <w:rPr>
          <w:rFonts w:ascii="Arial" w:hAnsi="Arial" w:cs="Arial"/>
          <w:sz w:val="24"/>
          <w:szCs w:val="24"/>
        </w:rPr>
        <w:t>w momencie jej dokonywania i że informacja taka stanowi informację o naruszeniu prawa.</w:t>
      </w:r>
    </w:p>
    <w:p w14:paraId="7A82D4FB" w14:textId="7EA29508" w:rsidR="002721A0" w:rsidRP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8601F">
        <w:rPr>
          <w:rFonts w:ascii="Arial" w:hAnsi="Arial" w:cs="Arial"/>
          <w:sz w:val="24"/>
          <w:szCs w:val="24"/>
        </w:rPr>
        <w:t xml:space="preserve">Przepis § </w:t>
      </w:r>
      <w:r w:rsidR="00F668BA" w:rsidRPr="0028601F">
        <w:rPr>
          <w:rFonts w:ascii="Arial" w:hAnsi="Arial" w:cs="Arial"/>
          <w:sz w:val="24"/>
          <w:szCs w:val="24"/>
        </w:rPr>
        <w:t>1</w:t>
      </w:r>
      <w:r w:rsidR="0028601F" w:rsidRPr="0028601F">
        <w:rPr>
          <w:rFonts w:ascii="Arial" w:hAnsi="Arial" w:cs="Arial"/>
          <w:sz w:val="24"/>
          <w:szCs w:val="24"/>
        </w:rPr>
        <w:t>1</w:t>
      </w:r>
      <w:r w:rsidRPr="0028601F">
        <w:rPr>
          <w:rFonts w:ascii="Arial" w:hAnsi="Arial" w:cs="Arial"/>
          <w:sz w:val="24"/>
          <w:szCs w:val="24"/>
        </w:rPr>
        <w:t xml:space="preserve"> ust.</w:t>
      </w:r>
      <w:r w:rsidR="00F668BA" w:rsidRPr="0028601F">
        <w:rPr>
          <w:rFonts w:ascii="Arial" w:hAnsi="Arial" w:cs="Arial"/>
          <w:sz w:val="24"/>
          <w:szCs w:val="24"/>
        </w:rPr>
        <w:t xml:space="preserve"> 2</w:t>
      </w:r>
      <w:r w:rsidRPr="0028601F">
        <w:rPr>
          <w:rFonts w:ascii="Arial" w:hAnsi="Arial" w:cs="Arial"/>
          <w:sz w:val="24"/>
          <w:szCs w:val="24"/>
        </w:rPr>
        <w:t xml:space="preserve"> stosuje </w:t>
      </w:r>
      <w:r w:rsidRPr="002721A0">
        <w:rPr>
          <w:rFonts w:ascii="Arial" w:hAnsi="Arial" w:cs="Arial"/>
          <w:sz w:val="24"/>
          <w:szCs w:val="24"/>
        </w:rPr>
        <w:t>się do osoby pomagającej w dokonaniu zgłoszenia oraz osoby powiązanej ze zgłaszającym, jeżeli również pozostają w stosunku pracy z pracodawcą zatrudniającym zgłaszającego.</w:t>
      </w:r>
    </w:p>
    <w:p w14:paraId="08318C56" w14:textId="020B8DBE" w:rsidR="002721A0" w:rsidRP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Potwierdzenie zastosowania względem zgłaszającego działań odwetowych w</w:t>
      </w:r>
      <w:r w:rsidR="00155290">
        <w:rPr>
          <w:rFonts w:ascii="Arial" w:hAnsi="Arial" w:cs="Arial"/>
          <w:sz w:val="24"/>
          <w:szCs w:val="24"/>
        </w:rPr>
        <w:t> </w:t>
      </w:r>
      <w:r w:rsidRPr="002721A0">
        <w:rPr>
          <w:rFonts w:ascii="Arial" w:hAnsi="Arial" w:cs="Arial"/>
          <w:sz w:val="24"/>
          <w:szCs w:val="24"/>
        </w:rPr>
        <w:t>związku z dokonanym zgłoszeniem stanowi naruszenie obowiązków pracowniczych i może skutkować pociągnięciem do odpowiedzialności pracowniczej oraz odpowiedzialności karnej wynikającej z przepisów powszechnie obowiązującego prawa.</w:t>
      </w:r>
    </w:p>
    <w:p w14:paraId="6FE16920" w14:textId="64E9C6F7" w:rsid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W związku z realizowaną ochroną przed działaniami odwetowymi </w:t>
      </w:r>
      <w:r w:rsidR="00AF2EC8">
        <w:rPr>
          <w:rFonts w:ascii="Arial" w:hAnsi="Arial" w:cs="Arial"/>
          <w:sz w:val="24"/>
          <w:szCs w:val="24"/>
        </w:rPr>
        <w:t>zespół</w:t>
      </w:r>
      <w:r w:rsidRPr="002721A0">
        <w:rPr>
          <w:rFonts w:ascii="Arial" w:hAnsi="Arial" w:cs="Arial"/>
          <w:sz w:val="24"/>
          <w:szCs w:val="24"/>
        </w:rPr>
        <w:t xml:space="preserve"> monitoruj</w:t>
      </w:r>
      <w:r w:rsidR="00AF2EC8">
        <w:rPr>
          <w:rFonts w:ascii="Arial" w:hAnsi="Arial" w:cs="Arial"/>
          <w:sz w:val="24"/>
          <w:szCs w:val="24"/>
        </w:rPr>
        <w:t>e</w:t>
      </w:r>
      <w:r w:rsidRPr="002721A0">
        <w:rPr>
          <w:rFonts w:ascii="Arial" w:hAnsi="Arial" w:cs="Arial"/>
          <w:sz w:val="24"/>
          <w:szCs w:val="24"/>
        </w:rPr>
        <w:t xml:space="preserve"> sytuację kadrową zgłaszającego.</w:t>
      </w:r>
    </w:p>
    <w:p w14:paraId="50FAD5BC" w14:textId="035AD084" w:rsidR="009E182C" w:rsidRDefault="009E182C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6C05BBE2" w14:textId="3BAC0B18" w:rsidR="009439B8" w:rsidRDefault="009439B8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Kto dokonuje zgłoszenia lub ujawnienia publicznego, wiedząc, że do naruszenia prawa nie doszło, podlega grzywnie, karze ograniczenia wolności albo pozbawienia wolności do lat 2.</w:t>
      </w:r>
    </w:p>
    <w:p w14:paraId="2BAC2378" w14:textId="77777777" w:rsidR="002721A0" w:rsidRDefault="002721A0" w:rsidP="00322BFD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Działania podejmowane w zakresie ochrony osób dokonujących zgłoszenia naruszeń obejmują przede wszystkim:</w:t>
      </w:r>
    </w:p>
    <w:p w14:paraId="2B9F0FF9" w14:textId="15785C04" w:rsidR="00264222" w:rsidRPr="00F668BA" w:rsidRDefault="00264222" w:rsidP="00322B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ograniczenie dostępu do informacji wyłącznie dla osób uprawnionych</w:t>
      </w:r>
      <w:r>
        <w:rPr>
          <w:rFonts w:ascii="Arial" w:hAnsi="Arial" w:cs="Arial"/>
          <w:sz w:val="24"/>
          <w:szCs w:val="24"/>
        </w:rPr>
        <w:t xml:space="preserve"> </w:t>
      </w:r>
      <w:r w:rsidRPr="00F668B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 </w:t>
      </w:r>
      <w:r w:rsidRPr="00F668BA">
        <w:rPr>
          <w:rFonts w:ascii="Arial" w:hAnsi="Arial" w:cs="Arial"/>
          <w:sz w:val="24"/>
          <w:szCs w:val="24"/>
        </w:rPr>
        <w:t>ramach postępowania wyjaśniającego, a także procesu zapewnienia ochrony osobie dokonującej zgłoszenia oraz osobie pomagającej w dokonaniu zgłoszenia;</w:t>
      </w:r>
    </w:p>
    <w:p w14:paraId="10348F10" w14:textId="43D05319" w:rsidR="00264222" w:rsidRDefault="00264222" w:rsidP="00322BF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68BA">
        <w:rPr>
          <w:rFonts w:ascii="Arial" w:hAnsi="Arial" w:cs="Arial"/>
          <w:sz w:val="24"/>
          <w:szCs w:val="24"/>
        </w:rPr>
        <w:t>odebranie od osób uprawnionych do dostępu do informacji, pisemnych oświadczeń o zobowiązaniu do zachowania w poufności informacji pozyskanych w postępowaniu wyjaśniającym lub w procesie ochrony osoby dokonującej zgłoszenia oraz osoby pomagającej w dokonaniu zgłoszenia</w:t>
      </w:r>
      <w:r>
        <w:rPr>
          <w:rFonts w:ascii="Arial" w:hAnsi="Arial" w:cs="Arial"/>
          <w:sz w:val="24"/>
          <w:szCs w:val="24"/>
        </w:rPr>
        <w:t>.</w:t>
      </w:r>
    </w:p>
    <w:p w14:paraId="3C13650C" w14:textId="59B4AEF5" w:rsidR="009F5FF8" w:rsidRPr="00F83CAA" w:rsidRDefault="00264222" w:rsidP="00F83CAA">
      <w:pPr>
        <w:numPr>
          <w:ilvl w:val="0"/>
          <w:numId w:val="1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Pr="00264222">
        <w:rPr>
          <w:rFonts w:ascii="Arial" w:hAnsi="Arial" w:cs="Arial"/>
          <w:sz w:val="24"/>
          <w:szCs w:val="24"/>
        </w:rPr>
        <w:t>to ujawnia tożsamość sygnalisty, osoby pomagającej w dokonaniu zgłoszenia lub osoby powiązanej z sygnalistą podlega grzywnie, karze ograniczenia wolności albo pozbawienia wolności do roku.</w:t>
      </w:r>
    </w:p>
    <w:p w14:paraId="10E4BA68" w14:textId="77777777" w:rsidR="001352F9" w:rsidRDefault="001352F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8502A5" w14:textId="27B2CEB6" w:rsidR="001352F9" w:rsidRDefault="001352F9" w:rsidP="001352F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91AC3">
        <w:rPr>
          <w:rFonts w:ascii="Arial" w:hAnsi="Arial" w:cs="Arial"/>
          <w:b/>
          <w:bCs/>
          <w:sz w:val="24"/>
          <w:szCs w:val="24"/>
        </w:rPr>
        <w:t xml:space="preserve">§ </w:t>
      </w:r>
      <w:r w:rsidR="009E182C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291AC3">
        <w:rPr>
          <w:rFonts w:ascii="Arial" w:hAnsi="Arial" w:cs="Arial"/>
          <w:b/>
          <w:bCs/>
          <w:sz w:val="24"/>
          <w:szCs w:val="24"/>
        </w:rPr>
        <w:t xml:space="preserve"> Okoliczności uzasadniające niezastosowanie </w:t>
      </w:r>
      <w:r>
        <w:rPr>
          <w:rFonts w:ascii="Arial" w:hAnsi="Arial" w:cs="Arial"/>
          <w:b/>
          <w:bCs/>
          <w:sz w:val="24"/>
          <w:szCs w:val="24"/>
        </w:rPr>
        <w:t>procedury</w:t>
      </w:r>
    </w:p>
    <w:p w14:paraId="73C36BE6" w14:textId="77777777" w:rsidR="001352F9" w:rsidRPr="00291AC3" w:rsidRDefault="001352F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0F4F6A" w14:textId="77777777" w:rsidR="001352F9" w:rsidRPr="002721A0" w:rsidRDefault="001352F9" w:rsidP="00322BFD">
      <w:pPr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>Przepisów niniejs</w:t>
      </w:r>
      <w:r>
        <w:rPr>
          <w:rFonts w:ascii="Arial" w:hAnsi="Arial" w:cs="Arial"/>
          <w:sz w:val="24"/>
          <w:szCs w:val="24"/>
        </w:rPr>
        <w:t>zej</w:t>
      </w:r>
      <w:r w:rsidRPr="002721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procedury</w:t>
      </w:r>
      <w:r w:rsidRPr="002721A0">
        <w:rPr>
          <w:rFonts w:ascii="Arial" w:hAnsi="Arial" w:cs="Arial"/>
          <w:sz w:val="24"/>
          <w:szCs w:val="24"/>
        </w:rPr>
        <w:t xml:space="preserve"> nie stosuje się, jeżeli:</w:t>
      </w:r>
    </w:p>
    <w:p w14:paraId="05666EE7" w14:textId="77777777" w:rsidR="001352F9" w:rsidRPr="00291AC3" w:rsidRDefault="001352F9" w:rsidP="00322BFD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>zgłoszenie wewnętrzne nie zostało dokonane w kontekście związanym z</w:t>
      </w:r>
      <w:r>
        <w:rPr>
          <w:rFonts w:ascii="Arial" w:hAnsi="Arial" w:cs="Arial"/>
          <w:sz w:val="24"/>
          <w:szCs w:val="24"/>
        </w:rPr>
        <w:t> </w:t>
      </w:r>
      <w:r w:rsidRPr="00291AC3">
        <w:rPr>
          <w:rFonts w:ascii="Arial" w:hAnsi="Arial" w:cs="Arial"/>
          <w:sz w:val="24"/>
          <w:szCs w:val="24"/>
        </w:rPr>
        <w:t>pracą lub osoba działała w złej wierze;</w:t>
      </w:r>
    </w:p>
    <w:p w14:paraId="6E373368" w14:textId="55D90EA5" w:rsidR="001352F9" w:rsidRPr="00291AC3" w:rsidRDefault="001352F9" w:rsidP="00322BFD">
      <w:pPr>
        <w:pStyle w:val="Akapitzlist"/>
        <w:numPr>
          <w:ilvl w:val="1"/>
          <w:numId w:val="1"/>
        </w:numPr>
        <w:spacing w:after="0" w:line="276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91AC3">
        <w:rPr>
          <w:rFonts w:ascii="Arial" w:hAnsi="Arial" w:cs="Arial"/>
          <w:sz w:val="24"/>
          <w:szCs w:val="24"/>
        </w:rPr>
        <w:t>zostało dokonane przez sprawcę naruszenia prawa, który w związku z</w:t>
      </w:r>
      <w:r>
        <w:rPr>
          <w:rFonts w:ascii="Arial" w:hAnsi="Arial" w:cs="Arial"/>
          <w:sz w:val="24"/>
          <w:szCs w:val="24"/>
        </w:rPr>
        <w:t> </w:t>
      </w:r>
      <w:r w:rsidRPr="00291AC3">
        <w:rPr>
          <w:rFonts w:ascii="Arial" w:hAnsi="Arial" w:cs="Arial"/>
          <w:sz w:val="24"/>
          <w:szCs w:val="24"/>
        </w:rPr>
        <w:t>dokonanym zgłoszeniem wewnętrznym wywodzi korzystne dla siebie skutki prawne</w:t>
      </w:r>
      <w:r w:rsidR="00264222">
        <w:rPr>
          <w:rFonts w:ascii="Arial" w:hAnsi="Arial" w:cs="Arial"/>
          <w:sz w:val="24"/>
          <w:szCs w:val="24"/>
        </w:rPr>
        <w:t>.</w:t>
      </w:r>
    </w:p>
    <w:p w14:paraId="56BC0F1F" w14:textId="77777777" w:rsidR="001352F9" w:rsidRDefault="001352F9" w:rsidP="00322BFD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721A0">
        <w:rPr>
          <w:rFonts w:ascii="Arial" w:hAnsi="Arial" w:cs="Arial"/>
          <w:sz w:val="24"/>
          <w:szCs w:val="24"/>
        </w:rPr>
        <w:t xml:space="preserve">Zgłoszenie anonimowe nie podlega rozpoznaniu w oparciu o przepisy </w:t>
      </w:r>
      <w:r>
        <w:rPr>
          <w:rFonts w:ascii="Arial" w:hAnsi="Arial" w:cs="Arial"/>
          <w:sz w:val="24"/>
          <w:szCs w:val="24"/>
        </w:rPr>
        <w:t>Procedury</w:t>
      </w:r>
      <w:r w:rsidRPr="002721A0">
        <w:rPr>
          <w:rFonts w:ascii="Arial" w:hAnsi="Arial" w:cs="Arial"/>
          <w:sz w:val="24"/>
          <w:szCs w:val="24"/>
        </w:rPr>
        <w:t>.</w:t>
      </w:r>
    </w:p>
    <w:p w14:paraId="23FE6D12" w14:textId="77777777" w:rsidR="001352F9" w:rsidRDefault="001352F9" w:rsidP="002E4F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DBE01B" w14:textId="4F8A5D7C" w:rsidR="002721A0" w:rsidRDefault="002721A0" w:rsidP="005C73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668BA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68BA">
        <w:rPr>
          <w:rFonts w:ascii="Arial" w:hAnsi="Arial" w:cs="Arial"/>
          <w:b/>
          <w:bCs/>
          <w:sz w:val="24"/>
          <w:szCs w:val="24"/>
        </w:rPr>
        <w:t>1</w:t>
      </w:r>
      <w:r w:rsidR="009E182C">
        <w:rPr>
          <w:rFonts w:ascii="Arial" w:hAnsi="Arial" w:cs="Arial"/>
          <w:b/>
          <w:bCs/>
          <w:sz w:val="24"/>
          <w:szCs w:val="24"/>
        </w:rPr>
        <w:t>4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F668BA" w:rsidRPr="00F668BA">
        <w:rPr>
          <w:rFonts w:ascii="Arial" w:hAnsi="Arial" w:cs="Arial"/>
          <w:b/>
          <w:bCs/>
          <w:sz w:val="24"/>
          <w:szCs w:val="24"/>
        </w:rPr>
        <w:t xml:space="preserve"> </w:t>
      </w:r>
      <w:r w:rsidR="00F668BA">
        <w:rPr>
          <w:rFonts w:ascii="Arial" w:hAnsi="Arial" w:cs="Arial"/>
          <w:b/>
          <w:bCs/>
          <w:sz w:val="24"/>
          <w:szCs w:val="24"/>
        </w:rPr>
        <w:t>P</w:t>
      </w:r>
      <w:r w:rsidR="00F668BA" w:rsidRPr="00F668BA">
        <w:rPr>
          <w:rFonts w:ascii="Arial" w:hAnsi="Arial" w:cs="Arial"/>
          <w:b/>
          <w:bCs/>
          <w:sz w:val="24"/>
          <w:szCs w:val="24"/>
        </w:rPr>
        <w:t>rawo do zgłoszenia zewnętrznego</w:t>
      </w:r>
    </w:p>
    <w:p w14:paraId="1F90629F" w14:textId="77777777" w:rsidR="002E4F89" w:rsidRPr="00EA7B71" w:rsidRDefault="002E4F89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7C3CD25" w14:textId="77777777" w:rsidR="003635BF" w:rsidRPr="003635BF" w:rsidRDefault="003635BF" w:rsidP="0015206A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35BF">
        <w:rPr>
          <w:rFonts w:ascii="Arial" w:hAnsi="Arial" w:cs="Arial"/>
          <w:sz w:val="24"/>
          <w:szCs w:val="24"/>
        </w:rPr>
        <w:t xml:space="preserve">Sygnalista może dokonać </w:t>
      </w:r>
      <w:r w:rsidRPr="003635BF">
        <w:rPr>
          <w:rFonts w:ascii="Arial" w:hAnsi="Arial" w:cs="Arial"/>
          <w:sz w:val="24"/>
          <w:szCs w:val="24"/>
          <w:u w:val="single"/>
        </w:rPr>
        <w:t>zgłoszenia zewnętrznego</w:t>
      </w:r>
      <w:r w:rsidRPr="003635BF">
        <w:rPr>
          <w:rFonts w:ascii="Arial" w:hAnsi="Arial" w:cs="Arial"/>
          <w:sz w:val="24"/>
          <w:szCs w:val="24"/>
        </w:rPr>
        <w:t xml:space="preserve"> do Rzecznika Praw Obywatelskich albo do organu publicznego bez uprzedniego dokonania zgłoszenia wewnętrznego.</w:t>
      </w:r>
    </w:p>
    <w:p w14:paraId="5DA1E22D" w14:textId="77777777" w:rsidR="003635BF" w:rsidRPr="003635BF" w:rsidRDefault="003635BF" w:rsidP="0015206A">
      <w:pPr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35BF">
        <w:rPr>
          <w:rFonts w:ascii="Arial" w:hAnsi="Arial" w:cs="Arial"/>
          <w:sz w:val="24"/>
          <w:szCs w:val="24"/>
        </w:rPr>
        <w:t xml:space="preserve">Rzecznik Praw Obywatelskich oraz organ publiczny są odrębnymi administratorami w zakresie danych osobowych podanych w zgłoszeniu zewnętrznym, które zostało przyjęte przez te organy. Organy te we własnym zakresie ustalają procedurę przyjmowania zgłoszeń zewnętrznych oraz podejmowania działań następczych, która określa w szczególności tryb postępowania z informacjami o naruszeniach prawa zgłoszonymi anonimowo. Procedury te są umieszczone na stronach tych organów w Biuletynie Informacji </w:t>
      </w:r>
      <w:r w:rsidRPr="003635BF">
        <w:rPr>
          <w:rFonts w:ascii="Arial" w:hAnsi="Arial" w:cs="Arial"/>
          <w:sz w:val="24"/>
          <w:szCs w:val="24"/>
        </w:rPr>
        <w:lastRenderedPageBreak/>
        <w:t>Publicznej w oddzielnej, łatwo identyfikowalnej i dostępnej sekcji oraz w sposób zrozumiały dla sygnalisty.</w:t>
      </w:r>
    </w:p>
    <w:p w14:paraId="0FD8EE88" w14:textId="77777777" w:rsidR="009F5FF8" w:rsidRPr="006F3E46" w:rsidRDefault="009F5FF8" w:rsidP="00F83C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867B4E" w14:textId="556EBE39" w:rsidR="002721A0" w:rsidRDefault="002721A0" w:rsidP="005C736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5308">
        <w:rPr>
          <w:rFonts w:ascii="Arial" w:hAnsi="Arial" w:cs="Arial"/>
          <w:b/>
          <w:bCs/>
          <w:sz w:val="24"/>
          <w:szCs w:val="24"/>
        </w:rPr>
        <w:t xml:space="preserve">§ </w:t>
      </w:r>
      <w:r w:rsidR="00231EDE">
        <w:rPr>
          <w:rFonts w:ascii="Arial" w:hAnsi="Arial" w:cs="Arial"/>
          <w:b/>
          <w:bCs/>
          <w:sz w:val="24"/>
          <w:szCs w:val="24"/>
        </w:rPr>
        <w:t>1</w:t>
      </w:r>
      <w:r w:rsidR="008E08C0">
        <w:rPr>
          <w:rFonts w:ascii="Arial" w:hAnsi="Arial" w:cs="Arial"/>
          <w:b/>
          <w:bCs/>
          <w:sz w:val="24"/>
          <w:szCs w:val="24"/>
        </w:rPr>
        <w:t>5</w:t>
      </w:r>
      <w:r w:rsidR="002E4F89">
        <w:rPr>
          <w:rFonts w:ascii="Arial" w:hAnsi="Arial" w:cs="Arial"/>
          <w:b/>
          <w:bCs/>
          <w:sz w:val="24"/>
          <w:szCs w:val="24"/>
        </w:rPr>
        <w:t>.</w:t>
      </w:r>
      <w:r w:rsidR="00F85308" w:rsidRPr="00F85308">
        <w:rPr>
          <w:rFonts w:ascii="Arial" w:hAnsi="Arial" w:cs="Arial"/>
          <w:b/>
          <w:bCs/>
          <w:sz w:val="24"/>
          <w:szCs w:val="24"/>
        </w:rPr>
        <w:t xml:space="preserve"> Postanowienia końcowe</w:t>
      </w:r>
    </w:p>
    <w:p w14:paraId="0DAEC211" w14:textId="77777777" w:rsidR="0015206A" w:rsidRPr="00F85308" w:rsidRDefault="0015206A" w:rsidP="00F83C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AE99A48" w14:textId="34CC29D0" w:rsidR="0015206A" w:rsidRPr="0015206A" w:rsidRDefault="0015206A" w:rsidP="0015206A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5206A">
        <w:rPr>
          <w:rFonts w:ascii="Arial" w:hAnsi="Arial" w:cs="Arial"/>
          <w:sz w:val="24"/>
          <w:szCs w:val="24"/>
        </w:rPr>
        <w:t xml:space="preserve">W sprawach nieuregulowanych </w:t>
      </w:r>
      <w:r w:rsidR="000D1A81">
        <w:rPr>
          <w:rFonts w:ascii="Arial" w:hAnsi="Arial" w:cs="Arial"/>
          <w:sz w:val="24"/>
          <w:szCs w:val="24"/>
        </w:rPr>
        <w:t>P</w:t>
      </w:r>
      <w:r w:rsidRPr="0015206A">
        <w:rPr>
          <w:rFonts w:ascii="Arial" w:hAnsi="Arial" w:cs="Arial"/>
          <w:sz w:val="24"/>
          <w:szCs w:val="24"/>
        </w:rPr>
        <w:t>rocedurą zgłoszeń wewnętrznych stosuje się przepisy ustawy o ochronie sygnalistów</w:t>
      </w:r>
      <w:r>
        <w:rPr>
          <w:rFonts w:ascii="Arial" w:hAnsi="Arial" w:cs="Arial"/>
          <w:sz w:val="24"/>
          <w:szCs w:val="24"/>
        </w:rPr>
        <w:t xml:space="preserve"> (Dz. U</w:t>
      </w:r>
      <w:r w:rsidRPr="0015206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2024 r. poz. 928).</w:t>
      </w:r>
    </w:p>
    <w:p w14:paraId="4D51BF35" w14:textId="178CA403" w:rsidR="008E08C0" w:rsidRPr="0015206A" w:rsidRDefault="008E08C0" w:rsidP="0015206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206A">
        <w:rPr>
          <w:rFonts w:ascii="Arial" w:hAnsi="Arial" w:cs="Arial"/>
          <w:sz w:val="24"/>
          <w:szCs w:val="24"/>
        </w:rPr>
        <w:t>Załącznikami do niniejsz</w:t>
      </w:r>
      <w:r w:rsidR="0015206A" w:rsidRPr="0015206A">
        <w:rPr>
          <w:rFonts w:ascii="Arial" w:hAnsi="Arial" w:cs="Arial"/>
          <w:sz w:val="24"/>
          <w:szCs w:val="24"/>
        </w:rPr>
        <w:t>ej Procedury</w:t>
      </w:r>
      <w:r w:rsidRPr="0015206A">
        <w:rPr>
          <w:rFonts w:ascii="Arial" w:hAnsi="Arial" w:cs="Arial"/>
          <w:sz w:val="24"/>
          <w:szCs w:val="24"/>
        </w:rPr>
        <w:t xml:space="preserve"> są:</w:t>
      </w:r>
    </w:p>
    <w:p w14:paraId="65DFABDF" w14:textId="73456BC2" w:rsidR="008E08C0" w:rsidRDefault="008E08C0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</w:t>
      </w:r>
      <w:r w:rsidR="002E4F89">
        <w:rPr>
          <w:rFonts w:ascii="Arial" w:hAnsi="Arial" w:cs="Arial"/>
          <w:sz w:val="24"/>
          <w:szCs w:val="24"/>
        </w:rPr>
        <w:t>1 -</w:t>
      </w:r>
      <w:r w:rsidR="009F5FF8" w:rsidRPr="009F5FF8">
        <w:rPr>
          <w:rFonts w:ascii="Arial" w:hAnsi="Arial" w:cs="Arial"/>
          <w:sz w:val="24"/>
          <w:szCs w:val="24"/>
        </w:rPr>
        <w:t xml:space="preserve"> </w:t>
      </w:r>
      <w:r w:rsidR="004D47A6">
        <w:rPr>
          <w:rFonts w:ascii="Arial" w:hAnsi="Arial" w:cs="Arial"/>
          <w:sz w:val="24"/>
          <w:szCs w:val="24"/>
        </w:rPr>
        <w:t>Formularz</w:t>
      </w:r>
      <w:r w:rsidR="009F5FF8" w:rsidRPr="009F5FF8">
        <w:rPr>
          <w:rFonts w:ascii="Arial" w:hAnsi="Arial" w:cs="Arial"/>
          <w:sz w:val="24"/>
          <w:szCs w:val="24"/>
        </w:rPr>
        <w:t xml:space="preserve"> zgłoszenia wewnętrznego</w:t>
      </w:r>
      <w:r w:rsidR="009F5FF8">
        <w:rPr>
          <w:rFonts w:ascii="Arial" w:hAnsi="Arial" w:cs="Arial"/>
          <w:sz w:val="24"/>
          <w:szCs w:val="24"/>
        </w:rPr>
        <w:t>;</w:t>
      </w:r>
    </w:p>
    <w:p w14:paraId="65062499" w14:textId="16CFD5B6" w:rsidR="008E08C0" w:rsidRDefault="008E08C0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</w:t>
      </w:r>
      <w:bookmarkStart w:id="14" w:name="_Hlk176717022"/>
      <w:r>
        <w:rPr>
          <w:rFonts w:ascii="Arial" w:hAnsi="Arial" w:cs="Arial"/>
          <w:sz w:val="24"/>
          <w:szCs w:val="24"/>
        </w:rPr>
        <w:t>-</w:t>
      </w:r>
      <w:bookmarkEnd w:id="14"/>
      <w:r>
        <w:rPr>
          <w:rFonts w:ascii="Arial" w:hAnsi="Arial" w:cs="Arial"/>
          <w:sz w:val="24"/>
          <w:szCs w:val="24"/>
        </w:rPr>
        <w:t xml:space="preserve"> </w:t>
      </w:r>
      <w:r w:rsidR="009F5FF8" w:rsidRPr="009F5FF8">
        <w:rPr>
          <w:rFonts w:ascii="Arial" w:hAnsi="Arial" w:cs="Arial"/>
          <w:sz w:val="24"/>
          <w:szCs w:val="24"/>
        </w:rPr>
        <w:t>Rejestr zgłoszeń</w:t>
      </w:r>
      <w:r w:rsidR="009F5FF8">
        <w:rPr>
          <w:rFonts w:ascii="Arial" w:hAnsi="Arial" w:cs="Arial"/>
          <w:sz w:val="24"/>
          <w:szCs w:val="24"/>
        </w:rPr>
        <w:t xml:space="preserve"> wewnętrznych</w:t>
      </w:r>
      <w:r w:rsidR="0015206A">
        <w:rPr>
          <w:rFonts w:ascii="Arial" w:hAnsi="Arial" w:cs="Arial"/>
          <w:sz w:val="24"/>
          <w:szCs w:val="24"/>
        </w:rPr>
        <w:t>;</w:t>
      </w:r>
    </w:p>
    <w:p w14:paraId="2D673B5F" w14:textId="67C759DB" w:rsidR="0015206A" w:rsidRPr="00F85308" w:rsidRDefault="0015206A" w:rsidP="002E4F89">
      <w:pPr>
        <w:pStyle w:val="Akapitzlist"/>
        <w:numPr>
          <w:ilvl w:val="1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</w:t>
      </w:r>
      <w:r w:rsidR="004D47A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Oświadczenie o zachowaniu poufności.</w:t>
      </w:r>
    </w:p>
    <w:p w14:paraId="2869E73F" w14:textId="77777777" w:rsidR="002721A0" w:rsidRDefault="002721A0" w:rsidP="002E4F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F53D29B" w14:textId="77777777" w:rsidR="00F83CAA" w:rsidRDefault="00F83CAA" w:rsidP="002E4F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6FC470" w14:textId="77777777" w:rsidR="00F83CAA" w:rsidRDefault="00F83CAA" w:rsidP="002E4F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7DFA41" w14:textId="77777777" w:rsidR="00F83CAA" w:rsidRPr="002721A0" w:rsidRDefault="00F83CAA" w:rsidP="002E4F8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9B1212" w14:textId="77777777" w:rsidR="00BC1A09" w:rsidRDefault="004D1076" w:rsidP="00BC1A09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4"/>
          <w:szCs w:val="24"/>
        </w:rPr>
        <w:br w:type="page"/>
      </w:r>
      <w:r w:rsidRPr="004D1076">
        <w:rPr>
          <w:rFonts w:ascii="Arial" w:hAnsi="Arial" w:cs="Arial"/>
          <w:i/>
          <w:iCs/>
          <w:sz w:val="20"/>
          <w:szCs w:val="20"/>
        </w:rPr>
        <w:lastRenderedPageBreak/>
        <w:t xml:space="preserve">Załącznik nr 1 </w:t>
      </w:r>
    </w:p>
    <w:p w14:paraId="1F2C2D89" w14:textId="124008B7" w:rsidR="004D1076" w:rsidRPr="004D1076" w:rsidRDefault="004D1076" w:rsidP="00BC1A09">
      <w:pPr>
        <w:spacing w:after="0" w:line="240" w:lineRule="auto"/>
        <w:ind w:firstLine="5387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 w:rsidR="0015206A"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wewnętrznych</w:t>
      </w:r>
      <w:r w:rsidR="0015206A">
        <w:rPr>
          <w:rFonts w:ascii="Arial" w:hAnsi="Arial" w:cs="Arial"/>
          <w:i/>
          <w:iCs/>
          <w:sz w:val="20"/>
          <w:szCs w:val="20"/>
        </w:rPr>
        <w:t>.</w:t>
      </w:r>
    </w:p>
    <w:p w14:paraId="390631BB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2A550DF6" w14:textId="60A9DCDE" w:rsidR="004D1076" w:rsidRPr="004D1076" w:rsidRDefault="004D1076" w:rsidP="004D10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 w:rsidR="008B209E"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 w:rsidR="008B209E"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WEWNĘTRZNEGO</w:t>
      </w:r>
    </w:p>
    <w:p w14:paraId="4EB77A68" w14:textId="77777777" w:rsidR="004D1076" w:rsidRDefault="004D1076" w:rsidP="004D1076">
      <w:pPr>
        <w:rPr>
          <w:rFonts w:ascii="Arial" w:hAnsi="Arial" w:cs="Arial"/>
          <w:b/>
          <w:bCs/>
          <w:sz w:val="24"/>
          <w:szCs w:val="24"/>
        </w:rPr>
      </w:pPr>
    </w:p>
    <w:p w14:paraId="1C057108" w14:textId="5B76CDF0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5F968B90" w14:textId="6EBE89F9" w:rsidR="008D6DE7" w:rsidRDefault="0015206A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26 ustawy o ochronie sygnalistów (Dz. U. z 2024 r. poz. 928) oraz z</w:t>
      </w:r>
      <w:r w:rsidR="004D1076" w:rsidRPr="004D1076">
        <w:rPr>
          <w:rFonts w:ascii="Arial" w:hAnsi="Arial" w:cs="Arial"/>
          <w:sz w:val="24"/>
          <w:szCs w:val="24"/>
        </w:rPr>
        <w:t>arządzeni</w:t>
      </w:r>
      <w:r w:rsidR="004D1076">
        <w:rPr>
          <w:rFonts w:ascii="Arial" w:hAnsi="Arial" w:cs="Arial"/>
          <w:sz w:val="24"/>
          <w:szCs w:val="24"/>
        </w:rPr>
        <w:t xml:space="preserve">e </w:t>
      </w:r>
      <w:r w:rsidR="004D1076" w:rsidRPr="004D1076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</w:t>
      </w:r>
      <w:r w:rsidR="000B6A56">
        <w:rPr>
          <w:rFonts w:ascii="Arial" w:hAnsi="Arial" w:cs="Arial"/>
          <w:sz w:val="24"/>
          <w:szCs w:val="24"/>
        </w:rPr>
        <w:t xml:space="preserve"> </w:t>
      </w:r>
      <w:r w:rsidR="00D651A7">
        <w:rPr>
          <w:rFonts w:ascii="Arial" w:hAnsi="Arial" w:cs="Arial"/>
          <w:sz w:val="24"/>
          <w:szCs w:val="24"/>
        </w:rPr>
        <w:t>8</w:t>
      </w:r>
      <w:r w:rsidR="004D1076" w:rsidRPr="004D1076">
        <w:rPr>
          <w:rFonts w:ascii="Arial" w:hAnsi="Arial" w:cs="Arial"/>
          <w:sz w:val="24"/>
          <w:szCs w:val="24"/>
        </w:rPr>
        <w:t>/2024</w:t>
      </w:r>
      <w:r w:rsidR="005D19AA">
        <w:rPr>
          <w:rFonts w:ascii="Arial" w:hAnsi="Arial" w:cs="Arial"/>
          <w:sz w:val="24"/>
          <w:szCs w:val="24"/>
        </w:rPr>
        <w:t xml:space="preserve"> </w:t>
      </w:r>
      <w:r w:rsidR="004D1076" w:rsidRPr="004D1076">
        <w:rPr>
          <w:rFonts w:ascii="Arial" w:hAnsi="Arial" w:cs="Arial"/>
          <w:sz w:val="24"/>
          <w:szCs w:val="24"/>
        </w:rPr>
        <w:t xml:space="preserve">Komendanta </w:t>
      </w:r>
      <w:r w:rsidR="000B6A56">
        <w:rPr>
          <w:rFonts w:ascii="Arial" w:hAnsi="Arial" w:cs="Arial"/>
          <w:sz w:val="24"/>
          <w:szCs w:val="24"/>
        </w:rPr>
        <w:t>Powiatowego</w:t>
      </w:r>
      <w:r w:rsidR="004D1076">
        <w:rPr>
          <w:rFonts w:ascii="Arial" w:hAnsi="Arial" w:cs="Arial"/>
          <w:sz w:val="24"/>
          <w:szCs w:val="24"/>
        </w:rPr>
        <w:t xml:space="preserve"> </w:t>
      </w:r>
      <w:r w:rsidR="004D1076" w:rsidRPr="004D1076">
        <w:rPr>
          <w:rFonts w:ascii="Arial" w:hAnsi="Arial" w:cs="Arial"/>
          <w:sz w:val="24"/>
          <w:szCs w:val="24"/>
        </w:rPr>
        <w:t xml:space="preserve">Państwowej Straży Pożarnej </w:t>
      </w:r>
      <w:r w:rsidR="000B6A56">
        <w:rPr>
          <w:rFonts w:ascii="Arial" w:hAnsi="Arial" w:cs="Arial"/>
          <w:sz w:val="24"/>
          <w:szCs w:val="24"/>
        </w:rPr>
        <w:br/>
      </w:r>
      <w:r w:rsidR="004D1076" w:rsidRPr="004D1076">
        <w:rPr>
          <w:rFonts w:ascii="Arial" w:hAnsi="Arial" w:cs="Arial"/>
          <w:sz w:val="24"/>
          <w:szCs w:val="24"/>
        </w:rPr>
        <w:t xml:space="preserve">z  </w:t>
      </w:r>
      <w:r w:rsidR="000B6A56">
        <w:rPr>
          <w:rFonts w:ascii="Arial" w:hAnsi="Arial" w:cs="Arial"/>
          <w:sz w:val="24"/>
          <w:szCs w:val="24"/>
        </w:rPr>
        <w:t xml:space="preserve">dnia  </w:t>
      </w:r>
      <w:r w:rsidR="00D651A7">
        <w:rPr>
          <w:rFonts w:ascii="Arial" w:hAnsi="Arial" w:cs="Arial"/>
          <w:sz w:val="24"/>
          <w:szCs w:val="24"/>
        </w:rPr>
        <w:t>21.11.</w:t>
      </w:r>
      <w:r w:rsidR="004D1076" w:rsidRPr="004D1076">
        <w:rPr>
          <w:rFonts w:ascii="Arial" w:hAnsi="Arial" w:cs="Arial"/>
          <w:sz w:val="24"/>
          <w:szCs w:val="24"/>
        </w:rPr>
        <w:t>2024 r.</w:t>
      </w:r>
    </w:p>
    <w:p w14:paraId="0C551712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</w:rPr>
      </w:pPr>
    </w:p>
    <w:p w14:paraId="57825449" w14:textId="4D386F04" w:rsidR="004D1076" w:rsidRPr="008D6DE7" w:rsidRDefault="004D1076">
      <w:pPr>
        <w:pStyle w:val="Akapitzlist"/>
        <w:numPr>
          <w:ilvl w:val="0"/>
          <w:numId w:val="40"/>
        </w:numPr>
        <w:spacing w:after="0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3DE846DE" w14:textId="08920CA6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…</w:t>
      </w:r>
    </w:p>
    <w:p w14:paraId="24F34F1F" w14:textId="54B6150D" w:rsidR="004D1076" w:rsidRDefault="004D1076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63F23858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080D2A3B" w14:textId="44676030" w:rsidR="008B209E" w:rsidRPr="008B209E" w:rsidRDefault="008B209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Status sygnalisty wobec pracodawcy:</w:t>
      </w:r>
    </w:p>
    <w:p w14:paraId="1028EA32" w14:textId="2F191918" w:rsidR="008B209E" w:rsidRDefault="008B209E" w:rsidP="008B209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09C40F8A" w14:textId="77777777" w:rsidR="008B209E" w:rsidRPr="008B209E" w:rsidRDefault="008B209E" w:rsidP="008B209E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252F2AE9" w14:textId="3D7D3954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 w:rsidR="008B209E"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1D8DED89" w14:textId="5F7375B5" w:rsidR="004D1076" w:rsidRP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Imię i 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="008D6DE7">
        <w:rPr>
          <w:rFonts w:ascii="Arial" w:hAnsi="Arial" w:cs="Arial"/>
          <w:sz w:val="24"/>
          <w:szCs w:val="24"/>
        </w:rPr>
        <w:tab/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</w:p>
    <w:p w14:paraId="68DE5FC8" w14:textId="3FBC1196" w:rsidR="004D1076" w:rsidRDefault="004D1076" w:rsidP="004D1076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Stanowisko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służbow</w:t>
      </w:r>
      <w:r w:rsidRPr="008D6DE7">
        <w:rPr>
          <w:rFonts w:ascii="Arial" w:hAnsi="Arial" w:cs="Arial"/>
          <w:sz w:val="24"/>
          <w:szCs w:val="24"/>
        </w:rPr>
        <w:t xml:space="preserve">e </w:t>
      </w:r>
      <w:r w:rsidR="008D6DE7"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…………………………………………………..…………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 w:rsidR="008D6DE7">
        <w:rPr>
          <w:rFonts w:ascii="Arial" w:hAnsi="Arial" w:cs="Arial"/>
          <w:sz w:val="24"/>
          <w:szCs w:val="24"/>
        </w:rPr>
        <w:t>.</w:t>
      </w:r>
    </w:p>
    <w:p w14:paraId="494AD53A" w14:textId="318BA049" w:rsidR="0015206A" w:rsidRPr="004D1076" w:rsidRDefault="0015206A" w:rsidP="004D107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360D72A5" w14:textId="6AC5C24E" w:rsidR="004D1076" w:rsidRPr="008D6DE7" w:rsidRDefault="004D1076" w:rsidP="004D107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4D1076">
        <w:rPr>
          <w:rFonts w:ascii="Arial" w:hAnsi="Arial" w:cs="Arial"/>
          <w:sz w:val="24"/>
          <w:szCs w:val="24"/>
          <w:lang w:val="de-DE"/>
        </w:rPr>
        <w:t>Nr telefonu lub e-mail</w:t>
      </w:r>
      <w:r w:rsidR="008D6DE7"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 w:rsidR="008D6DE7"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6A90596A" w14:textId="77777777" w:rsidR="008D6DE7" w:rsidRPr="004D1076" w:rsidRDefault="008D6DE7" w:rsidP="004D107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CF3E880" w14:textId="41F2F8A0" w:rsidR="004D1076" w:rsidRPr="008D6DE7" w:rsidRDefault="004D1076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769D7F38" w14:textId="4BB109E4" w:rsidR="004D1076" w:rsidRPr="004D1076" w:rsidRDefault="004D1076" w:rsidP="008D6D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="008D6DE7"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8D6DE7"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13269004" w14:textId="010267AB" w:rsidR="004D1076" w:rsidRDefault="004D1076" w:rsidP="008D6DE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( W przypadku zgłoszenia </w:t>
      </w:r>
      <w:r>
        <w:rPr>
          <w:rFonts w:ascii="Arial" w:hAnsi="Arial" w:cs="Arial"/>
          <w:i/>
          <w:iCs/>
          <w:sz w:val="20"/>
          <w:szCs w:val="20"/>
        </w:rPr>
        <w:t>dotyczącego kilku osób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18507ABD" w14:textId="77777777" w:rsidR="008D6DE7" w:rsidRPr="004D1076" w:rsidRDefault="008D6DE7" w:rsidP="004D1076">
      <w:pPr>
        <w:jc w:val="both"/>
        <w:rPr>
          <w:rFonts w:ascii="Arial" w:hAnsi="Arial" w:cs="Arial"/>
          <w:sz w:val="20"/>
          <w:szCs w:val="20"/>
        </w:rPr>
      </w:pPr>
    </w:p>
    <w:p w14:paraId="5281B805" w14:textId="65158558" w:rsidR="004D1076" w:rsidRPr="008D6DE7" w:rsidRDefault="004D107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 w:rsidR="008B209E"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zachowań niepożądanych określonych w </w:t>
      </w:r>
      <w:r w:rsidR="008B209E"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 w:rsidR="008B209E"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 w:rsidR="008D6DE7"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 w:rsidR="008D6DE7"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1669F089" w14:textId="77777777" w:rsidR="008D6DE7" w:rsidRPr="008D6DE7" w:rsidRDefault="008D6DE7" w:rsidP="008D6DE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57D7387" w14:textId="12EB0835" w:rsidR="004D1076" w:rsidRPr="008D6DE7" w:rsidRDefault="008D6DE7" w:rsidP="008B209E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="004D1076"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2ABDF3DC" w14:textId="4548B27E" w:rsidR="008D6DE7" w:rsidRDefault="004D1076" w:rsidP="008D6DE7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8D6DE7"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7343F46" w14:textId="77777777" w:rsidR="0005123D" w:rsidRDefault="004D1076" w:rsidP="008D6DE7">
      <w:pPr>
        <w:jc w:val="right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(data i podpis osoby składającej zgłoszenie)</w:t>
      </w:r>
    </w:p>
    <w:p w14:paraId="54E975E5" w14:textId="040DDE5E" w:rsidR="00A72A7D" w:rsidRDefault="00A72A7D" w:rsidP="00A72A7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666398">
        <w:rPr>
          <w:rFonts w:ascii="Arial" w:hAnsi="Arial" w:cs="Arial"/>
          <w:sz w:val="24"/>
          <w:szCs w:val="24"/>
        </w:rPr>
        <w:t>yraża</w:t>
      </w:r>
      <w:r>
        <w:rPr>
          <w:rFonts w:ascii="Arial" w:hAnsi="Arial" w:cs="Arial"/>
          <w:sz w:val="24"/>
          <w:szCs w:val="24"/>
        </w:rPr>
        <w:t>m</w:t>
      </w:r>
      <w:r w:rsidRPr="00666398">
        <w:rPr>
          <w:rFonts w:ascii="Arial" w:hAnsi="Arial" w:cs="Arial"/>
          <w:sz w:val="24"/>
          <w:szCs w:val="24"/>
        </w:rPr>
        <w:t xml:space="preserve"> zgodę na ujawnienie swej tożsamości</w:t>
      </w:r>
      <w:r>
        <w:rPr>
          <w:rFonts w:ascii="Arial" w:hAnsi="Arial" w:cs="Arial"/>
          <w:sz w:val="24"/>
          <w:szCs w:val="24"/>
        </w:rPr>
        <w:t>: tak…… nie ……</w:t>
      </w:r>
    </w:p>
    <w:p w14:paraId="1A4E34E8" w14:textId="10F46C36" w:rsidR="0005123D" w:rsidRDefault="0005123D">
      <w:pPr>
        <w:rPr>
          <w:rFonts w:ascii="Arial" w:hAnsi="Arial" w:cs="Arial"/>
          <w:sz w:val="24"/>
          <w:szCs w:val="24"/>
        </w:rPr>
      </w:pPr>
    </w:p>
    <w:p w14:paraId="076AC691" w14:textId="2B557C17" w:rsidR="00884D78" w:rsidRDefault="00FF58B3">
      <w:pPr>
        <w:rPr>
          <w:rFonts w:ascii="Arial" w:hAnsi="Arial" w:cs="Arial"/>
          <w:sz w:val="24"/>
          <w:szCs w:val="24"/>
        </w:rPr>
      </w:pPr>
      <w:r w:rsidRPr="00884D78"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D817D" wp14:editId="5D5DE0F3">
                <wp:simplePos x="0" y="0"/>
                <wp:positionH relativeFrom="column">
                  <wp:posOffset>-1395730</wp:posOffset>
                </wp:positionH>
                <wp:positionV relativeFrom="paragraph">
                  <wp:posOffset>784583</wp:posOffset>
                </wp:positionV>
                <wp:extent cx="2701262" cy="625723"/>
                <wp:effectExtent l="8890" t="0" r="13335" b="133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 flipV="1">
                          <a:off x="0" y="0"/>
                          <a:ext cx="2701262" cy="625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B99FE" w14:textId="77777777" w:rsidR="00D22440" w:rsidRDefault="00884D78" w:rsidP="00D22440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320D06" w14:textId="12AFC956" w:rsidR="00884D78" w:rsidRPr="004D1076" w:rsidRDefault="00884D78" w:rsidP="00D22440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Procedury</w:t>
                            </w:r>
                            <w:r w:rsidRPr="004D1076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zgłoszeń wewnętrznych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3C2B50" w14:textId="7A0490A7" w:rsidR="00884D78" w:rsidRDefault="00884D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D817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09.9pt;margin-top:61.8pt;width:212.7pt;height:49.25pt;rotation:-90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" strokecolor="white [3212]">
                <v:textbox>
                  <w:txbxContent>
                    <w:p w14:paraId="7CCB99FE" w14:textId="77777777" w:rsidR="00D22440" w:rsidRDefault="00884D78" w:rsidP="00D22440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Załącznik nr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320D06" w14:textId="12AFC956" w:rsidR="00884D78" w:rsidRPr="004D1076" w:rsidRDefault="00884D78" w:rsidP="00D22440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do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Procedury</w:t>
                      </w:r>
                      <w:r w:rsidRPr="004D1076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 xml:space="preserve"> zgłoszeń wewnętrznych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3A3C2B50" w14:textId="7A0490A7" w:rsidR="00884D78" w:rsidRDefault="00884D78"/>
                  </w:txbxContent>
                </v:textbox>
              </v:shape>
            </w:pict>
          </mc:Fallback>
        </mc:AlternateContent>
      </w:r>
      <w:r w:rsidRPr="00884D78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D96204" wp14:editId="5AD11B72">
                <wp:simplePos x="0" y="0"/>
                <wp:positionH relativeFrom="column">
                  <wp:posOffset>-2327000</wp:posOffset>
                </wp:positionH>
                <wp:positionV relativeFrom="paragraph">
                  <wp:posOffset>3376295</wp:posOffset>
                </wp:positionV>
                <wp:extent cx="7167935" cy="1404620"/>
                <wp:effectExtent l="0" t="2540" r="11430" b="11430"/>
                <wp:wrapNone/>
                <wp:docPr id="19326652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167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81DF" w14:textId="6EDDFA2B" w:rsidR="00884D78" w:rsidRDefault="00884D78" w:rsidP="00FF58B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REJESTR ZGŁOSZEŃ WEWNĘTRZNYCH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96204" id="_x0000_s1027" type="#_x0000_t202" style="position:absolute;margin-left:-183.25pt;margin-top:265.85pt;width:564.4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" strokecolor="white [3212]">
                <v:textbox style="mso-fit-shape-to-text:t">
                  <w:txbxContent>
                    <w:p w14:paraId="1E1881DF" w14:textId="6EDDFA2B" w:rsidR="00884D78" w:rsidRDefault="00884D78" w:rsidP="00FF58B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REJESTR ZGŁOSZEŃ WEWNĘTRZNYCH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2830" w:type="dxa"/>
        <w:tblLayout w:type="fixed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</w:tblGrid>
      <w:tr w:rsidR="00884D78" w14:paraId="14D2A0D6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095EC29E" w14:textId="5F1810B4" w:rsidR="00884D78" w:rsidRDefault="00A90449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Uwagi</w:t>
            </w:r>
          </w:p>
        </w:tc>
        <w:tc>
          <w:tcPr>
            <w:tcW w:w="1247" w:type="dxa"/>
            <w:textDirection w:val="btLr"/>
          </w:tcPr>
          <w:p w14:paraId="135CDA6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6C3455D2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ECD4B6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507CB54F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6F70F33A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Data zakończenia sprawy (zgłoszenia)</w:t>
            </w:r>
          </w:p>
        </w:tc>
        <w:tc>
          <w:tcPr>
            <w:tcW w:w="1247" w:type="dxa"/>
            <w:textDirection w:val="btLr"/>
          </w:tcPr>
          <w:p w14:paraId="5B2FEED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8EA377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C5EEB7C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585D8AD8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5B44798E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Informacja o podjętych działaniach następczych</w:t>
            </w:r>
          </w:p>
        </w:tc>
        <w:tc>
          <w:tcPr>
            <w:tcW w:w="1247" w:type="dxa"/>
            <w:textDirection w:val="btLr"/>
          </w:tcPr>
          <w:p w14:paraId="6CF81EF7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05C8D68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04DAC8FF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35E20E2C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17A460C1" w14:textId="77777777" w:rsidR="00884D78" w:rsidRPr="000B3219" w:rsidRDefault="00884D78" w:rsidP="00082E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Data dokonania</w:t>
            </w:r>
          </w:p>
          <w:p w14:paraId="18208F4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zgłoszenia</w:t>
            </w:r>
          </w:p>
        </w:tc>
        <w:tc>
          <w:tcPr>
            <w:tcW w:w="1247" w:type="dxa"/>
            <w:textDirection w:val="btLr"/>
          </w:tcPr>
          <w:p w14:paraId="34245A8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71B0A894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1402BEE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1C593B6B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3C46771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Dane osoby, której dotyczy zgłoszenie</w:t>
            </w:r>
          </w:p>
        </w:tc>
        <w:tc>
          <w:tcPr>
            <w:tcW w:w="1247" w:type="dxa"/>
            <w:textDirection w:val="btLr"/>
          </w:tcPr>
          <w:p w14:paraId="76547829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2192BAE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1519DDA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66375125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264932FE" w14:textId="353ED663" w:rsidR="00884D78" w:rsidRDefault="00D303C4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884D78"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dres do kontaktu sygnalisty</w:t>
            </w:r>
          </w:p>
        </w:tc>
        <w:tc>
          <w:tcPr>
            <w:tcW w:w="1247" w:type="dxa"/>
            <w:textDirection w:val="btLr"/>
          </w:tcPr>
          <w:p w14:paraId="6135F9D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6EBD7B99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763B910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3FB60097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7330DAAB" w14:textId="46B373A6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Dane osobowe sygnalisty</w:t>
            </w:r>
          </w:p>
        </w:tc>
        <w:tc>
          <w:tcPr>
            <w:tcW w:w="1247" w:type="dxa"/>
            <w:textDirection w:val="btLr"/>
          </w:tcPr>
          <w:p w14:paraId="3441D758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CEF234F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D2A6D7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773090FF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44416796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Przedmiot </w:t>
            </w: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naruszenia prawa</w:t>
            </w:r>
          </w:p>
        </w:tc>
        <w:tc>
          <w:tcPr>
            <w:tcW w:w="1247" w:type="dxa"/>
            <w:textDirection w:val="btLr"/>
          </w:tcPr>
          <w:p w14:paraId="1C2FD151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717DD283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0301CD60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D78" w14:paraId="5FA49CDD" w14:textId="77777777" w:rsidTr="008601F2">
        <w:trPr>
          <w:cantSplit/>
          <w:trHeight w:val="1361"/>
        </w:trPr>
        <w:tc>
          <w:tcPr>
            <w:tcW w:w="1247" w:type="dxa"/>
            <w:textDirection w:val="btLr"/>
          </w:tcPr>
          <w:p w14:paraId="1D377E87" w14:textId="77777777" w:rsidR="00884D78" w:rsidRPr="000B3219" w:rsidRDefault="00884D78" w:rsidP="00082E17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Numer </w:t>
            </w:r>
          </w:p>
          <w:p w14:paraId="74FDBD3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3219">
              <w:rPr>
                <w:rFonts w:ascii="Arial" w:hAnsi="Arial" w:cs="Arial"/>
                <w:b/>
                <w:bCs/>
                <w:sz w:val="18"/>
                <w:szCs w:val="18"/>
              </w:rPr>
              <w:t>zgłoszenia</w:t>
            </w:r>
          </w:p>
        </w:tc>
        <w:tc>
          <w:tcPr>
            <w:tcW w:w="1247" w:type="dxa"/>
            <w:textDirection w:val="btLr"/>
          </w:tcPr>
          <w:p w14:paraId="455094FD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3F7075C4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textDirection w:val="btLr"/>
          </w:tcPr>
          <w:p w14:paraId="5862C175" w14:textId="77777777" w:rsidR="00884D78" w:rsidRDefault="00884D78" w:rsidP="00082E17">
            <w:pPr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D51B40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157DC12F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625037B2" w14:textId="77777777" w:rsidR="00FF58B3" w:rsidRDefault="00FF58B3" w:rsidP="000B321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DBE8C71" w14:textId="77777777" w:rsidR="00FF58B3" w:rsidRDefault="00FF58B3" w:rsidP="000B321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17B84236" w14:textId="77777777" w:rsidR="00BC1A09" w:rsidRDefault="000B3219" w:rsidP="00BC1A09">
      <w:pPr>
        <w:spacing w:after="0"/>
        <w:ind w:firstLine="5245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21AD170A" w14:textId="73E79E7E" w:rsidR="000B3219" w:rsidRDefault="000B3219" w:rsidP="00BC1A09">
      <w:pPr>
        <w:spacing w:after="0"/>
        <w:ind w:firstLine="5245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wewnętrznych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18CAA4C" w14:textId="77777777" w:rsidR="00BC1A09" w:rsidRDefault="00BC1A09" w:rsidP="00BC1A09">
      <w:pPr>
        <w:spacing w:after="0"/>
        <w:ind w:firstLine="5245"/>
        <w:rPr>
          <w:rFonts w:ascii="Arial" w:hAnsi="Arial" w:cs="Arial"/>
          <w:i/>
          <w:iCs/>
          <w:sz w:val="20"/>
          <w:szCs w:val="20"/>
        </w:rPr>
      </w:pPr>
    </w:p>
    <w:p w14:paraId="5BBF9FE6" w14:textId="77777777" w:rsidR="000B3219" w:rsidRDefault="000B3219" w:rsidP="000B3219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267C3D98" w14:textId="70BBC8B6" w:rsidR="000B3219" w:rsidRDefault="000B3219" w:rsidP="000B321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OŚWIADCZENIE O ZACHOWANIU POUFNOŚCI</w:t>
      </w:r>
    </w:p>
    <w:p w14:paraId="266E96D7" w14:textId="77777777" w:rsid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0620D2B7" w14:textId="51E0AEF7" w:rsidR="00071AC0" w:rsidRDefault="00071AC0" w:rsidP="005C13A2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71AC0">
        <w:rPr>
          <w:rFonts w:ascii="Arial" w:hAnsi="Arial" w:cs="Arial"/>
          <w:sz w:val="24"/>
          <w:szCs w:val="24"/>
        </w:rPr>
        <w:t xml:space="preserve">W związku z rozpatrywaniem lub udziałem w pracach zespołu rozpatrującego zgłoszenie naruszenia prawa w Komendzie </w:t>
      </w:r>
      <w:r w:rsidR="001C3E30">
        <w:rPr>
          <w:rFonts w:ascii="Arial" w:hAnsi="Arial" w:cs="Arial"/>
          <w:sz w:val="24"/>
          <w:szCs w:val="24"/>
        </w:rPr>
        <w:t>Powiatowej</w:t>
      </w:r>
      <w:r w:rsidRPr="00071AC0">
        <w:rPr>
          <w:rFonts w:ascii="Arial" w:hAnsi="Arial" w:cs="Arial"/>
          <w:sz w:val="24"/>
          <w:szCs w:val="24"/>
        </w:rPr>
        <w:t xml:space="preserve"> PSP w </w:t>
      </w:r>
      <w:r w:rsidR="001C3E30">
        <w:rPr>
          <w:rFonts w:ascii="Arial" w:hAnsi="Arial" w:cs="Arial"/>
          <w:sz w:val="24"/>
          <w:szCs w:val="24"/>
        </w:rPr>
        <w:t>Myśliborzu</w:t>
      </w:r>
      <w:r w:rsidRPr="00071AC0">
        <w:rPr>
          <w:rFonts w:ascii="Arial" w:hAnsi="Arial" w:cs="Arial"/>
          <w:sz w:val="24"/>
          <w:szCs w:val="24"/>
        </w:rPr>
        <w:t xml:space="preserve"> zobowiązuj</w:t>
      </w:r>
      <w:r w:rsidR="00D15E23">
        <w:rPr>
          <w:rFonts w:ascii="Arial" w:hAnsi="Arial" w:cs="Arial"/>
          <w:sz w:val="24"/>
          <w:szCs w:val="24"/>
        </w:rPr>
        <w:t>ę</w:t>
      </w:r>
      <w:r w:rsidRPr="00071AC0">
        <w:rPr>
          <w:rFonts w:ascii="Arial" w:hAnsi="Arial" w:cs="Arial"/>
          <w:sz w:val="24"/>
          <w:szCs w:val="24"/>
        </w:rPr>
        <w:t xml:space="preserve"> się:</w:t>
      </w:r>
    </w:p>
    <w:p w14:paraId="15CF343C" w14:textId="755DE6D8" w:rsidR="005C13A2" w:rsidRDefault="005C13A2" w:rsidP="005C13A2">
      <w:pPr>
        <w:pStyle w:val="Akapitzlist"/>
        <w:numPr>
          <w:ilvl w:val="1"/>
          <w:numId w:val="4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71AC0" w:rsidRPr="00071AC0">
        <w:rPr>
          <w:rFonts w:ascii="Arial" w:hAnsi="Arial" w:cs="Arial"/>
          <w:sz w:val="24"/>
          <w:szCs w:val="24"/>
        </w:rPr>
        <w:t>ieodwołalnie i bezwarunkowo do zachowania w ścisłej tajemnicy informacji</w:t>
      </w:r>
      <w:r w:rsidR="00356DBB">
        <w:rPr>
          <w:rFonts w:ascii="Arial" w:hAnsi="Arial" w:cs="Arial"/>
          <w:sz w:val="24"/>
          <w:szCs w:val="24"/>
        </w:rPr>
        <w:t xml:space="preserve"> poufnych</w:t>
      </w:r>
      <w:r w:rsidR="00071AC0" w:rsidRPr="00071AC0">
        <w:rPr>
          <w:rFonts w:ascii="Arial" w:hAnsi="Arial" w:cs="Arial"/>
          <w:sz w:val="24"/>
          <w:szCs w:val="24"/>
        </w:rPr>
        <w:t xml:space="preserve"> oraz zobowiązuje się traktować je i chronić przed ich ujawnieniem do wiadomości osób postronnych</w:t>
      </w:r>
      <w:r w:rsidR="00950286">
        <w:rPr>
          <w:rFonts w:ascii="Arial" w:hAnsi="Arial" w:cs="Arial"/>
          <w:sz w:val="24"/>
          <w:szCs w:val="24"/>
        </w:rPr>
        <w:t>;</w:t>
      </w:r>
      <w:r w:rsidR="00071AC0" w:rsidRPr="00071AC0">
        <w:rPr>
          <w:rFonts w:ascii="Arial" w:hAnsi="Arial" w:cs="Arial"/>
          <w:sz w:val="24"/>
          <w:szCs w:val="24"/>
        </w:rPr>
        <w:t xml:space="preserve"> </w:t>
      </w:r>
    </w:p>
    <w:p w14:paraId="7C3F9BF2" w14:textId="5D95FEAB" w:rsidR="005C13A2" w:rsidRDefault="005C13A2" w:rsidP="005C13A2">
      <w:pPr>
        <w:pStyle w:val="Akapitzlist"/>
        <w:numPr>
          <w:ilvl w:val="1"/>
          <w:numId w:val="4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071AC0" w:rsidRPr="005C13A2">
        <w:rPr>
          <w:rFonts w:ascii="Arial" w:hAnsi="Arial" w:cs="Arial"/>
          <w:sz w:val="24"/>
          <w:szCs w:val="24"/>
        </w:rPr>
        <w:t>ie ujawniać, upubliczniać, przekazywać ani w inny sposób udostępniać osobom trzecim lub wykorzystywać jakichkolwiek informacji poufnych</w:t>
      </w:r>
      <w:r>
        <w:rPr>
          <w:rFonts w:ascii="Arial" w:hAnsi="Arial" w:cs="Arial"/>
          <w:sz w:val="24"/>
          <w:szCs w:val="24"/>
        </w:rPr>
        <w:t>;</w:t>
      </w:r>
    </w:p>
    <w:p w14:paraId="29779C69" w14:textId="23004C26" w:rsidR="00071AC0" w:rsidRPr="005C13A2" w:rsidRDefault="005C13A2" w:rsidP="005C13A2">
      <w:pPr>
        <w:pStyle w:val="Akapitzlist"/>
        <w:numPr>
          <w:ilvl w:val="1"/>
          <w:numId w:val="45"/>
        </w:numPr>
        <w:ind w:left="993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071AC0" w:rsidRPr="005C13A2">
        <w:rPr>
          <w:rFonts w:ascii="Arial" w:hAnsi="Arial" w:cs="Arial"/>
          <w:sz w:val="24"/>
          <w:szCs w:val="24"/>
        </w:rPr>
        <w:t>ezterminowo zachować poufności, o który</w:t>
      </w:r>
      <w:r w:rsidR="00474DC7">
        <w:rPr>
          <w:rFonts w:ascii="Arial" w:hAnsi="Arial" w:cs="Arial"/>
          <w:sz w:val="24"/>
          <w:szCs w:val="24"/>
        </w:rPr>
        <w:t>ch</w:t>
      </w:r>
      <w:r w:rsidR="00071AC0" w:rsidRPr="005C13A2">
        <w:rPr>
          <w:rFonts w:ascii="Arial" w:hAnsi="Arial" w:cs="Arial"/>
          <w:sz w:val="24"/>
          <w:szCs w:val="24"/>
        </w:rPr>
        <w:t xml:space="preserve"> mowa w niniejszym oświadczeniu.</w:t>
      </w:r>
    </w:p>
    <w:p w14:paraId="43E93E4B" w14:textId="6CB82B34" w:rsidR="00071AC0" w:rsidRDefault="00071AC0" w:rsidP="005C13A2">
      <w:pPr>
        <w:pStyle w:val="Akapitzlist"/>
        <w:ind w:left="993"/>
        <w:jc w:val="both"/>
        <w:rPr>
          <w:rFonts w:ascii="Arial" w:hAnsi="Arial" w:cs="Arial"/>
          <w:sz w:val="24"/>
          <w:szCs w:val="24"/>
        </w:rPr>
      </w:pPr>
    </w:p>
    <w:p w14:paraId="33104243" w14:textId="32B3ED2C" w:rsidR="00356DBB" w:rsidRDefault="00356DBB" w:rsidP="00071AC0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 w:rsidRPr="00071AC0">
        <w:rPr>
          <w:rFonts w:ascii="Arial" w:hAnsi="Arial" w:cs="Arial"/>
          <w:sz w:val="24"/>
          <w:szCs w:val="24"/>
        </w:rPr>
        <w:t>Przez informacje poufne rozumie</w:t>
      </w:r>
      <w:r w:rsidR="00950286">
        <w:rPr>
          <w:rFonts w:ascii="Arial" w:hAnsi="Arial" w:cs="Arial"/>
          <w:sz w:val="24"/>
          <w:szCs w:val="24"/>
        </w:rPr>
        <w:t>m</w:t>
      </w:r>
      <w:r w:rsidRPr="00071AC0">
        <w:rPr>
          <w:rFonts w:ascii="Arial" w:hAnsi="Arial" w:cs="Arial"/>
          <w:sz w:val="24"/>
          <w:szCs w:val="24"/>
        </w:rPr>
        <w:t xml:space="preserve"> wszelkie informacje (w tym przekazane lub pozyskane w formie ustnej, pisemnej, elektronicznej i</w:t>
      </w:r>
      <w:r>
        <w:rPr>
          <w:rFonts w:ascii="Arial" w:hAnsi="Arial" w:cs="Arial"/>
          <w:sz w:val="24"/>
          <w:szCs w:val="24"/>
        </w:rPr>
        <w:t> </w:t>
      </w:r>
      <w:r w:rsidRPr="00071AC0">
        <w:rPr>
          <w:rFonts w:ascii="Arial" w:hAnsi="Arial" w:cs="Arial"/>
          <w:sz w:val="24"/>
          <w:szCs w:val="24"/>
        </w:rPr>
        <w:t>każdej innej) wynikające z prac i związane z pracami, uzyskane w trakcie prac, w trakcie spotkań, posiedzeń bez względu na to, czy zostały one udostępnione w</w:t>
      </w:r>
      <w:r>
        <w:rPr>
          <w:rFonts w:ascii="Arial" w:hAnsi="Arial" w:cs="Arial"/>
          <w:sz w:val="24"/>
          <w:szCs w:val="24"/>
        </w:rPr>
        <w:t> </w:t>
      </w:r>
      <w:r w:rsidRPr="00071AC0">
        <w:rPr>
          <w:rFonts w:ascii="Arial" w:hAnsi="Arial" w:cs="Arial"/>
          <w:sz w:val="24"/>
          <w:szCs w:val="24"/>
        </w:rPr>
        <w:t>związku z</w:t>
      </w:r>
      <w:r w:rsidR="00950286">
        <w:rPr>
          <w:rFonts w:ascii="Arial" w:hAnsi="Arial" w:cs="Arial"/>
          <w:sz w:val="24"/>
          <w:szCs w:val="24"/>
        </w:rPr>
        <w:t> </w:t>
      </w:r>
      <w:r w:rsidRPr="00071AC0">
        <w:rPr>
          <w:rFonts w:ascii="Arial" w:hAnsi="Arial" w:cs="Arial"/>
          <w:sz w:val="24"/>
          <w:szCs w:val="24"/>
        </w:rPr>
        <w:t>pracami zespołu, czy też zostały pozyskane przy tej okazji w inny sposób</w:t>
      </w:r>
      <w:r w:rsidR="00950286">
        <w:rPr>
          <w:rFonts w:ascii="Arial" w:hAnsi="Arial" w:cs="Arial"/>
          <w:sz w:val="24"/>
          <w:szCs w:val="24"/>
        </w:rPr>
        <w:t>.</w:t>
      </w:r>
    </w:p>
    <w:p w14:paraId="28E7C64C" w14:textId="77777777" w:rsidR="00950286" w:rsidRDefault="00950286" w:rsidP="00950286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68A9154" w14:textId="1E04A3E5" w:rsidR="00071AC0" w:rsidRPr="00071AC0" w:rsidRDefault="005C13A2" w:rsidP="00071AC0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Zobowiązuję się do zachowania tajemnicy z zakresu informacji i danych osobowych, które uzyskałem/am w ramach przyjmowania i weryfikacji zgłoszeń naruszeń prawa i podejmowania działań następczych, także po ustaniu stosunku pracy.</w:t>
      </w:r>
    </w:p>
    <w:p w14:paraId="39549A8E" w14:textId="60B880F0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7DBA0CE7" w14:textId="77777777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658DF985" w14:textId="77777777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12AA4A0C" w14:textId="77777777" w:rsidR="00071AC0" w:rsidRPr="00071AC0" w:rsidRDefault="00071AC0" w:rsidP="00071AC0">
      <w:pPr>
        <w:jc w:val="both"/>
        <w:rPr>
          <w:rFonts w:ascii="Arial" w:hAnsi="Arial" w:cs="Arial"/>
          <w:sz w:val="24"/>
          <w:szCs w:val="24"/>
        </w:rPr>
      </w:pPr>
    </w:p>
    <w:p w14:paraId="29E762F6" w14:textId="77777777" w:rsidR="00071AC0" w:rsidRPr="00071AC0" w:rsidRDefault="00071AC0" w:rsidP="005C13A2">
      <w:pPr>
        <w:jc w:val="right"/>
        <w:rPr>
          <w:rFonts w:ascii="Arial" w:hAnsi="Arial" w:cs="Arial"/>
          <w:sz w:val="24"/>
          <w:szCs w:val="24"/>
        </w:rPr>
      </w:pPr>
      <w:r w:rsidRPr="00071AC0">
        <w:rPr>
          <w:rFonts w:ascii="Arial" w:hAnsi="Arial" w:cs="Arial"/>
          <w:sz w:val="24"/>
          <w:szCs w:val="24"/>
        </w:rPr>
        <w:tab/>
      </w:r>
      <w:r w:rsidRPr="00071AC0">
        <w:rPr>
          <w:rFonts w:ascii="Arial" w:hAnsi="Arial" w:cs="Arial"/>
          <w:sz w:val="24"/>
          <w:szCs w:val="24"/>
        </w:rPr>
        <w:tab/>
        <w:t>…………………………………………………………………………</w:t>
      </w:r>
    </w:p>
    <w:p w14:paraId="2CCC3E7A" w14:textId="19F5E111" w:rsidR="00071AC0" w:rsidRPr="00071AC0" w:rsidRDefault="00071AC0" w:rsidP="00071AC0">
      <w:pPr>
        <w:jc w:val="both"/>
        <w:rPr>
          <w:rFonts w:ascii="Arial" w:hAnsi="Arial" w:cs="Arial"/>
          <w:sz w:val="20"/>
          <w:szCs w:val="20"/>
        </w:rPr>
      </w:pPr>
      <w:r w:rsidRPr="00071AC0">
        <w:rPr>
          <w:rFonts w:ascii="Arial" w:hAnsi="Arial" w:cs="Arial"/>
          <w:sz w:val="24"/>
          <w:szCs w:val="24"/>
        </w:rPr>
        <w:tab/>
      </w:r>
      <w:r w:rsidRPr="00071AC0">
        <w:rPr>
          <w:rFonts w:ascii="Arial" w:hAnsi="Arial" w:cs="Arial"/>
          <w:sz w:val="24"/>
          <w:szCs w:val="24"/>
        </w:rPr>
        <w:tab/>
      </w:r>
      <w:r w:rsidR="005C13A2">
        <w:rPr>
          <w:rFonts w:ascii="Arial" w:hAnsi="Arial" w:cs="Arial"/>
          <w:sz w:val="24"/>
          <w:szCs w:val="24"/>
        </w:rPr>
        <w:t xml:space="preserve">                       </w:t>
      </w:r>
      <w:r w:rsidR="004D47A6">
        <w:rPr>
          <w:rFonts w:ascii="Arial" w:hAnsi="Arial" w:cs="Arial"/>
          <w:sz w:val="24"/>
          <w:szCs w:val="24"/>
        </w:rPr>
        <w:t xml:space="preserve">     </w:t>
      </w:r>
      <w:r w:rsidRPr="00071AC0">
        <w:rPr>
          <w:rFonts w:ascii="Arial" w:hAnsi="Arial" w:cs="Arial"/>
          <w:sz w:val="20"/>
          <w:szCs w:val="20"/>
        </w:rPr>
        <w:t>czytelny podpis i data składającego oświadczenie</w:t>
      </w:r>
    </w:p>
    <w:p w14:paraId="51FA08BE" w14:textId="77777777" w:rsidR="000B3219" w:rsidRPr="000B3219" w:rsidRDefault="000B3219" w:rsidP="000B3219">
      <w:pPr>
        <w:jc w:val="both"/>
        <w:rPr>
          <w:rFonts w:ascii="Arial" w:hAnsi="Arial" w:cs="Arial"/>
          <w:sz w:val="24"/>
          <w:szCs w:val="24"/>
        </w:rPr>
      </w:pPr>
    </w:p>
    <w:p w14:paraId="19535883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585AEE3D" w14:textId="77777777" w:rsidR="000B3219" w:rsidRDefault="000B3219">
      <w:pPr>
        <w:rPr>
          <w:rFonts w:ascii="Arial" w:hAnsi="Arial" w:cs="Arial"/>
          <w:sz w:val="24"/>
          <w:szCs w:val="24"/>
        </w:rPr>
      </w:pPr>
    </w:p>
    <w:p w14:paraId="4A54649A" w14:textId="77777777" w:rsidR="000B3219" w:rsidRPr="002721A0" w:rsidRDefault="000B3219">
      <w:pPr>
        <w:rPr>
          <w:rFonts w:ascii="Arial" w:hAnsi="Arial" w:cs="Arial"/>
          <w:sz w:val="24"/>
          <w:szCs w:val="24"/>
        </w:rPr>
      </w:pPr>
    </w:p>
    <w:sectPr w:rsidR="000B3219" w:rsidRPr="002721A0" w:rsidSect="00730350">
      <w:headerReference w:type="default" r:id="rId8"/>
      <w:footerReference w:type="defaul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B5D86" w14:textId="77777777" w:rsidR="00E33BC6" w:rsidRDefault="00E33BC6" w:rsidP="00377BF5">
      <w:pPr>
        <w:spacing w:after="0" w:line="240" w:lineRule="auto"/>
      </w:pPr>
      <w:r>
        <w:separator/>
      </w:r>
    </w:p>
  </w:endnote>
  <w:endnote w:type="continuationSeparator" w:id="0">
    <w:p w14:paraId="2C92DA8C" w14:textId="77777777" w:rsidR="00E33BC6" w:rsidRDefault="00E33BC6" w:rsidP="00377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315046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BB95FD" w14:textId="4BFC2F1C" w:rsidR="00EF0E1A" w:rsidRPr="004654C6" w:rsidRDefault="00EF0E1A">
        <w:pPr>
          <w:pStyle w:val="Stopka"/>
          <w:jc w:val="center"/>
          <w:rPr>
            <w:rFonts w:ascii="Arial" w:hAnsi="Arial" w:cs="Arial"/>
          </w:rPr>
        </w:pPr>
        <w:r w:rsidRPr="004654C6">
          <w:rPr>
            <w:rFonts w:ascii="Arial" w:hAnsi="Arial" w:cs="Arial"/>
          </w:rPr>
          <w:fldChar w:fldCharType="begin"/>
        </w:r>
        <w:r w:rsidRPr="004654C6">
          <w:rPr>
            <w:rFonts w:ascii="Arial" w:hAnsi="Arial" w:cs="Arial"/>
          </w:rPr>
          <w:instrText>PAGE   \* MERGEFORMAT</w:instrText>
        </w:r>
        <w:r w:rsidRPr="004654C6">
          <w:rPr>
            <w:rFonts w:ascii="Arial" w:hAnsi="Arial" w:cs="Arial"/>
          </w:rPr>
          <w:fldChar w:fldCharType="separate"/>
        </w:r>
        <w:r w:rsidRPr="004654C6">
          <w:rPr>
            <w:rFonts w:ascii="Arial" w:hAnsi="Arial" w:cs="Arial"/>
          </w:rPr>
          <w:t>2</w:t>
        </w:r>
        <w:r w:rsidRPr="004654C6">
          <w:rPr>
            <w:rFonts w:ascii="Arial" w:hAnsi="Arial" w:cs="Arial"/>
          </w:rPr>
          <w:fldChar w:fldCharType="end"/>
        </w:r>
      </w:p>
    </w:sdtContent>
  </w:sdt>
  <w:p w14:paraId="461211EC" w14:textId="77777777" w:rsidR="00EF0E1A" w:rsidRDefault="00EF0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22A11" w14:textId="77777777" w:rsidR="00E33BC6" w:rsidRDefault="00E33BC6" w:rsidP="00377BF5">
      <w:pPr>
        <w:spacing w:after="0" w:line="240" w:lineRule="auto"/>
      </w:pPr>
      <w:r>
        <w:separator/>
      </w:r>
    </w:p>
  </w:footnote>
  <w:footnote w:type="continuationSeparator" w:id="0">
    <w:p w14:paraId="41D1785B" w14:textId="77777777" w:rsidR="00E33BC6" w:rsidRDefault="00E33BC6" w:rsidP="00377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F0E2B" w14:textId="155BE71D" w:rsidR="00377BF5" w:rsidRPr="00377BF5" w:rsidRDefault="00377BF5" w:rsidP="00377BF5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19F8"/>
    <w:multiLevelType w:val="hybridMultilevel"/>
    <w:tmpl w:val="4BD81A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06603903"/>
    <w:multiLevelType w:val="hybridMultilevel"/>
    <w:tmpl w:val="D1729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145A4"/>
    <w:multiLevelType w:val="hybridMultilevel"/>
    <w:tmpl w:val="90D0F2A8"/>
    <w:lvl w:ilvl="0" w:tplc="7200D5E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A675B"/>
    <w:multiLevelType w:val="multilevel"/>
    <w:tmpl w:val="A34A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00C72"/>
    <w:multiLevelType w:val="multilevel"/>
    <w:tmpl w:val="2D3A7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AA3919"/>
    <w:multiLevelType w:val="multilevel"/>
    <w:tmpl w:val="734C8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773E4A"/>
    <w:multiLevelType w:val="hybridMultilevel"/>
    <w:tmpl w:val="597C7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85B09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5EC8"/>
    <w:multiLevelType w:val="multilevel"/>
    <w:tmpl w:val="F2ECE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18F8"/>
    <w:multiLevelType w:val="hybridMultilevel"/>
    <w:tmpl w:val="950EB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E7FC0"/>
    <w:multiLevelType w:val="multilevel"/>
    <w:tmpl w:val="6FEE6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D13B4"/>
    <w:multiLevelType w:val="multilevel"/>
    <w:tmpl w:val="0694C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483439"/>
    <w:multiLevelType w:val="multilevel"/>
    <w:tmpl w:val="334A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6F5705"/>
    <w:multiLevelType w:val="multilevel"/>
    <w:tmpl w:val="6B122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430E6D"/>
    <w:multiLevelType w:val="hybridMultilevel"/>
    <w:tmpl w:val="43A22D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B7752"/>
    <w:multiLevelType w:val="multilevel"/>
    <w:tmpl w:val="CF405F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671F7E"/>
    <w:multiLevelType w:val="hybridMultilevel"/>
    <w:tmpl w:val="62BA0F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72AAF"/>
    <w:multiLevelType w:val="hybridMultilevel"/>
    <w:tmpl w:val="799489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271CA"/>
    <w:multiLevelType w:val="hybridMultilevel"/>
    <w:tmpl w:val="F25C3A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C48C6"/>
    <w:multiLevelType w:val="multilevel"/>
    <w:tmpl w:val="249E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6B122F"/>
    <w:multiLevelType w:val="multilevel"/>
    <w:tmpl w:val="8D9AE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BE1E66"/>
    <w:multiLevelType w:val="multilevel"/>
    <w:tmpl w:val="EF2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CB1A35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B0CB8"/>
    <w:multiLevelType w:val="multilevel"/>
    <w:tmpl w:val="B2B0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7079A6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914F25"/>
    <w:multiLevelType w:val="multilevel"/>
    <w:tmpl w:val="2842B9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157BC"/>
    <w:multiLevelType w:val="hybridMultilevel"/>
    <w:tmpl w:val="FDD22EAE"/>
    <w:lvl w:ilvl="0" w:tplc="11181D82">
      <w:start w:val="1"/>
      <w:numFmt w:val="decimal"/>
      <w:lvlText w:val="%1."/>
      <w:lvlJc w:val="left"/>
      <w:pPr>
        <w:ind w:left="1637" w:hanging="360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l-PL" w:eastAsia="en-US" w:bidi="ar-SA"/>
      </w:rPr>
    </w:lvl>
    <w:lvl w:ilvl="1" w:tplc="5FE4290E">
      <w:start w:val="1"/>
      <w:numFmt w:val="decimal"/>
      <w:lvlText w:val="%2)"/>
      <w:lvlJc w:val="left"/>
      <w:pPr>
        <w:ind w:left="2051" w:hanging="36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l-PL" w:eastAsia="en-US" w:bidi="ar-SA"/>
      </w:rPr>
    </w:lvl>
    <w:lvl w:ilvl="2" w:tplc="453EDE26">
      <w:numFmt w:val="bullet"/>
      <w:lvlText w:val="•"/>
      <w:lvlJc w:val="left"/>
      <w:pPr>
        <w:ind w:left="3047" w:hanging="360"/>
      </w:pPr>
      <w:rPr>
        <w:rFonts w:hint="default"/>
        <w:lang w:val="pl-PL" w:eastAsia="en-US" w:bidi="ar-SA"/>
      </w:rPr>
    </w:lvl>
    <w:lvl w:ilvl="3" w:tplc="04523CC4">
      <w:numFmt w:val="bullet"/>
      <w:lvlText w:val="•"/>
      <w:lvlJc w:val="left"/>
      <w:pPr>
        <w:ind w:left="4034" w:hanging="360"/>
      </w:pPr>
      <w:rPr>
        <w:rFonts w:hint="default"/>
        <w:lang w:val="pl-PL" w:eastAsia="en-US" w:bidi="ar-SA"/>
      </w:rPr>
    </w:lvl>
    <w:lvl w:ilvl="4" w:tplc="794CC762">
      <w:numFmt w:val="bullet"/>
      <w:lvlText w:val="•"/>
      <w:lvlJc w:val="left"/>
      <w:pPr>
        <w:ind w:left="5022" w:hanging="360"/>
      </w:pPr>
      <w:rPr>
        <w:rFonts w:hint="default"/>
        <w:lang w:val="pl-PL" w:eastAsia="en-US" w:bidi="ar-SA"/>
      </w:rPr>
    </w:lvl>
    <w:lvl w:ilvl="5" w:tplc="9238FE82">
      <w:numFmt w:val="bullet"/>
      <w:lvlText w:val="•"/>
      <w:lvlJc w:val="left"/>
      <w:pPr>
        <w:ind w:left="6009" w:hanging="360"/>
      </w:pPr>
      <w:rPr>
        <w:rFonts w:hint="default"/>
        <w:lang w:val="pl-PL" w:eastAsia="en-US" w:bidi="ar-SA"/>
      </w:rPr>
    </w:lvl>
    <w:lvl w:ilvl="6" w:tplc="8DF0A5A2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7" w:tplc="DD38428E"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  <w:lvl w:ilvl="8" w:tplc="C2548CF8">
      <w:numFmt w:val="bullet"/>
      <w:lvlText w:val="•"/>
      <w:lvlJc w:val="left"/>
      <w:pPr>
        <w:ind w:left="8971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32B5D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F65D1C"/>
    <w:multiLevelType w:val="hybridMultilevel"/>
    <w:tmpl w:val="3CF27F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A12DE"/>
    <w:multiLevelType w:val="multilevel"/>
    <w:tmpl w:val="078CD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815E2F"/>
    <w:multiLevelType w:val="hybridMultilevel"/>
    <w:tmpl w:val="EAF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206588">
    <w:abstractNumId w:val="37"/>
  </w:num>
  <w:num w:numId="2" w16cid:durableId="2069454948">
    <w:abstractNumId w:val="7"/>
  </w:num>
  <w:num w:numId="3" w16cid:durableId="1316564367">
    <w:abstractNumId w:val="34"/>
  </w:num>
  <w:num w:numId="4" w16cid:durableId="540245049">
    <w:abstractNumId w:val="20"/>
  </w:num>
  <w:num w:numId="5" w16cid:durableId="1124272916">
    <w:abstractNumId w:val="44"/>
  </w:num>
  <w:num w:numId="6" w16cid:durableId="604315338">
    <w:abstractNumId w:val="5"/>
  </w:num>
  <w:num w:numId="7" w16cid:durableId="1571230420">
    <w:abstractNumId w:val="39"/>
  </w:num>
  <w:num w:numId="8" w16cid:durableId="497622684">
    <w:abstractNumId w:val="28"/>
  </w:num>
  <w:num w:numId="9" w16cid:durableId="973366822">
    <w:abstractNumId w:val="6"/>
  </w:num>
  <w:num w:numId="10" w16cid:durableId="1559587737">
    <w:abstractNumId w:val="31"/>
  </w:num>
  <w:num w:numId="11" w16cid:durableId="1166477926">
    <w:abstractNumId w:val="3"/>
  </w:num>
  <w:num w:numId="12" w16cid:durableId="127086899">
    <w:abstractNumId w:val="13"/>
  </w:num>
  <w:num w:numId="13" w16cid:durableId="1232736319">
    <w:abstractNumId w:val="17"/>
  </w:num>
  <w:num w:numId="14" w16cid:durableId="1584796486">
    <w:abstractNumId w:val="1"/>
  </w:num>
  <w:num w:numId="15" w16cid:durableId="46728791">
    <w:abstractNumId w:val="30"/>
  </w:num>
  <w:num w:numId="16" w16cid:durableId="182211688">
    <w:abstractNumId w:val="11"/>
  </w:num>
  <w:num w:numId="17" w16cid:durableId="1903785567">
    <w:abstractNumId w:val="42"/>
  </w:num>
  <w:num w:numId="18" w16cid:durableId="1714694097">
    <w:abstractNumId w:val="19"/>
  </w:num>
  <w:num w:numId="19" w16cid:durableId="5374216">
    <w:abstractNumId w:val="23"/>
  </w:num>
  <w:num w:numId="20" w16cid:durableId="509297632">
    <w:abstractNumId w:val="33"/>
  </w:num>
  <w:num w:numId="21" w16cid:durableId="1743062067">
    <w:abstractNumId w:val="18"/>
  </w:num>
  <w:num w:numId="22" w16cid:durableId="1127818895">
    <w:abstractNumId w:val="32"/>
  </w:num>
  <w:num w:numId="23" w16cid:durableId="920795681">
    <w:abstractNumId w:val="21"/>
  </w:num>
  <w:num w:numId="24" w16cid:durableId="380716545">
    <w:abstractNumId w:val="29"/>
  </w:num>
  <w:num w:numId="25" w16cid:durableId="1680229849">
    <w:abstractNumId w:val="36"/>
  </w:num>
  <w:num w:numId="26" w16cid:durableId="1097015850">
    <w:abstractNumId w:val="14"/>
  </w:num>
  <w:num w:numId="27" w16cid:durableId="487599737">
    <w:abstractNumId w:val="43"/>
  </w:num>
  <w:num w:numId="28" w16cid:durableId="1507473813">
    <w:abstractNumId w:val="12"/>
  </w:num>
  <w:num w:numId="29" w16cid:durableId="905142576">
    <w:abstractNumId w:val="26"/>
  </w:num>
  <w:num w:numId="30" w16cid:durableId="382603969">
    <w:abstractNumId w:val="8"/>
  </w:num>
  <w:num w:numId="31" w16cid:durableId="1944724795">
    <w:abstractNumId w:val="15"/>
  </w:num>
  <w:num w:numId="32" w16cid:durableId="194972616">
    <w:abstractNumId w:val="41"/>
  </w:num>
  <w:num w:numId="33" w16cid:durableId="347558442">
    <w:abstractNumId w:val="9"/>
  </w:num>
  <w:num w:numId="34" w16cid:durableId="1459377942">
    <w:abstractNumId w:val="0"/>
  </w:num>
  <w:num w:numId="35" w16cid:durableId="1533614936">
    <w:abstractNumId w:val="4"/>
  </w:num>
  <w:num w:numId="36" w16cid:durableId="1322197846">
    <w:abstractNumId w:val="16"/>
  </w:num>
  <w:num w:numId="37" w16cid:durableId="1043214848">
    <w:abstractNumId w:val="22"/>
  </w:num>
  <w:num w:numId="38" w16cid:durableId="1789935522">
    <w:abstractNumId w:val="27"/>
  </w:num>
  <w:num w:numId="39" w16cid:durableId="1980644348">
    <w:abstractNumId w:val="2"/>
  </w:num>
  <w:num w:numId="40" w16cid:durableId="52890899">
    <w:abstractNumId w:val="25"/>
  </w:num>
  <w:num w:numId="41" w16cid:durableId="1574579165">
    <w:abstractNumId w:val="24"/>
  </w:num>
  <w:num w:numId="42" w16cid:durableId="1219047503">
    <w:abstractNumId w:val="45"/>
  </w:num>
  <w:num w:numId="43" w16cid:durableId="811211860">
    <w:abstractNumId w:val="35"/>
  </w:num>
  <w:num w:numId="44" w16cid:durableId="1115057364">
    <w:abstractNumId w:val="10"/>
  </w:num>
  <w:num w:numId="45" w16cid:durableId="619650838">
    <w:abstractNumId w:val="38"/>
  </w:num>
  <w:num w:numId="46" w16cid:durableId="1441101847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75"/>
    <w:rsid w:val="0000437B"/>
    <w:rsid w:val="00004BBA"/>
    <w:rsid w:val="000269D5"/>
    <w:rsid w:val="00035D6B"/>
    <w:rsid w:val="00042FB6"/>
    <w:rsid w:val="0005123D"/>
    <w:rsid w:val="00071AC0"/>
    <w:rsid w:val="00076ACC"/>
    <w:rsid w:val="00082756"/>
    <w:rsid w:val="000A6DE7"/>
    <w:rsid w:val="000B3219"/>
    <w:rsid w:val="000B6A56"/>
    <w:rsid w:val="000D1A81"/>
    <w:rsid w:val="000F2128"/>
    <w:rsid w:val="000F56F4"/>
    <w:rsid w:val="000F7030"/>
    <w:rsid w:val="00122A84"/>
    <w:rsid w:val="00134577"/>
    <w:rsid w:val="001352F9"/>
    <w:rsid w:val="0015206A"/>
    <w:rsid w:val="001537C6"/>
    <w:rsid w:val="00155290"/>
    <w:rsid w:val="0015748B"/>
    <w:rsid w:val="00175429"/>
    <w:rsid w:val="001770D5"/>
    <w:rsid w:val="001810CF"/>
    <w:rsid w:val="00194E75"/>
    <w:rsid w:val="001A127C"/>
    <w:rsid w:val="001C3E30"/>
    <w:rsid w:val="001D326A"/>
    <w:rsid w:val="001E1507"/>
    <w:rsid w:val="0021747A"/>
    <w:rsid w:val="00231EDE"/>
    <w:rsid w:val="00257C2E"/>
    <w:rsid w:val="00264222"/>
    <w:rsid w:val="00265026"/>
    <w:rsid w:val="002721A0"/>
    <w:rsid w:val="0028601F"/>
    <w:rsid w:val="00291AC3"/>
    <w:rsid w:val="002931A1"/>
    <w:rsid w:val="002B1022"/>
    <w:rsid w:val="002D2626"/>
    <w:rsid w:val="002E1329"/>
    <w:rsid w:val="002E1ECD"/>
    <w:rsid w:val="002E4F89"/>
    <w:rsid w:val="002E51E0"/>
    <w:rsid w:val="00322BFD"/>
    <w:rsid w:val="00344DFA"/>
    <w:rsid w:val="00350F76"/>
    <w:rsid w:val="00356DBB"/>
    <w:rsid w:val="003612F6"/>
    <w:rsid w:val="003635BF"/>
    <w:rsid w:val="00377BF5"/>
    <w:rsid w:val="00380D3B"/>
    <w:rsid w:val="00392EA0"/>
    <w:rsid w:val="00394016"/>
    <w:rsid w:val="00396937"/>
    <w:rsid w:val="003B2EF2"/>
    <w:rsid w:val="003C496A"/>
    <w:rsid w:val="003D5810"/>
    <w:rsid w:val="003E463E"/>
    <w:rsid w:val="003F568D"/>
    <w:rsid w:val="004206E9"/>
    <w:rsid w:val="00434BBE"/>
    <w:rsid w:val="004654C6"/>
    <w:rsid w:val="00474925"/>
    <w:rsid w:val="00474DC7"/>
    <w:rsid w:val="004D1076"/>
    <w:rsid w:val="004D18D9"/>
    <w:rsid w:val="004D2F33"/>
    <w:rsid w:val="004D47A6"/>
    <w:rsid w:val="004E529A"/>
    <w:rsid w:val="00520EC5"/>
    <w:rsid w:val="00522B9C"/>
    <w:rsid w:val="00541E83"/>
    <w:rsid w:val="005618D9"/>
    <w:rsid w:val="0056766E"/>
    <w:rsid w:val="005875CB"/>
    <w:rsid w:val="005915BB"/>
    <w:rsid w:val="005C13A2"/>
    <w:rsid w:val="005C7364"/>
    <w:rsid w:val="005D19AA"/>
    <w:rsid w:val="005F73F5"/>
    <w:rsid w:val="00604359"/>
    <w:rsid w:val="006145E2"/>
    <w:rsid w:val="00625123"/>
    <w:rsid w:val="00650B37"/>
    <w:rsid w:val="00655FDE"/>
    <w:rsid w:val="00660FC4"/>
    <w:rsid w:val="00662BB6"/>
    <w:rsid w:val="00664CDA"/>
    <w:rsid w:val="00666398"/>
    <w:rsid w:val="00667A95"/>
    <w:rsid w:val="00671387"/>
    <w:rsid w:val="006E1456"/>
    <w:rsid w:val="006F3E46"/>
    <w:rsid w:val="00712BDB"/>
    <w:rsid w:val="00723D0F"/>
    <w:rsid w:val="00730350"/>
    <w:rsid w:val="00737C56"/>
    <w:rsid w:val="0074411E"/>
    <w:rsid w:val="00747934"/>
    <w:rsid w:val="0075076D"/>
    <w:rsid w:val="0076469F"/>
    <w:rsid w:val="00775F81"/>
    <w:rsid w:val="00777616"/>
    <w:rsid w:val="00781636"/>
    <w:rsid w:val="00796355"/>
    <w:rsid w:val="007A0BEE"/>
    <w:rsid w:val="007A1408"/>
    <w:rsid w:val="007B1661"/>
    <w:rsid w:val="007D3CC1"/>
    <w:rsid w:val="007D6769"/>
    <w:rsid w:val="00851D45"/>
    <w:rsid w:val="008550A4"/>
    <w:rsid w:val="008601F2"/>
    <w:rsid w:val="00860F12"/>
    <w:rsid w:val="00861FA3"/>
    <w:rsid w:val="00882761"/>
    <w:rsid w:val="00884D78"/>
    <w:rsid w:val="00886A8D"/>
    <w:rsid w:val="008923AC"/>
    <w:rsid w:val="00892CD1"/>
    <w:rsid w:val="008B209E"/>
    <w:rsid w:val="008C0B64"/>
    <w:rsid w:val="008C133A"/>
    <w:rsid w:val="008C47C9"/>
    <w:rsid w:val="008C49AB"/>
    <w:rsid w:val="008D15F6"/>
    <w:rsid w:val="008D6DE7"/>
    <w:rsid w:val="008E08C0"/>
    <w:rsid w:val="008E2EB5"/>
    <w:rsid w:val="008F5F17"/>
    <w:rsid w:val="00905E41"/>
    <w:rsid w:val="009429E2"/>
    <w:rsid w:val="009439B8"/>
    <w:rsid w:val="00944ABC"/>
    <w:rsid w:val="00950286"/>
    <w:rsid w:val="00952C87"/>
    <w:rsid w:val="00985827"/>
    <w:rsid w:val="009A3746"/>
    <w:rsid w:val="009C23E6"/>
    <w:rsid w:val="009C6103"/>
    <w:rsid w:val="009D0B6D"/>
    <w:rsid w:val="009E0E8B"/>
    <w:rsid w:val="009E182C"/>
    <w:rsid w:val="009F4B59"/>
    <w:rsid w:val="009F5FF8"/>
    <w:rsid w:val="00A02ECF"/>
    <w:rsid w:val="00A347E0"/>
    <w:rsid w:val="00A425D3"/>
    <w:rsid w:val="00A471EA"/>
    <w:rsid w:val="00A5512B"/>
    <w:rsid w:val="00A64EEA"/>
    <w:rsid w:val="00A659D3"/>
    <w:rsid w:val="00A72A7D"/>
    <w:rsid w:val="00A80FEF"/>
    <w:rsid w:val="00A90449"/>
    <w:rsid w:val="00AB592B"/>
    <w:rsid w:val="00AD4145"/>
    <w:rsid w:val="00AF2EC8"/>
    <w:rsid w:val="00AF38BD"/>
    <w:rsid w:val="00B36CAB"/>
    <w:rsid w:val="00B45679"/>
    <w:rsid w:val="00B50F80"/>
    <w:rsid w:val="00B55FF0"/>
    <w:rsid w:val="00B63815"/>
    <w:rsid w:val="00B72C82"/>
    <w:rsid w:val="00B75096"/>
    <w:rsid w:val="00B84291"/>
    <w:rsid w:val="00B962C0"/>
    <w:rsid w:val="00B97781"/>
    <w:rsid w:val="00BA7B0E"/>
    <w:rsid w:val="00BC1A09"/>
    <w:rsid w:val="00BC3F63"/>
    <w:rsid w:val="00BF6124"/>
    <w:rsid w:val="00C16C82"/>
    <w:rsid w:val="00C21A1C"/>
    <w:rsid w:val="00C23DB2"/>
    <w:rsid w:val="00C26206"/>
    <w:rsid w:val="00C41667"/>
    <w:rsid w:val="00C62701"/>
    <w:rsid w:val="00C721A9"/>
    <w:rsid w:val="00C82607"/>
    <w:rsid w:val="00C92FFF"/>
    <w:rsid w:val="00CA5149"/>
    <w:rsid w:val="00CD197C"/>
    <w:rsid w:val="00D04B78"/>
    <w:rsid w:val="00D15E23"/>
    <w:rsid w:val="00D20132"/>
    <w:rsid w:val="00D22440"/>
    <w:rsid w:val="00D303C4"/>
    <w:rsid w:val="00D456E7"/>
    <w:rsid w:val="00D458CC"/>
    <w:rsid w:val="00D54032"/>
    <w:rsid w:val="00D651A7"/>
    <w:rsid w:val="00DB67A5"/>
    <w:rsid w:val="00DC0780"/>
    <w:rsid w:val="00DE465E"/>
    <w:rsid w:val="00DF256D"/>
    <w:rsid w:val="00E05FAF"/>
    <w:rsid w:val="00E12772"/>
    <w:rsid w:val="00E169C5"/>
    <w:rsid w:val="00E273BA"/>
    <w:rsid w:val="00E33BC6"/>
    <w:rsid w:val="00E36F9D"/>
    <w:rsid w:val="00E3718B"/>
    <w:rsid w:val="00E44671"/>
    <w:rsid w:val="00E47DAE"/>
    <w:rsid w:val="00E95341"/>
    <w:rsid w:val="00EA7B71"/>
    <w:rsid w:val="00EE0CA1"/>
    <w:rsid w:val="00EF0E1A"/>
    <w:rsid w:val="00EF77EF"/>
    <w:rsid w:val="00F004BD"/>
    <w:rsid w:val="00F22420"/>
    <w:rsid w:val="00F27DDB"/>
    <w:rsid w:val="00F35370"/>
    <w:rsid w:val="00F4361E"/>
    <w:rsid w:val="00F615A3"/>
    <w:rsid w:val="00F668BA"/>
    <w:rsid w:val="00F83CAA"/>
    <w:rsid w:val="00F85308"/>
    <w:rsid w:val="00FA1EFF"/>
    <w:rsid w:val="00FB23F9"/>
    <w:rsid w:val="00FC1478"/>
    <w:rsid w:val="00FD2EAA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CD204"/>
  <w15:chartTrackingRefBased/>
  <w15:docId w15:val="{4A59D7E2-DBA9-459B-A056-B984CE59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2721A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A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A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A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A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AC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79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9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BF5"/>
  </w:style>
  <w:style w:type="paragraph" w:styleId="Stopka">
    <w:name w:val="footer"/>
    <w:basedOn w:val="Normalny"/>
    <w:link w:val="StopkaZnak"/>
    <w:uiPriority w:val="99"/>
    <w:unhideWhenUsed/>
    <w:rsid w:val="00377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BF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6A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6A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6A8D"/>
    <w:rPr>
      <w:vertAlign w:val="superscript"/>
    </w:rPr>
  </w:style>
  <w:style w:type="table" w:styleId="Tabela-Siatka">
    <w:name w:val="Table Grid"/>
    <w:basedOn w:val="Standardowy"/>
    <w:uiPriority w:val="39"/>
    <w:rsid w:val="00604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059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50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88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26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10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440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59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71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6829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44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32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27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9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8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05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94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6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1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4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21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27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3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7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98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82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2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3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48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1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8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8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320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63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24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7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8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72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807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396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8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93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11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5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6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6071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78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1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0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4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403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36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3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34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43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1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73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54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74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4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73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146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3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1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26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8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8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29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9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333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5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9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16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11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3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41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5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64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9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232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3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99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5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3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17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45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60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098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7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1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91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725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65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9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3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76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90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1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66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9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9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27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36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43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3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427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9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93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3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0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4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9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512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53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0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7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56343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09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554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9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54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8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65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0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94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9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5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3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77554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7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733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27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63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6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704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273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92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97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7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9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5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16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4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30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99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805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7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198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1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5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9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83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804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7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44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4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080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6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9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01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4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84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18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6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31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83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4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417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18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05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84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9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96854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43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745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7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5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51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62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26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24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2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29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3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7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16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76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9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0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9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03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56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9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4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0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840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72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00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3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06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4235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0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40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55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61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7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5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09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24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88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80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3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1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60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6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829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3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22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9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8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01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12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8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22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10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2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50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75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6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7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8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43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4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1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41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7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2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0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06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9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5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1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8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27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82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33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39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5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0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89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718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81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95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63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9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5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0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2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0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857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59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56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3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4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2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2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155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33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3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5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2579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3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86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19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9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6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4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5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7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2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6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91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8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01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31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15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5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8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1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511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76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1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8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293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0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67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50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9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63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00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4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9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6704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50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8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26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0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09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0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2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34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9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7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91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8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28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3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9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5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743596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853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3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0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60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95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55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2511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1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2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1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6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4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50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8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261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3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93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28966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12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84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7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35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3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66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32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8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8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5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75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58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919707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58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6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3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9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81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15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2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7131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85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9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7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25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5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1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40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90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60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81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4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1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7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6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0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56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9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65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57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03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84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5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0983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1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432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8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2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1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93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5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7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6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216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1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33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54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053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7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79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2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4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93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9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12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8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9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7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7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7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9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9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8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8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86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1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10005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0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9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61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9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9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2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03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346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01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5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1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4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75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5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73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6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6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30474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4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54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268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08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14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05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4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7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42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2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3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35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08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6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37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8210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16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1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5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23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22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082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5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41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1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541328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650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05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1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1758B-166C-4BE1-9D3D-2FD9898EC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3879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Ochyra</dc:creator>
  <cp:keywords/>
  <dc:description/>
  <cp:lastModifiedBy>G.Gonera (KP Myślibórz)</cp:lastModifiedBy>
  <cp:revision>4</cp:revision>
  <cp:lastPrinted>2024-10-28T12:30:00Z</cp:lastPrinted>
  <dcterms:created xsi:type="dcterms:W3CDTF">2024-10-28T12:39:00Z</dcterms:created>
  <dcterms:modified xsi:type="dcterms:W3CDTF">2024-12-03T11:16:00Z</dcterms:modified>
</cp:coreProperties>
</file>