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4FC" w:rsidRDefault="001472F1" w:rsidP="000E64FC">
      <w:pPr>
        <w:spacing w:after="0" w:line="360" w:lineRule="auto"/>
        <w:jc w:val="center"/>
        <w:rPr>
          <w:rFonts w:ascii="Arial" w:hAnsi="Arial" w:cs="Arial"/>
          <w:b/>
          <w:sz w:val="20"/>
          <w:szCs w:val="20"/>
        </w:rPr>
      </w:pPr>
      <w:r w:rsidRPr="001472F1">
        <w:rPr>
          <w:rFonts w:ascii="Arial" w:hAnsi="Arial" w:cs="Arial"/>
          <w:b/>
          <w:sz w:val="20"/>
          <w:szCs w:val="20"/>
        </w:rPr>
        <w:t xml:space="preserve">Regulamin uczestnictwa w wydarzeniu „Bieg do Palmir” </w:t>
      </w:r>
    </w:p>
    <w:p w:rsidR="001472F1" w:rsidRPr="001472F1" w:rsidRDefault="001472F1" w:rsidP="000E64FC">
      <w:pPr>
        <w:spacing w:after="0" w:line="360" w:lineRule="auto"/>
        <w:jc w:val="center"/>
        <w:rPr>
          <w:rFonts w:ascii="Arial" w:hAnsi="Arial" w:cs="Arial"/>
          <w:b/>
          <w:sz w:val="20"/>
          <w:szCs w:val="20"/>
        </w:rPr>
      </w:pPr>
      <w:r w:rsidRPr="001472F1">
        <w:rPr>
          <w:rFonts w:ascii="Arial" w:hAnsi="Arial" w:cs="Arial"/>
          <w:b/>
          <w:sz w:val="20"/>
          <w:szCs w:val="20"/>
        </w:rPr>
        <w:t>upamiętniającym tragiczną śmierć Janusza Kusocińskiego</w:t>
      </w:r>
    </w:p>
    <w:p w:rsidR="000E64FC" w:rsidRDefault="000E64FC" w:rsidP="001472F1">
      <w:pPr>
        <w:spacing w:after="120" w:line="360" w:lineRule="auto"/>
        <w:rPr>
          <w:sz w:val="20"/>
          <w:szCs w:val="20"/>
        </w:rPr>
      </w:pPr>
    </w:p>
    <w:p w:rsidR="001472F1" w:rsidRDefault="001472F1" w:rsidP="001B72F7">
      <w:pPr>
        <w:spacing w:after="120" w:line="360" w:lineRule="auto"/>
        <w:jc w:val="center"/>
        <w:rPr>
          <w:rFonts w:ascii="Arial" w:hAnsi="Arial" w:cs="Arial"/>
          <w:sz w:val="20"/>
          <w:szCs w:val="20"/>
        </w:rPr>
      </w:pPr>
      <w:r w:rsidRPr="001472F1">
        <w:rPr>
          <w:sz w:val="20"/>
          <w:szCs w:val="20"/>
        </w:rPr>
        <w:br/>
      </w:r>
      <w:r w:rsidRPr="001472F1">
        <w:rPr>
          <w:rFonts w:ascii="Arial" w:hAnsi="Arial" w:cs="Arial"/>
          <w:sz w:val="20"/>
          <w:szCs w:val="20"/>
        </w:rPr>
        <w:t>I. POSTANOWIENIA OGÓLNE</w:t>
      </w:r>
    </w:p>
    <w:p w:rsidR="001472F1" w:rsidRDefault="001472F1" w:rsidP="001472F1">
      <w:pPr>
        <w:pStyle w:val="Akapitzlist"/>
        <w:numPr>
          <w:ilvl w:val="0"/>
          <w:numId w:val="1"/>
        </w:numPr>
        <w:spacing w:after="120" w:line="360" w:lineRule="auto"/>
        <w:jc w:val="both"/>
        <w:rPr>
          <w:rFonts w:ascii="Arial" w:hAnsi="Arial" w:cs="Arial"/>
          <w:sz w:val="20"/>
          <w:szCs w:val="20"/>
        </w:rPr>
      </w:pPr>
      <w:r w:rsidRPr="001472F1">
        <w:rPr>
          <w:rFonts w:ascii="Arial" w:hAnsi="Arial" w:cs="Arial"/>
          <w:sz w:val="20"/>
          <w:szCs w:val="20"/>
        </w:rPr>
        <w:t>Organizator: Ministerstwo Rozwoju i Technologii</w:t>
      </w:r>
      <w:r w:rsidR="001B72F7">
        <w:rPr>
          <w:rFonts w:ascii="Arial" w:hAnsi="Arial" w:cs="Arial"/>
          <w:sz w:val="20"/>
          <w:szCs w:val="20"/>
        </w:rPr>
        <w:t>.</w:t>
      </w:r>
    </w:p>
    <w:p w:rsidR="003A7D7A" w:rsidRPr="001472F1" w:rsidRDefault="003A7D7A" w:rsidP="001472F1">
      <w:pPr>
        <w:pStyle w:val="Akapitzlist"/>
        <w:numPr>
          <w:ilvl w:val="0"/>
          <w:numId w:val="1"/>
        </w:numPr>
        <w:spacing w:after="120" w:line="360" w:lineRule="auto"/>
        <w:jc w:val="both"/>
        <w:rPr>
          <w:rFonts w:ascii="Arial" w:hAnsi="Arial" w:cs="Arial"/>
          <w:sz w:val="20"/>
          <w:szCs w:val="20"/>
        </w:rPr>
      </w:pPr>
      <w:r>
        <w:rPr>
          <w:rFonts w:ascii="Arial" w:hAnsi="Arial" w:cs="Arial"/>
          <w:sz w:val="20"/>
          <w:szCs w:val="20"/>
        </w:rPr>
        <w:t>Partner: Fundacja Życie</w:t>
      </w:r>
      <w:r w:rsidR="001B72F7">
        <w:rPr>
          <w:rFonts w:ascii="Arial" w:hAnsi="Arial" w:cs="Arial"/>
          <w:sz w:val="20"/>
          <w:szCs w:val="20"/>
        </w:rPr>
        <w:t>.</w:t>
      </w:r>
    </w:p>
    <w:p w:rsidR="00036EA6" w:rsidRDefault="00036EA6" w:rsidP="00036EA6">
      <w:pPr>
        <w:pStyle w:val="Akapitzlist"/>
        <w:numPr>
          <w:ilvl w:val="0"/>
          <w:numId w:val="1"/>
        </w:numPr>
        <w:spacing w:after="0" w:line="360" w:lineRule="auto"/>
        <w:ind w:left="357" w:hanging="357"/>
        <w:contextualSpacing w:val="0"/>
        <w:jc w:val="both"/>
        <w:rPr>
          <w:rFonts w:ascii="Arial" w:hAnsi="Arial" w:cs="Arial"/>
          <w:sz w:val="20"/>
          <w:szCs w:val="20"/>
        </w:rPr>
      </w:pPr>
      <w:r>
        <w:rPr>
          <w:rFonts w:ascii="Arial" w:hAnsi="Arial" w:cs="Arial"/>
          <w:sz w:val="20"/>
          <w:szCs w:val="20"/>
        </w:rPr>
        <w:t>Cel</w:t>
      </w:r>
      <w:r w:rsidR="001472F1" w:rsidRPr="001472F1">
        <w:rPr>
          <w:rFonts w:ascii="Arial" w:hAnsi="Arial" w:cs="Arial"/>
          <w:sz w:val="20"/>
          <w:szCs w:val="20"/>
        </w:rPr>
        <w:t xml:space="preserve"> biegu</w:t>
      </w:r>
      <w:r>
        <w:rPr>
          <w:rFonts w:ascii="Arial" w:hAnsi="Arial" w:cs="Arial"/>
          <w:sz w:val="20"/>
          <w:szCs w:val="20"/>
        </w:rPr>
        <w:t>:</w:t>
      </w:r>
    </w:p>
    <w:p w:rsidR="001472F1" w:rsidRPr="00036EA6" w:rsidRDefault="00036EA6" w:rsidP="000E64FC">
      <w:pPr>
        <w:spacing w:after="120" w:line="360" w:lineRule="auto"/>
        <w:ind w:left="357"/>
        <w:jc w:val="both"/>
        <w:rPr>
          <w:rFonts w:ascii="Arial" w:hAnsi="Arial" w:cs="Arial"/>
          <w:sz w:val="20"/>
          <w:szCs w:val="20"/>
        </w:rPr>
      </w:pPr>
      <w:r w:rsidRPr="00036EA6">
        <w:rPr>
          <w:rFonts w:ascii="Arial" w:hAnsi="Arial" w:cs="Arial"/>
          <w:sz w:val="20"/>
          <w:szCs w:val="20"/>
        </w:rPr>
        <w:t>U</w:t>
      </w:r>
      <w:r w:rsidR="001472F1" w:rsidRPr="00036EA6">
        <w:rPr>
          <w:rFonts w:ascii="Arial" w:hAnsi="Arial" w:cs="Arial"/>
          <w:sz w:val="20"/>
          <w:szCs w:val="20"/>
        </w:rPr>
        <w:t>pamiętnienie osoby Janusza Kusocińskiego. Ideą happeningu historycznego jest uczczenie jego 82. rocznicy śmierci. Janusz Kusociński do dziś jest ikoną lekkoatletyki. Wydarzenie planowane ma na celu również przybliżenie mieszkańcom Warszawy historii związanej z życiem i działalnością tego wielkiego Polaka.</w:t>
      </w:r>
    </w:p>
    <w:p w:rsidR="001472F1" w:rsidRPr="001472F1" w:rsidRDefault="001472F1" w:rsidP="001472F1">
      <w:pPr>
        <w:pStyle w:val="Akapitzlist"/>
        <w:numPr>
          <w:ilvl w:val="0"/>
          <w:numId w:val="1"/>
        </w:numPr>
        <w:spacing w:after="120" w:line="360" w:lineRule="auto"/>
        <w:jc w:val="both"/>
        <w:rPr>
          <w:rFonts w:ascii="Arial" w:hAnsi="Arial" w:cs="Arial"/>
          <w:sz w:val="20"/>
          <w:szCs w:val="20"/>
        </w:rPr>
      </w:pPr>
      <w:r w:rsidRPr="001472F1">
        <w:rPr>
          <w:rFonts w:ascii="Arial" w:hAnsi="Arial" w:cs="Arial"/>
          <w:sz w:val="20"/>
          <w:szCs w:val="20"/>
        </w:rPr>
        <w:t>Termin i miejsce:</w:t>
      </w:r>
    </w:p>
    <w:p w:rsidR="001472F1" w:rsidRDefault="00036EA6" w:rsidP="000E64FC">
      <w:pPr>
        <w:spacing w:after="120" w:line="360" w:lineRule="auto"/>
        <w:ind w:left="360"/>
        <w:jc w:val="both"/>
        <w:rPr>
          <w:rFonts w:ascii="Arial" w:hAnsi="Arial" w:cs="Arial"/>
          <w:sz w:val="20"/>
          <w:szCs w:val="20"/>
        </w:rPr>
      </w:pPr>
      <w:r>
        <w:rPr>
          <w:rFonts w:ascii="Arial" w:hAnsi="Arial" w:cs="Arial"/>
          <w:sz w:val="20"/>
          <w:szCs w:val="20"/>
        </w:rPr>
        <w:t xml:space="preserve">Rozpoczęcie: 25 czerwca </w:t>
      </w:r>
      <w:r w:rsidR="000E64FC">
        <w:rPr>
          <w:rFonts w:ascii="Arial" w:hAnsi="Arial" w:cs="Arial"/>
          <w:sz w:val="20"/>
          <w:szCs w:val="20"/>
        </w:rPr>
        <w:t xml:space="preserve">2022 r. </w:t>
      </w:r>
      <w:r w:rsidR="001472F1" w:rsidRPr="001472F1">
        <w:rPr>
          <w:rFonts w:ascii="Arial" w:hAnsi="Arial" w:cs="Arial"/>
          <w:sz w:val="20"/>
          <w:szCs w:val="20"/>
        </w:rPr>
        <w:t>o godzinie 11.00 sprzed budynku Sejmu Rzeczypospolitej Polskiej. Prosimy uczestników o przybycie ok</w:t>
      </w:r>
      <w:r w:rsidR="006074E4">
        <w:rPr>
          <w:rFonts w:ascii="Arial" w:hAnsi="Arial" w:cs="Arial"/>
          <w:sz w:val="20"/>
          <w:szCs w:val="20"/>
        </w:rPr>
        <w:t>. godz.</w:t>
      </w:r>
      <w:r w:rsidR="001472F1" w:rsidRPr="001472F1">
        <w:rPr>
          <w:rFonts w:ascii="Arial" w:hAnsi="Arial" w:cs="Arial"/>
          <w:sz w:val="20"/>
          <w:szCs w:val="20"/>
        </w:rPr>
        <w:t xml:space="preserve"> </w:t>
      </w:r>
      <w:r w:rsidR="003A7D7A">
        <w:rPr>
          <w:rFonts w:ascii="Arial" w:hAnsi="Arial" w:cs="Arial"/>
          <w:sz w:val="20"/>
          <w:szCs w:val="20"/>
        </w:rPr>
        <w:t>9:30</w:t>
      </w:r>
      <w:r w:rsidR="001472F1" w:rsidRPr="001472F1">
        <w:rPr>
          <w:rFonts w:ascii="Arial" w:hAnsi="Arial" w:cs="Arial"/>
          <w:sz w:val="20"/>
          <w:szCs w:val="20"/>
        </w:rPr>
        <w:t>, by dopełnić formalności.</w:t>
      </w:r>
    </w:p>
    <w:p w:rsidR="001472F1" w:rsidRPr="001472F1" w:rsidRDefault="00036EA6" w:rsidP="000E64FC">
      <w:pPr>
        <w:spacing w:after="120" w:line="360" w:lineRule="auto"/>
        <w:ind w:left="360"/>
        <w:jc w:val="both"/>
        <w:rPr>
          <w:rFonts w:ascii="Arial" w:hAnsi="Arial" w:cs="Arial"/>
          <w:sz w:val="20"/>
          <w:szCs w:val="20"/>
        </w:rPr>
      </w:pPr>
      <w:r>
        <w:rPr>
          <w:rFonts w:ascii="Arial" w:hAnsi="Arial" w:cs="Arial"/>
          <w:sz w:val="20"/>
          <w:szCs w:val="20"/>
        </w:rPr>
        <w:t xml:space="preserve">Zakończenie: 25 czerwca </w:t>
      </w:r>
      <w:r w:rsidR="000E64FC">
        <w:rPr>
          <w:rFonts w:ascii="Arial" w:hAnsi="Arial" w:cs="Arial"/>
          <w:sz w:val="20"/>
          <w:szCs w:val="20"/>
        </w:rPr>
        <w:t xml:space="preserve">2022 r. </w:t>
      </w:r>
      <w:r w:rsidR="001472F1" w:rsidRPr="001472F1">
        <w:rPr>
          <w:rFonts w:ascii="Arial" w:hAnsi="Arial" w:cs="Arial"/>
          <w:sz w:val="20"/>
          <w:szCs w:val="20"/>
        </w:rPr>
        <w:t>ok. godziny 15.00 w Palmirach na Cmentarz</w:t>
      </w:r>
      <w:r>
        <w:rPr>
          <w:rFonts w:ascii="Arial" w:hAnsi="Arial" w:cs="Arial"/>
          <w:sz w:val="20"/>
          <w:szCs w:val="20"/>
        </w:rPr>
        <w:t xml:space="preserve">u Wojskowym. W miejscu </w:t>
      </w:r>
      <w:r w:rsidR="001472F1" w:rsidRPr="001472F1">
        <w:rPr>
          <w:rFonts w:ascii="Arial" w:hAnsi="Arial" w:cs="Arial"/>
          <w:sz w:val="20"/>
          <w:szCs w:val="20"/>
        </w:rPr>
        <w:t>zakończenia wydarzenia odbędzie się złożenie kwiatów na grobie Janusza Kusocińskiego.</w:t>
      </w:r>
    </w:p>
    <w:p w:rsidR="00036EA6" w:rsidRDefault="00036EA6" w:rsidP="001472F1">
      <w:pPr>
        <w:spacing w:after="120" w:line="360" w:lineRule="auto"/>
        <w:rPr>
          <w:rFonts w:ascii="Arial" w:hAnsi="Arial" w:cs="Arial"/>
          <w:sz w:val="20"/>
          <w:szCs w:val="20"/>
        </w:rPr>
      </w:pPr>
    </w:p>
    <w:p w:rsidR="001472F1" w:rsidRDefault="001472F1" w:rsidP="001B72F7">
      <w:pPr>
        <w:spacing w:after="120" w:line="360" w:lineRule="auto"/>
        <w:jc w:val="center"/>
        <w:rPr>
          <w:rFonts w:ascii="Arial" w:hAnsi="Arial" w:cs="Arial"/>
          <w:sz w:val="20"/>
          <w:szCs w:val="20"/>
        </w:rPr>
      </w:pPr>
      <w:r w:rsidRPr="001472F1">
        <w:rPr>
          <w:rFonts w:ascii="Arial" w:hAnsi="Arial" w:cs="Arial"/>
          <w:sz w:val="20"/>
          <w:szCs w:val="20"/>
        </w:rPr>
        <w:t xml:space="preserve">II. INFORMACJE </w:t>
      </w:r>
      <w:r>
        <w:rPr>
          <w:rFonts w:ascii="Arial" w:hAnsi="Arial" w:cs="Arial"/>
          <w:sz w:val="20"/>
          <w:szCs w:val="20"/>
        </w:rPr>
        <w:t>O WYDARZENIU</w:t>
      </w:r>
    </w:p>
    <w:p w:rsidR="001472F1" w:rsidRPr="001472F1" w:rsidRDefault="001472F1" w:rsidP="001472F1">
      <w:pPr>
        <w:pStyle w:val="Akapitzlist"/>
        <w:numPr>
          <w:ilvl w:val="0"/>
          <w:numId w:val="3"/>
        </w:numPr>
        <w:spacing w:after="120" w:line="360" w:lineRule="auto"/>
        <w:jc w:val="both"/>
        <w:rPr>
          <w:rFonts w:ascii="Arial" w:hAnsi="Arial" w:cs="Arial"/>
          <w:sz w:val="20"/>
          <w:szCs w:val="20"/>
        </w:rPr>
      </w:pPr>
      <w:r w:rsidRPr="001472F1">
        <w:rPr>
          <w:rFonts w:ascii="Arial" w:hAnsi="Arial" w:cs="Arial"/>
          <w:sz w:val="20"/>
          <w:szCs w:val="20"/>
        </w:rPr>
        <w:t>Trasa liczy ok</w:t>
      </w:r>
      <w:r w:rsidR="00036EA6">
        <w:rPr>
          <w:rFonts w:ascii="Arial" w:hAnsi="Arial" w:cs="Arial"/>
          <w:sz w:val="20"/>
          <w:szCs w:val="20"/>
        </w:rPr>
        <w:t>.</w:t>
      </w:r>
      <w:r w:rsidRPr="001472F1">
        <w:rPr>
          <w:rFonts w:ascii="Arial" w:hAnsi="Arial" w:cs="Arial"/>
          <w:sz w:val="20"/>
          <w:szCs w:val="20"/>
        </w:rPr>
        <w:t xml:space="preserve"> 36 km, przy czym można pokonać dowolny jej odcinek</w:t>
      </w:r>
      <w:r w:rsidR="00036EA6">
        <w:rPr>
          <w:rFonts w:ascii="Arial" w:hAnsi="Arial" w:cs="Arial"/>
          <w:sz w:val="20"/>
          <w:szCs w:val="20"/>
        </w:rPr>
        <w:t>,</w:t>
      </w:r>
      <w:r w:rsidRPr="001472F1">
        <w:rPr>
          <w:rFonts w:ascii="Arial" w:hAnsi="Arial" w:cs="Arial"/>
          <w:sz w:val="20"/>
          <w:szCs w:val="20"/>
        </w:rPr>
        <w:t xml:space="preserve"> gdyż za grupą biegnącą będzie jechał</w:t>
      </w:r>
      <w:r>
        <w:rPr>
          <w:rFonts w:ascii="Arial" w:hAnsi="Arial" w:cs="Arial"/>
          <w:sz w:val="20"/>
          <w:szCs w:val="20"/>
        </w:rPr>
        <w:t xml:space="preserve"> </w:t>
      </w:r>
      <w:r w:rsidRPr="001472F1">
        <w:rPr>
          <w:rFonts w:ascii="Arial" w:hAnsi="Arial" w:cs="Arial"/>
          <w:sz w:val="20"/>
          <w:szCs w:val="20"/>
        </w:rPr>
        <w:t>autokar umożliwiający przejechanie części trasy.</w:t>
      </w:r>
    </w:p>
    <w:p w:rsidR="001472F1" w:rsidRDefault="001472F1" w:rsidP="001472F1">
      <w:pPr>
        <w:pStyle w:val="Akapitzlist"/>
        <w:numPr>
          <w:ilvl w:val="0"/>
          <w:numId w:val="3"/>
        </w:numPr>
        <w:spacing w:after="120" w:line="360" w:lineRule="auto"/>
        <w:jc w:val="both"/>
        <w:rPr>
          <w:rFonts w:ascii="Arial" w:hAnsi="Arial" w:cs="Arial"/>
          <w:sz w:val="20"/>
          <w:szCs w:val="20"/>
        </w:rPr>
      </w:pPr>
      <w:r w:rsidRPr="001472F1">
        <w:rPr>
          <w:rFonts w:ascii="Arial" w:hAnsi="Arial" w:cs="Arial"/>
          <w:sz w:val="20"/>
          <w:szCs w:val="20"/>
        </w:rPr>
        <w:t>Uczestnicy otrzymują od organizatora okolicznościowe koszulki.</w:t>
      </w:r>
    </w:p>
    <w:p w:rsidR="001472F1" w:rsidRPr="001472F1" w:rsidRDefault="001472F1" w:rsidP="001472F1">
      <w:pPr>
        <w:spacing w:after="120" w:line="360" w:lineRule="auto"/>
        <w:jc w:val="both"/>
        <w:rPr>
          <w:rFonts w:ascii="Arial" w:hAnsi="Arial" w:cs="Arial"/>
          <w:sz w:val="20"/>
          <w:szCs w:val="20"/>
        </w:rPr>
      </w:pPr>
    </w:p>
    <w:p w:rsidR="001472F1" w:rsidRDefault="001472F1" w:rsidP="001B72F7">
      <w:pPr>
        <w:spacing w:after="120" w:line="360" w:lineRule="auto"/>
        <w:jc w:val="center"/>
        <w:rPr>
          <w:rFonts w:ascii="Arial" w:hAnsi="Arial" w:cs="Arial"/>
          <w:sz w:val="20"/>
          <w:szCs w:val="20"/>
        </w:rPr>
      </w:pPr>
      <w:r w:rsidRPr="001472F1">
        <w:rPr>
          <w:rFonts w:ascii="Arial" w:hAnsi="Arial" w:cs="Arial"/>
          <w:sz w:val="20"/>
          <w:szCs w:val="20"/>
        </w:rPr>
        <w:t>III. UCZESTNICTWO I SPRAWY FINANSOWE</w:t>
      </w:r>
    </w:p>
    <w:p w:rsidR="001472F1" w:rsidRPr="001472F1" w:rsidRDefault="001472F1" w:rsidP="001472F1">
      <w:pPr>
        <w:pStyle w:val="Akapitzlist"/>
        <w:numPr>
          <w:ilvl w:val="0"/>
          <w:numId w:val="4"/>
        </w:numPr>
        <w:spacing w:after="120" w:line="360" w:lineRule="auto"/>
        <w:jc w:val="both"/>
        <w:rPr>
          <w:rFonts w:ascii="Arial" w:hAnsi="Arial" w:cs="Arial"/>
          <w:sz w:val="20"/>
          <w:szCs w:val="20"/>
        </w:rPr>
      </w:pPr>
      <w:r w:rsidRPr="001472F1">
        <w:rPr>
          <w:rFonts w:ascii="Arial" w:hAnsi="Arial" w:cs="Arial"/>
          <w:sz w:val="20"/>
          <w:szCs w:val="20"/>
        </w:rPr>
        <w:t>Udział w biegu jest bezpłatny.</w:t>
      </w:r>
    </w:p>
    <w:p w:rsidR="00036EA6" w:rsidRPr="00036EA6" w:rsidRDefault="001472F1" w:rsidP="001472F1">
      <w:pPr>
        <w:pStyle w:val="Akapitzlist"/>
        <w:numPr>
          <w:ilvl w:val="0"/>
          <w:numId w:val="4"/>
        </w:numPr>
        <w:spacing w:after="120" w:line="360" w:lineRule="auto"/>
        <w:jc w:val="both"/>
        <w:rPr>
          <w:rFonts w:ascii="Arial" w:hAnsi="Arial" w:cs="Arial"/>
          <w:sz w:val="20"/>
          <w:szCs w:val="20"/>
        </w:rPr>
      </w:pPr>
      <w:r w:rsidRPr="001472F1">
        <w:rPr>
          <w:rFonts w:ascii="Arial" w:hAnsi="Arial" w:cs="Arial"/>
          <w:sz w:val="20"/>
          <w:szCs w:val="20"/>
        </w:rPr>
        <w:t xml:space="preserve">Organizator biegu zapewnia na trasie wydarzenia wodę, </w:t>
      </w:r>
      <w:proofErr w:type="spellStart"/>
      <w:r w:rsidRPr="001472F1">
        <w:rPr>
          <w:rFonts w:ascii="Arial" w:hAnsi="Arial" w:cs="Arial"/>
          <w:sz w:val="20"/>
          <w:szCs w:val="20"/>
        </w:rPr>
        <w:t>izotoniki</w:t>
      </w:r>
      <w:proofErr w:type="spellEnd"/>
      <w:r w:rsidRPr="001472F1">
        <w:rPr>
          <w:rFonts w:ascii="Arial" w:hAnsi="Arial" w:cs="Arial"/>
          <w:sz w:val="20"/>
          <w:szCs w:val="20"/>
        </w:rPr>
        <w:t xml:space="preserve"> oraz owoce.</w:t>
      </w:r>
      <w:r w:rsidR="00036EA6">
        <w:rPr>
          <w:sz w:val="20"/>
          <w:szCs w:val="20"/>
        </w:rPr>
        <w:t xml:space="preserve"> </w:t>
      </w:r>
    </w:p>
    <w:p w:rsidR="001472F1" w:rsidRPr="001472F1" w:rsidRDefault="001472F1" w:rsidP="001472F1">
      <w:pPr>
        <w:pStyle w:val="Akapitzlist"/>
        <w:numPr>
          <w:ilvl w:val="0"/>
          <w:numId w:val="4"/>
        </w:numPr>
        <w:spacing w:after="120" w:line="360" w:lineRule="auto"/>
        <w:jc w:val="both"/>
        <w:rPr>
          <w:rFonts w:ascii="Arial" w:hAnsi="Arial" w:cs="Arial"/>
          <w:sz w:val="20"/>
          <w:szCs w:val="20"/>
        </w:rPr>
      </w:pPr>
      <w:r w:rsidRPr="001472F1">
        <w:rPr>
          <w:rFonts w:ascii="Arial" w:hAnsi="Arial" w:cs="Arial"/>
          <w:sz w:val="20"/>
          <w:szCs w:val="20"/>
        </w:rPr>
        <w:t>Na trasie, co ok. 5-6 km, będzie stanowisko nawadniające.</w:t>
      </w:r>
    </w:p>
    <w:p w:rsidR="001472F1" w:rsidRPr="001472F1" w:rsidRDefault="001472F1" w:rsidP="001472F1">
      <w:pPr>
        <w:pStyle w:val="Akapitzlist"/>
        <w:numPr>
          <w:ilvl w:val="0"/>
          <w:numId w:val="4"/>
        </w:numPr>
        <w:spacing w:after="120" w:line="360" w:lineRule="auto"/>
        <w:jc w:val="both"/>
        <w:rPr>
          <w:rFonts w:ascii="Arial" w:hAnsi="Arial" w:cs="Arial"/>
          <w:sz w:val="20"/>
          <w:szCs w:val="20"/>
        </w:rPr>
      </w:pPr>
      <w:r w:rsidRPr="001472F1">
        <w:rPr>
          <w:rFonts w:ascii="Arial" w:hAnsi="Arial" w:cs="Arial"/>
          <w:sz w:val="20"/>
          <w:szCs w:val="20"/>
        </w:rPr>
        <w:t>Wszyscy uczestnicy muszą wypełnić i podpisać deklarację dobrowolności uczestniczenia oraz braku</w:t>
      </w:r>
      <w:r>
        <w:rPr>
          <w:rFonts w:ascii="Arial" w:hAnsi="Arial" w:cs="Arial"/>
          <w:sz w:val="20"/>
          <w:szCs w:val="20"/>
        </w:rPr>
        <w:t xml:space="preserve"> </w:t>
      </w:r>
      <w:r w:rsidRPr="001472F1">
        <w:rPr>
          <w:rFonts w:ascii="Arial" w:hAnsi="Arial" w:cs="Arial"/>
          <w:sz w:val="20"/>
          <w:szCs w:val="20"/>
        </w:rPr>
        <w:t>przeciwwskazań lekarskich.</w:t>
      </w:r>
    </w:p>
    <w:p w:rsidR="001472F1" w:rsidRPr="001472F1" w:rsidRDefault="001472F1" w:rsidP="001472F1">
      <w:pPr>
        <w:pStyle w:val="Akapitzlist"/>
        <w:numPr>
          <w:ilvl w:val="0"/>
          <w:numId w:val="4"/>
        </w:numPr>
        <w:spacing w:after="120" w:line="360" w:lineRule="auto"/>
        <w:jc w:val="both"/>
        <w:rPr>
          <w:rFonts w:ascii="Arial" w:hAnsi="Arial" w:cs="Arial"/>
          <w:sz w:val="20"/>
          <w:szCs w:val="20"/>
        </w:rPr>
      </w:pPr>
      <w:r w:rsidRPr="001472F1">
        <w:rPr>
          <w:rFonts w:ascii="Arial" w:hAnsi="Arial" w:cs="Arial"/>
          <w:sz w:val="20"/>
          <w:szCs w:val="20"/>
        </w:rPr>
        <w:t>Wszystkie potrzebne druki do podpisania będą do pobrania w dniu biegu od organizatorów.</w:t>
      </w:r>
    </w:p>
    <w:p w:rsidR="001472F1" w:rsidRPr="001472F1" w:rsidRDefault="001472F1" w:rsidP="001472F1">
      <w:pPr>
        <w:pStyle w:val="Akapitzlist"/>
        <w:numPr>
          <w:ilvl w:val="0"/>
          <w:numId w:val="4"/>
        </w:numPr>
        <w:spacing w:after="120" w:line="360" w:lineRule="auto"/>
        <w:jc w:val="both"/>
        <w:rPr>
          <w:rFonts w:ascii="Arial" w:hAnsi="Arial" w:cs="Arial"/>
          <w:sz w:val="20"/>
          <w:szCs w:val="20"/>
        </w:rPr>
      </w:pPr>
      <w:r w:rsidRPr="001472F1">
        <w:rPr>
          <w:rFonts w:ascii="Arial" w:hAnsi="Arial" w:cs="Arial"/>
          <w:sz w:val="20"/>
          <w:szCs w:val="20"/>
        </w:rPr>
        <w:t>Organizator biegu nie zapewnia szatni do przebrania się (ew. możliwość przebrania się będzie</w:t>
      </w:r>
      <w:r w:rsidR="003A7D7A">
        <w:rPr>
          <w:rFonts w:ascii="Arial" w:hAnsi="Arial" w:cs="Arial"/>
          <w:sz w:val="20"/>
          <w:szCs w:val="20"/>
        </w:rPr>
        <w:t xml:space="preserve"> w autokarze podstawionym na st</w:t>
      </w:r>
      <w:r w:rsidRPr="001472F1">
        <w:rPr>
          <w:rFonts w:ascii="Arial" w:hAnsi="Arial" w:cs="Arial"/>
          <w:sz w:val="20"/>
          <w:szCs w:val="20"/>
        </w:rPr>
        <w:t>a</w:t>
      </w:r>
      <w:r w:rsidR="003A7D7A">
        <w:rPr>
          <w:rFonts w:ascii="Arial" w:hAnsi="Arial" w:cs="Arial"/>
          <w:sz w:val="20"/>
          <w:szCs w:val="20"/>
        </w:rPr>
        <w:t>r</w:t>
      </w:r>
      <w:r w:rsidRPr="001472F1">
        <w:rPr>
          <w:rFonts w:ascii="Arial" w:hAnsi="Arial" w:cs="Arial"/>
          <w:sz w:val="20"/>
          <w:szCs w:val="20"/>
        </w:rPr>
        <w:t>cie i towarzyszącym uczestnikom podczas biegu). Depozyt będzie można pozostawić w</w:t>
      </w:r>
      <w:r w:rsidR="00036EA6">
        <w:rPr>
          <w:rFonts w:ascii="Arial" w:hAnsi="Arial" w:cs="Arial"/>
          <w:sz w:val="20"/>
          <w:szCs w:val="20"/>
        </w:rPr>
        <w:t> </w:t>
      </w:r>
      <w:r w:rsidRPr="001472F1">
        <w:rPr>
          <w:rFonts w:ascii="Arial" w:hAnsi="Arial" w:cs="Arial"/>
          <w:sz w:val="20"/>
          <w:szCs w:val="20"/>
        </w:rPr>
        <w:t>samochodzie technicznym zabezpieczającym uczestników podczas biegu.</w:t>
      </w:r>
    </w:p>
    <w:p w:rsidR="001472F1" w:rsidRDefault="001472F1" w:rsidP="001472F1">
      <w:pPr>
        <w:pStyle w:val="Akapitzlist"/>
        <w:numPr>
          <w:ilvl w:val="0"/>
          <w:numId w:val="4"/>
        </w:numPr>
        <w:spacing w:after="120" w:line="360" w:lineRule="auto"/>
        <w:jc w:val="both"/>
        <w:rPr>
          <w:rFonts w:ascii="Arial" w:hAnsi="Arial" w:cs="Arial"/>
          <w:sz w:val="20"/>
          <w:szCs w:val="20"/>
        </w:rPr>
      </w:pPr>
      <w:r w:rsidRPr="001472F1">
        <w:rPr>
          <w:rFonts w:ascii="Arial" w:hAnsi="Arial" w:cs="Arial"/>
          <w:sz w:val="20"/>
          <w:szCs w:val="20"/>
        </w:rPr>
        <w:t>Uczestnicy godzą się na wykorzystanie i publikowanie zdjęć i wizerunku na potrzeby udokumentowania wydarzenia.</w:t>
      </w:r>
    </w:p>
    <w:p w:rsidR="003A7D7A" w:rsidRDefault="003A7D7A" w:rsidP="003A7D7A">
      <w:pPr>
        <w:pStyle w:val="Akapitzlist"/>
        <w:spacing w:after="120" w:line="360" w:lineRule="auto"/>
        <w:ind w:left="360"/>
        <w:jc w:val="both"/>
        <w:rPr>
          <w:rFonts w:ascii="Arial" w:hAnsi="Arial" w:cs="Arial"/>
          <w:sz w:val="20"/>
          <w:szCs w:val="20"/>
        </w:rPr>
      </w:pPr>
    </w:p>
    <w:p w:rsidR="003A7D7A" w:rsidRDefault="003A7D7A" w:rsidP="001B72F7">
      <w:pPr>
        <w:pStyle w:val="Akapitzlist"/>
        <w:spacing w:after="120" w:line="360" w:lineRule="auto"/>
        <w:ind w:left="0"/>
        <w:contextualSpacing w:val="0"/>
        <w:jc w:val="center"/>
        <w:rPr>
          <w:rFonts w:ascii="Arial" w:hAnsi="Arial" w:cs="Arial"/>
          <w:sz w:val="20"/>
          <w:szCs w:val="20"/>
        </w:rPr>
      </w:pPr>
      <w:r>
        <w:rPr>
          <w:rFonts w:ascii="Arial" w:hAnsi="Arial" w:cs="Arial"/>
          <w:sz w:val="20"/>
          <w:szCs w:val="20"/>
        </w:rPr>
        <w:t>IV. USTALENIA KOŃCOWE</w:t>
      </w:r>
    </w:p>
    <w:p w:rsidR="003A7D7A" w:rsidRPr="001B72F7" w:rsidRDefault="003A7D7A" w:rsidP="003A7D7A">
      <w:pPr>
        <w:pStyle w:val="Akapitzlist"/>
        <w:numPr>
          <w:ilvl w:val="0"/>
          <w:numId w:val="6"/>
        </w:numPr>
        <w:spacing w:after="120" w:line="360" w:lineRule="auto"/>
        <w:jc w:val="both"/>
        <w:rPr>
          <w:rFonts w:ascii="Arial" w:hAnsi="Arial" w:cs="Arial"/>
          <w:sz w:val="20"/>
          <w:szCs w:val="20"/>
        </w:rPr>
      </w:pPr>
      <w:r w:rsidRPr="001B72F7">
        <w:rPr>
          <w:rFonts w:ascii="Arial" w:hAnsi="Arial" w:cs="Arial"/>
          <w:sz w:val="20"/>
          <w:szCs w:val="20"/>
        </w:rPr>
        <w:t xml:space="preserve">Odpowiedzi na dodatkowe pytania będą udzielane drogą </w:t>
      </w:r>
      <w:r w:rsidR="001B72F7">
        <w:rPr>
          <w:rFonts w:ascii="Arial" w:hAnsi="Arial" w:cs="Arial"/>
          <w:sz w:val="20"/>
          <w:szCs w:val="20"/>
        </w:rPr>
        <w:t>elektroniczną</w:t>
      </w:r>
      <w:bookmarkStart w:id="0" w:name="_GoBack"/>
      <w:bookmarkEnd w:id="0"/>
      <w:r w:rsidRPr="001B72F7">
        <w:rPr>
          <w:rFonts w:ascii="Arial" w:hAnsi="Arial" w:cs="Arial"/>
          <w:sz w:val="20"/>
          <w:szCs w:val="20"/>
        </w:rPr>
        <w:t xml:space="preserve"> pod adresem: </w:t>
      </w:r>
      <w:hyperlink r:id="rId7" w:history="1">
        <w:r w:rsidRPr="001B72F7">
          <w:rPr>
            <w:rStyle w:val="Hipercze"/>
            <w:rFonts w:ascii="Arial" w:hAnsi="Arial" w:cs="Arial"/>
            <w:sz w:val="20"/>
            <w:szCs w:val="20"/>
          </w:rPr>
          <w:t>Aneta.Pogorzelska@mrit.gov.pl</w:t>
        </w:r>
      </w:hyperlink>
      <w:r w:rsidRPr="001B72F7">
        <w:rPr>
          <w:rFonts w:ascii="Arial" w:hAnsi="Arial" w:cs="Arial"/>
          <w:sz w:val="20"/>
          <w:szCs w:val="20"/>
        </w:rPr>
        <w:t xml:space="preserve"> lub </w:t>
      </w:r>
      <w:hyperlink r:id="rId8" w:history="1">
        <w:r w:rsidRPr="001B72F7">
          <w:rPr>
            <w:rStyle w:val="Hipercze"/>
            <w:rFonts w:ascii="Arial" w:hAnsi="Arial" w:cs="Arial"/>
            <w:sz w:val="20"/>
            <w:szCs w:val="20"/>
          </w:rPr>
          <w:t>Kamil.Kuzik@mrit.gov.pl</w:t>
        </w:r>
      </w:hyperlink>
      <w:r w:rsidRPr="001B72F7">
        <w:rPr>
          <w:rFonts w:ascii="Arial" w:hAnsi="Arial" w:cs="Arial"/>
          <w:sz w:val="20"/>
          <w:szCs w:val="20"/>
        </w:rPr>
        <w:t>.</w:t>
      </w:r>
    </w:p>
    <w:p w:rsidR="001472F1" w:rsidRPr="00695E94" w:rsidRDefault="001472F1" w:rsidP="00695E94">
      <w:pPr>
        <w:spacing w:after="120" w:line="360" w:lineRule="auto"/>
        <w:jc w:val="both"/>
        <w:rPr>
          <w:rFonts w:ascii="Arial" w:hAnsi="Arial" w:cs="Arial"/>
          <w:sz w:val="20"/>
          <w:szCs w:val="20"/>
        </w:rPr>
      </w:pPr>
    </w:p>
    <w:sectPr w:rsidR="001472F1" w:rsidRPr="00695E94" w:rsidSect="001472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72AF"/>
    <w:multiLevelType w:val="hybridMultilevel"/>
    <w:tmpl w:val="DFBE1F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36D257B4"/>
    <w:multiLevelType w:val="hybridMultilevel"/>
    <w:tmpl w:val="DBA869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3BDA5177"/>
    <w:multiLevelType w:val="hybridMultilevel"/>
    <w:tmpl w:val="497ED6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4B997BA0"/>
    <w:multiLevelType w:val="hybridMultilevel"/>
    <w:tmpl w:val="DE82C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B83689A"/>
    <w:multiLevelType w:val="hybridMultilevel"/>
    <w:tmpl w:val="73D2C7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6EBB57A1"/>
    <w:multiLevelType w:val="hybridMultilevel"/>
    <w:tmpl w:val="80C68F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F29"/>
    <w:rsid w:val="00036EA6"/>
    <w:rsid w:val="000E64FC"/>
    <w:rsid w:val="00103521"/>
    <w:rsid w:val="001472F1"/>
    <w:rsid w:val="001B72F7"/>
    <w:rsid w:val="00371F29"/>
    <w:rsid w:val="00380FB4"/>
    <w:rsid w:val="003A7D7A"/>
    <w:rsid w:val="006074E4"/>
    <w:rsid w:val="00695E94"/>
    <w:rsid w:val="0070591E"/>
    <w:rsid w:val="00A943FD"/>
    <w:rsid w:val="00B51186"/>
    <w:rsid w:val="00C222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72F1"/>
    <w:pPr>
      <w:ind w:left="720"/>
      <w:contextualSpacing/>
    </w:pPr>
  </w:style>
  <w:style w:type="character" w:styleId="Hipercze">
    <w:name w:val="Hyperlink"/>
    <w:basedOn w:val="Domylnaczcionkaakapitu"/>
    <w:uiPriority w:val="99"/>
    <w:unhideWhenUsed/>
    <w:rsid w:val="003A7D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72F1"/>
    <w:pPr>
      <w:ind w:left="720"/>
      <w:contextualSpacing/>
    </w:pPr>
  </w:style>
  <w:style w:type="character" w:styleId="Hipercze">
    <w:name w:val="Hyperlink"/>
    <w:basedOn w:val="Domylnaczcionkaakapitu"/>
    <w:uiPriority w:val="99"/>
    <w:unhideWhenUsed/>
    <w:rsid w:val="003A7D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l.Kuzik@mrit.gov.pl" TargetMode="External"/><Relationship Id="rId3" Type="http://schemas.openxmlformats.org/officeDocument/2006/relationships/styles" Target="styles.xml"/><Relationship Id="rId7" Type="http://schemas.openxmlformats.org/officeDocument/2006/relationships/hyperlink" Target="mailto:Aneta.Pogorzelska@mrit.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C7EA5-E8B2-4F74-8CCB-CA38E2871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1893</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Pogorzelska Aneta</dc:creator>
  <cp:lastModifiedBy>Pogorzelska Aneta</cp:lastModifiedBy>
  <cp:revision>2</cp:revision>
  <cp:lastPrinted>2022-06-01T10:23:00Z</cp:lastPrinted>
  <dcterms:created xsi:type="dcterms:W3CDTF">2022-06-15T07:21:00Z</dcterms:created>
  <dcterms:modified xsi:type="dcterms:W3CDTF">2022-06-15T07:21:00Z</dcterms:modified>
</cp:coreProperties>
</file>