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6B418" w14:textId="77777777" w:rsidR="00C4704B" w:rsidRPr="00C4704B" w:rsidRDefault="00C4704B" w:rsidP="00C47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470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Rejestr gruntów Nadleśnictwa Spała wg stanu na dzień 31.12.2021r.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8"/>
        <w:gridCol w:w="1322"/>
      </w:tblGrid>
      <w:tr w:rsidR="00C4704B" w:rsidRPr="00C4704B" w14:paraId="35C4093F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7F6B3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powierzchnia ogółem                       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02625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15 516,87 ha</w:t>
            </w:r>
          </w:p>
        </w:tc>
      </w:tr>
      <w:tr w:rsidR="00C4704B" w:rsidRPr="00C4704B" w14:paraId="152EBA42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38B61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lasy razem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6EBBE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15 257,48 ha</w:t>
            </w:r>
          </w:p>
        </w:tc>
      </w:tr>
      <w:tr w:rsidR="00C4704B" w:rsidRPr="00C4704B" w14:paraId="219573A1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C2E79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grunty zalesione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FB026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14 601,17 ha</w:t>
            </w:r>
          </w:p>
        </w:tc>
      </w:tr>
      <w:tr w:rsidR="00C4704B" w:rsidRPr="00C4704B" w14:paraId="0ACB0848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1A873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grunty niezalesione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8301F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178,14 ha</w:t>
            </w:r>
          </w:p>
        </w:tc>
      </w:tr>
      <w:tr w:rsidR="00C4704B" w:rsidRPr="00C4704B" w14:paraId="23CDE521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95EBE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                   w tym do odnowienia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4556C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131,46 ha</w:t>
            </w:r>
          </w:p>
        </w:tc>
      </w:tr>
      <w:tr w:rsidR="00C4704B" w:rsidRPr="00C4704B" w14:paraId="600DF896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BF51C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grunty związane z gospodarka leśną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71003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457,70 ha</w:t>
            </w:r>
          </w:p>
        </w:tc>
      </w:tr>
      <w:tr w:rsidR="00C4704B" w:rsidRPr="00C4704B" w14:paraId="7DA3C9E7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686DC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                   w tym szkółki leśne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05CC4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9,76 ha</w:t>
            </w:r>
          </w:p>
        </w:tc>
      </w:tr>
      <w:tr w:rsidR="00C4704B" w:rsidRPr="00C4704B" w14:paraId="74547A56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5A91E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grunty zadrzewione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5A3AA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20,47 ha</w:t>
            </w:r>
          </w:p>
        </w:tc>
      </w:tr>
      <w:tr w:rsidR="00C4704B" w:rsidRPr="00C4704B" w14:paraId="44895C75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61D51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użytki rolne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F91CF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186,99 ha</w:t>
            </w:r>
          </w:p>
        </w:tc>
      </w:tr>
      <w:tr w:rsidR="00C4704B" w:rsidRPr="00C4704B" w14:paraId="5BAA4F56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CDF6D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                     w tym: grunty orne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45128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114,36 ha</w:t>
            </w:r>
          </w:p>
        </w:tc>
      </w:tr>
      <w:tr w:rsidR="00C4704B" w:rsidRPr="00C4704B" w14:paraId="7EA5796C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26DFC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                                sady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22AEB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5,95 ha</w:t>
            </w:r>
          </w:p>
        </w:tc>
      </w:tr>
      <w:tr w:rsidR="00C4704B" w:rsidRPr="00C4704B" w14:paraId="163D1CD4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00E69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                                łąki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59475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35,50  ha</w:t>
            </w:r>
          </w:p>
        </w:tc>
      </w:tr>
      <w:tr w:rsidR="00C4704B" w:rsidRPr="00C4704B" w14:paraId="22FFF192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7C011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                                pastwiska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017DB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22,40 ha</w:t>
            </w:r>
          </w:p>
        </w:tc>
      </w:tr>
      <w:tr w:rsidR="00C4704B" w:rsidRPr="00C4704B" w14:paraId="035FF33A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32CAE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grunty rolne zabudowane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5E35B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8,76 ha</w:t>
            </w:r>
          </w:p>
        </w:tc>
      </w:tr>
      <w:tr w:rsidR="00C4704B" w:rsidRPr="00C4704B" w14:paraId="0E7BDD45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2B165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grunty pod stawami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C2171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</w:tr>
      <w:tr w:rsidR="00C4704B" w:rsidRPr="00C4704B" w14:paraId="211FF852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46527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grunty pod rowami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94EC8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0,02 ha</w:t>
            </w:r>
          </w:p>
        </w:tc>
      </w:tr>
      <w:tr w:rsidR="00C4704B" w:rsidRPr="00C4704B" w14:paraId="2770CBB4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614F7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grunty zabudowane zurbanizowane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F23E4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10,54 ha</w:t>
            </w:r>
          </w:p>
        </w:tc>
      </w:tr>
      <w:tr w:rsidR="00C4704B" w:rsidRPr="00C4704B" w14:paraId="21BA8956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3851E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                   w tym: tereny komunikacyjne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6A9BE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0,02 ha</w:t>
            </w:r>
          </w:p>
        </w:tc>
      </w:tr>
      <w:tr w:rsidR="00C4704B" w:rsidRPr="00C4704B" w14:paraId="457FED00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35B46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użytki kopalne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1344B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</w:tr>
      <w:tr w:rsidR="00C4704B" w:rsidRPr="00C4704B" w14:paraId="3CED6CE9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3E4FA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użytki ekologiczne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42BB4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1,82 ha</w:t>
            </w:r>
          </w:p>
        </w:tc>
      </w:tr>
      <w:tr w:rsidR="00C4704B" w:rsidRPr="00C4704B" w14:paraId="08855082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7FC49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nieużytki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66DF6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55,27 ha</w:t>
            </w:r>
          </w:p>
        </w:tc>
      </w:tr>
      <w:tr w:rsidR="00C4704B" w:rsidRPr="00C4704B" w14:paraId="4C517585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E5268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grunty pod wodami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C4F0E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4,45 ha</w:t>
            </w:r>
          </w:p>
        </w:tc>
      </w:tr>
      <w:tr w:rsidR="00C4704B" w:rsidRPr="00C4704B" w14:paraId="292B3E52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65A50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tereny różne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39797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0,30 ha</w:t>
            </w:r>
          </w:p>
        </w:tc>
      </w:tr>
      <w:tr w:rsidR="00C4704B" w:rsidRPr="00C4704B" w14:paraId="73AD38E3" w14:textId="77777777" w:rsidTr="00C470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287AF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                    w tym grunty wyłączone z produkcji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C31BF" w14:textId="77777777" w:rsidR="00C4704B" w:rsidRPr="00C4704B" w:rsidRDefault="00C4704B" w:rsidP="00C470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470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0,30 ha</w:t>
            </w:r>
          </w:p>
        </w:tc>
      </w:tr>
    </w:tbl>
    <w:p w14:paraId="1CA804B3" w14:textId="52AFCB18" w:rsidR="00644904" w:rsidRPr="00C4704B" w:rsidRDefault="00644904" w:rsidP="00C470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644904" w:rsidRPr="00C47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4B"/>
    <w:rsid w:val="00644904"/>
    <w:rsid w:val="00742F5C"/>
    <w:rsid w:val="00C4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DE9D"/>
  <w15:chartTrackingRefBased/>
  <w15:docId w15:val="{B521B6AB-0B09-4C96-9BFA-DE60174C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4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887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Jaguścik Nadleśnictwo Spała</dc:creator>
  <cp:keywords/>
  <dc:description/>
  <cp:lastModifiedBy>Renata Jaguścik Nadleśnictwo Spała</cp:lastModifiedBy>
  <cp:revision>1</cp:revision>
  <dcterms:created xsi:type="dcterms:W3CDTF">2023-07-06T08:30:00Z</dcterms:created>
  <dcterms:modified xsi:type="dcterms:W3CDTF">2023-07-06T08:31:00Z</dcterms:modified>
</cp:coreProperties>
</file>