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FC350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EDF0993" w14:textId="0F49F500" w:rsidR="0039292A" w:rsidRPr="0039292A" w:rsidRDefault="001A4BED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39292A">
        <w:rPr>
          <w:rFonts w:ascii="Arial" w:hAnsi="Arial" w:cs="Arial"/>
          <w:sz w:val="20"/>
          <w:szCs w:val="20"/>
        </w:rPr>
        <w:t>DLI-II.7620.16.2019.ML.13</w:t>
      </w:r>
      <w:r w:rsidR="0039292A" w:rsidRPr="0039292A">
        <w:rPr>
          <w:rFonts w:ascii="Arial" w:hAnsi="Arial" w:cs="Arial"/>
          <w:sz w:val="20"/>
          <w:szCs w:val="20"/>
        </w:rPr>
        <w:t xml:space="preserve"> </w:t>
      </w:r>
    </w:p>
    <w:p w14:paraId="1D7EFA43" w14:textId="77777777" w:rsidR="0039292A" w:rsidRPr="0039292A" w:rsidRDefault="0039292A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2" w:right="1134"/>
        <w:outlineLvl w:val="0"/>
        <w:rPr>
          <w:rFonts w:ascii="Arial" w:hAnsi="Arial" w:cs="Arial"/>
          <w:sz w:val="20"/>
          <w:szCs w:val="20"/>
        </w:rPr>
      </w:pPr>
      <w:r w:rsidRPr="0039292A">
        <w:rPr>
          <w:rFonts w:ascii="Arial" w:hAnsi="Arial" w:cs="Arial"/>
          <w:sz w:val="20"/>
          <w:szCs w:val="20"/>
        </w:rPr>
        <w:t>(DLI-II.4620.28.2019.ML)</w:t>
      </w:r>
    </w:p>
    <w:p w14:paraId="48193D15" w14:textId="77777777" w:rsidR="0039292A" w:rsidRDefault="0039292A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24246ED2" w14:textId="24BC2C7B"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FC350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FC3506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FC3506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FC3506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117CCAA3" w14:textId="31BAFF3B" w:rsidR="0039292A" w:rsidRDefault="0039292A" w:rsidP="0039292A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9q ust. 2 i 4 ustawy z dnia 28 marca 2003 r. o transporcie kolejowym </w:t>
      </w:r>
      <w:r>
        <w:rPr>
          <w:rFonts w:ascii="Arial" w:hAnsi="Arial" w:cs="Arial"/>
          <w:spacing w:val="4"/>
          <w:sz w:val="20"/>
        </w:rPr>
        <w:br/>
        <w:t xml:space="preserve">(Dz. U. z 2019 r. poz. 710, z </w:t>
      </w:r>
      <w:proofErr w:type="spellStart"/>
      <w:r>
        <w:rPr>
          <w:rFonts w:ascii="Arial" w:hAnsi="Arial" w:cs="Arial"/>
          <w:spacing w:val="4"/>
          <w:sz w:val="20"/>
        </w:rPr>
        <w:t>późn</w:t>
      </w:r>
      <w:proofErr w:type="spellEnd"/>
      <w:r>
        <w:rPr>
          <w:rFonts w:ascii="Arial" w:hAnsi="Arial" w:cs="Arial"/>
          <w:spacing w:val="4"/>
          <w:sz w:val="20"/>
        </w:rPr>
        <w:t xml:space="preserve">. zm.), oraz art. 49 </w:t>
      </w:r>
      <w:r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</w:t>
      </w:r>
      <w:r w:rsidR="000C4B2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0C4B2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0C4B2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. zm.</w:t>
      </w:r>
      <w:r>
        <w:rPr>
          <w:rFonts w:ascii="Arial" w:hAnsi="Arial" w:cs="Arial"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 xml:space="preserve">, </w:t>
      </w:r>
    </w:p>
    <w:p w14:paraId="7B768F6D" w14:textId="77777777" w:rsidR="0039292A" w:rsidRDefault="0039292A" w:rsidP="003929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7E542E19" w14:textId="4ACD4A96" w:rsidR="006E7912" w:rsidRDefault="006E7912" w:rsidP="006E791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right="-1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  <w:r w:rsidRPr="00E4109D">
        <w:rPr>
          <w:rFonts w:ascii="Arial" w:hAnsi="Arial" w:cs="Arial"/>
          <w:spacing w:val="4"/>
          <w:sz w:val="20"/>
        </w:rPr>
        <w:t>zawiadamia, że wydał decyzję z dnia</w:t>
      </w:r>
      <w:r w:rsidRPr="00E4109D">
        <w:rPr>
          <w:rFonts w:ascii="Arial" w:hAnsi="Arial" w:cs="Arial"/>
          <w:sz w:val="20"/>
          <w:szCs w:val="20"/>
        </w:rPr>
        <w:t xml:space="preserve"> 8 czerwca 2020 r. </w:t>
      </w:r>
      <w:r w:rsidRPr="00E4109D">
        <w:rPr>
          <w:rFonts w:ascii="Arial" w:hAnsi="Arial" w:cs="Arial"/>
          <w:spacing w:val="4"/>
          <w:sz w:val="20"/>
        </w:rPr>
        <w:t xml:space="preserve">znak: </w:t>
      </w:r>
      <w:r w:rsidRPr="00E4109D">
        <w:rPr>
          <w:rFonts w:ascii="Arial" w:hAnsi="Arial" w:cs="Arial"/>
          <w:sz w:val="20"/>
          <w:szCs w:val="20"/>
        </w:rPr>
        <w:t xml:space="preserve">DLI-II.7620.16.2019.ML.12 </w:t>
      </w:r>
      <w:r>
        <w:rPr>
          <w:rFonts w:ascii="Arial" w:hAnsi="Arial" w:cs="Arial"/>
          <w:sz w:val="20"/>
          <w:szCs w:val="20"/>
        </w:rPr>
        <w:br/>
      </w:r>
      <w:r w:rsidRPr="00E4109D">
        <w:rPr>
          <w:rFonts w:ascii="Arial" w:hAnsi="Arial" w:cs="Arial"/>
          <w:sz w:val="20"/>
          <w:szCs w:val="20"/>
        </w:rPr>
        <w:t>(DLI-II.4620.28.2019.ML)</w:t>
      </w:r>
      <w:r w:rsidRPr="00E4109D">
        <w:rPr>
          <w:rFonts w:ascii="Arial" w:hAnsi="Arial" w:cs="Arial"/>
          <w:spacing w:val="4"/>
          <w:sz w:val="20"/>
        </w:rPr>
        <w:t xml:space="preserve">, </w:t>
      </w:r>
      <w:r w:rsidRPr="00E4109D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0C4B26">
        <w:rPr>
          <w:rFonts w:ascii="Arial" w:hAnsi="Arial" w:cs="Arial"/>
          <w:bCs/>
          <w:spacing w:val="4"/>
          <w:sz w:val="20"/>
          <w:szCs w:val="20"/>
        </w:rPr>
        <w:br/>
      </w:r>
      <w:r w:rsidRPr="00E4109D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w mocy decyzję </w:t>
      </w:r>
      <w:r w:rsidRPr="00E4109D">
        <w:rPr>
          <w:rFonts w:ascii="Arial" w:eastAsia="Arial" w:hAnsi="Arial" w:cs="Arial"/>
          <w:spacing w:val="4"/>
          <w:sz w:val="20"/>
          <w:szCs w:val="20"/>
        </w:rPr>
        <w:t xml:space="preserve">Wojewody Podlaskiego z dnia 17 października </w:t>
      </w:r>
      <w:r w:rsidR="000C4B26">
        <w:rPr>
          <w:rFonts w:ascii="Arial" w:eastAsia="Arial" w:hAnsi="Arial" w:cs="Arial"/>
          <w:spacing w:val="4"/>
          <w:sz w:val="20"/>
          <w:szCs w:val="20"/>
        </w:rPr>
        <w:br/>
      </w:r>
      <w:r w:rsidRPr="00E4109D">
        <w:rPr>
          <w:rFonts w:ascii="Arial" w:eastAsia="Arial" w:hAnsi="Arial" w:cs="Arial"/>
          <w:spacing w:val="4"/>
          <w:sz w:val="20"/>
          <w:szCs w:val="20"/>
        </w:rPr>
        <w:t>2019 r., znak: AB-IV.747.2.5.2019.NK, o ustaleniu lokalizacji linii kolejowej realizowanej w ramach projektu: „Prace na linii E75 na odcinku Cz</w:t>
      </w:r>
      <w:bookmarkStart w:id="0" w:name="_GoBack"/>
      <w:bookmarkEnd w:id="0"/>
      <w:r w:rsidRPr="00E4109D">
        <w:rPr>
          <w:rFonts w:ascii="Arial" w:eastAsia="Arial" w:hAnsi="Arial" w:cs="Arial"/>
          <w:spacing w:val="4"/>
          <w:sz w:val="20"/>
          <w:szCs w:val="20"/>
        </w:rPr>
        <w:t xml:space="preserve">yżew-Białystok”, polegającej na przebudowie linii kolejowej </w:t>
      </w:r>
      <w:r w:rsidR="000C4B26">
        <w:rPr>
          <w:rFonts w:ascii="Arial" w:eastAsia="Arial" w:hAnsi="Arial" w:cs="Arial"/>
          <w:spacing w:val="4"/>
          <w:sz w:val="20"/>
          <w:szCs w:val="20"/>
        </w:rPr>
        <w:br/>
      </w:r>
      <w:r w:rsidRPr="00E4109D">
        <w:rPr>
          <w:rFonts w:ascii="Arial" w:eastAsia="Arial" w:hAnsi="Arial" w:cs="Arial"/>
          <w:spacing w:val="4"/>
          <w:sz w:val="20"/>
          <w:szCs w:val="20"/>
        </w:rPr>
        <w:t xml:space="preserve">nr 6 (E75), w km 107,267 ÷ 108,533 oraz 108,570 ÷ 113,750 (Odcinek A - Szlak Małkinia - Czyżew wraz ze stacją Czyżew), na działkach położonych w gminie Czyżew, powiat wysokomazowiecki, </w:t>
      </w:r>
      <w:r w:rsidR="000C4B26">
        <w:rPr>
          <w:rFonts w:ascii="Arial" w:eastAsia="Arial" w:hAnsi="Arial" w:cs="Arial"/>
          <w:spacing w:val="4"/>
          <w:sz w:val="20"/>
          <w:szCs w:val="20"/>
        </w:rPr>
        <w:br/>
      </w:r>
      <w:r w:rsidRPr="00E4109D">
        <w:rPr>
          <w:rFonts w:ascii="Arial" w:eastAsia="Arial" w:hAnsi="Arial" w:cs="Arial"/>
          <w:spacing w:val="4"/>
          <w:sz w:val="20"/>
          <w:szCs w:val="20"/>
        </w:rPr>
        <w:t>woj. Podlaski</w:t>
      </w:r>
      <w:r>
        <w:rPr>
          <w:rFonts w:ascii="Arial" w:eastAsia="Arial" w:hAnsi="Arial" w:cs="Arial"/>
          <w:spacing w:val="4"/>
          <w:sz w:val="20"/>
          <w:szCs w:val="20"/>
        </w:rPr>
        <w:t>e.</w:t>
      </w:r>
      <w:r w:rsidRPr="00E4109D">
        <w:rPr>
          <w:rFonts w:ascii="Arial" w:eastAsia="Arial" w:hAnsi="Arial" w:cs="Arial"/>
          <w:spacing w:val="4"/>
          <w:sz w:val="20"/>
          <w:szCs w:val="20"/>
        </w:rPr>
        <w:t xml:space="preserve"> </w:t>
      </w:r>
    </w:p>
    <w:p w14:paraId="7E79641F" w14:textId="77777777" w:rsidR="006E7912" w:rsidRPr="00E4109D" w:rsidRDefault="006E7912" w:rsidP="006E791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right="-1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</w:p>
    <w:p w14:paraId="120300F6" w14:textId="024FDF35" w:rsidR="006E7912" w:rsidRPr="00C22ED9" w:rsidRDefault="00CF54BE" w:rsidP="006E791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2661" wp14:editId="294E5A26">
                <wp:simplePos x="0" y="0"/>
                <wp:positionH relativeFrom="margin">
                  <wp:posOffset>3565525</wp:posOffset>
                </wp:positionH>
                <wp:positionV relativeFrom="paragraph">
                  <wp:posOffset>855980</wp:posOffset>
                </wp:positionV>
                <wp:extent cx="2566035" cy="1114425"/>
                <wp:effectExtent l="0" t="0" r="5715" b="508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A7AA2" w14:textId="77777777" w:rsidR="00CF54BE" w:rsidRPr="00CF54BE" w:rsidRDefault="00CF54BE" w:rsidP="00CF54BE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CF54BE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1D8F57F2" w14:textId="77777777" w:rsidR="00CF54BE" w:rsidRPr="00CF54BE" w:rsidRDefault="00CF54BE" w:rsidP="00CF54BE">
                            <w:pPr>
                              <w:pStyle w:val="Bezodstpw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54BE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z up.</w:t>
                            </w:r>
                          </w:p>
                          <w:p w14:paraId="1F2D9025" w14:textId="77777777" w:rsidR="00CF54BE" w:rsidRPr="00CF54BE" w:rsidRDefault="00CF54BE" w:rsidP="00CF54BE">
                            <w:pPr>
                              <w:pStyle w:val="Bezodstpw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1FF9BE2" w14:textId="77777777" w:rsidR="00CF54BE" w:rsidRPr="00CF54BE" w:rsidRDefault="00CF54BE" w:rsidP="00CF54BE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54BE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Bartłomiej Szcześniak</w:t>
                            </w:r>
                          </w:p>
                          <w:p w14:paraId="360BE8AC" w14:textId="77777777" w:rsidR="00CF54BE" w:rsidRPr="00CF54BE" w:rsidRDefault="00CF54BE" w:rsidP="00CF54BE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54BE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Dyrektor</w:t>
                            </w:r>
                          </w:p>
                          <w:p w14:paraId="01E9D179" w14:textId="77777777" w:rsidR="00CF54BE" w:rsidRPr="00FD16C1" w:rsidRDefault="00CF54BE" w:rsidP="00CF54BE">
                            <w:pPr>
                              <w:ind w:left="708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54BE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 /podpisano elektronicznie</w:t>
                            </w:r>
                            <w:r w:rsidRPr="00FD16C1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80.75pt;margin-top:67.4pt;width:202.05pt;height:87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" stroked="f">
                <v:textbox style="mso-fit-shape-to-text:t">
                  <w:txbxContent>
                    <w:p w14:paraId="2A8A7AA2" w14:textId="77777777" w:rsidR="00CF54BE" w:rsidRPr="00CF54BE" w:rsidRDefault="00CF54BE" w:rsidP="00CF54BE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Pr="00CF54BE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MINISTER ROZWOJU</w:t>
                      </w:r>
                    </w:p>
                    <w:p w14:paraId="1D8F57F2" w14:textId="77777777" w:rsidR="00CF54BE" w:rsidRPr="00CF54BE" w:rsidRDefault="00CF54BE" w:rsidP="00CF54BE">
                      <w:pPr>
                        <w:pStyle w:val="Bezodstpw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CF54BE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                     z up.</w:t>
                      </w:r>
                    </w:p>
                    <w:p w14:paraId="1F2D9025" w14:textId="77777777" w:rsidR="00CF54BE" w:rsidRPr="00CF54BE" w:rsidRDefault="00CF54BE" w:rsidP="00CF54BE">
                      <w:pPr>
                        <w:pStyle w:val="Bezodstpw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31FF9BE2" w14:textId="77777777" w:rsidR="00CF54BE" w:rsidRPr="00CF54BE" w:rsidRDefault="00CF54BE" w:rsidP="00CF54BE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CF54BE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   Bartłomiej Szcześniak</w:t>
                      </w:r>
                    </w:p>
                    <w:p w14:paraId="360BE8AC" w14:textId="77777777" w:rsidR="00CF54BE" w:rsidRPr="00CF54BE" w:rsidRDefault="00CF54BE" w:rsidP="00CF54BE">
                      <w:pPr>
                        <w:pStyle w:val="Bezodstpw"/>
                        <w:jc w:val="center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CF54BE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  Dyrektor</w:t>
                      </w:r>
                    </w:p>
                    <w:p w14:paraId="01E9D179" w14:textId="77777777" w:rsidR="00CF54BE" w:rsidRPr="00FD16C1" w:rsidRDefault="00CF54BE" w:rsidP="00CF54BE">
                      <w:pPr>
                        <w:ind w:left="708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CF54BE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 /podpisano elektronicznie</w:t>
                      </w:r>
                      <w:r w:rsidRPr="00FD16C1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912" w:rsidRPr="00C22ED9">
        <w:rPr>
          <w:rFonts w:ascii="Arial" w:hAnsi="Arial" w:cs="Arial"/>
          <w:bCs/>
          <w:spacing w:val="4"/>
          <w:sz w:val="20"/>
        </w:rPr>
        <w:t>Strony w sprawie mogą zapoznać się</w:t>
      </w:r>
      <w:r w:rsidR="006E7912">
        <w:rPr>
          <w:rFonts w:ascii="Arial" w:hAnsi="Arial" w:cs="Arial"/>
          <w:bCs/>
          <w:spacing w:val="4"/>
          <w:sz w:val="20"/>
        </w:rPr>
        <w:t xml:space="preserve"> z treścią ww. decyzji z dnia 8 czerwca</w:t>
      </w:r>
      <w:r w:rsidR="006E7912" w:rsidRPr="00C22ED9">
        <w:rPr>
          <w:rFonts w:ascii="Arial" w:hAnsi="Arial" w:cs="Arial"/>
          <w:bCs/>
          <w:spacing w:val="4"/>
          <w:sz w:val="20"/>
        </w:rPr>
        <w:t xml:space="preserve"> 2020 r. oraz aktami sprawy </w:t>
      </w:r>
      <w:r w:rsidR="006E7912" w:rsidRPr="00C22ED9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="006E7912" w:rsidRPr="00C22ED9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="006E7912" w:rsidRPr="00C22ED9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6E7912" w:rsidRPr="00C22ED9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="006E7912">
        <w:rPr>
          <w:rFonts w:ascii="Arial" w:hAnsi="Arial" w:cs="Arial"/>
          <w:bCs/>
          <w:iCs/>
          <w:spacing w:val="4"/>
          <w:sz w:val="20"/>
        </w:rPr>
        <w:t>w urzędzie gminy właściwym</w:t>
      </w:r>
      <w:r w:rsidR="006E7912" w:rsidRPr="00C22ED9">
        <w:rPr>
          <w:rFonts w:ascii="Arial" w:hAnsi="Arial" w:cs="Arial"/>
          <w:bCs/>
          <w:iCs/>
          <w:spacing w:val="4"/>
          <w:sz w:val="20"/>
        </w:rPr>
        <w:t xml:space="preserve"> ze względu na</w:t>
      </w:r>
      <w:r w:rsidR="000C4B26">
        <w:rPr>
          <w:rFonts w:ascii="Arial" w:hAnsi="Arial" w:cs="Arial"/>
          <w:bCs/>
          <w:iCs/>
          <w:spacing w:val="4"/>
          <w:sz w:val="20"/>
        </w:rPr>
        <w:t xml:space="preserve"> lokalizację inwestycji</w:t>
      </w:r>
      <w:r w:rsidR="006E7912" w:rsidRPr="00C22ED9">
        <w:rPr>
          <w:rFonts w:ascii="Arial" w:hAnsi="Arial" w:cs="Arial"/>
          <w:bCs/>
          <w:spacing w:val="4"/>
          <w:sz w:val="20"/>
        </w:rPr>
        <w:t xml:space="preserve">, </w:t>
      </w:r>
      <w:r w:rsidR="006E7912" w:rsidRPr="00C22ED9">
        <w:rPr>
          <w:rFonts w:ascii="Arial" w:hAnsi="Arial" w:cs="Arial"/>
          <w:bCs/>
          <w:spacing w:val="4"/>
          <w:sz w:val="20"/>
        </w:rPr>
        <w:br/>
        <w:t xml:space="preserve">tj. </w:t>
      </w:r>
      <w:r w:rsidR="006E7912" w:rsidRPr="00C22ED9">
        <w:rPr>
          <w:rFonts w:ascii="Arial" w:hAnsi="Arial" w:cs="Arial"/>
          <w:spacing w:val="4"/>
          <w:sz w:val="20"/>
        </w:rPr>
        <w:t xml:space="preserve">w Urzędzie </w:t>
      </w:r>
      <w:r w:rsidR="006E7912">
        <w:rPr>
          <w:rFonts w:ascii="Arial" w:hAnsi="Arial" w:cs="Arial"/>
          <w:spacing w:val="4"/>
          <w:sz w:val="20"/>
        </w:rPr>
        <w:t xml:space="preserve">Miejskim w Czyżewie. </w:t>
      </w:r>
    </w:p>
    <w:p w14:paraId="26D814E2" w14:textId="0A9DB325"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45CB0">
        <w:rPr>
          <w:rFonts w:ascii="Arial" w:hAnsi="Arial" w:cs="Arial"/>
          <w:spacing w:val="4"/>
          <w:sz w:val="20"/>
          <w:u w:val="single"/>
        </w:rPr>
        <w:t>1</w:t>
      </w:r>
      <w:r w:rsidR="00C64850">
        <w:rPr>
          <w:rFonts w:ascii="Arial" w:hAnsi="Arial" w:cs="Arial"/>
          <w:spacing w:val="4"/>
          <w:sz w:val="20"/>
          <w:u w:val="single"/>
        </w:rPr>
        <w:t>9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2BF858CB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058CB6DD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C47932C" w14:textId="77777777"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6D14AAF4"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6E7912">
        <w:rPr>
          <w:rFonts w:ascii="Arial" w:hAnsi="Arial" w:cs="Arial"/>
          <w:sz w:val="20"/>
          <w:szCs w:val="20"/>
        </w:rPr>
        <w:t>7620.16.2019.ML.13</w:t>
      </w:r>
    </w:p>
    <w:p w14:paraId="2DAC4FBB" w14:textId="304A2E21"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8369B">
        <w:rPr>
          <w:rFonts w:ascii="Arial" w:hAnsi="Arial" w:cs="Arial"/>
          <w:sz w:val="20"/>
          <w:szCs w:val="20"/>
        </w:rPr>
        <w:t xml:space="preserve"> </w:t>
      </w:r>
      <w:r w:rsidR="006E7912">
        <w:rPr>
          <w:rFonts w:ascii="Arial" w:hAnsi="Arial" w:cs="Arial"/>
          <w:sz w:val="20"/>
          <w:szCs w:val="20"/>
        </w:rPr>
        <w:t>(DLI-II.4620.28.2019</w:t>
      </w:r>
      <w:r w:rsidRPr="00F56DE7">
        <w:rPr>
          <w:rFonts w:ascii="Arial" w:hAnsi="Arial" w:cs="Arial"/>
          <w:sz w:val="20"/>
          <w:szCs w:val="20"/>
        </w:rPr>
        <w:t>.ML)</w:t>
      </w:r>
    </w:p>
    <w:p w14:paraId="4F088932" w14:textId="0545EA0F"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9DE150" w14:textId="77777777" w:rsidR="006E7912" w:rsidRDefault="006E7912" w:rsidP="006E791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1DD981EC" w14:textId="77777777" w:rsidR="006E7912" w:rsidRDefault="006E7912" w:rsidP="006E791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3C59F5A1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6230F27C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14:paraId="0AD36674" w14:textId="759E3E4F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2020 r. poz. 256</w:t>
      </w:r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28 marca 2003 r. o transporcie kolejowym (Dz. U. z 2019 r. poz. 710,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zm.).</w:t>
      </w:r>
    </w:p>
    <w:p w14:paraId="6B0E16BA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168ACC51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CD04E2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05413A8E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2701501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10E2A2C7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18B76D8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14:paraId="3E5B3268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14:paraId="4BA995E0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43E780E6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348DF2F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DA6C991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428FA20F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B48DFE2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6BB75" w14:textId="77777777" w:rsidR="00FC3506" w:rsidRDefault="00FC3506">
      <w:r>
        <w:separator/>
      </w:r>
    </w:p>
  </w:endnote>
  <w:endnote w:type="continuationSeparator" w:id="0">
    <w:p w14:paraId="209B8DBD" w14:textId="77777777" w:rsidR="00FC3506" w:rsidRDefault="00FC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FC35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FC350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FC3506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FC3506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950B1" w14:textId="77777777" w:rsidR="00FC3506" w:rsidRDefault="00FC3506">
      <w:r>
        <w:separator/>
      </w:r>
    </w:p>
  </w:footnote>
  <w:footnote w:type="continuationSeparator" w:id="0">
    <w:p w14:paraId="6D20F44F" w14:textId="77777777" w:rsidR="00FC3506" w:rsidRDefault="00FC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3607"/>
    <w:rsid w:val="00005C24"/>
    <w:rsid w:val="00034726"/>
    <w:rsid w:val="00055135"/>
    <w:rsid w:val="000845FF"/>
    <w:rsid w:val="000C4B26"/>
    <w:rsid w:val="00166D62"/>
    <w:rsid w:val="00174A38"/>
    <w:rsid w:val="0018308F"/>
    <w:rsid w:val="001A4BED"/>
    <w:rsid w:val="001F6BFE"/>
    <w:rsid w:val="002104AD"/>
    <w:rsid w:val="0023087E"/>
    <w:rsid w:val="00232095"/>
    <w:rsid w:val="00257A7E"/>
    <w:rsid w:val="00290E66"/>
    <w:rsid w:val="00297D43"/>
    <w:rsid w:val="002B31DE"/>
    <w:rsid w:val="002C7D30"/>
    <w:rsid w:val="002C7FC9"/>
    <w:rsid w:val="002D2733"/>
    <w:rsid w:val="0030135D"/>
    <w:rsid w:val="003324DC"/>
    <w:rsid w:val="00387DD0"/>
    <w:rsid w:val="0039292A"/>
    <w:rsid w:val="0040364B"/>
    <w:rsid w:val="00430921"/>
    <w:rsid w:val="00453B0A"/>
    <w:rsid w:val="00460634"/>
    <w:rsid w:val="00486E30"/>
    <w:rsid w:val="00493414"/>
    <w:rsid w:val="004A36F0"/>
    <w:rsid w:val="004A7EA8"/>
    <w:rsid w:val="004E0A39"/>
    <w:rsid w:val="004F72FA"/>
    <w:rsid w:val="00525592"/>
    <w:rsid w:val="0053510A"/>
    <w:rsid w:val="00540845"/>
    <w:rsid w:val="00547EFB"/>
    <w:rsid w:val="00557732"/>
    <w:rsid w:val="0056163A"/>
    <w:rsid w:val="005B593F"/>
    <w:rsid w:val="005D7621"/>
    <w:rsid w:val="00620979"/>
    <w:rsid w:val="00645CB0"/>
    <w:rsid w:val="00646A25"/>
    <w:rsid w:val="006515F7"/>
    <w:rsid w:val="00697B2B"/>
    <w:rsid w:val="006E7912"/>
    <w:rsid w:val="00701A31"/>
    <w:rsid w:val="007563C4"/>
    <w:rsid w:val="00761E31"/>
    <w:rsid w:val="00766B6F"/>
    <w:rsid w:val="007819BD"/>
    <w:rsid w:val="007C7814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95D42"/>
    <w:rsid w:val="009A44ED"/>
    <w:rsid w:val="009B7D61"/>
    <w:rsid w:val="009E352E"/>
    <w:rsid w:val="009E3B50"/>
    <w:rsid w:val="009E3DE7"/>
    <w:rsid w:val="00A02408"/>
    <w:rsid w:val="00A0410B"/>
    <w:rsid w:val="00A3719E"/>
    <w:rsid w:val="00A47044"/>
    <w:rsid w:val="00A60A9A"/>
    <w:rsid w:val="00A72F91"/>
    <w:rsid w:val="00AD5DF1"/>
    <w:rsid w:val="00AE0242"/>
    <w:rsid w:val="00AF181F"/>
    <w:rsid w:val="00AF7DE2"/>
    <w:rsid w:val="00B01ED2"/>
    <w:rsid w:val="00B023A6"/>
    <w:rsid w:val="00B12283"/>
    <w:rsid w:val="00BC0D8D"/>
    <w:rsid w:val="00BD6BC8"/>
    <w:rsid w:val="00C22ED9"/>
    <w:rsid w:val="00C23436"/>
    <w:rsid w:val="00C5048F"/>
    <w:rsid w:val="00C57357"/>
    <w:rsid w:val="00C639FC"/>
    <w:rsid w:val="00C64850"/>
    <w:rsid w:val="00C713D9"/>
    <w:rsid w:val="00C8214A"/>
    <w:rsid w:val="00CC6C70"/>
    <w:rsid w:val="00CF5463"/>
    <w:rsid w:val="00CF54BE"/>
    <w:rsid w:val="00D87271"/>
    <w:rsid w:val="00DD6823"/>
    <w:rsid w:val="00E03C09"/>
    <w:rsid w:val="00E04360"/>
    <w:rsid w:val="00E17B6C"/>
    <w:rsid w:val="00E22B4E"/>
    <w:rsid w:val="00E34B19"/>
    <w:rsid w:val="00EB4004"/>
    <w:rsid w:val="00F24E8C"/>
    <w:rsid w:val="00F44835"/>
    <w:rsid w:val="00F56DE7"/>
    <w:rsid w:val="00FC3506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B2212"/>
    <w:rsid w:val="001C1FC5"/>
    <w:rsid w:val="0024683B"/>
    <w:rsid w:val="00266993"/>
    <w:rsid w:val="002C6099"/>
    <w:rsid w:val="003916B5"/>
    <w:rsid w:val="003F1535"/>
    <w:rsid w:val="004475F2"/>
    <w:rsid w:val="0048507E"/>
    <w:rsid w:val="004D0987"/>
    <w:rsid w:val="00672787"/>
    <w:rsid w:val="006D7A29"/>
    <w:rsid w:val="006F04B5"/>
    <w:rsid w:val="007163BF"/>
    <w:rsid w:val="007761B5"/>
    <w:rsid w:val="00882B72"/>
    <w:rsid w:val="008E27B3"/>
    <w:rsid w:val="008E42FB"/>
    <w:rsid w:val="00A36C30"/>
    <w:rsid w:val="00B03270"/>
    <w:rsid w:val="00B94213"/>
    <w:rsid w:val="00BC3D07"/>
    <w:rsid w:val="00C76775"/>
    <w:rsid w:val="00CD477B"/>
    <w:rsid w:val="00D32B47"/>
    <w:rsid w:val="00D669AB"/>
    <w:rsid w:val="00DA16CF"/>
    <w:rsid w:val="00DB35F1"/>
    <w:rsid w:val="00DC68E5"/>
    <w:rsid w:val="00F43E60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6DAC-2DCC-47FD-9D3A-1351E62E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3</cp:revision>
  <cp:lastPrinted>2020-06-09T13:18:00Z</cp:lastPrinted>
  <dcterms:created xsi:type="dcterms:W3CDTF">2020-06-15T11:39:00Z</dcterms:created>
  <dcterms:modified xsi:type="dcterms:W3CDTF">2020-06-15T11:42:00Z</dcterms:modified>
</cp:coreProperties>
</file>