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76CD4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4 </w:t>
      </w:r>
    </w:p>
    <w:p w14:paraId="475001C6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33F7040C" w14:textId="19E6D39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gruntu rolnego</w:t>
      </w:r>
      <w:r w:rsidRPr="008B6296">
        <w:rPr>
          <w:rFonts w:ascii="Arial" w:hAnsi="Arial" w:cs="Arial"/>
        </w:rPr>
        <w:t>.</w:t>
      </w: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7777777" w:rsidR="008B6296" w:rsidRPr="008B6296" w:rsidRDefault="008B6296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(seria i numer dowodu osobistego)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6A7CC237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na </w:t>
      </w:r>
      <w:r w:rsidR="00787B3B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</w:t>
      </w:r>
      <w:r w:rsidR="00CD716C">
        <w:rPr>
          <w:rFonts w:ascii="Arial" w:hAnsi="Arial" w:cs="Arial"/>
        </w:rPr>
        <w:t>łąk będących własnością</w:t>
      </w:r>
      <w:r>
        <w:rPr>
          <w:rFonts w:ascii="Arial" w:hAnsi="Arial" w:cs="Arial"/>
        </w:rPr>
        <w:t xml:space="preserve"> </w:t>
      </w:r>
      <w:r w:rsidR="00787B3B" w:rsidRPr="00140000">
        <w:rPr>
          <w:rFonts w:ascii="Arial" w:hAnsi="Arial" w:cs="Arial"/>
        </w:rPr>
        <w:t xml:space="preserve">Skarbu Państwa w zarządzie Nadleśnictwa Pniewy </w:t>
      </w:r>
      <w:r w:rsidR="00787B3B">
        <w:rPr>
          <w:rFonts w:ascii="Arial" w:hAnsi="Arial" w:cs="Arial"/>
        </w:rPr>
        <w:br/>
      </w:r>
      <w:r>
        <w:rPr>
          <w:rFonts w:ascii="Arial" w:hAnsi="Arial" w:cs="Arial"/>
        </w:rPr>
        <w:t>zn. spr.: ZR.2217.</w:t>
      </w:r>
      <w:r w:rsidR="00CD716C">
        <w:rPr>
          <w:rFonts w:ascii="Arial" w:hAnsi="Arial" w:cs="Arial"/>
        </w:rPr>
        <w:t>50</w:t>
      </w:r>
      <w:r>
        <w:rPr>
          <w:rFonts w:ascii="Arial" w:hAnsi="Arial" w:cs="Arial"/>
        </w:rPr>
        <w:t>.202</w:t>
      </w:r>
      <w:r w:rsidR="00BB0EAD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3D4F39FE" w14:textId="27A5E443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Zapoznałem/am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603D047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gruntów rolnych, który stanowi załącznik nr 5 do ogłoszenia o przetargu na dzierżawę gruntów rolnych, która nie podlega ustaleniu w trakcie przetargu.</w:t>
      </w:r>
    </w:p>
    <w:p w14:paraId="0802F66C" w14:textId="650DD27B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1B7B0E35" w14:textId="37A278F7" w:rsidR="009B5FAB" w:rsidRPr="004B4F78" w:rsidRDefault="00571F7F" w:rsidP="00571F7F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p w14:paraId="42907388" w14:textId="77777777" w:rsidR="009B5FAB" w:rsidRPr="009B5FAB" w:rsidRDefault="009B5FAB" w:rsidP="009B5FAB">
      <w:pPr>
        <w:jc w:val="both"/>
        <w:rPr>
          <w:rFonts w:ascii="Arial" w:hAnsi="Arial" w:cs="Arial"/>
        </w:rPr>
      </w:pPr>
    </w:p>
    <w:sectPr w:rsidR="009B5FAB" w:rsidRPr="009B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2907">
    <w:abstractNumId w:val="0"/>
  </w:num>
  <w:num w:numId="2" w16cid:durableId="138806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105C32"/>
    <w:rsid w:val="0026320F"/>
    <w:rsid w:val="00571F7F"/>
    <w:rsid w:val="00774345"/>
    <w:rsid w:val="00787B3B"/>
    <w:rsid w:val="007B70EF"/>
    <w:rsid w:val="008B6296"/>
    <w:rsid w:val="009B5FAB"/>
    <w:rsid w:val="00A53C6C"/>
    <w:rsid w:val="00BB0EAD"/>
    <w:rsid w:val="00CD716C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Łukaszewska Teresa</cp:lastModifiedBy>
  <cp:revision>11</cp:revision>
  <dcterms:created xsi:type="dcterms:W3CDTF">2023-11-17T12:16:00Z</dcterms:created>
  <dcterms:modified xsi:type="dcterms:W3CDTF">2024-08-12T07:34:00Z</dcterms:modified>
</cp:coreProperties>
</file>