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628A300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8A6D60">
        <w:rPr>
          <w:rFonts w:ascii="Times New Roman" w:hAnsi="Times New Roman" w:cs="Times New Roman"/>
          <w:b/>
          <w:sz w:val="24"/>
          <w:szCs w:val="24"/>
        </w:rPr>
        <w:t>6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E339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0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0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1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ym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1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2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zamieszkałą/ym</w:t>
      </w:r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-…. ………………), posiadającą/ym numer PESEL </w:t>
      </w:r>
      <w:bookmarkEnd w:id="2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wykonującą/ym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posiadającą/ym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wpisaną/ym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zwaną/ym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0552EC3F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125, z późn.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 xml:space="preserve">ozporządzenia Rady Ministrów z dnia 21 października 2019 r. w sprawie szczegółowego sposobu gospodarowania składnikami rzeczowymi majątku ruchomego Skarbu Państwa (Dz. U. z </w:t>
      </w:r>
      <w:r w:rsidR="00C22886">
        <w:rPr>
          <w:rFonts w:ascii="Times New Roman" w:hAnsi="Times New Roman" w:cs="Times New Roman"/>
          <w:sz w:val="24"/>
          <w:szCs w:val="24"/>
        </w:rPr>
        <w:t>2025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2</w:t>
      </w:r>
      <w:r w:rsidR="00C22886">
        <w:rPr>
          <w:rFonts w:ascii="Times New Roman" w:hAnsi="Times New Roman" w:cs="Times New Roman"/>
          <w:sz w:val="24"/>
          <w:szCs w:val="24"/>
        </w:rPr>
        <w:t>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398B39AF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Pr="008043AC">
        <w:rPr>
          <w:rFonts w:ascii="Times New Roman" w:hAnsi="Times New Roman" w:cs="Times New Roman"/>
          <w:sz w:val="24"/>
          <w:szCs w:val="24"/>
        </w:rPr>
        <w:t>zbędny</w:t>
      </w:r>
      <w:r w:rsidR="00827902" w:rsidRPr="008043AC">
        <w:rPr>
          <w:rFonts w:ascii="Times New Roman" w:hAnsi="Times New Roman" w:cs="Times New Roman"/>
          <w:sz w:val="24"/>
          <w:szCs w:val="24"/>
        </w:rPr>
        <w:t>/zużyty</w:t>
      </w:r>
      <w:r w:rsidR="00827902" w:rsidRPr="008043A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1F4E514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C22886">
        <w:rPr>
          <w:rFonts w:ascii="Times New Roman" w:hAnsi="Times New Roman" w:cs="Times New Roman"/>
          <w:sz w:val="24"/>
          <w:szCs w:val="24"/>
        </w:rPr>
        <w:t xml:space="preserve">Centralnego Laboratorium Badawczego </w:t>
      </w:r>
      <w:r w:rsidRPr="00D953A0">
        <w:rPr>
          <w:rFonts w:ascii="Times New Roman" w:hAnsi="Times New Roman" w:cs="Times New Roman"/>
          <w:sz w:val="24"/>
          <w:szCs w:val="24"/>
        </w:rPr>
        <w:t>GIOŚ w</w:t>
      </w:r>
      <w:r w:rsidR="005A537F">
        <w:rPr>
          <w:rFonts w:ascii="Times New Roman" w:hAnsi="Times New Roman" w:cs="Times New Roman"/>
          <w:sz w:val="24"/>
          <w:szCs w:val="24"/>
        </w:rPr>
        <w:t>e Wrocławiu</w:t>
      </w:r>
      <w:r w:rsidR="00C2288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przy ul</w:t>
      </w:r>
      <w:r w:rsidR="00C22886">
        <w:rPr>
          <w:rFonts w:ascii="Times New Roman" w:hAnsi="Times New Roman" w:cs="Times New Roman"/>
          <w:sz w:val="24"/>
          <w:szCs w:val="24"/>
        </w:rPr>
        <w:t xml:space="preserve">. </w:t>
      </w:r>
      <w:r w:rsidR="005A537F" w:rsidRPr="005A537F">
        <w:rPr>
          <w:rFonts w:ascii="Times New Roman" w:hAnsi="Times New Roman" w:cs="Times New Roman"/>
          <w:sz w:val="24"/>
          <w:szCs w:val="24"/>
        </w:rPr>
        <w:t>ul. Chełmońskiego 14.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A8BD36C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</w:p>
    <w:p w14:paraId="71E21B96" w14:textId="31131D4E" w:rsidR="005A537F" w:rsidRPr="00525A20" w:rsidRDefault="005A537F" w:rsidP="005A537F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Osobą upoważnioną ze strony Sprzedającego do wydania przedmiotu sprzedaży i podpisania protokołu zdawczo – odbiorczego jest Kierownik Oddziału Centralnego Laboratorium Badawczego we Wrocławiu.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618E4FD2" w:rsidR="00AF66EC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przeznaczonych do sprzedaży.</w:t>
      </w: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4BB7748E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sporządzono w </w:t>
      </w:r>
      <w:r w:rsidR="008A6D60">
        <w:rPr>
          <w:rFonts w:ascii="Times New Roman" w:hAnsi="Times New Roman" w:cs="Times New Roman"/>
          <w:sz w:val="24"/>
          <w:szCs w:val="24"/>
        </w:rPr>
        <w:t>dwóch</w:t>
      </w:r>
      <w:r w:rsidR="000964A4" w:rsidRPr="00E01E7F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8A6D60">
        <w:rPr>
          <w:rFonts w:ascii="Times New Roman" w:hAnsi="Times New Roman" w:cs="Times New Roman"/>
          <w:sz w:val="24"/>
          <w:szCs w:val="24"/>
        </w:rPr>
        <w:t>po 1 dla każdej ze Stron</w:t>
      </w:r>
      <w:r w:rsidR="000964A4" w:rsidRPr="00E01E7F">
        <w:rPr>
          <w:rFonts w:ascii="Times New Roman" w:hAnsi="Times New Roman" w:cs="Times New Roman"/>
          <w:sz w:val="24"/>
          <w:szCs w:val="24"/>
        </w:rPr>
        <w:t>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2BCD8D7A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C22886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</w:t>
      </w:r>
      <w:r w:rsidR="005A537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e Wrocławiu</w:t>
      </w:r>
      <w:r w:rsidR="008A6D60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…………………………....................................... zawartej w dniu ……………………….……. r. 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6D2DA1BC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2F5">
          <w:rPr>
            <w:noProof/>
          </w:rPr>
          <w:t>4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  <w:footnote w:id="3">
    <w:p w14:paraId="2D30B30F" w14:textId="458B3F6B" w:rsidR="00827902" w:rsidRPr="00827902" w:rsidRDefault="00827902">
      <w:pPr>
        <w:pStyle w:val="Tekstprzypisudolnego"/>
        <w:rPr>
          <w:rFonts w:ascii="Times New Roman" w:hAnsi="Times New Roman" w:cs="Times New Roman"/>
        </w:rPr>
      </w:pPr>
      <w:r w:rsidRPr="00827902">
        <w:rPr>
          <w:rStyle w:val="Odwoanieprzypisudolnego"/>
          <w:rFonts w:ascii="Times New Roman" w:hAnsi="Times New Roman" w:cs="Times New Roman"/>
        </w:rPr>
        <w:footnoteRef/>
      </w:r>
      <w:r w:rsidRPr="00827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827902">
        <w:rPr>
          <w:rFonts w:ascii="Times New Roman" w:hAnsi="Times New Roman" w:cs="Times New Roman"/>
        </w:rPr>
        <w:t>o wyboru w zależności od przedmiotu sprzedaży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98058" w14:textId="453CEFD2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5A537F">
      <w:t>Wrocław</w:t>
    </w:r>
    <w:r w:rsidR="00150CED">
      <w:t xml:space="preserve">                                  </w:t>
    </w:r>
    <w:r w:rsidR="008A6D60">
      <w:tab/>
    </w:r>
    <w:r w:rsidR="008A6D60">
      <w:tab/>
    </w:r>
    <w:r w:rsidR="00150CED">
      <w:t xml:space="preserve">      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0127B9">
      <w:ptab w:relativeTo="margin" w:alignment="center" w:leader="none"/>
    </w:r>
    <w:r w:rsidR="000127B9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9330F"/>
    <w:rsid w:val="00095344"/>
    <w:rsid w:val="000964A4"/>
    <w:rsid w:val="000A5CEA"/>
    <w:rsid w:val="000C5110"/>
    <w:rsid w:val="000E2EDA"/>
    <w:rsid w:val="000E3396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A537F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A6D60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12EBD"/>
    <w:rsid w:val="00B17D5A"/>
    <w:rsid w:val="00B2440D"/>
    <w:rsid w:val="00B707D1"/>
    <w:rsid w:val="00BA0027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22886"/>
    <w:rsid w:val="00C30BBD"/>
    <w:rsid w:val="00C56C64"/>
    <w:rsid w:val="00CE4041"/>
    <w:rsid w:val="00D113DA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5A537F"/>
    <w:rPr>
      <w:i/>
      <w:iCs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5A5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281CC-2F4E-499A-9691-6002840E1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1067</Words>
  <Characters>6406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7</cp:revision>
  <cp:lastPrinted>2022-12-13T10:37:00Z</cp:lastPrinted>
  <dcterms:created xsi:type="dcterms:W3CDTF">2025-01-24T11:36:00Z</dcterms:created>
  <dcterms:modified xsi:type="dcterms:W3CDTF">2026-04-10T13:08:00Z</dcterms:modified>
</cp:coreProperties>
</file>