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B368" w14:textId="77777777" w:rsidR="007C251C" w:rsidRDefault="007C251C" w:rsidP="007C251C">
      <w:pPr>
        <w:spacing w:line="276" w:lineRule="auto"/>
        <w:ind w:left="5664" w:hanging="1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1B4445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 xml:space="preserve"> do umowy o współpracy </w:t>
      </w:r>
    </w:p>
    <w:p w14:paraId="73D73F2C" w14:textId="77777777" w:rsidR="007C251C" w:rsidRDefault="007C251C" w:rsidP="007C251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239F6323" w14:textId="77777777" w:rsidR="007C251C" w:rsidRDefault="007C251C" w:rsidP="007C251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Informacja dotycząca przetwarzania </w:t>
      </w:r>
      <w:r>
        <w:rPr>
          <w:rFonts w:ascii="Calibri" w:hAnsi="Calibri"/>
          <w:b/>
          <w:sz w:val="22"/>
          <w:szCs w:val="22"/>
        </w:rPr>
        <w:br/>
        <w:t>przez placówkę zagraniczną i Ministerstwo Spraw Zagranicznych danych osobowych osób wyznaczonych przez Wykonawcę do kontaktu i realizacji umowy, pełnomocnika Wykonawcy oraz podwykonawcy będącego osobą fizyczną</w:t>
      </w:r>
    </w:p>
    <w:p w14:paraId="34AAFBC6" w14:textId="77777777" w:rsidR="007C251C" w:rsidRDefault="007C251C" w:rsidP="007C251C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Calibri" w:eastAsia="Times New Roman" w:hAnsi="Calibri"/>
          <w:sz w:val="22"/>
          <w:szCs w:val="22"/>
        </w:rPr>
        <w:t>, zwanego dalej „RODO”.</w:t>
      </w:r>
    </w:p>
    <w:p w14:paraId="1E89AE6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>
        <w:t xml:space="preserve"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zagranicznej -  ………………….. </w:t>
      </w:r>
      <w:r>
        <w:rPr>
          <w:i/>
          <w:sz w:val="20"/>
          <w:szCs w:val="20"/>
        </w:rPr>
        <w:t>(nazwa i adres placówki zagranicznej)</w:t>
      </w:r>
    </w:p>
    <w:p w14:paraId="22F4663C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1502C3D9" w14:textId="77777777" w:rsidR="007C251C" w:rsidRDefault="007C251C" w:rsidP="007C251C">
      <w:pPr>
        <w:pStyle w:val="Akapitzlist"/>
        <w:spacing w:line="276" w:lineRule="auto"/>
        <w:jc w:val="both"/>
      </w:pPr>
      <w:r>
        <w:t xml:space="preserve">adres siedziby: Al. J. Ch. Szucha 23, 00-580 Warszawa </w:t>
      </w:r>
    </w:p>
    <w:p w14:paraId="26200A37" w14:textId="77777777" w:rsidR="007C251C" w:rsidRDefault="007C251C" w:rsidP="007C251C">
      <w:pPr>
        <w:pStyle w:val="Akapitzlist"/>
        <w:spacing w:line="276" w:lineRule="auto"/>
        <w:jc w:val="both"/>
      </w:pPr>
      <w:r>
        <w:t>adres  e-mail: iod@msz.gov.pl.</w:t>
      </w:r>
    </w:p>
    <w:p w14:paraId="3634A42B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będą przetwarzane przez placówkę zagraniczną i MSZ na podstawie art. 6 ust. 1 lit. c RODO w celu monitoringu i kontroli wykonania zadania publicznego w związku z obowiązkami określonymi w Ustawie z dnia 27 sierpnia 2009 r. o finansach publicznych oraz na podstawie art. 6 ust. 1 lit. e RODO w celu ewaluacji zadania publicznego dot. współpracy z Polonią i Polakami za Granicą (na podstawie ustawy z dn. 4.09.1997 r. o działach administracji rządowej).</w:t>
      </w:r>
    </w:p>
    <w:p w14:paraId="1C8AC45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Zakres przetwarzanych danych obejmuje:</w:t>
      </w:r>
    </w:p>
    <w:p w14:paraId="129AF25C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imię i nazwisko,</w:t>
      </w:r>
    </w:p>
    <w:p w14:paraId="5D50621A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numer telefonu, </w:t>
      </w:r>
    </w:p>
    <w:p w14:paraId="6FD05F80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………………….</w:t>
      </w:r>
    </w:p>
    <w:p w14:paraId="27ECAC76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………………………………</w:t>
      </w:r>
    </w:p>
    <w:p w14:paraId="3DA0E131" w14:textId="77777777" w:rsidR="007C251C" w:rsidRDefault="007C251C" w:rsidP="00CE2DD9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</w:pPr>
      <w:r>
        <w:t>Dane zostały przekazane placówce zagranicznej przez Wykonawcę - …………, w związku z zawarciem umowy współpracy przy organizacji  ……………………………………..</w:t>
      </w:r>
    </w:p>
    <w:p w14:paraId="5FEBE2B9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Dostęp do danych posiadają wyłącznie uprawnieni pracownicy placówki zagranicznej i Ministerstwa Spraw Zagranicznych. </w:t>
      </w:r>
    </w:p>
    <w:p w14:paraId="7765CFCF" w14:textId="77777777" w:rsidR="00CE2DD9" w:rsidRPr="00CE2DD9" w:rsidRDefault="00CE2DD9" w:rsidP="00CE2DD9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CE2DD9">
        <w:rPr>
          <w:b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17E23B0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Dane osobowe będą przechowywane do czasu zakończenia realizacji zadania i jego rozliczenia, a po jego zakończeniu w celach archiwalnych, zgodnie z przepisami ustawy z dnia 14 lipca 1983 r. o narodowym zasobie archiwalnym i archiwach (Dz. U. 2018, poz. 217, z późn.zm.). </w:t>
      </w:r>
    </w:p>
    <w:p w14:paraId="5CFF34B6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Osobie, której dane dotyczą, przysługuje prawo do kontroli przetwarzania danych, określone w art. 15-16 w szczególności prawo dostępu do treści swoich danych osobowych i ich </w:t>
      </w:r>
      <w:r>
        <w:lastRenderedPageBreak/>
        <w:t xml:space="preserve">sprostowania oraz w art. 17-19 i 21 RODO – prawo do usunięcia lub ograniczenia przetwarzania oraz prawo wniesienia sprzeciwu, o ile będą miały zastosowanie.  </w:t>
      </w:r>
    </w:p>
    <w:p w14:paraId="45961AA9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A89987E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Osobie, której dane dotyczą przysługuje prawo wniesienia skargi do organu nadzorczego na adres: </w:t>
      </w:r>
    </w:p>
    <w:p w14:paraId="7BABDE1B" w14:textId="77777777" w:rsidR="007C251C" w:rsidRDefault="007C251C" w:rsidP="007C251C">
      <w:pPr>
        <w:pStyle w:val="Akapitzlist"/>
        <w:spacing w:line="276" w:lineRule="auto"/>
        <w:jc w:val="both"/>
      </w:pPr>
      <w:r>
        <w:t xml:space="preserve">Prezes Urzędu Ochrony Danych Osobowych </w:t>
      </w:r>
    </w:p>
    <w:p w14:paraId="0B74A4D4" w14:textId="77777777" w:rsidR="00CE2DD9" w:rsidRPr="00CE2DD9" w:rsidRDefault="00CE2DD9" w:rsidP="007C251C">
      <w:pPr>
        <w:pStyle w:val="Akapitzlist"/>
        <w:spacing w:line="276" w:lineRule="auto"/>
        <w:jc w:val="both"/>
        <w:rPr>
          <w:b/>
        </w:rPr>
      </w:pPr>
      <w:r w:rsidRPr="00CE2DD9">
        <w:rPr>
          <w:b/>
        </w:rPr>
        <w:t xml:space="preserve">ul. Moniuszki 1A </w:t>
      </w:r>
    </w:p>
    <w:p w14:paraId="14E4059A" w14:textId="77777777" w:rsidR="007C251C" w:rsidRPr="00CE2DD9" w:rsidRDefault="007C251C" w:rsidP="007C251C">
      <w:pPr>
        <w:pStyle w:val="Akapitzlist"/>
        <w:spacing w:line="276" w:lineRule="auto"/>
        <w:jc w:val="both"/>
        <w:rPr>
          <w:b/>
        </w:rPr>
      </w:pPr>
      <w:r w:rsidRPr="00CE2DD9">
        <w:rPr>
          <w:b/>
        </w:rPr>
        <w:t>00-</w:t>
      </w:r>
      <w:r w:rsidR="00CE2DD9" w:rsidRPr="00CE2DD9">
        <w:rPr>
          <w:b/>
        </w:rPr>
        <w:t>014</w:t>
      </w:r>
      <w:r w:rsidRPr="00CE2DD9">
        <w:rPr>
          <w:b/>
        </w:rPr>
        <w:t xml:space="preserve"> Warszawa.</w:t>
      </w:r>
    </w:p>
    <w:p w14:paraId="0AB79B59" w14:textId="77777777" w:rsidR="005A244F" w:rsidRDefault="005A244F"/>
    <w:sectPr w:rsidR="005A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C"/>
    <w:rsid w:val="0016546F"/>
    <w:rsid w:val="001B4445"/>
    <w:rsid w:val="0027158E"/>
    <w:rsid w:val="005A244F"/>
    <w:rsid w:val="007C251C"/>
    <w:rsid w:val="008F7B4A"/>
    <w:rsid w:val="00A75E4D"/>
    <w:rsid w:val="00B10188"/>
    <w:rsid w:val="00B42651"/>
    <w:rsid w:val="00BB121C"/>
    <w:rsid w:val="00C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767"/>
  <w15:chartTrackingRefBased/>
  <w15:docId w15:val="{84C42CAD-0ED9-4C06-A0F2-AB83FFC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51C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251C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7C251C"/>
    <w:pPr>
      <w:spacing w:before="0" w:after="0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Fieduszkin-Sosnowska Ewa</dc:creator>
  <cp:keywords/>
  <dc:description/>
  <cp:lastModifiedBy>Chruszcz Teresa</cp:lastModifiedBy>
  <cp:revision>2</cp:revision>
  <dcterms:created xsi:type="dcterms:W3CDTF">2025-11-02T16:33:00Z</dcterms:created>
  <dcterms:modified xsi:type="dcterms:W3CDTF">2025-11-02T16:33:00Z</dcterms:modified>
</cp:coreProperties>
</file>