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8F83" w14:textId="248471EB" w:rsidR="0021679D" w:rsidRDefault="00EA335A" w:rsidP="00FB4C2C">
      <w:pPr>
        <w:spacing w:after="0" w:line="48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</w:pP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EGZAMIN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val="ru-RU" w:eastAsia="pl-PL"/>
        </w:rPr>
        <w:t xml:space="preserve"> 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RESORTOWY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val="ru-RU" w:eastAsia="pl-PL"/>
        </w:rPr>
        <w:t xml:space="preserve"> 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Z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val="ru-RU" w:eastAsia="pl-PL"/>
        </w:rPr>
        <w:t xml:space="preserve"> 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J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val="ru-RU" w:eastAsia="pl-PL"/>
        </w:rPr>
        <w:t>Ę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ZYKA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val="ru-RU" w:eastAsia="pl-PL"/>
        </w:rPr>
        <w:t xml:space="preserve"> 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ROSYJSKIEGO</w:t>
      </w:r>
      <w:r w:rsidR="000E1E10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 xml:space="preserve"> MARZEC 2025</w:t>
      </w:r>
    </w:p>
    <w:p w14:paraId="415747FE" w14:textId="77777777" w:rsidR="00877B87" w:rsidRPr="00517EFF" w:rsidRDefault="007A3FA8" w:rsidP="00FB4C2C">
      <w:pPr>
        <w:pStyle w:val="Nagwek1"/>
        <w:numPr>
          <w:ilvl w:val="0"/>
          <w:numId w:val="30"/>
        </w:numPr>
        <w:shd w:val="clear" w:color="auto" w:fill="FFFFFF"/>
        <w:spacing w:before="270" w:after="240" w:line="480" w:lineRule="auto"/>
        <w:ind w:left="426" w:hanging="142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C9317E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Переведи</w:t>
      </w:r>
      <w:r w:rsidR="0093063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те</w:t>
      </w:r>
      <w:r w:rsidR="00C9317E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данный текст </w:t>
      </w:r>
      <w:r w:rsidR="00C9317E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на русский язык</w:t>
      </w:r>
      <w:r w:rsidR="00D02851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</w:p>
    <w:p w14:paraId="4C71A5FA" w14:textId="77777777" w:rsidR="008841CA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517EFF">
        <w:rPr>
          <w:rFonts w:ascii="Arial" w:hAnsi="Arial" w:cs="Arial"/>
          <w:bCs/>
          <w:color w:val="000000" w:themeColor="text1"/>
        </w:rPr>
        <w:t>Andrzej Duda</w:t>
      </w:r>
      <w:r w:rsidRPr="00517EFF">
        <w:rPr>
          <w:rFonts w:ascii="Arial" w:hAnsi="Arial" w:cs="Arial"/>
          <w:color w:val="000000" w:themeColor="text1"/>
        </w:rPr>
        <w:t> zaapelował</w:t>
      </w:r>
      <w:r w:rsidRPr="00517EFF">
        <w:rPr>
          <w:rFonts w:ascii="Arial" w:hAnsi="Arial" w:cs="Arial"/>
          <w:bCs/>
          <w:color w:val="000000" w:themeColor="text1"/>
        </w:rPr>
        <w:t xml:space="preserve"> do Stanów Zjednoczonych o przekazanie broni nuklearnej na terytorium Polski</w:t>
      </w:r>
      <w:r w:rsidRPr="00517EFF">
        <w:rPr>
          <w:rFonts w:ascii="Arial" w:hAnsi="Arial" w:cs="Arial"/>
          <w:color w:val="000000" w:themeColor="text1"/>
        </w:rPr>
        <w:t xml:space="preserve">. Chodziło o rozmieszczenie głowic, które znajdują się w Europie </w:t>
      </w:r>
      <w:r w:rsidR="009110E1" w:rsidRPr="00517EFF">
        <w:rPr>
          <w:rFonts w:ascii="Arial" w:hAnsi="Arial" w:cs="Arial"/>
          <w:color w:val="000000" w:themeColor="text1"/>
        </w:rPr>
        <w:t xml:space="preserve">Zachodniej albo w USA – poinformował </w:t>
      </w:r>
      <w:r w:rsidRPr="00517EFF">
        <w:rPr>
          <w:rFonts w:ascii="Arial" w:hAnsi="Arial" w:cs="Arial"/>
          <w:color w:val="000000" w:themeColor="text1"/>
        </w:rPr>
        <w:t xml:space="preserve">w czwartak rano Reuters, powołując się na publikację "Financial Times". </w:t>
      </w:r>
    </w:p>
    <w:p w14:paraId="3EF94555" w14:textId="77777777" w:rsidR="00B25D35" w:rsidRPr="00517EFF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517EFF">
        <w:rPr>
          <w:rFonts w:ascii="Arial" w:hAnsi="Arial" w:cs="Arial"/>
          <w:color w:val="000000" w:themeColor="text1"/>
        </w:rPr>
        <w:t>"Granice NATO przesunęły się na wschód w 1999 r., więc 26 lat później powinno nastąpić również przesunięcie infrastruktury NATO na wschód. Dla mnie to oczywiste" - powiedział Duda w wywiadzie dla "Financial Times". Podkreślił, że byłoby bezpieczniej, gdyby ta broń była na terytorium Polski.</w:t>
      </w:r>
    </w:p>
    <w:p w14:paraId="7BE59BBA" w14:textId="77777777" w:rsidR="00DE4F02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517EFF">
        <w:rPr>
          <w:rFonts w:ascii="Arial" w:hAnsi="Arial" w:cs="Arial"/>
          <w:color w:val="000000" w:themeColor="text1"/>
          <w:shd w:val="clear" w:color="auto" w:fill="FFFFFF"/>
        </w:rPr>
        <w:t>Słowa prezydenta wywołały ożywioną dyskusję. Eksperci nie mają wątpliwości, że </w:t>
      </w:r>
      <w:r w:rsidRPr="00517EFF">
        <w:rPr>
          <w:rFonts w:ascii="Arial" w:hAnsi="Arial" w:cs="Arial"/>
          <w:bCs/>
          <w:color w:val="000000" w:themeColor="text1"/>
          <w:shd w:val="clear" w:color="auto" w:fill="FFFFFF"/>
        </w:rPr>
        <w:t xml:space="preserve">Polska powinna zabiegać o uczestnictwo w programie Nuclear Sharing. </w:t>
      </w:r>
    </w:p>
    <w:p w14:paraId="32942435" w14:textId="77777777" w:rsidR="00B25D35" w:rsidRPr="00517EFF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517EFF">
        <w:rPr>
          <w:rFonts w:ascii="Arial" w:hAnsi="Arial" w:cs="Arial"/>
          <w:color w:val="000000" w:themeColor="text1"/>
        </w:rPr>
        <w:t>Cała koncepcja polega na tym, że </w:t>
      </w:r>
      <w:hyperlink r:id="rId8" w:history="1">
        <w:r w:rsidRPr="00517EFF">
          <w:rPr>
            <w:rStyle w:val="Hipercze"/>
            <w:rFonts w:ascii="Arial" w:hAnsi="Arial" w:cs="Arial"/>
            <w:color w:val="000000" w:themeColor="text1"/>
            <w:u w:val="none"/>
          </w:rPr>
          <w:t>Stany Zjednoczone</w:t>
        </w:r>
      </w:hyperlink>
      <w:r w:rsidRPr="00517EFF">
        <w:rPr>
          <w:rFonts w:ascii="Arial" w:hAnsi="Arial" w:cs="Arial"/>
          <w:color w:val="000000" w:themeColor="text1"/>
        </w:rPr>
        <w:t>, które są dysponentem broni jądrowej, udostępniają głowice jądrowe niektórym członkom </w:t>
      </w:r>
      <w:hyperlink r:id="rId9" w:history="1">
        <w:r w:rsidRPr="00517EFF">
          <w:rPr>
            <w:rStyle w:val="Hipercze"/>
            <w:rFonts w:ascii="Arial" w:hAnsi="Arial" w:cs="Arial"/>
            <w:color w:val="000000" w:themeColor="text1"/>
            <w:u w:val="none"/>
          </w:rPr>
          <w:t>NATO</w:t>
        </w:r>
      </w:hyperlink>
      <w:r w:rsidRPr="00517EFF">
        <w:rPr>
          <w:rFonts w:ascii="Arial" w:hAnsi="Arial" w:cs="Arial"/>
          <w:color w:val="000000" w:themeColor="text1"/>
        </w:rPr>
        <w:t>. Ich właścicielem wciąż pozostają USA i to one mają nad głowicami pełną kontrolę.</w:t>
      </w:r>
    </w:p>
    <w:p w14:paraId="783DE5FC" w14:textId="77777777" w:rsidR="00B25D35" w:rsidRPr="00517EFF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517EFF">
        <w:rPr>
          <w:rFonts w:ascii="Arial" w:hAnsi="Arial" w:cs="Arial"/>
          <w:bCs/>
          <w:color w:val="000000" w:themeColor="text1"/>
        </w:rPr>
        <w:t>USA do tej pory udostępniły głowice pięciu krajom europejskim</w:t>
      </w:r>
      <w:r w:rsidR="00C86847" w:rsidRPr="00517EFF">
        <w:rPr>
          <w:rFonts w:ascii="Arial" w:hAnsi="Arial" w:cs="Arial"/>
          <w:color w:val="000000" w:themeColor="text1"/>
        </w:rPr>
        <w:t xml:space="preserve">. Są to: Włochy, Niemcy, </w:t>
      </w:r>
      <w:hyperlink r:id="rId10" w:history="1">
        <w:r w:rsidRPr="00517EFF">
          <w:rPr>
            <w:rStyle w:val="Hipercze"/>
            <w:rFonts w:ascii="Arial" w:hAnsi="Arial" w:cs="Arial"/>
            <w:color w:val="000000" w:themeColor="text1"/>
            <w:u w:val="none"/>
          </w:rPr>
          <w:t>Belgia</w:t>
        </w:r>
      </w:hyperlink>
      <w:r w:rsidRPr="00517EFF">
        <w:rPr>
          <w:rFonts w:ascii="Arial" w:hAnsi="Arial" w:cs="Arial"/>
          <w:color w:val="000000" w:themeColor="text1"/>
        </w:rPr>
        <w:t>, Holandia i </w:t>
      </w:r>
      <w:hyperlink r:id="rId11" w:history="1">
        <w:r w:rsidRPr="00517EFF">
          <w:rPr>
            <w:rStyle w:val="Hipercze"/>
            <w:rFonts w:ascii="Arial" w:hAnsi="Arial" w:cs="Arial"/>
            <w:color w:val="000000" w:themeColor="text1"/>
            <w:u w:val="none"/>
          </w:rPr>
          <w:t>Turcja</w:t>
        </w:r>
      </w:hyperlink>
      <w:r w:rsidRPr="00517EFF">
        <w:rPr>
          <w:rFonts w:ascii="Arial" w:hAnsi="Arial" w:cs="Arial"/>
          <w:color w:val="000000" w:themeColor="text1"/>
        </w:rPr>
        <w:t>. W ramach NATO tylko dwa inne kraje </w:t>
      </w:r>
      <w:r w:rsidRPr="00517EFF">
        <w:rPr>
          <w:rFonts w:ascii="Arial" w:hAnsi="Arial" w:cs="Arial"/>
          <w:bCs/>
          <w:color w:val="000000" w:themeColor="text1"/>
        </w:rPr>
        <w:t>poza USA posiadają broń jądrową - Francja i Wielka Brytania</w:t>
      </w:r>
      <w:r w:rsidR="00DE4F02">
        <w:rPr>
          <w:rFonts w:ascii="Arial" w:hAnsi="Arial" w:cs="Arial"/>
          <w:color w:val="000000" w:themeColor="text1"/>
        </w:rPr>
        <w:t>.</w:t>
      </w:r>
    </w:p>
    <w:p w14:paraId="79ACE17D" w14:textId="77777777" w:rsidR="00B25D35" w:rsidRPr="00517EFF" w:rsidRDefault="00672823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517EFF">
        <w:rPr>
          <w:rFonts w:ascii="Arial" w:hAnsi="Arial" w:cs="Arial"/>
          <w:color w:val="000000" w:themeColor="text1"/>
        </w:rPr>
        <w:t xml:space="preserve">Generał </w:t>
      </w:r>
      <w:r w:rsidRPr="00517EFF">
        <w:rPr>
          <w:rFonts w:ascii="Arial" w:hAnsi="Arial" w:cs="Arial"/>
          <w:bCs/>
          <w:color w:val="000000" w:themeColor="text1"/>
        </w:rPr>
        <w:t>Stanisław Koziej</w:t>
      </w:r>
      <w:r w:rsidRPr="00517EFF">
        <w:rPr>
          <w:rFonts w:ascii="Arial" w:hAnsi="Arial" w:cs="Arial"/>
          <w:color w:val="000000" w:themeColor="text1"/>
        </w:rPr>
        <w:t xml:space="preserve">, były szef BBN uważa, że temat jest </w:t>
      </w:r>
      <w:r w:rsidR="00B25D35" w:rsidRPr="00517EFF">
        <w:rPr>
          <w:rFonts w:ascii="Arial" w:hAnsi="Arial" w:cs="Arial"/>
          <w:color w:val="000000" w:themeColor="text1"/>
        </w:rPr>
        <w:t xml:space="preserve">bardzo istotny dla bezpieczeństwa Polski. </w:t>
      </w:r>
      <w:r w:rsidRPr="00517EFF">
        <w:rPr>
          <w:rFonts w:ascii="Arial" w:hAnsi="Arial" w:cs="Arial"/>
          <w:color w:val="000000" w:themeColor="text1"/>
        </w:rPr>
        <w:t xml:space="preserve">Podkreśla jednak, </w:t>
      </w:r>
      <w:r w:rsidR="00B25D35" w:rsidRPr="00517EFF">
        <w:rPr>
          <w:rFonts w:ascii="Arial" w:hAnsi="Arial" w:cs="Arial"/>
          <w:color w:val="000000" w:themeColor="text1"/>
        </w:rPr>
        <w:t>że prezydent Andrzej Duda być może niepotrzebnie mówił o tej sprawie w mediach. Według niego, najpierw siły polityczne w Polsce powinny uzgodnić wspólne stanowisko w tej kwestii.</w:t>
      </w:r>
    </w:p>
    <w:p w14:paraId="78537CCE" w14:textId="77777777" w:rsidR="00B25D35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</w:p>
    <w:p w14:paraId="35E7E98A" w14:textId="77777777" w:rsidR="00E364CB" w:rsidRPr="00517EFF" w:rsidRDefault="004C6C38" w:rsidP="00FB4C2C">
      <w:pPr>
        <w:pStyle w:val="Nagwek1"/>
        <w:numPr>
          <w:ilvl w:val="0"/>
          <w:numId w:val="30"/>
        </w:numPr>
        <w:shd w:val="clear" w:color="auto" w:fill="FFFFFF"/>
        <w:spacing w:before="270" w:after="240" w:line="480" w:lineRule="auto"/>
        <w:ind w:left="709" w:hanging="567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Н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апишите эссе на одну из тем</w:t>
      </w:r>
      <w:r w:rsidR="0036732B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36732B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О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бъем текста</w:t>
      </w:r>
      <w:r w:rsidR="0036732B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-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около 200 cлов</w:t>
      </w:r>
      <w:r w:rsidR="00001FA0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</w:p>
    <w:p w14:paraId="1CF732F8" w14:textId="77777777" w:rsidR="00D647AA" w:rsidRPr="00EE0F3B" w:rsidRDefault="00D647AA" w:rsidP="00D647AA">
      <w:pPr>
        <w:rPr>
          <w:lang w:val="ru-RU" w:eastAsia="pl-PL"/>
        </w:rPr>
      </w:pPr>
    </w:p>
    <w:p w14:paraId="526B13C8" w14:textId="77777777" w:rsidR="00D647AA" w:rsidRPr="00465112" w:rsidRDefault="00D647AA" w:rsidP="00D647AA">
      <w:pPr>
        <w:pStyle w:val="Akapitzlist"/>
        <w:numPr>
          <w:ilvl w:val="0"/>
          <w:numId w:val="34"/>
        </w:numPr>
        <w:spacing w:line="480" w:lineRule="auto"/>
        <w:jc w:val="both"/>
        <w:rPr>
          <w:rFonts w:ascii="Arial" w:hAnsi="Arial" w:cs="Arial"/>
          <w:bCs/>
          <w:color w:val="222222"/>
          <w:sz w:val="24"/>
          <w:szCs w:val="24"/>
          <w:lang w:val="ru-RU"/>
        </w:rPr>
      </w:pPr>
      <w:r>
        <w:rPr>
          <w:rFonts w:ascii="Arial" w:hAnsi="Arial" w:cs="Arial"/>
          <w:bCs/>
          <w:color w:val="222222"/>
          <w:sz w:val="24"/>
          <w:szCs w:val="24"/>
          <w:lang w:val="ru-RU"/>
        </w:rPr>
        <w:t>Влияние дезинформации на результаты выборов в разных странах мира.</w:t>
      </w:r>
    </w:p>
    <w:p w14:paraId="70E2C8A1" w14:textId="77777777" w:rsidR="00D647AA" w:rsidRPr="00157EA5" w:rsidRDefault="00D647AA" w:rsidP="00D647AA">
      <w:pPr>
        <w:pStyle w:val="Akapitzlist"/>
        <w:numPr>
          <w:ilvl w:val="0"/>
          <w:numId w:val="34"/>
        </w:numPr>
        <w:spacing w:line="48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FB4C2C">
        <w:rPr>
          <w:rFonts w:ascii="Arial" w:hAnsi="Arial" w:cs="Arial"/>
          <w:bCs/>
          <w:color w:val="222222"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color w:val="222222"/>
          <w:sz w:val="24"/>
          <w:szCs w:val="24"/>
          <w:lang w:val="ru-RU"/>
        </w:rPr>
        <w:t>Современные вызовы для политики ЕС.</w:t>
      </w:r>
    </w:p>
    <w:p w14:paraId="4737B4AF" w14:textId="77777777" w:rsidR="00D647AA" w:rsidRPr="00190FFD" w:rsidRDefault="00D647AA" w:rsidP="00D647AA">
      <w:pPr>
        <w:pStyle w:val="Akapitzlist"/>
        <w:numPr>
          <w:ilvl w:val="0"/>
          <w:numId w:val="34"/>
        </w:numPr>
        <w:spacing w:line="48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F0F0F"/>
          <w:sz w:val="24"/>
          <w:szCs w:val="24"/>
          <w:lang w:val="ru-RU"/>
        </w:rPr>
        <w:t xml:space="preserve"> Плюсы и минусы цифровой трансформации.</w:t>
      </w:r>
    </w:p>
    <w:p w14:paraId="3F1B8281" w14:textId="77777777" w:rsidR="00EE0F3B" w:rsidRPr="00517EFF" w:rsidRDefault="00EE0F3B" w:rsidP="00EE0F3B">
      <w:p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</w:p>
    <w:p w14:paraId="1D6A5C0B" w14:textId="77777777" w:rsidR="0021679D" w:rsidRDefault="00C9317E" w:rsidP="00517EFF">
      <w:pPr>
        <w:pStyle w:val="Nagwek1"/>
        <w:numPr>
          <w:ilvl w:val="0"/>
          <w:numId w:val="30"/>
        </w:numPr>
        <w:shd w:val="clear" w:color="auto" w:fill="FFFFFF"/>
        <w:spacing w:before="0" w:after="240" w:line="276" w:lineRule="auto"/>
        <w:ind w:left="567" w:hanging="425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lastRenderedPageBreak/>
        <w:t xml:space="preserve"> Вни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мательно прочитайте текст. </w:t>
      </w:r>
      <w:r w:rsidR="00001FA0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В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ыберите и вставьте в каждое пустое место одно словo</w:t>
      </w:r>
      <w:r w:rsidR="00001FA0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 Сл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ова перепишите на отдельный лист ответов. </w:t>
      </w:r>
    </w:p>
    <w:p w14:paraId="1459C8EC" w14:textId="77777777" w:rsidR="0078596D" w:rsidRPr="0078596D" w:rsidRDefault="0078596D" w:rsidP="0078596D">
      <w:pPr>
        <w:rPr>
          <w:lang w:val="ru-RU" w:eastAsia="pl-PL"/>
        </w:rPr>
      </w:pPr>
    </w:p>
    <w:p w14:paraId="537DBEAE" w14:textId="77777777" w:rsidR="00AE6BAD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Энергетический поворот в Германии (1) …  с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hyperlink r:id="rId12" w:history="1">
        <w:r w:rsidRPr="00D647AA">
          <w:rPr>
            <w:rStyle w:val="Hipercze"/>
            <w:rFonts w:ascii="Arial" w:eastAsia="Microsoft YaHei" w:hAnsi="Arial" w:cs="Arial"/>
            <w:color w:val="000000" w:themeColor="text1"/>
            <w:spacing w:val="4"/>
            <w:u w:val="none"/>
            <w:bdr w:val="none" w:sz="0" w:space="0" w:color="auto" w:frame="1"/>
            <w:lang w:val="ru-RU"/>
          </w:rPr>
          <w:t>особой привилегией</w:t>
        </w:r>
      </w:hyperlink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. </w:t>
      </w:r>
    </w:p>
    <w:p w14:paraId="1A08F4DA" w14:textId="77777777" w:rsidR="00AE6BAD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В центре внимания находится повышение энергоэффективности </w:t>
      </w:r>
    </w:p>
    <w:p w14:paraId="64A6084A" w14:textId="77777777" w:rsidR="00AE6BAD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и максимально быстрое расширение использования возобновляемых источников энергии. В будущем вместо нефти, угля, газа или атомной энергии электроэнергия в Германии будет добываться в (2) …  с помощью ветра, солнца, воды или биомассы. Уже к 2030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году не менее 80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% (3) …  </w:t>
      </w:r>
    </w:p>
    <w:p w14:paraId="5098E875" w14:textId="77777777" w:rsidR="00AE6BAD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в Германии электроэнергии будет вырабатываться из возобновляемых источников. Эта фундаментальная перестройка системы энергоснабжения является главным условием для того, чтобы к 2045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году Германия (4) …  климатически нейтральной промышленно развитой страной. Еще одна проблема заключается в (5) </w:t>
      </w:r>
      <w:r w:rsidR="0078596D">
        <w:rPr>
          <w:rFonts w:ascii="Arial" w:eastAsia="Microsoft YaHei" w:hAnsi="Arial" w:cs="Arial"/>
          <w:color w:val="000000" w:themeColor="text1"/>
          <w:spacing w:val="4"/>
          <w:lang w:val="ru-RU"/>
        </w:rPr>
        <w:t>…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, что расширение использования возобновляемых источников энергии (6) … покрывать в том числе </w:t>
      </w:r>
      <w:r w:rsidR="00AE6BAD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 </w:t>
      </w:r>
    </w:p>
    <w:p w14:paraId="151AA7B9" w14:textId="77777777" w:rsidR="00D647AA" w:rsidRPr="00D647AA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и ожидаемый рост спроса на электроэнергию, например, за счет развития инфраструктуры электротранспорта.</w:t>
      </w:r>
    </w:p>
    <w:p w14:paraId="3AA1282B" w14:textId="77777777" w:rsidR="002F6950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Из (7) …  безопасности, а также с точки зрения выгоды для (8) ….  Германия хочет как можно быстрее стать независимой от импорта нефти</w:t>
      </w:r>
    </w:p>
    <w:p w14:paraId="538EC9CB" w14:textId="77777777" w:rsidR="00D647AA" w:rsidRPr="00D647AA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 и природного газа. Как страна, обладающая скудными природными ресурсами, ФРГ была (9) …. импортировать значительную часть ископаемых энергоносителей из других стран. Межпоколенческий проект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hyperlink r:id="rId13" w:history="1">
        <w:r w:rsidRPr="00D647AA">
          <w:rPr>
            <w:rStyle w:val="Hipercze"/>
            <w:rFonts w:ascii="Arial" w:eastAsia="Microsoft YaHei" w:hAnsi="Arial" w:cs="Arial"/>
            <w:color w:val="000000" w:themeColor="text1"/>
            <w:spacing w:val="4"/>
            <w:u w:val="none"/>
            <w:bdr w:val="none" w:sz="0" w:space="0" w:color="auto" w:frame="1"/>
            <w:lang w:val="ru-RU"/>
          </w:rPr>
          <w:t>«Энергетический поворот»</w:t>
        </w:r>
      </w:hyperlink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(10) …. гарантировать чистое, доступное по цене и (11) … энергоснабжение в будущем.</w:t>
      </w:r>
    </w:p>
    <w:p w14:paraId="27E05839" w14:textId="77777777" w:rsidR="00997C74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Германия одной из первых инициировала отказ как от ядерной энергетики, так и от угля для производства электроэнергии. Уже в 2000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году (12) …  федеральное правительство согласовало с германскими энергетическими компаниями постепенный отказ от использования атомной </w:t>
      </w:r>
      <w:r w:rsidR="00997C74">
        <w:rPr>
          <w:rFonts w:ascii="Arial" w:eastAsia="Microsoft YaHei" w:hAnsi="Arial" w:cs="Arial"/>
          <w:color w:val="000000" w:themeColor="text1"/>
          <w:spacing w:val="4"/>
          <w:lang w:val="ru-RU"/>
        </w:rPr>
        <w:t>(13) …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. </w:t>
      </w:r>
    </w:p>
    <w:p w14:paraId="64A556A0" w14:textId="77777777" w:rsidR="002F6950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После радиационной аварии на японской Фукусиме в 2011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году (14) … отказ от ядерной энергетики был назначен на конец 2022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года. Принятый </w:t>
      </w:r>
    </w:p>
    <w:p w14:paraId="35F922C0" w14:textId="77777777" w:rsidR="00D647AA" w:rsidRPr="00D647AA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в 2020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году закон (15) </w:t>
      </w:r>
      <w:r w:rsidR="00997C74">
        <w:rPr>
          <w:rFonts w:ascii="Arial" w:eastAsia="Microsoft YaHei" w:hAnsi="Arial" w:cs="Arial"/>
          <w:color w:val="000000" w:themeColor="text1"/>
          <w:spacing w:val="4"/>
          <w:lang w:val="ru-RU"/>
        </w:rPr>
        <w:t>…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, что Германия прекратит использование угля для производства электроэнергии не позднее 2038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года. Соответствующие угольные регионы Германии получат помощь для реализации 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lastRenderedPageBreak/>
        <w:t>необходимых структурных изменений. Федеральное правительство, (16) … у власти с конца 2021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года, в идеале стремится полностью отказаться от угля уже к 2030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 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году.</w:t>
      </w:r>
    </w:p>
    <w:p w14:paraId="31B6E56F" w14:textId="77777777" w:rsidR="002F6950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Содействие использованию возобновляемых источников энергии </w:t>
      </w:r>
    </w:p>
    <w:p w14:paraId="508CAA51" w14:textId="31D9E2F1" w:rsidR="00D647AA" w:rsidRDefault="00D647A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в Германии началось еще в 1990-е годы; в 2000 году это было закреплено Законом о возобновляемых источниках энергии (</w:t>
      </w:r>
      <w:r w:rsidRPr="00D647AA">
        <w:rPr>
          <w:rFonts w:ascii="Arial" w:eastAsia="Microsoft YaHei" w:hAnsi="Arial" w:cs="Arial"/>
          <w:color w:val="000000" w:themeColor="text1"/>
          <w:spacing w:val="4"/>
        </w:rPr>
        <w:t>EEG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>). Одной из составляющих была так (17) …  надбавка для стимулирования производства энергии из возобновляемых источников энергии</w:t>
      </w:r>
      <w:r w:rsidR="00BE438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. 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На сегодняшний день уже большая часть электроэнергии вырабатывается из возобновляемых источников. В первом (18) …  2022 года на их долю приходилось около 49 %. Федеральное правительство хочет (19) …  ускорить этот процесс в 2020-х годах. Среди конкретных мер можно назвать строительство новых ветрогенераторов на </w:t>
      </w:r>
      <w:r w:rsidR="00997C74" w:rsidRPr="00997C74">
        <w:rPr>
          <w:rFonts w:ascii="Arial" w:eastAsia="Microsoft YaHei" w:hAnsi="Arial" w:cs="Arial"/>
          <w:color w:val="000000" w:themeColor="text1"/>
          <w:spacing w:val="4"/>
          <w:lang w:val="ru-RU"/>
        </w:rPr>
        <w:t>(2</w:t>
      </w:r>
      <w:r w:rsidR="00997C74">
        <w:rPr>
          <w:rFonts w:ascii="Arial" w:eastAsia="Microsoft YaHei" w:hAnsi="Arial" w:cs="Arial"/>
          <w:color w:val="000000" w:themeColor="text1"/>
          <w:spacing w:val="4"/>
          <w:lang w:val="ru-RU"/>
        </w:rPr>
        <w:t>0</w:t>
      </w:r>
      <w:r w:rsidR="00997C74" w:rsidRPr="00997C74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) </w:t>
      </w:r>
      <w:r w:rsidR="00997C74">
        <w:rPr>
          <w:rFonts w:ascii="Arial" w:eastAsia="Microsoft YaHei" w:hAnsi="Arial" w:cs="Arial"/>
          <w:color w:val="000000" w:themeColor="text1"/>
          <w:spacing w:val="4"/>
          <w:lang w:val="ru-RU"/>
        </w:rPr>
        <w:t>…</w:t>
      </w:r>
      <w:r w:rsidR="00997C74" w:rsidRPr="00997C74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 </w:t>
      </w:r>
      <w:r w:rsidRPr="00D647AA">
        <w:rPr>
          <w:rFonts w:ascii="Arial" w:eastAsia="Microsoft YaHei" w:hAnsi="Arial" w:cs="Arial"/>
          <w:color w:val="000000" w:themeColor="text1"/>
          <w:spacing w:val="4"/>
          <w:lang w:val="ru-RU"/>
        </w:rPr>
        <w:t xml:space="preserve"> и, в море, использование всех подходящих крыш для выработки солнечной энергии.</w:t>
      </w:r>
    </w:p>
    <w:p w14:paraId="0EE40302" w14:textId="77777777" w:rsidR="00C85A55" w:rsidRDefault="00C85A55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eastAsia="Microsoft YaHei" w:hAnsi="Arial" w:cs="Arial"/>
          <w:color w:val="000000" w:themeColor="text1"/>
          <w:spacing w:val="4"/>
          <w:lang w:val="ru-RU"/>
        </w:rPr>
      </w:pPr>
    </w:p>
    <w:p w14:paraId="5A76B8A1" w14:textId="77777777" w:rsidR="008B16CC" w:rsidRPr="00C85A55" w:rsidRDefault="00A13606" w:rsidP="008B16CC">
      <w:pPr>
        <w:rPr>
          <w:rFonts w:eastAsia="Times New Roman"/>
          <w:lang w:val="ru-RU"/>
        </w:rPr>
      </w:pPr>
      <w:hyperlink r:id="rId14" w:history="1">
        <w:r w:rsidR="008B16CC" w:rsidRPr="00C85A55">
          <w:rPr>
            <w:rStyle w:val="Hipercze"/>
            <w:rFonts w:eastAsia="Times New Roman"/>
            <w:color w:val="auto"/>
          </w:rPr>
          <w:t>https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://</w:t>
        </w:r>
        <w:r w:rsidR="008B16CC" w:rsidRPr="00C85A55">
          <w:rPr>
            <w:rStyle w:val="Hipercze"/>
            <w:rFonts w:eastAsia="Times New Roman"/>
            <w:color w:val="auto"/>
          </w:rPr>
          <w:t>www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.</w:t>
        </w:r>
        <w:r w:rsidR="008B16CC" w:rsidRPr="00C85A55">
          <w:rPr>
            <w:rStyle w:val="Hipercze"/>
            <w:rFonts w:eastAsia="Times New Roman"/>
            <w:color w:val="auto"/>
          </w:rPr>
          <w:t>tatsachen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-</w:t>
        </w:r>
        <w:r w:rsidR="008B16CC" w:rsidRPr="00C85A55">
          <w:rPr>
            <w:rStyle w:val="Hipercze"/>
            <w:rFonts w:eastAsia="Times New Roman"/>
            <w:color w:val="auto"/>
          </w:rPr>
          <w:t>ueber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-</w:t>
        </w:r>
        <w:r w:rsidR="008B16CC" w:rsidRPr="00C85A55">
          <w:rPr>
            <w:rStyle w:val="Hipercze"/>
            <w:rFonts w:eastAsia="Times New Roman"/>
            <w:color w:val="auto"/>
          </w:rPr>
          <w:t>deutschland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.</w:t>
        </w:r>
        <w:r w:rsidR="008B16CC" w:rsidRPr="00C85A55">
          <w:rPr>
            <w:rStyle w:val="Hipercze"/>
            <w:rFonts w:eastAsia="Times New Roman"/>
            <w:color w:val="auto"/>
          </w:rPr>
          <w:t>de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/</w:t>
        </w:r>
        <w:r w:rsidR="008B16CC" w:rsidRPr="00C85A55">
          <w:rPr>
            <w:rStyle w:val="Hipercze"/>
            <w:rFonts w:eastAsia="Times New Roman"/>
            <w:color w:val="auto"/>
          </w:rPr>
          <w:t>ru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/</w:t>
        </w:r>
        <w:r w:rsidR="008B16CC" w:rsidRPr="00C85A55">
          <w:rPr>
            <w:rStyle w:val="Hipercze"/>
            <w:rFonts w:eastAsia="Times New Roman"/>
            <w:color w:val="auto"/>
          </w:rPr>
          <w:t>klimat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-</w:t>
        </w:r>
        <w:r w:rsidR="008B16CC" w:rsidRPr="00C85A55">
          <w:rPr>
            <w:rStyle w:val="Hipercze"/>
            <w:rFonts w:eastAsia="Times New Roman"/>
            <w:color w:val="auto"/>
          </w:rPr>
          <w:t>i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-</w:t>
        </w:r>
        <w:r w:rsidR="008B16CC" w:rsidRPr="00C85A55">
          <w:rPr>
            <w:rStyle w:val="Hipercze"/>
            <w:rFonts w:eastAsia="Times New Roman"/>
            <w:color w:val="auto"/>
          </w:rPr>
          <w:t>energiya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/</w:t>
        </w:r>
        <w:r w:rsidR="008B16CC" w:rsidRPr="00C85A55">
          <w:rPr>
            <w:rStyle w:val="Hipercze"/>
            <w:rFonts w:eastAsia="Times New Roman"/>
            <w:color w:val="auto"/>
          </w:rPr>
          <w:t>proekt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-</w:t>
        </w:r>
        <w:r w:rsidR="008B16CC" w:rsidRPr="00C85A55">
          <w:rPr>
            <w:rStyle w:val="Hipercze"/>
            <w:rFonts w:eastAsia="Times New Roman"/>
            <w:color w:val="auto"/>
          </w:rPr>
          <w:t>pokoleniy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-</w:t>
        </w:r>
        <w:r w:rsidR="008B16CC" w:rsidRPr="00C85A55">
          <w:rPr>
            <w:rStyle w:val="Hipercze"/>
            <w:rFonts w:eastAsia="Times New Roman"/>
            <w:color w:val="auto"/>
          </w:rPr>
          <w:t>energeticheskiy</w:t>
        </w:r>
        <w:r w:rsidR="008B16CC" w:rsidRPr="00C85A55">
          <w:rPr>
            <w:rStyle w:val="Hipercze"/>
            <w:rFonts w:eastAsia="Times New Roman"/>
            <w:color w:val="auto"/>
            <w:lang w:val="ru-RU"/>
          </w:rPr>
          <w:t>-</w:t>
        </w:r>
        <w:r w:rsidR="008B16CC" w:rsidRPr="00C85A55">
          <w:rPr>
            <w:rStyle w:val="Hipercze"/>
            <w:rFonts w:eastAsia="Times New Roman"/>
            <w:color w:val="auto"/>
          </w:rPr>
          <w:t>povorot</w:t>
        </w:r>
      </w:hyperlink>
    </w:p>
    <w:p w14:paraId="3F6EBAD8" w14:textId="77777777" w:rsidR="0078596D" w:rsidRDefault="0078596D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hAnsi="Arial" w:cs="Arial"/>
          <w:color w:val="000000" w:themeColor="text1"/>
          <w:lang w:val="ru-RU"/>
        </w:rPr>
      </w:pPr>
    </w:p>
    <w:p w14:paraId="1602CD02" w14:textId="77777777" w:rsidR="00BE438A" w:rsidRPr="00D647AA" w:rsidRDefault="00BE438A" w:rsidP="00D647AA">
      <w:pPr>
        <w:pStyle w:val="NormalnyWeb"/>
        <w:shd w:val="clear" w:color="auto" w:fill="FFFFFF"/>
        <w:spacing w:before="0" w:beforeAutospacing="0" w:after="0" w:afterAutospacing="0" w:line="360" w:lineRule="auto"/>
        <w:ind w:left="540"/>
        <w:textAlignment w:val="baseline"/>
        <w:rPr>
          <w:rFonts w:ascii="Arial" w:hAnsi="Arial" w:cs="Arial"/>
          <w:color w:val="000000" w:themeColor="text1"/>
          <w:lang w:val="ru-RU"/>
        </w:rPr>
      </w:pPr>
    </w:p>
    <w:tbl>
      <w:tblPr>
        <w:tblStyle w:val="Tabela-Siatka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2160"/>
        <w:gridCol w:w="2160"/>
        <w:gridCol w:w="2340"/>
      </w:tblGrid>
      <w:tr w:rsidR="00D647AA" w:rsidRPr="00D647AA" w14:paraId="746EFFAB" w14:textId="77777777" w:rsidTr="003E3D35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85B8" w14:textId="77777777" w:rsidR="00D647AA" w:rsidRPr="00D647AA" w:rsidRDefault="00D647AA" w:rsidP="00D647AA">
            <w:pPr>
              <w:tabs>
                <w:tab w:val="left" w:pos="218"/>
              </w:tabs>
              <w:spacing w:after="300"/>
              <w:ind w:left="142"/>
              <w:jc w:val="both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9BF7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ind w:left="142" w:firstLine="261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</w:pPr>
            <w:r w:rsidRPr="00D647A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2E71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ind w:left="34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</w:pPr>
            <w:r w:rsidRPr="00D647A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8B79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ind w:left="14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</w:pPr>
            <w:r w:rsidRPr="00D647A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CC7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ind w:left="14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</w:pPr>
            <w:r w:rsidRPr="00D647A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 w:eastAsia="pl-PL"/>
              </w:rPr>
              <w:t>D</w:t>
            </w:r>
          </w:p>
        </w:tc>
      </w:tr>
      <w:tr w:rsidR="00D647AA" w:rsidRPr="00D647AA" w14:paraId="3A6FEEE6" w14:textId="77777777" w:rsidTr="003E3D35">
        <w:trPr>
          <w:trHeight w:val="5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7DC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jc w:val="center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CC3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продвигается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2683" w14:textId="77777777" w:rsidR="00D647AA" w:rsidRPr="00D647AA" w:rsidRDefault="00D647AA" w:rsidP="007E0537">
            <w:pPr>
              <w:tabs>
                <w:tab w:val="left" w:pos="152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выдвигается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48FC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отодвигается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36A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передвигается</w:t>
            </w:r>
          </w:p>
        </w:tc>
      </w:tr>
      <w:tr w:rsidR="00D647AA" w:rsidRPr="00D647AA" w14:paraId="2CE0A61A" w14:textId="77777777" w:rsidTr="003E3D35">
        <w:trPr>
          <w:trHeight w:val="3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988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jc w:val="center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E4B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основной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EB2" w14:textId="77777777" w:rsidR="00D647AA" w:rsidRPr="00D647AA" w:rsidRDefault="00D647AA" w:rsidP="007E0537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основную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0F80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основным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4623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lang w:val="ru-RU"/>
              </w:rPr>
              <w:t>основном</w:t>
            </w:r>
          </w:p>
        </w:tc>
      </w:tr>
      <w:tr w:rsidR="00D647AA" w:rsidRPr="00D647AA" w14:paraId="0F020C54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7E4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jc w:val="center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480" w14:textId="77777777" w:rsidR="00D647AA" w:rsidRPr="00D647AA" w:rsidRDefault="00D647AA" w:rsidP="00D647AA">
            <w:pPr>
              <w:tabs>
                <w:tab w:val="left" w:pos="426"/>
              </w:tabs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потребляемой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810" w14:textId="77777777" w:rsidR="00D647AA" w:rsidRPr="00D647AA" w:rsidRDefault="00D647AA" w:rsidP="007E0537">
            <w:pPr>
              <w:tabs>
                <w:tab w:val="left" w:pos="152"/>
                <w:tab w:val="left" w:pos="42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647A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потребительской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F76D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потребляющей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3BA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ind w:firstLine="114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647A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потребившей</w:t>
            </w:r>
          </w:p>
        </w:tc>
      </w:tr>
      <w:tr w:rsidR="00D647AA" w:rsidRPr="00D647AA" w14:paraId="0611306B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941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jc w:val="center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8EE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стала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5E5" w14:textId="77777777" w:rsidR="00D647AA" w:rsidRPr="00D647AA" w:rsidRDefault="00D647AA" w:rsidP="007E0537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осталась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72A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остановилась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036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состояла</w:t>
            </w:r>
          </w:p>
        </w:tc>
      </w:tr>
      <w:tr w:rsidR="00D647AA" w:rsidRPr="00D647AA" w14:paraId="4B065252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2035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8F4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ind w:right="33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этим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176" w14:textId="77777777" w:rsidR="00D647AA" w:rsidRPr="00D647AA" w:rsidRDefault="00D647AA" w:rsidP="007E0537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этом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E092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тем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888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том</w:t>
            </w:r>
          </w:p>
        </w:tc>
      </w:tr>
      <w:tr w:rsidR="00D647AA" w:rsidRPr="00D647AA" w14:paraId="6914F4BE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E503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A08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ind w:right="33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нужно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BDB" w14:textId="77777777" w:rsidR="00D647AA" w:rsidRPr="00D647AA" w:rsidRDefault="00D647AA" w:rsidP="007E0537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должно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093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необходимо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673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надо</w:t>
            </w:r>
          </w:p>
        </w:tc>
      </w:tr>
      <w:tr w:rsidR="00D647AA" w:rsidRPr="00D647AA" w14:paraId="1283130B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B5A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2EFA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ind w:right="33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соображения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FA26" w14:textId="77777777" w:rsidR="00D647AA" w:rsidRPr="00D647AA" w:rsidRDefault="00D647AA" w:rsidP="007E0537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соображении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8AA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соображений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8D4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соображению</w:t>
            </w:r>
          </w:p>
        </w:tc>
      </w:tr>
      <w:tr w:rsidR="00D647AA" w:rsidRPr="00D647AA" w14:paraId="4A3D89CD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F0C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617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экономики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4F5" w14:textId="77777777" w:rsidR="00D647AA" w:rsidRPr="00D647AA" w:rsidRDefault="00D647AA" w:rsidP="007E0537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экономии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121C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экономичности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47A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экономки</w:t>
            </w:r>
          </w:p>
        </w:tc>
      </w:tr>
      <w:tr w:rsidR="00D647AA" w:rsidRPr="00D647AA" w14:paraId="3F2EA6C2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6121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8CA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нужна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A5C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вынуждена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AB9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должна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C6D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обязана</w:t>
            </w:r>
          </w:p>
        </w:tc>
      </w:tr>
      <w:tr w:rsidR="00D647AA" w:rsidRPr="00D647AA" w14:paraId="41CB7BC2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D0D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DFE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призван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ECE6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призванный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32B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призывающий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367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призывавший</w:t>
            </w:r>
          </w:p>
        </w:tc>
      </w:tr>
      <w:tr w:rsidR="00D647AA" w:rsidRPr="00D647AA" w14:paraId="63EE8760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8630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891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ind w:firstLine="46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доверчивое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74E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самонадеянное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3302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небрежное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4C6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надежное</w:t>
            </w:r>
          </w:p>
        </w:tc>
      </w:tr>
      <w:tr w:rsidR="00D647AA" w:rsidRPr="00D647AA" w14:paraId="593625A9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799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DBC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тогдашнее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A760" w14:textId="77777777" w:rsidR="00D647AA" w:rsidRPr="00D647AA" w:rsidRDefault="007E0537" w:rsidP="00D647AA">
            <w:pPr>
              <w:tabs>
                <w:tab w:val="left" w:pos="152"/>
                <w:tab w:val="left" w:pos="42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а</w:t>
            </w:r>
            <w:r w:rsidR="00D647AA" w:rsidRPr="00D647A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ктуальное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529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сегодняшнее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D654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ind w:firstLine="114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647A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настоящее</w:t>
            </w:r>
          </w:p>
        </w:tc>
      </w:tr>
      <w:tr w:rsidR="00D647AA" w:rsidRPr="00D647AA" w14:paraId="3BA76D37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9BC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602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энергий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3DB" w14:textId="77777777" w:rsidR="00D647AA" w:rsidRPr="00D647AA" w:rsidRDefault="007E0537" w:rsidP="00D647AA">
            <w:pPr>
              <w:tabs>
                <w:tab w:val="left" w:pos="152"/>
                <w:tab w:val="left" w:pos="42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э</w:t>
            </w:r>
            <w:r w:rsidR="00D647AA" w:rsidRPr="00D647A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нергию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D30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>энергии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21B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647A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энергией</w:t>
            </w:r>
          </w:p>
        </w:tc>
      </w:tr>
      <w:tr w:rsidR="00D647AA" w:rsidRPr="00D647AA" w14:paraId="6A32B975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4CB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931B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lang w:val="ru-RU"/>
              </w:rPr>
              <w:t>окончательный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7F7" w14:textId="77777777" w:rsidR="00D647AA" w:rsidRPr="00D647AA" w:rsidRDefault="007E0537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к</w:t>
            </w:r>
            <w:r w:rsidR="00D647AA"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онечный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A73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итоговый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EB3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законченный</w:t>
            </w:r>
          </w:p>
        </w:tc>
      </w:tr>
      <w:tr w:rsidR="00D647AA" w:rsidRPr="00D647AA" w14:paraId="28F9306D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504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296D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предугадывает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5AB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предпринимает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09E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предвидит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BAA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lang w:val="ru-RU"/>
              </w:rPr>
              <w:t>предусматривает</w:t>
            </w:r>
          </w:p>
        </w:tc>
      </w:tr>
      <w:tr w:rsidR="00D647AA" w:rsidRPr="00D647AA" w14:paraId="696884B5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8D00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D2D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находящиеся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AB5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lang w:val="ru-RU"/>
              </w:rPr>
              <w:t>находящееся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6E9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находящийся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45C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находящаяся</w:t>
            </w:r>
          </w:p>
        </w:tc>
      </w:tr>
      <w:tr w:rsidR="00D647AA" w:rsidRPr="00D647AA" w14:paraId="47958A7D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42F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A682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называющая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B799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называя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16A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названная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7843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lang w:val="ru-RU"/>
              </w:rPr>
              <w:t>называемая</w:t>
            </w:r>
          </w:p>
        </w:tc>
      </w:tr>
      <w:tr w:rsidR="00D647AA" w:rsidRPr="00D647AA" w14:paraId="2F7F6C0E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9D5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3DA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полугодия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302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полугодие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224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lang w:val="ru-RU"/>
              </w:rPr>
              <w:t>полугодии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D76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полугодию</w:t>
            </w:r>
          </w:p>
        </w:tc>
      </w:tr>
      <w:tr w:rsidR="00D647AA" w:rsidRPr="00D647AA" w14:paraId="1545D649" w14:textId="77777777" w:rsidTr="003E3D3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13CD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A97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сообразительно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18A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досрочно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4D4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lang w:val="ru-RU"/>
              </w:rPr>
              <w:t>существенно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D9C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долговременно</w:t>
            </w:r>
          </w:p>
        </w:tc>
      </w:tr>
      <w:tr w:rsidR="00D647AA" w:rsidRPr="00D647AA" w14:paraId="0C8DE5C2" w14:textId="77777777" w:rsidTr="003E3D35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757A" w14:textId="77777777" w:rsidR="00D647AA" w:rsidRPr="00D647AA" w:rsidRDefault="00D647AA" w:rsidP="00D647AA">
            <w:pPr>
              <w:pStyle w:val="Akapitzlist"/>
              <w:numPr>
                <w:ilvl w:val="0"/>
                <w:numId w:val="35"/>
              </w:numPr>
              <w:tabs>
                <w:tab w:val="left" w:pos="218"/>
              </w:tabs>
              <w:spacing w:after="300"/>
              <w:ind w:hanging="502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ru-RU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3AF" w14:textId="77777777" w:rsidR="00D647AA" w:rsidRPr="00D647AA" w:rsidRDefault="00D647AA" w:rsidP="00D647AA">
            <w:pPr>
              <w:tabs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Microsoft YaHei" w:hAnsi="Arial" w:cs="Arial"/>
                <w:color w:val="000000" w:themeColor="text1"/>
                <w:spacing w:val="4"/>
                <w:lang w:val="ru-RU"/>
              </w:rPr>
              <w:t>суше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CA9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суши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D24E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сушей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4D2" w14:textId="77777777" w:rsidR="00D647AA" w:rsidRPr="00D647AA" w:rsidRDefault="00D647AA" w:rsidP="00D647AA">
            <w:pPr>
              <w:tabs>
                <w:tab w:val="left" w:pos="152"/>
                <w:tab w:val="left" w:pos="426"/>
              </w:tabs>
              <w:spacing w:after="300"/>
              <w:ind w:firstLine="114"/>
              <w:textAlignment w:val="top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</w:pPr>
            <w:r w:rsidRPr="00D647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pl-PL"/>
              </w:rPr>
              <w:t>сушу</w:t>
            </w:r>
          </w:p>
        </w:tc>
      </w:tr>
    </w:tbl>
    <w:p w14:paraId="3AB3F24F" w14:textId="77777777" w:rsidR="00F44436" w:rsidRPr="00D647AA" w:rsidRDefault="00F44436" w:rsidP="00F44436">
      <w:pPr>
        <w:pStyle w:val="NormalnyWeb"/>
        <w:shd w:val="clear" w:color="auto" w:fill="FFFFFF"/>
        <w:spacing w:before="0" w:beforeAutospacing="0" w:after="0" w:afterAutospacing="0" w:line="480" w:lineRule="auto"/>
        <w:ind w:left="862"/>
        <w:jc w:val="both"/>
        <w:textAlignment w:val="top"/>
        <w:rPr>
          <w:rFonts w:ascii="Arial" w:hAnsi="Arial" w:cs="Arial"/>
          <w:color w:val="000000" w:themeColor="text1"/>
          <w:lang w:val="ru-RU"/>
        </w:rPr>
      </w:pPr>
    </w:p>
    <w:p w14:paraId="24638855" w14:textId="77777777" w:rsidR="00F44436" w:rsidRPr="00D647AA" w:rsidRDefault="00F44436" w:rsidP="00F44436">
      <w:p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</w:p>
    <w:sectPr w:rsidR="00F44436" w:rsidRPr="00D647AA" w:rsidSect="00FB4C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30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F881" w14:textId="77777777" w:rsidR="00A13606" w:rsidRDefault="00A13606" w:rsidP="00710A7A">
      <w:pPr>
        <w:spacing w:after="0" w:line="240" w:lineRule="auto"/>
      </w:pPr>
      <w:r>
        <w:separator/>
      </w:r>
    </w:p>
  </w:endnote>
  <w:endnote w:type="continuationSeparator" w:id="0">
    <w:p w14:paraId="4E0A9DB4" w14:textId="77777777" w:rsidR="00A13606" w:rsidRDefault="00A13606" w:rsidP="0071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7207" w14:textId="77777777" w:rsidR="0022296F" w:rsidRDefault="002229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555893"/>
      <w:docPartObj>
        <w:docPartGallery w:val="Page Numbers (Bottom of Page)"/>
        <w:docPartUnique/>
      </w:docPartObj>
    </w:sdtPr>
    <w:sdtContent>
      <w:p w14:paraId="3BD1EE0A" w14:textId="17FB1C49" w:rsidR="0022296F" w:rsidRDefault="00222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12EF3" w14:textId="77777777" w:rsidR="00710A7A" w:rsidRDefault="00710A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3C3E" w14:textId="77777777" w:rsidR="0022296F" w:rsidRDefault="002229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DA8E" w14:textId="77777777" w:rsidR="00A13606" w:rsidRDefault="00A13606" w:rsidP="00710A7A">
      <w:pPr>
        <w:spacing w:after="0" w:line="240" w:lineRule="auto"/>
      </w:pPr>
      <w:r>
        <w:separator/>
      </w:r>
    </w:p>
  </w:footnote>
  <w:footnote w:type="continuationSeparator" w:id="0">
    <w:p w14:paraId="2FF294AE" w14:textId="77777777" w:rsidR="00A13606" w:rsidRDefault="00A13606" w:rsidP="0071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05F2" w14:textId="77777777" w:rsidR="0022296F" w:rsidRDefault="002229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A2CB" w14:textId="77777777" w:rsidR="0022296F" w:rsidRDefault="002229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10B3" w14:textId="77777777" w:rsidR="0022296F" w:rsidRDefault="002229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F88"/>
    <w:multiLevelType w:val="hybridMultilevel"/>
    <w:tmpl w:val="2BDAAFD0"/>
    <w:lvl w:ilvl="0" w:tplc="04150013">
      <w:start w:val="1"/>
      <w:numFmt w:val="upperRoman"/>
      <w:lvlText w:val="%1."/>
      <w:lvlJc w:val="righ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A72C5A"/>
    <w:multiLevelType w:val="hybridMultilevel"/>
    <w:tmpl w:val="6C40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FA5"/>
    <w:multiLevelType w:val="hybridMultilevel"/>
    <w:tmpl w:val="C6321CCA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C4114E"/>
    <w:multiLevelType w:val="hybridMultilevel"/>
    <w:tmpl w:val="D1E25D1A"/>
    <w:lvl w:ilvl="0" w:tplc="0DF279DE">
      <w:start w:val="1"/>
      <w:numFmt w:val="upperRoman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AE1C6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692"/>
    <w:multiLevelType w:val="hybridMultilevel"/>
    <w:tmpl w:val="2C60DB5A"/>
    <w:lvl w:ilvl="0" w:tplc="30B268DE">
      <w:start w:val="1"/>
      <w:numFmt w:val="upperRoman"/>
      <w:lvlText w:val="%1."/>
      <w:lvlJc w:val="left"/>
      <w:pPr>
        <w:ind w:left="1800" w:hanging="36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F7569F"/>
    <w:multiLevelType w:val="hybridMultilevel"/>
    <w:tmpl w:val="EA2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46F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850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4BE7"/>
    <w:multiLevelType w:val="hybridMultilevel"/>
    <w:tmpl w:val="CE6E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654C3"/>
    <w:multiLevelType w:val="hybridMultilevel"/>
    <w:tmpl w:val="62F8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E6B8F"/>
    <w:multiLevelType w:val="multilevel"/>
    <w:tmpl w:val="22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C1D44"/>
    <w:multiLevelType w:val="hybridMultilevel"/>
    <w:tmpl w:val="F764633C"/>
    <w:lvl w:ilvl="0" w:tplc="38300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F85C51"/>
    <w:multiLevelType w:val="hybridMultilevel"/>
    <w:tmpl w:val="A236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2E9D"/>
    <w:multiLevelType w:val="hybridMultilevel"/>
    <w:tmpl w:val="E1D08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44A7"/>
    <w:multiLevelType w:val="hybridMultilevel"/>
    <w:tmpl w:val="58062F7E"/>
    <w:lvl w:ilvl="0" w:tplc="E2706D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1B02E99"/>
    <w:multiLevelType w:val="hybridMultilevel"/>
    <w:tmpl w:val="5898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16994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4E6F5D"/>
    <w:multiLevelType w:val="multilevel"/>
    <w:tmpl w:val="0C7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A5496"/>
    <w:multiLevelType w:val="hybridMultilevel"/>
    <w:tmpl w:val="9498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940FE"/>
    <w:multiLevelType w:val="hybridMultilevel"/>
    <w:tmpl w:val="76D8CE1E"/>
    <w:lvl w:ilvl="0" w:tplc="B17C7DF4">
      <w:start w:val="4"/>
      <w:numFmt w:val="upperRoman"/>
      <w:lvlText w:val="%1."/>
      <w:lvlJc w:val="left"/>
      <w:pPr>
        <w:ind w:left="1582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18476FE"/>
    <w:multiLevelType w:val="hybridMultilevel"/>
    <w:tmpl w:val="E0083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557FE"/>
    <w:multiLevelType w:val="hybridMultilevel"/>
    <w:tmpl w:val="8800C9FE"/>
    <w:lvl w:ilvl="0" w:tplc="1F8247D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57791810"/>
    <w:multiLevelType w:val="multilevel"/>
    <w:tmpl w:val="8DA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113CB"/>
    <w:multiLevelType w:val="multilevel"/>
    <w:tmpl w:val="1CECD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BAE7959"/>
    <w:multiLevelType w:val="hybridMultilevel"/>
    <w:tmpl w:val="4CC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07B8E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C10BCE"/>
    <w:multiLevelType w:val="hybridMultilevel"/>
    <w:tmpl w:val="07E42F60"/>
    <w:lvl w:ilvl="0" w:tplc="C372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D5087"/>
    <w:multiLevelType w:val="hybridMultilevel"/>
    <w:tmpl w:val="6246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620CB"/>
    <w:multiLevelType w:val="hybridMultilevel"/>
    <w:tmpl w:val="986A9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F31F6"/>
    <w:multiLevelType w:val="hybridMultilevel"/>
    <w:tmpl w:val="48729364"/>
    <w:lvl w:ilvl="0" w:tplc="997EDE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237E9"/>
    <w:multiLevelType w:val="hybridMultilevel"/>
    <w:tmpl w:val="5E2A019A"/>
    <w:lvl w:ilvl="0" w:tplc="7E1C790C">
      <w:start w:val="1"/>
      <w:numFmt w:val="upperRoman"/>
      <w:lvlText w:val="%1."/>
      <w:lvlJc w:val="left"/>
      <w:pPr>
        <w:ind w:left="1080" w:hanging="720"/>
      </w:pPr>
      <w:rPr>
        <w:rFonts w:ascii="Bookman Old Style" w:hAnsi="Bookman Old Style" w:cstheme="majorBidi" w:hint="default"/>
        <w:i/>
        <w:color w:val="000000" w:themeColor="text1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A5B72"/>
    <w:multiLevelType w:val="hybridMultilevel"/>
    <w:tmpl w:val="5072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3555A"/>
    <w:multiLevelType w:val="multilevel"/>
    <w:tmpl w:val="53A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1F34BD"/>
    <w:multiLevelType w:val="hybridMultilevel"/>
    <w:tmpl w:val="B754B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F1C8F"/>
    <w:multiLevelType w:val="multilevel"/>
    <w:tmpl w:val="AD46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970E33"/>
    <w:multiLevelType w:val="hybridMultilevel"/>
    <w:tmpl w:val="CD8C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27"/>
  </w:num>
  <w:num w:numId="5">
    <w:abstractNumId w:val="9"/>
  </w:num>
  <w:num w:numId="6">
    <w:abstractNumId w:val="7"/>
  </w:num>
  <w:num w:numId="7">
    <w:abstractNumId w:val="23"/>
  </w:num>
  <w:num w:numId="8">
    <w:abstractNumId w:val="11"/>
  </w:num>
  <w:num w:numId="9">
    <w:abstractNumId w:val="33"/>
  </w:num>
  <w:num w:numId="10">
    <w:abstractNumId w:val="18"/>
  </w:num>
  <w:num w:numId="11">
    <w:abstractNumId w:val="10"/>
  </w:num>
  <w:num w:numId="12">
    <w:abstractNumId w:val="4"/>
  </w:num>
  <w:num w:numId="13">
    <w:abstractNumId w:val="26"/>
  </w:num>
  <w:num w:numId="14">
    <w:abstractNumId w:val="17"/>
  </w:num>
  <w:num w:numId="15">
    <w:abstractNumId w:val="14"/>
  </w:num>
  <w:num w:numId="16">
    <w:abstractNumId w:val="13"/>
  </w:num>
  <w:num w:numId="17">
    <w:abstractNumId w:val="1"/>
  </w:num>
  <w:num w:numId="18">
    <w:abstractNumId w:val="22"/>
  </w:num>
  <w:num w:numId="19">
    <w:abstractNumId w:val="0"/>
  </w:num>
  <w:num w:numId="20">
    <w:abstractNumId w:val="24"/>
  </w:num>
  <w:num w:numId="21">
    <w:abstractNumId w:val="20"/>
  </w:num>
  <w:num w:numId="22">
    <w:abstractNumId w:val="12"/>
  </w:num>
  <w:num w:numId="23">
    <w:abstractNumId w:val="16"/>
  </w:num>
  <w:num w:numId="24">
    <w:abstractNumId w:val="31"/>
  </w:num>
  <w:num w:numId="25">
    <w:abstractNumId w:val="5"/>
  </w:num>
  <w:num w:numId="26">
    <w:abstractNumId w:val="32"/>
  </w:num>
  <w:num w:numId="27">
    <w:abstractNumId w:val="6"/>
  </w:num>
  <w:num w:numId="28">
    <w:abstractNumId w:val="29"/>
  </w:num>
  <w:num w:numId="29">
    <w:abstractNumId w:val="36"/>
  </w:num>
  <w:num w:numId="30">
    <w:abstractNumId w:val="3"/>
  </w:num>
  <w:num w:numId="31">
    <w:abstractNumId w:val="15"/>
  </w:num>
  <w:num w:numId="32">
    <w:abstractNumId w:val="28"/>
  </w:num>
  <w:num w:numId="33">
    <w:abstractNumId w:val="30"/>
  </w:num>
  <w:num w:numId="34">
    <w:abstractNumId w:val="34"/>
  </w:num>
  <w:num w:numId="35">
    <w:abstractNumId w:val="19"/>
  </w:num>
  <w:num w:numId="36">
    <w:abstractNumId w:val="3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D"/>
    <w:rsid w:val="00001FA0"/>
    <w:rsid w:val="00014337"/>
    <w:rsid w:val="0001477E"/>
    <w:rsid w:val="00017D19"/>
    <w:rsid w:val="00032BB4"/>
    <w:rsid w:val="00045F0B"/>
    <w:rsid w:val="000473EA"/>
    <w:rsid w:val="00050F0F"/>
    <w:rsid w:val="00063A2A"/>
    <w:rsid w:val="0007030B"/>
    <w:rsid w:val="0007376B"/>
    <w:rsid w:val="00077EEF"/>
    <w:rsid w:val="00080BB4"/>
    <w:rsid w:val="000863B4"/>
    <w:rsid w:val="000925E2"/>
    <w:rsid w:val="000949D2"/>
    <w:rsid w:val="000A6E9F"/>
    <w:rsid w:val="000B1B3D"/>
    <w:rsid w:val="000B3659"/>
    <w:rsid w:val="000B4670"/>
    <w:rsid w:val="000C612D"/>
    <w:rsid w:val="000C642D"/>
    <w:rsid w:val="000C6525"/>
    <w:rsid w:val="000D3D75"/>
    <w:rsid w:val="000D59AC"/>
    <w:rsid w:val="000D6560"/>
    <w:rsid w:val="000E0FE6"/>
    <w:rsid w:val="000E1E10"/>
    <w:rsid w:val="00102F41"/>
    <w:rsid w:val="001118B5"/>
    <w:rsid w:val="00112D43"/>
    <w:rsid w:val="00131A60"/>
    <w:rsid w:val="00134802"/>
    <w:rsid w:val="00136110"/>
    <w:rsid w:val="00141E71"/>
    <w:rsid w:val="00142369"/>
    <w:rsid w:val="001474F0"/>
    <w:rsid w:val="001506A8"/>
    <w:rsid w:val="001537D7"/>
    <w:rsid w:val="0017639C"/>
    <w:rsid w:val="001869D3"/>
    <w:rsid w:val="00187516"/>
    <w:rsid w:val="001A22CD"/>
    <w:rsid w:val="001B02B9"/>
    <w:rsid w:val="001B3D48"/>
    <w:rsid w:val="001C5D54"/>
    <w:rsid w:val="001E0C22"/>
    <w:rsid w:val="001E1F60"/>
    <w:rsid w:val="001E31B6"/>
    <w:rsid w:val="00201A78"/>
    <w:rsid w:val="0021679D"/>
    <w:rsid w:val="00217ADC"/>
    <w:rsid w:val="0022296F"/>
    <w:rsid w:val="00234D48"/>
    <w:rsid w:val="00251447"/>
    <w:rsid w:val="00261B44"/>
    <w:rsid w:val="00265E17"/>
    <w:rsid w:val="00274CC8"/>
    <w:rsid w:val="0027631C"/>
    <w:rsid w:val="00280ACC"/>
    <w:rsid w:val="00281B5A"/>
    <w:rsid w:val="00290F5B"/>
    <w:rsid w:val="002918E6"/>
    <w:rsid w:val="002A649F"/>
    <w:rsid w:val="002C3386"/>
    <w:rsid w:val="002C54DF"/>
    <w:rsid w:val="002D72C6"/>
    <w:rsid w:val="002D768E"/>
    <w:rsid w:val="002D7D8A"/>
    <w:rsid w:val="002E1D5A"/>
    <w:rsid w:val="002F6950"/>
    <w:rsid w:val="00312EE7"/>
    <w:rsid w:val="00327A89"/>
    <w:rsid w:val="00330332"/>
    <w:rsid w:val="00333090"/>
    <w:rsid w:val="00342233"/>
    <w:rsid w:val="00343D4C"/>
    <w:rsid w:val="003518C2"/>
    <w:rsid w:val="003540F4"/>
    <w:rsid w:val="0036732B"/>
    <w:rsid w:val="003709C4"/>
    <w:rsid w:val="00371FA5"/>
    <w:rsid w:val="0038398D"/>
    <w:rsid w:val="003860C4"/>
    <w:rsid w:val="003A03FF"/>
    <w:rsid w:val="003B3016"/>
    <w:rsid w:val="003B31D8"/>
    <w:rsid w:val="003B5EC4"/>
    <w:rsid w:val="003B7131"/>
    <w:rsid w:val="003C34CB"/>
    <w:rsid w:val="003D6079"/>
    <w:rsid w:val="003E3D35"/>
    <w:rsid w:val="003F2595"/>
    <w:rsid w:val="003F45E9"/>
    <w:rsid w:val="00401D17"/>
    <w:rsid w:val="004062F0"/>
    <w:rsid w:val="00421EC0"/>
    <w:rsid w:val="0042374D"/>
    <w:rsid w:val="00427396"/>
    <w:rsid w:val="00447E0A"/>
    <w:rsid w:val="00451B57"/>
    <w:rsid w:val="00464C75"/>
    <w:rsid w:val="00465112"/>
    <w:rsid w:val="00466FDD"/>
    <w:rsid w:val="004769B7"/>
    <w:rsid w:val="004769DB"/>
    <w:rsid w:val="004A620D"/>
    <w:rsid w:val="004A6AA4"/>
    <w:rsid w:val="004A7BB6"/>
    <w:rsid w:val="004B2221"/>
    <w:rsid w:val="004B2C6D"/>
    <w:rsid w:val="004B34AF"/>
    <w:rsid w:val="004C6C38"/>
    <w:rsid w:val="004D54F6"/>
    <w:rsid w:val="004D6EE1"/>
    <w:rsid w:val="004D766B"/>
    <w:rsid w:val="004E3537"/>
    <w:rsid w:val="004E3F76"/>
    <w:rsid w:val="004F7F1F"/>
    <w:rsid w:val="00511BF0"/>
    <w:rsid w:val="00512AA0"/>
    <w:rsid w:val="00517EFF"/>
    <w:rsid w:val="00547761"/>
    <w:rsid w:val="00555E46"/>
    <w:rsid w:val="0055713D"/>
    <w:rsid w:val="005640E9"/>
    <w:rsid w:val="005717C8"/>
    <w:rsid w:val="00573779"/>
    <w:rsid w:val="00574F5B"/>
    <w:rsid w:val="00576915"/>
    <w:rsid w:val="005771BE"/>
    <w:rsid w:val="00583765"/>
    <w:rsid w:val="00595D77"/>
    <w:rsid w:val="005A5219"/>
    <w:rsid w:val="005B55A0"/>
    <w:rsid w:val="005B56B1"/>
    <w:rsid w:val="005F72F3"/>
    <w:rsid w:val="00602611"/>
    <w:rsid w:val="006074FB"/>
    <w:rsid w:val="0060783C"/>
    <w:rsid w:val="00616171"/>
    <w:rsid w:val="0062032A"/>
    <w:rsid w:val="006215E0"/>
    <w:rsid w:val="006221A6"/>
    <w:rsid w:val="00622CF6"/>
    <w:rsid w:val="0062632E"/>
    <w:rsid w:val="006308C2"/>
    <w:rsid w:val="00642E6D"/>
    <w:rsid w:val="00663294"/>
    <w:rsid w:val="006633DE"/>
    <w:rsid w:val="00671C62"/>
    <w:rsid w:val="00672823"/>
    <w:rsid w:val="00692D03"/>
    <w:rsid w:val="0069341F"/>
    <w:rsid w:val="0069547D"/>
    <w:rsid w:val="006E1FE2"/>
    <w:rsid w:val="007012DB"/>
    <w:rsid w:val="007049D2"/>
    <w:rsid w:val="00710A7A"/>
    <w:rsid w:val="00730874"/>
    <w:rsid w:val="00730B7A"/>
    <w:rsid w:val="007511D5"/>
    <w:rsid w:val="007605A7"/>
    <w:rsid w:val="007642C8"/>
    <w:rsid w:val="007646BC"/>
    <w:rsid w:val="007646C6"/>
    <w:rsid w:val="0078187C"/>
    <w:rsid w:val="00783167"/>
    <w:rsid w:val="00784A79"/>
    <w:rsid w:val="0078596D"/>
    <w:rsid w:val="00785FB4"/>
    <w:rsid w:val="007960F1"/>
    <w:rsid w:val="0079685F"/>
    <w:rsid w:val="007A3FA8"/>
    <w:rsid w:val="007A7741"/>
    <w:rsid w:val="007B442C"/>
    <w:rsid w:val="007C1FD8"/>
    <w:rsid w:val="007C40A4"/>
    <w:rsid w:val="007C49E2"/>
    <w:rsid w:val="007C51C5"/>
    <w:rsid w:val="007D3280"/>
    <w:rsid w:val="007D6756"/>
    <w:rsid w:val="007D6FCF"/>
    <w:rsid w:val="007E0537"/>
    <w:rsid w:val="007E1E03"/>
    <w:rsid w:val="007E5A13"/>
    <w:rsid w:val="007E7403"/>
    <w:rsid w:val="007E7864"/>
    <w:rsid w:val="00827C8E"/>
    <w:rsid w:val="008346BF"/>
    <w:rsid w:val="008370A3"/>
    <w:rsid w:val="008409B0"/>
    <w:rsid w:val="008443D0"/>
    <w:rsid w:val="00844850"/>
    <w:rsid w:val="00871533"/>
    <w:rsid w:val="00871D83"/>
    <w:rsid w:val="00874FED"/>
    <w:rsid w:val="00877B87"/>
    <w:rsid w:val="008841CA"/>
    <w:rsid w:val="008855A6"/>
    <w:rsid w:val="00891955"/>
    <w:rsid w:val="008924CC"/>
    <w:rsid w:val="00892F8C"/>
    <w:rsid w:val="008973B7"/>
    <w:rsid w:val="008A3855"/>
    <w:rsid w:val="008A5E83"/>
    <w:rsid w:val="008A761E"/>
    <w:rsid w:val="008B16CC"/>
    <w:rsid w:val="008B579D"/>
    <w:rsid w:val="008C1297"/>
    <w:rsid w:val="008C2759"/>
    <w:rsid w:val="008C2C84"/>
    <w:rsid w:val="008C600E"/>
    <w:rsid w:val="008C7127"/>
    <w:rsid w:val="008D0814"/>
    <w:rsid w:val="008E392D"/>
    <w:rsid w:val="008E7E7D"/>
    <w:rsid w:val="008F1F0F"/>
    <w:rsid w:val="00901777"/>
    <w:rsid w:val="009019AE"/>
    <w:rsid w:val="00902597"/>
    <w:rsid w:val="009042A0"/>
    <w:rsid w:val="009110E1"/>
    <w:rsid w:val="009135E3"/>
    <w:rsid w:val="00926F8B"/>
    <w:rsid w:val="009279A5"/>
    <w:rsid w:val="00930636"/>
    <w:rsid w:val="00933FBF"/>
    <w:rsid w:val="00936CCA"/>
    <w:rsid w:val="00943A58"/>
    <w:rsid w:val="00957921"/>
    <w:rsid w:val="00960009"/>
    <w:rsid w:val="00961B73"/>
    <w:rsid w:val="00962F5D"/>
    <w:rsid w:val="009712CE"/>
    <w:rsid w:val="009921F6"/>
    <w:rsid w:val="00996A1A"/>
    <w:rsid w:val="00996CA1"/>
    <w:rsid w:val="00996E2A"/>
    <w:rsid w:val="00997C74"/>
    <w:rsid w:val="009A6547"/>
    <w:rsid w:val="009C3BFB"/>
    <w:rsid w:val="009C4B9B"/>
    <w:rsid w:val="009C66BB"/>
    <w:rsid w:val="009C7E93"/>
    <w:rsid w:val="009D782F"/>
    <w:rsid w:val="009E59D7"/>
    <w:rsid w:val="00A0507A"/>
    <w:rsid w:val="00A13606"/>
    <w:rsid w:val="00A24087"/>
    <w:rsid w:val="00A245E6"/>
    <w:rsid w:val="00A30E9E"/>
    <w:rsid w:val="00A32489"/>
    <w:rsid w:val="00A4648E"/>
    <w:rsid w:val="00A467D0"/>
    <w:rsid w:val="00A66EB9"/>
    <w:rsid w:val="00A75B1E"/>
    <w:rsid w:val="00A81D76"/>
    <w:rsid w:val="00A86112"/>
    <w:rsid w:val="00AA2EEC"/>
    <w:rsid w:val="00AB4458"/>
    <w:rsid w:val="00AB585C"/>
    <w:rsid w:val="00AC5419"/>
    <w:rsid w:val="00AE1B60"/>
    <w:rsid w:val="00AE6BAD"/>
    <w:rsid w:val="00B071A4"/>
    <w:rsid w:val="00B10229"/>
    <w:rsid w:val="00B17E19"/>
    <w:rsid w:val="00B24469"/>
    <w:rsid w:val="00B25D35"/>
    <w:rsid w:val="00B351D5"/>
    <w:rsid w:val="00B40538"/>
    <w:rsid w:val="00B6662E"/>
    <w:rsid w:val="00B72F4B"/>
    <w:rsid w:val="00B76EED"/>
    <w:rsid w:val="00B77CC9"/>
    <w:rsid w:val="00B804E7"/>
    <w:rsid w:val="00B92860"/>
    <w:rsid w:val="00B954D6"/>
    <w:rsid w:val="00B9550C"/>
    <w:rsid w:val="00BA2FB2"/>
    <w:rsid w:val="00BA73DE"/>
    <w:rsid w:val="00BB7904"/>
    <w:rsid w:val="00BC14A6"/>
    <w:rsid w:val="00BC76F9"/>
    <w:rsid w:val="00BD4739"/>
    <w:rsid w:val="00BE331E"/>
    <w:rsid w:val="00BE438A"/>
    <w:rsid w:val="00BF0C09"/>
    <w:rsid w:val="00C02F77"/>
    <w:rsid w:val="00C17E1D"/>
    <w:rsid w:val="00C271BD"/>
    <w:rsid w:val="00C4138D"/>
    <w:rsid w:val="00C41E31"/>
    <w:rsid w:val="00C51A0A"/>
    <w:rsid w:val="00C51EA6"/>
    <w:rsid w:val="00C70C52"/>
    <w:rsid w:val="00C851BA"/>
    <w:rsid w:val="00C85A55"/>
    <w:rsid w:val="00C86847"/>
    <w:rsid w:val="00C90CD6"/>
    <w:rsid w:val="00C9317E"/>
    <w:rsid w:val="00CA00B8"/>
    <w:rsid w:val="00CA6B2D"/>
    <w:rsid w:val="00CB0523"/>
    <w:rsid w:val="00CC154C"/>
    <w:rsid w:val="00CC32A6"/>
    <w:rsid w:val="00CC4FD6"/>
    <w:rsid w:val="00CC6E39"/>
    <w:rsid w:val="00CD0A21"/>
    <w:rsid w:val="00CD51FE"/>
    <w:rsid w:val="00CD689E"/>
    <w:rsid w:val="00CF0B53"/>
    <w:rsid w:val="00CF485E"/>
    <w:rsid w:val="00CF4908"/>
    <w:rsid w:val="00CF5E34"/>
    <w:rsid w:val="00CF6FB9"/>
    <w:rsid w:val="00D02851"/>
    <w:rsid w:val="00D03371"/>
    <w:rsid w:val="00D0340D"/>
    <w:rsid w:val="00D07B86"/>
    <w:rsid w:val="00D15DB3"/>
    <w:rsid w:val="00D2301D"/>
    <w:rsid w:val="00D40AFD"/>
    <w:rsid w:val="00D412A9"/>
    <w:rsid w:val="00D50344"/>
    <w:rsid w:val="00D647AA"/>
    <w:rsid w:val="00D718B6"/>
    <w:rsid w:val="00D748E2"/>
    <w:rsid w:val="00D7581E"/>
    <w:rsid w:val="00D87639"/>
    <w:rsid w:val="00DA3650"/>
    <w:rsid w:val="00DA5428"/>
    <w:rsid w:val="00DB0383"/>
    <w:rsid w:val="00DB1C6A"/>
    <w:rsid w:val="00DC37B7"/>
    <w:rsid w:val="00DC6687"/>
    <w:rsid w:val="00DE4AC4"/>
    <w:rsid w:val="00DE4F02"/>
    <w:rsid w:val="00DF5964"/>
    <w:rsid w:val="00E25AB2"/>
    <w:rsid w:val="00E26767"/>
    <w:rsid w:val="00E318A6"/>
    <w:rsid w:val="00E3379B"/>
    <w:rsid w:val="00E34E34"/>
    <w:rsid w:val="00E35570"/>
    <w:rsid w:val="00E35761"/>
    <w:rsid w:val="00E364CB"/>
    <w:rsid w:val="00E368AF"/>
    <w:rsid w:val="00E442CF"/>
    <w:rsid w:val="00E5434A"/>
    <w:rsid w:val="00E575D8"/>
    <w:rsid w:val="00E64C0D"/>
    <w:rsid w:val="00E77FB7"/>
    <w:rsid w:val="00E876A9"/>
    <w:rsid w:val="00E928F3"/>
    <w:rsid w:val="00E938B9"/>
    <w:rsid w:val="00E954EA"/>
    <w:rsid w:val="00EA0443"/>
    <w:rsid w:val="00EA335A"/>
    <w:rsid w:val="00EA3A93"/>
    <w:rsid w:val="00EA612D"/>
    <w:rsid w:val="00EA7ADD"/>
    <w:rsid w:val="00EE0F3B"/>
    <w:rsid w:val="00EE14AD"/>
    <w:rsid w:val="00EE448D"/>
    <w:rsid w:val="00EF10D0"/>
    <w:rsid w:val="00EF15EC"/>
    <w:rsid w:val="00EF73E7"/>
    <w:rsid w:val="00F023CC"/>
    <w:rsid w:val="00F03CCD"/>
    <w:rsid w:val="00F13BB7"/>
    <w:rsid w:val="00F16060"/>
    <w:rsid w:val="00F24D90"/>
    <w:rsid w:val="00F2514B"/>
    <w:rsid w:val="00F260B2"/>
    <w:rsid w:val="00F326F1"/>
    <w:rsid w:val="00F32E71"/>
    <w:rsid w:val="00F348D1"/>
    <w:rsid w:val="00F34E24"/>
    <w:rsid w:val="00F36862"/>
    <w:rsid w:val="00F375CF"/>
    <w:rsid w:val="00F44436"/>
    <w:rsid w:val="00F603DA"/>
    <w:rsid w:val="00F64A4A"/>
    <w:rsid w:val="00F7757F"/>
    <w:rsid w:val="00F8346F"/>
    <w:rsid w:val="00F84466"/>
    <w:rsid w:val="00F861B0"/>
    <w:rsid w:val="00F936C0"/>
    <w:rsid w:val="00F95F8C"/>
    <w:rsid w:val="00FB4C2C"/>
    <w:rsid w:val="00FE2F0E"/>
    <w:rsid w:val="00FE4F83"/>
    <w:rsid w:val="00FF0180"/>
    <w:rsid w:val="00FF20C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8FB2"/>
  <w15:chartTrackingRefBased/>
  <w15:docId w15:val="{5829F5F7-7C82-4BB9-BEB7-BE363E0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79D"/>
  </w:style>
  <w:style w:type="paragraph" w:styleId="Nagwek1">
    <w:name w:val="heading 1"/>
    <w:basedOn w:val="Normalny"/>
    <w:next w:val="Normalny"/>
    <w:link w:val="Nagwek1Znak"/>
    <w:uiPriority w:val="9"/>
    <w:qFormat/>
    <w:rsid w:val="00216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64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21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64A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4A4A"/>
    <w:rPr>
      <w:color w:val="0000FF"/>
      <w:u w:val="single"/>
    </w:rPr>
  </w:style>
  <w:style w:type="paragraph" w:customStyle="1" w:styleId="increasetext">
    <w:name w:val="increase_text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irstpara">
    <w:name w:val="firstpara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x-3332198469">
    <w:name w:val="jsx-3332198469"/>
    <w:basedOn w:val="Normalny"/>
    <w:rsid w:val="001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B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C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2632E"/>
    <w:rPr>
      <w:b/>
      <w:bCs/>
    </w:rPr>
  </w:style>
  <w:style w:type="paragraph" w:styleId="Bezodstpw">
    <w:name w:val="No Spacing"/>
    <w:uiPriority w:val="1"/>
    <w:qFormat/>
    <w:rsid w:val="002D768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818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7A"/>
  </w:style>
  <w:style w:type="paragraph" w:styleId="Stopka">
    <w:name w:val="footer"/>
    <w:basedOn w:val="Normalny"/>
    <w:link w:val="Stopka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7A"/>
  </w:style>
  <w:style w:type="paragraph" w:customStyle="1" w:styleId="yl27r">
    <w:name w:val="yl27r"/>
    <w:basedOn w:val="Normalny"/>
    <w:rsid w:val="00B0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c-bf72a589-0">
    <w:name w:val="sc-bf72a589-0"/>
    <w:basedOn w:val="Normalny"/>
    <w:rsid w:val="00B2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4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480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3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2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464">
              <w:marLeft w:val="0"/>
              <w:marRight w:val="33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81286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3950151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415596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001016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65700109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6214494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  <w:div w:id="16925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198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9899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756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46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62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942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73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05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11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097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4163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80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1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04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27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82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6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051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78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5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93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3056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596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darzenia.interia.pl/tematy-stany-zjednoczone,gsbi,4230" TargetMode="External"/><Relationship Id="rId13" Type="http://schemas.openxmlformats.org/officeDocument/2006/relationships/hyperlink" Target="https://www.deutschland.de/ru/energopovorot-s-pricelom-na-buduse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atsachen-ueber-deutschland.de/ru/germaniya-obzor/pioner-klimaticheskoy-politik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ydarzenia.interia.pl/tematy-turcja,gsbi,379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ydarzenia.interia.pl/tematy-belgia,gsbi,339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ydarzenia.interia.pl/tematy-nato,gsbi,1028" TargetMode="External"/><Relationship Id="rId14" Type="http://schemas.openxmlformats.org/officeDocument/2006/relationships/hyperlink" Target="https://www.tatsachen-ueber-deutschland.de/ru/klimat-i-energiya/proekt-pokoleniy-energeticheskiy-povoro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0936-CFAC-495D-8F59-EFF26066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Cieślik-Pomazana Małgorzata</cp:lastModifiedBy>
  <cp:revision>12</cp:revision>
  <cp:lastPrinted>2022-06-16T09:25:00Z</cp:lastPrinted>
  <dcterms:created xsi:type="dcterms:W3CDTF">2025-03-19T17:56:00Z</dcterms:created>
  <dcterms:modified xsi:type="dcterms:W3CDTF">2025-03-24T11:38:00Z</dcterms:modified>
</cp:coreProperties>
</file>