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C28" w:rsidRPr="00E51B71" w:rsidRDefault="00223C28" w:rsidP="00E51B71">
      <w:pPr>
        <w:spacing w:after="0" w:line="240" w:lineRule="auto"/>
        <w:jc w:val="left"/>
        <w:outlineLvl w:val="0"/>
        <w:rPr>
          <w:rFonts w:ascii="Times New Roman" w:hAnsi="Times New Roman" w:cs="Times New Roman"/>
          <w:b/>
          <w:sz w:val="24"/>
          <w:szCs w:val="24"/>
          <w:u w:val="single"/>
        </w:rPr>
      </w:pPr>
      <w:r w:rsidRPr="00E51B71">
        <w:rPr>
          <w:rFonts w:ascii="Times New Roman" w:hAnsi="Times New Roman" w:cs="Times New Roman"/>
          <w:b/>
          <w:sz w:val="24"/>
          <w:szCs w:val="24"/>
          <w:u w:val="single"/>
        </w:rPr>
        <w:t>Podsumowanie stanu realizacji Programu Wieloletniego „Niepodległa”</w:t>
      </w:r>
      <w:r w:rsidR="0017255F" w:rsidRPr="00E51B71">
        <w:rPr>
          <w:rFonts w:ascii="Times New Roman" w:hAnsi="Times New Roman" w:cs="Times New Roman"/>
          <w:b/>
          <w:sz w:val="24"/>
          <w:szCs w:val="24"/>
          <w:u w:val="single"/>
        </w:rPr>
        <w:t xml:space="preserve"> </w:t>
      </w:r>
      <w:r w:rsidR="00ED375E" w:rsidRPr="00E51B71">
        <w:rPr>
          <w:rFonts w:ascii="Times New Roman" w:hAnsi="Times New Roman" w:cs="Times New Roman"/>
          <w:b/>
          <w:sz w:val="24"/>
          <w:szCs w:val="24"/>
          <w:u w:val="single"/>
        </w:rPr>
        <w:t>8</w:t>
      </w:r>
      <w:r w:rsidR="0017255F" w:rsidRPr="00E51B71">
        <w:rPr>
          <w:rFonts w:ascii="Times New Roman" w:hAnsi="Times New Roman" w:cs="Times New Roman"/>
          <w:b/>
          <w:sz w:val="24"/>
          <w:szCs w:val="24"/>
          <w:u w:val="single"/>
        </w:rPr>
        <w:t>.06.2018 r.</w:t>
      </w:r>
    </w:p>
    <w:p w:rsidR="00E51B71" w:rsidRPr="00E51B71" w:rsidRDefault="00E51B71" w:rsidP="00E51B71">
      <w:pPr>
        <w:spacing w:after="0" w:line="240" w:lineRule="auto"/>
        <w:jc w:val="left"/>
        <w:outlineLvl w:val="0"/>
        <w:rPr>
          <w:rFonts w:ascii="Times New Roman" w:hAnsi="Times New Roman" w:cs="Times New Roman"/>
          <w:b/>
          <w:sz w:val="24"/>
          <w:szCs w:val="24"/>
          <w:u w:val="single"/>
        </w:rPr>
      </w:pPr>
    </w:p>
    <w:p w:rsidR="00D134FA" w:rsidRPr="00E51B71" w:rsidRDefault="00AD7481" w:rsidP="00E51B71">
      <w:pPr>
        <w:pStyle w:val="Akapitzlist"/>
        <w:numPr>
          <w:ilvl w:val="0"/>
          <w:numId w:val="24"/>
        </w:numPr>
        <w:spacing w:after="0" w:line="240" w:lineRule="auto"/>
        <w:ind w:left="0"/>
        <w:jc w:val="left"/>
        <w:rPr>
          <w:rFonts w:ascii="Times New Roman" w:hAnsi="Times New Roman" w:cs="Times New Roman"/>
          <w:b/>
          <w:sz w:val="24"/>
          <w:szCs w:val="24"/>
        </w:rPr>
      </w:pPr>
      <w:r w:rsidRPr="00E51B71">
        <w:rPr>
          <w:rFonts w:ascii="Times New Roman" w:hAnsi="Times New Roman" w:cs="Times New Roman"/>
          <w:b/>
          <w:sz w:val="24"/>
          <w:szCs w:val="24"/>
        </w:rPr>
        <w:t>K</w:t>
      </w:r>
      <w:r w:rsidR="00787183" w:rsidRPr="00E51B71">
        <w:rPr>
          <w:rFonts w:ascii="Times New Roman" w:hAnsi="Times New Roman" w:cs="Times New Roman"/>
          <w:b/>
          <w:sz w:val="24"/>
          <w:szCs w:val="24"/>
        </w:rPr>
        <w:t>ampania</w:t>
      </w:r>
      <w:r w:rsidR="00A8480E" w:rsidRPr="00E51B71">
        <w:rPr>
          <w:rFonts w:ascii="Times New Roman" w:hAnsi="Times New Roman" w:cs="Times New Roman"/>
          <w:b/>
          <w:sz w:val="24"/>
          <w:szCs w:val="24"/>
        </w:rPr>
        <w:t xml:space="preserve"> społeczna „Niepodległa dla wszystkich”</w:t>
      </w:r>
      <w:r w:rsidR="00D134FA" w:rsidRPr="00E51B71">
        <w:rPr>
          <w:rFonts w:ascii="Times New Roman" w:hAnsi="Times New Roman" w:cs="Times New Roman"/>
          <w:b/>
          <w:sz w:val="24"/>
          <w:szCs w:val="24"/>
        </w:rPr>
        <w:tab/>
      </w:r>
    </w:p>
    <w:p w:rsidR="00D134FA" w:rsidRPr="00E51B71" w:rsidRDefault="00381456" w:rsidP="00E51B71">
      <w:pPr>
        <w:pStyle w:val="Akapitzlist"/>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 xml:space="preserve">Początek maja, ze </w:t>
      </w:r>
      <w:r w:rsidR="00F4795B" w:rsidRPr="00E51B71">
        <w:rPr>
          <w:rFonts w:ascii="Times New Roman" w:hAnsi="Times New Roman" w:cs="Times New Roman"/>
          <w:sz w:val="24"/>
          <w:szCs w:val="24"/>
        </w:rPr>
        <w:t>Święt</w:t>
      </w:r>
      <w:r>
        <w:rPr>
          <w:rFonts w:ascii="Times New Roman" w:hAnsi="Times New Roman" w:cs="Times New Roman"/>
          <w:sz w:val="24"/>
          <w:szCs w:val="24"/>
        </w:rPr>
        <w:t>em</w:t>
      </w:r>
      <w:r w:rsidR="00F4795B" w:rsidRPr="00E51B71">
        <w:rPr>
          <w:rFonts w:ascii="Times New Roman" w:hAnsi="Times New Roman" w:cs="Times New Roman"/>
          <w:sz w:val="24"/>
          <w:szCs w:val="24"/>
        </w:rPr>
        <w:t xml:space="preserve"> Flagi oraz Święt</w:t>
      </w:r>
      <w:r>
        <w:rPr>
          <w:rFonts w:ascii="Times New Roman" w:hAnsi="Times New Roman" w:cs="Times New Roman"/>
          <w:sz w:val="24"/>
          <w:szCs w:val="24"/>
        </w:rPr>
        <w:t>em</w:t>
      </w:r>
      <w:r w:rsidR="00F4795B" w:rsidRPr="00E51B71">
        <w:rPr>
          <w:rFonts w:ascii="Times New Roman" w:hAnsi="Times New Roman" w:cs="Times New Roman"/>
          <w:sz w:val="24"/>
          <w:szCs w:val="24"/>
        </w:rPr>
        <w:t xml:space="preserve"> Narodow</w:t>
      </w:r>
      <w:r>
        <w:rPr>
          <w:rFonts w:ascii="Times New Roman" w:hAnsi="Times New Roman" w:cs="Times New Roman"/>
          <w:sz w:val="24"/>
          <w:szCs w:val="24"/>
        </w:rPr>
        <w:t>ym</w:t>
      </w:r>
      <w:r w:rsidR="00F4795B" w:rsidRPr="00E51B71">
        <w:rPr>
          <w:rFonts w:ascii="Times New Roman" w:hAnsi="Times New Roman" w:cs="Times New Roman"/>
          <w:sz w:val="24"/>
          <w:szCs w:val="24"/>
        </w:rPr>
        <w:t xml:space="preserve"> Konstytucji 3 Maja, to czas pierwszej z trzech planowanych na ten rok dużych kampanii zasięgowych pod wspólnym hasłem „Niepodległa dla wszystkich”</w:t>
      </w:r>
      <w:r w:rsidR="003A5297">
        <w:rPr>
          <w:rFonts w:ascii="Times New Roman" w:hAnsi="Times New Roman" w:cs="Times New Roman"/>
          <w:sz w:val="24"/>
          <w:szCs w:val="24"/>
        </w:rPr>
        <w:t>. Hasłem</w:t>
      </w:r>
      <w:r w:rsidR="00F4795B" w:rsidRPr="00E51B71">
        <w:rPr>
          <w:rFonts w:ascii="Times New Roman" w:hAnsi="Times New Roman" w:cs="Times New Roman"/>
          <w:sz w:val="24"/>
          <w:szCs w:val="24"/>
        </w:rPr>
        <w:t xml:space="preserve"> spajającym działania w ramach Programu Wieloletniego.</w:t>
      </w:r>
      <w:r w:rsidR="0074779E" w:rsidRPr="00E51B71">
        <w:rPr>
          <w:rFonts w:ascii="Times New Roman" w:hAnsi="Times New Roman" w:cs="Times New Roman"/>
          <w:sz w:val="24"/>
          <w:szCs w:val="24"/>
        </w:rPr>
        <w:t xml:space="preserve"> Narracja spotu przygotowanego na tę odsłonę kampanii odnosi się do wywieszenia flagi narodowej jako najbardziej naturalnego i osobistego gestu przywiązania do Ojczyzny. </w:t>
      </w:r>
      <w:r w:rsidR="001D0625" w:rsidRPr="00E51B71">
        <w:rPr>
          <w:rFonts w:ascii="Times New Roman" w:hAnsi="Times New Roman" w:cs="Times New Roman"/>
          <w:sz w:val="24"/>
          <w:szCs w:val="24"/>
        </w:rPr>
        <w:t xml:space="preserve">Na bohaterów kampanii wybrano wybitnych polskich sportowców z różnych dyscyplin, również paraolimpijczyków – sport jest dziedziną </w:t>
      </w:r>
      <w:r>
        <w:rPr>
          <w:rFonts w:ascii="Times New Roman" w:hAnsi="Times New Roman" w:cs="Times New Roman"/>
          <w:sz w:val="24"/>
          <w:szCs w:val="24"/>
        </w:rPr>
        <w:t>wybitnie</w:t>
      </w:r>
      <w:r w:rsidR="001D0625" w:rsidRPr="00E51B71">
        <w:rPr>
          <w:rFonts w:ascii="Times New Roman" w:hAnsi="Times New Roman" w:cs="Times New Roman"/>
          <w:sz w:val="24"/>
          <w:szCs w:val="24"/>
        </w:rPr>
        <w:t xml:space="preserve"> związaną z dumą narodową, a postaci prezentowane w kampanii (z</w:t>
      </w:r>
      <w:r>
        <w:rPr>
          <w:rFonts w:ascii="Times New Roman" w:hAnsi="Times New Roman" w:cs="Times New Roman"/>
          <w:sz w:val="24"/>
          <w:szCs w:val="24"/>
        </w:rPr>
        <w:t xml:space="preserve"> Adamem Małyszem na czele) budzą </w:t>
      </w:r>
      <w:r w:rsidR="001D0625" w:rsidRPr="00E51B71">
        <w:rPr>
          <w:rFonts w:ascii="Times New Roman" w:hAnsi="Times New Roman" w:cs="Times New Roman"/>
          <w:sz w:val="24"/>
          <w:szCs w:val="24"/>
        </w:rPr>
        <w:t xml:space="preserve">wyłącznie pozytywne emocje. </w:t>
      </w:r>
    </w:p>
    <w:p w:rsidR="000B07F7" w:rsidRPr="00E51B71" w:rsidRDefault="001D0625" w:rsidP="00E51B71">
      <w:pPr>
        <w:pStyle w:val="Akapitzlist"/>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Kampania prezentowana </w:t>
      </w:r>
      <w:r w:rsidR="00381456">
        <w:rPr>
          <w:rFonts w:ascii="Times New Roman" w:hAnsi="Times New Roman" w:cs="Times New Roman"/>
          <w:sz w:val="24"/>
          <w:szCs w:val="24"/>
        </w:rPr>
        <w:t xml:space="preserve">była </w:t>
      </w:r>
      <w:r w:rsidRPr="00E51B71">
        <w:rPr>
          <w:rFonts w:ascii="Times New Roman" w:hAnsi="Times New Roman" w:cs="Times New Roman"/>
          <w:sz w:val="24"/>
          <w:szCs w:val="24"/>
        </w:rPr>
        <w:t xml:space="preserve">w telewizji, Internecie, na ekranach w środkach transportu publicznego. </w:t>
      </w:r>
      <w:r w:rsidR="00381456">
        <w:rPr>
          <w:rFonts w:ascii="Times New Roman" w:hAnsi="Times New Roman" w:cs="Times New Roman"/>
          <w:sz w:val="24"/>
          <w:szCs w:val="24"/>
        </w:rPr>
        <w:t>Spot</w:t>
      </w:r>
      <w:r w:rsidR="00B52446" w:rsidRPr="00E51B71">
        <w:rPr>
          <w:rFonts w:ascii="Times New Roman" w:hAnsi="Times New Roman" w:cs="Times New Roman"/>
          <w:sz w:val="24"/>
          <w:szCs w:val="24"/>
        </w:rPr>
        <w:t xml:space="preserve"> powstał we współpracy z szeregiem partnerów instytucjonalnych</w:t>
      </w:r>
      <w:r w:rsidR="00381456">
        <w:rPr>
          <w:rFonts w:ascii="Times New Roman" w:hAnsi="Times New Roman" w:cs="Times New Roman"/>
          <w:sz w:val="24"/>
          <w:szCs w:val="24"/>
        </w:rPr>
        <w:t xml:space="preserve">, takich </w:t>
      </w:r>
      <w:r w:rsidR="00ED375E" w:rsidRPr="00E51B71">
        <w:rPr>
          <w:rFonts w:ascii="Times New Roman" w:hAnsi="Times New Roman" w:cs="Times New Roman"/>
          <w:sz w:val="24"/>
          <w:szCs w:val="24"/>
        </w:rPr>
        <w:t>jak</w:t>
      </w:r>
      <w:r w:rsidR="00381456">
        <w:rPr>
          <w:rFonts w:ascii="Times New Roman" w:hAnsi="Times New Roman" w:cs="Times New Roman"/>
          <w:sz w:val="24"/>
          <w:szCs w:val="24"/>
        </w:rPr>
        <w:t>:</w:t>
      </w:r>
      <w:r w:rsidR="00ED375E" w:rsidRPr="00E51B71">
        <w:rPr>
          <w:rFonts w:ascii="Times New Roman" w:hAnsi="Times New Roman" w:cs="Times New Roman"/>
          <w:sz w:val="24"/>
          <w:szCs w:val="24"/>
        </w:rPr>
        <w:t xml:space="preserve"> Polski Związek Narciarski, Polski Związek Lekkiej Atletyki,</w:t>
      </w:r>
      <w:r w:rsidR="00B52446" w:rsidRPr="00E51B71">
        <w:rPr>
          <w:rFonts w:ascii="Times New Roman" w:hAnsi="Times New Roman" w:cs="Times New Roman"/>
          <w:sz w:val="24"/>
          <w:szCs w:val="24"/>
        </w:rPr>
        <w:t xml:space="preserve"> </w:t>
      </w:r>
      <w:r w:rsidR="00ED375E" w:rsidRPr="00E51B71">
        <w:rPr>
          <w:rFonts w:ascii="Times New Roman" w:hAnsi="Times New Roman" w:cs="Times New Roman"/>
          <w:sz w:val="24"/>
          <w:szCs w:val="24"/>
        </w:rPr>
        <w:t>Polski Komitet Olimpijski</w:t>
      </w:r>
      <w:r w:rsidR="002C1EF7" w:rsidRPr="00E51B71">
        <w:rPr>
          <w:rFonts w:ascii="Times New Roman" w:hAnsi="Times New Roman" w:cs="Times New Roman"/>
          <w:sz w:val="24"/>
          <w:szCs w:val="24"/>
        </w:rPr>
        <w:t>.</w:t>
      </w:r>
      <w:r w:rsidR="00ED375E" w:rsidRPr="00E51B71">
        <w:rPr>
          <w:rFonts w:ascii="Times New Roman" w:hAnsi="Times New Roman" w:cs="Times New Roman"/>
          <w:sz w:val="24"/>
          <w:szCs w:val="24"/>
        </w:rPr>
        <w:br/>
      </w:r>
      <w:r w:rsidR="00B52446" w:rsidRPr="00E51B71">
        <w:rPr>
          <w:rFonts w:ascii="Times New Roman" w:hAnsi="Times New Roman" w:cs="Times New Roman"/>
          <w:sz w:val="24"/>
          <w:szCs w:val="24"/>
        </w:rPr>
        <w:t xml:space="preserve">Jest komplementarny względem innych materiałów przygotowanych z okazji Święta Flagi (kampania „Szanuj Flagę” NCK i </w:t>
      </w:r>
      <w:r w:rsidR="00ED375E" w:rsidRPr="00E51B71">
        <w:rPr>
          <w:rFonts w:ascii="Times New Roman" w:hAnsi="Times New Roman" w:cs="Times New Roman"/>
          <w:sz w:val="24"/>
          <w:szCs w:val="24"/>
        </w:rPr>
        <w:t>Grupy Lotos</w:t>
      </w:r>
      <w:r w:rsidR="00B52446" w:rsidRPr="00E51B71">
        <w:rPr>
          <w:rFonts w:ascii="Times New Roman" w:hAnsi="Times New Roman" w:cs="Times New Roman"/>
          <w:sz w:val="24"/>
          <w:szCs w:val="24"/>
        </w:rPr>
        <w:t xml:space="preserve"> czy spot </w:t>
      </w:r>
      <w:r w:rsidR="00ED375E" w:rsidRPr="00E51B71">
        <w:rPr>
          <w:rFonts w:ascii="Times New Roman" w:hAnsi="Times New Roman" w:cs="Times New Roman"/>
          <w:sz w:val="24"/>
          <w:szCs w:val="24"/>
        </w:rPr>
        <w:t>PKN Orlen</w:t>
      </w:r>
      <w:r w:rsidR="00B52446" w:rsidRPr="00E51B71">
        <w:rPr>
          <w:rFonts w:ascii="Times New Roman" w:hAnsi="Times New Roman" w:cs="Times New Roman"/>
          <w:sz w:val="24"/>
          <w:szCs w:val="24"/>
        </w:rPr>
        <w:t xml:space="preserve"> – oba </w:t>
      </w:r>
      <w:r w:rsidR="00B54EA1" w:rsidRPr="00E51B71">
        <w:rPr>
          <w:rFonts w:ascii="Times New Roman" w:hAnsi="Times New Roman" w:cs="Times New Roman"/>
          <w:sz w:val="24"/>
          <w:szCs w:val="24"/>
        </w:rPr>
        <w:t>wpisujące się w obchody i oznakowane oficjalnym logo „Niepodległa”).</w:t>
      </w:r>
      <w:r w:rsidR="00787183" w:rsidRPr="00E51B71">
        <w:rPr>
          <w:rFonts w:ascii="Times New Roman" w:hAnsi="Times New Roman" w:cs="Times New Roman"/>
          <w:sz w:val="24"/>
          <w:szCs w:val="24"/>
        </w:rPr>
        <w:t xml:space="preserve"> Tylko w serwisie Facebook kampania osiągnęła ponad milionowe </w:t>
      </w:r>
      <w:r w:rsidR="004A2CA5">
        <w:rPr>
          <w:rFonts w:ascii="Times New Roman" w:hAnsi="Times New Roman" w:cs="Times New Roman"/>
          <w:sz w:val="24"/>
          <w:szCs w:val="24"/>
        </w:rPr>
        <w:t>zasięgi</w:t>
      </w:r>
      <w:r w:rsidR="00787183" w:rsidRPr="00E51B71">
        <w:rPr>
          <w:rFonts w:ascii="Times New Roman" w:hAnsi="Times New Roman" w:cs="Times New Roman"/>
          <w:sz w:val="24"/>
          <w:szCs w:val="24"/>
        </w:rPr>
        <w:t xml:space="preserve">, a w połączeniu z obecnością </w:t>
      </w:r>
      <w:r w:rsidR="004A2CA5">
        <w:rPr>
          <w:rFonts w:ascii="Times New Roman" w:hAnsi="Times New Roman" w:cs="Times New Roman"/>
          <w:sz w:val="24"/>
          <w:szCs w:val="24"/>
        </w:rPr>
        <w:t>w</w:t>
      </w:r>
      <w:r w:rsidR="00787183" w:rsidRPr="00E51B71">
        <w:rPr>
          <w:rFonts w:ascii="Times New Roman" w:hAnsi="Times New Roman" w:cs="Times New Roman"/>
          <w:sz w:val="24"/>
          <w:szCs w:val="24"/>
        </w:rPr>
        <w:t xml:space="preserve"> pozostałych mediach jej </w:t>
      </w:r>
      <w:r w:rsidR="004A2CA5">
        <w:rPr>
          <w:rFonts w:ascii="Times New Roman" w:hAnsi="Times New Roman" w:cs="Times New Roman"/>
          <w:sz w:val="24"/>
          <w:szCs w:val="24"/>
        </w:rPr>
        <w:t>zakres</w:t>
      </w:r>
      <w:r w:rsidR="00787183" w:rsidRPr="00E51B71">
        <w:rPr>
          <w:rFonts w:ascii="Times New Roman" w:hAnsi="Times New Roman" w:cs="Times New Roman"/>
          <w:sz w:val="24"/>
          <w:szCs w:val="24"/>
        </w:rPr>
        <w:t xml:space="preserve"> </w:t>
      </w:r>
      <w:r w:rsidR="00AD7481" w:rsidRPr="00E51B71">
        <w:rPr>
          <w:rFonts w:ascii="Times New Roman" w:hAnsi="Times New Roman" w:cs="Times New Roman"/>
          <w:sz w:val="24"/>
          <w:szCs w:val="24"/>
        </w:rPr>
        <w:t>szacowan</w:t>
      </w:r>
      <w:r w:rsidR="004A2CA5">
        <w:rPr>
          <w:rFonts w:ascii="Times New Roman" w:hAnsi="Times New Roman" w:cs="Times New Roman"/>
          <w:sz w:val="24"/>
          <w:szCs w:val="24"/>
        </w:rPr>
        <w:t>y</w:t>
      </w:r>
      <w:r w:rsidR="00AD7481" w:rsidRPr="00E51B71">
        <w:rPr>
          <w:rFonts w:ascii="Times New Roman" w:hAnsi="Times New Roman" w:cs="Times New Roman"/>
          <w:sz w:val="24"/>
          <w:szCs w:val="24"/>
        </w:rPr>
        <w:t xml:space="preserve"> jest </w:t>
      </w:r>
      <w:r w:rsidR="00787183" w:rsidRPr="00E51B71">
        <w:rPr>
          <w:rFonts w:ascii="Times New Roman" w:hAnsi="Times New Roman" w:cs="Times New Roman"/>
          <w:sz w:val="24"/>
          <w:szCs w:val="24"/>
        </w:rPr>
        <w:t>na kilk</w:t>
      </w:r>
      <w:r w:rsidR="004A2CA5">
        <w:rPr>
          <w:rFonts w:ascii="Times New Roman" w:hAnsi="Times New Roman" w:cs="Times New Roman"/>
          <w:sz w:val="24"/>
          <w:szCs w:val="24"/>
        </w:rPr>
        <w:t>a</w:t>
      </w:r>
      <w:r w:rsidR="00787183" w:rsidRPr="00E51B71">
        <w:rPr>
          <w:rFonts w:ascii="Times New Roman" w:hAnsi="Times New Roman" w:cs="Times New Roman"/>
          <w:sz w:val="24"/>
          <w:szCs w:val="24"/>
        </w:rPr>
        <w:t xml:space="preserve"> milionów odbiorców.</w:t>
      </w:r>
    </w:p>
    <w:p w:rsidR="00770740" w:rsidRPr="00E51B71" w:rsidRDefault="00770740" w:rsidP="00E51B71">
      <w:pPr>
        <w:pStyle w:val="Akapitzlist"/>
        <w:spacing w:after="0" w:line="240" w:lineRule="auto"/>
        <w:ind w:left="0"/>
        <w:jc w:val="left"/>
        <w:rPr>
          <w:rFonts w:ascii="Times New Roman" w:hAnsi="Times New Roman" w:cs="Times New Roman"/>
          <w:sz w:val="24"/>
          <w:szCs w:val="24"/>
        </w:rPr>
      </w:pPr>
    </w:p>
    <w:p w:rsidR="000B07F7" w:rsidRPr="00E51B71" w:rsidRDefault="000B07F7" w:rsidP="00E51B71">
      <w:pPr>
        <w:pStyle w:val="Akapitzlist"/>
        <w:numPr>
          <w:ilvl w:val="0"/>
          <w:numId w:val="24"/>
        </w:numPr>
        <w:spacing w:after="0" w:line="240" w:lineRule="auto"/>
        <w:ind w:left="0"/>
        <w:jc w:val="left"/>
        <w:rPr>
          <w:rFonts w:ascii="Times New Roman" w:hAnsi="Times New Roman" w:cs="Times New Roman"/>
          <w:b/>
          <w:sz w:val="24"/>
          <w:szCs w:val="24"/>
        </w:rPr>
      </w:pPr>
      <w:r w:rsidRPr="00E51B71">
        <w:rPr>
          <w:rFonts w:ascii="Times New Roman" w:hAnsi="Times New Roman" w:cs="Times New Roman"/>
          <w:b/>
          <w:sz w:val="24"/>
          <w:szCs w:val="24"/>
        </w:rPr>
        <w:t xml:space="preserve">Działania </w:t>
      </w:r>
      <w:r w:rsidR="00041D79" w:rsidRPr="00E51B71">
        <w:rPr>
          <w:rFonts w:ascii="Times New Roman" w:hAnsi="Times New Roman" w:cs="Times New Roman"/>
          <w:b/>
          <w:sz w:val="24"/>
          <w:szCs w:val="24"/>
        </w:rPr>
        <w:t xml:space="preserve">promocyjne </w:t>
      </w:r>
      <w:r w:rsidRPr="00E51B71">
        <w:rPr>
          <w:rFonts w:ascii="Times New Roman" w:hAnsi="Times New Roman" w:cs="Times New Roman"/>
          <w:b/>
          <w:sz w:val="24"/>
          <w:szCs w:val="24"/>
        </w:rPr>
        <w:t xml:space="preserve">Biura Programu „Niepodległa” </w:t>
      </w:r>
    </w:p>
    <w:p w:rsidR="00DE7AB5" w:rsidRPr="00E51B71" w:rsidRDefault="00DE7AB5" w:rsidP="00E51B71">
      <w:pPr>
        <w:pStyle w:val="Akapitzlist"/>
        <w:spacing w:after="0" w:line="240" w:lineRule="auto"/>
        <w:ind w:left="0"/>
        <w:jc w:val="left"/>
        <w:rPr>
          <w:rFonts w:ascii="Times New Roman" w:hAnsi="Times New Roman" w:cs="Times New Roman"/>
          <w:b/>
          <w:sz w:val="24"/>
          <w:szCs w:val="24"/>
        </w:rPr>
      </w:pPr>
    </w:p>
    <w:p w:rsidR="00923203" w:rsidRPr="00E51B71" w:rsidRDefault="003E155F" w:rsidP="00E51B71">
      <w:pPr>
        <w:spacing w:after="0" w:line="240" w:lineRule="auto"/>
        <w:jc w:val="left"/>
        <w:rPr>
          <w:rFonts w:ascii="Times New Roman" w:hAnsi="Times New Roman" w:cs="Times New Roman"/>
          <w:b/>
          <w:sz w:val="24"/>
          <w:szCs w:val="24"/>
        </w:rPr>
      </w:pPr>
      <w:proofErr w:type="spellStart"/>
      <w:r w:rsidRPr="00E51B71">
        <w:rPr>
          <w:rFonts w:ascii="Times New Roman" w:hAnsi="Times New Roman" w:cs="Times New Roman"/>
          <w:b/>
          <w:sz w:val="24"/>
          <w:szCs w:val="24"/>
        </w:rPr>
        <w:t>II.a</w:t>
      </w:r>
      <w:proofErr w:type="spellEnd"/>
      <w:r w:rsidRPr="00E51B71">
        <w:rPr>
          <w:rFonts w:ascii="Times New Roman" w:hAnsi="Times New Roman" w:cs="Times New Roman"/>
          <w:b/>
          <w:sz w:val="24"/>
          <w:szCs w:val="24"/>
        </w:rPr>
        <w:t xml:space="preserve">. </w:t>
      </w:r>
      <w:r w:rsidR="002B20FE" w:rsidRPr="00E51B71">
        <w:rPr>
          <w:rFonts w:ascii="Times New Roman" w:hAnsi="Times New Roman" w:cs="Times New Roman"/>
          <w:b/>
          <w:sz w:val="24"/>
          <w:szCs w:val="24"/>
        </w:rPr>
        <w:t xml:space="preserve">Promocja obchodów </w:t>
      </w:r>
    </w:p>
    <w:p w:rsidR="00AD7481" w:rsidRPr="00E51B71" w:rsidRDefault="00923203" w:rsidP="00E51B71">
      <w:pPr>
        <w:pStyle w:val="Akapitzlist"/>
        <w:numPr>
          <w:ilvl w:val="0"/>
          <w:numId w:val="25"/>
        </w:numPr>
        <w:spacing w:after="0" w:line="240" w:lineRule="auto"/>
        <w:ind w:left="0"/>
        <w:jc w:val="left"/>
        <w:rPr>
          <w:rFonts w:ascii="Times New Roman" w:hAnsi="Times New Roman" w:cs="Times New Roman"/>
          <w:b/>
          <w:sz w:val="24"/>
          <w:szCs w:val="24"/>
        </w:rPr>
      </w:pPr>
      <w:r w:rsidRPr="00E51B71">
        <w:rPr>
          <w:rFonts w:ascii="Times New Roman" w:hAnsi="Times New Roman" w:cs="Times New Roman"/>
          <w:sz w:val="24"/>
          <w:szCs w:val="24"/>
        </w:rPr>
        <w:t>W</w:t>
      </w:r>
      <w:r w:rsidR="005123C3" w:rsidRPr="00E51B71">
        <w:rPr>
          <w:rFonts w:ascii="Times New Roman" w:hAnsi="Times New Roman" w:cs="Times New Roman"/>
          <w:sz w:val="24"/>
          <w:szCs w:val="24"/>
        </w:rPr>
        <w:t xml:space="preserve"> celu zwiększenia świadomości wyjątkowości jubileuszu 100-lecia odzyskania niepodległości</w:t>
      </w:r>
      <w:r w:rsidR="00286393" w:rsidRPr="00E51B71">
        <w:rPr>
          <w:rFonts w:ascii="Times New Roman" w:hAnsi="Times New Roman" w:cs="Times New Roman"/>
          <w:sz w:val="24"/>
          <w:szCs w:val="24"/>
        </w:rPr>
        <w:t xml:space="preserve"> </w:t>
      </w:r>
      <w:r w:rsidR="00AD7481" w:rsidRPr="00E51B71">
        <w:rPr>
          <w:rFonts w:ascii="Times New Roman" w:hAnsi="Times New Roman" w:cs="Times New Roman"/>
          <w:sz w:val="24"/>
          <w:szCs w:val="24"/>
        </w:rPr>
        <w:t>Biuro Programu „Niepodległa” zaprosiło</w:t>
      </w:r>
      <w:r w:rsidR="00286393" w:rsidRPr="00E51B71">
        <w:rPr>
          <w:rFonts w:ascii="Times New Roman" w:hAnsi="Times New Roman" w:cs="Times New Roman"/>
          <w:sz w:val="24"/>
          <w:szCs w:val="24"/>
        </w:rPr>
        <w:t xml:space="preserve"> do współpracy </w:t>
      </w:r>
      <w:r w:rsidR="00AD7481" w:rsidRPr="00E51B71">
        <w:rPr>
          <w:rFonts w:ascii="Times New Roman" w:hAnsi="Times New Roman" w:cs="Times New Roman"/>
          <w:sz w:val="24"/>
          <w:szCs w:val="24"/>
        </w:rPr>
        <w:t>partnerów ze świata biznesu</w:t>
      </w:r>
      <w:r w:rsidR="00286393" w:rsidRPr="00E51B71">
        <w:rPr>
          <w:rFonts w:ascii="Times New Roman" w:hAnsi="Times New Roman" w:cs="Times New Roman"/>
          <w:sz w:val="24"/>
          <w:szCs w:val="24"/>
        </w:rPr>
        <w:t xml:space="preserve"> jak i organizacji non-profit. </w:t>
      </w:r>
      <w:r w:rsidR="00822EE3" w:rsidRPr="00E51B71">
        <w:rPr>
          <w:rFonts w:ascii="Times New Roman" w:hAnsi="Times New Roman" w:cs="Times New Roman"/>
          <w:sz w:val="24"/>
          <w:szCs w:val="24"/>
        </w:rPr>
        <w:t>Logo obchodów wykorzystują spółki skarbu państwa i mniej</w:t>
      </w:r>
      <w:r w:rsidR="007A5827" w:rsidRPr="00E51B71">
        <w:rPr>
          <w:rFonts w:ascii="Times New Roman" w:hAnsi="Times New Roman" w:cs="Times New Roman"/>
          <w:sz w:val="24"/>
          <w:szCs w:val="24"/>
        </w:rPr>
        <w:t>sze przedsiębiorstwa regionalne</w:t>
      </w:r>
      <w:r w:rsidR="00AD7481" w:rsidRPr="00E51B71">
        <w:rPr>
          <w:rFonts w:ascii="Times New Roman" w:hAnsi="Times New Roman" w:cs="Times New Roman"/>
          <w:sz w:val="24"/>
          <w:szCs w:val="24"/>
        </w:rPr>
        <w:t>:</w:t>
      </w:r>
    </w:p>
    <w:p w:rsidR="00AD7481" w:rsidRPr="00E51B71" w:rsidRDefault="007A5827" w:rsidP="00E51B71">
      <w:pPr>
        <w:pStyle w:val="Akapitzlist"/>
        <w:numPr>
          <w:ilvl w:val="0"/>
          <w:numId w:val="32"/>
        </w:numPr>
        <w:spacing w:after="0" w:line="240" w:lineRule="auto"/>
        <w:jc w:val="left"/>
        <w:rPr>
          <w:rFonts w:ascii="Times New Roman" w:hAnsi="Times New Roman" w:cs="Times New Roman"/>
          <w:sz w:val="24"/>
          <w:szCs w:val="24"/>
        </w:rPr>
      </w:pPr>
      <w:r w:rsidRPr="00E51B71">
        <w:rPr>
          <w:rFonts w:ascii="Times New Roman" w:hAnsi="Times New Roman" w:cs="Times New Roman"/>
          <w:sz w:val="24"/>
          <w:szCs w:val="24"/>
        </w:rPr>
        <w:t xml:space="preserve">PKP Intercity korzysta z treści </w:t>
      </w:r>
      <w:r w:rsidR="00D54043">
        <w:rPr>
          <w:rFonts w:ascii="Times New Roman" w:hAnsi="Times New Roman" w:cs="Times New Roman"/>
          <w:sz w:val="24"/>
          <w:szCs w:val="24"/>
        </w:rPr>
        <w:t>„</w:t>
      </w:r>
      <w:r w:rsidRPr="00E51B71">
        <w:rPr>
          <w:rFonts w:ascii="Times New Roman" w:hAnsi="Times New Roman" w:cs="Times New Roman"/>
          <w:sz w:val="24"/>
          <w:szCs w:val="24"/>
        </w:rPr>
        <w:t>Niepodległ</w:t>
      </w:r>
      <w:r w:rsidR="00D54043">
        <w:rPr>
          <w:rFonts w:ascii="Times New Roman" w:hAnsi="Times New Roman" w:cs="Times New Roman"/>
          <w:sz w:val="24"/>
          <w:szCs w:val="24"/>
        </w:rPr>
        <w:t>ej”</w:t>
      </w:r>
      <w:r w:rsidRPr="00E51B71">
        <w:rPr>
          <w:rFonts w:ascii="Times New Roman" w:hAnsi="Times New Roman" w:cs="Times New Roman"/>
          <w:sz w:val="24"/>
          <w:szCs w:val="24"/>
        </w:rPr>
        <w:t xml:space="preserve"> na ekranach w pociągach</w:t>
      </w:r>
      <w:r w:rsidR="00D54043">
        <w:rPr>
          <w:rFonts w:ascii="Times New Roman" w:hAnsi="Times New Roman" w:cs="Times New Roman"/>
          <w:sz w:val="24"/>
          <w:szCs w:val="24"/>
        </w:rPr>
        <w:t>,</w:t>
      </w:r>
      <w:r w:rsidR="00E76F13" w:rsidRPr="00E51B71">
        <w:rPr>
          <w:rFonts w:ascii="Times New Roman" w:hAnsi="Times New Roman" w:cs="Times New Roman"/>
          <w:sz w:val="24"/>
          <w:szCs w:val="24"/>
        </w:rPr>
        <w:t xml:space="preserve"> </w:t>
      </w:r>
      <w:r w:rsidRPr="00E51B71">
        <w:rPr>
          <w:rFonts w:ascii="Times New Roman" w:hAnsi="Times New Roman" w:cs="Times New Roman"/>
          <w:sz w:val="24"/>
          <w:szCs w:val="24"/>
        </w:rPr>
        <w:t xml:space="preserve">konduktorzy noszą przypinki </w:t>
      </w:r>
      <w:r w:rsidR="00D54043">
        <w:rPr>
          <w:rFonts w:ascii="Times New Roman" w:hAnsi="Times New Roman" w:cs="Times New Roman"/>
          <w:sz w:val="24"/>
          <w:szCs w:val="24"/>
        </w:rPr>
        <w:t>„</w:t>
      </w:r>
      <w:r w:rsidRPr="00E51B71">
        <w:rPr>
          <w:rFonts w:ascii="Times New Roman" w:hAnsi="Times New Roman" w:cs="Times New Roman"/>
          <w:sz w:val="24"/>
          <w:szCs w:val="24"/>
        </w:rPr>
        <w:t>Niepodległej</w:t>
      </w:r>
      <w:r w:rsidR="00D54043">
        <w:rPr>
          <w:rFonts w:ascii="Times New Roman" w:hAnsi="Times New Roman" w:cs="Times New Roman"/>
          <w:sz w:val="24"/>
          <w:szCs w:val="24"/>
        </w:rPr>
        <w:t>”</w:t>
      </w:r>
      <w:r w:rsidRPr="00E51B71">
        <w:rPr>
          <w:rFonts w:ascii="Times New Roman" w:hAnsi="Times New Roman" w:cs="Times New Roman"/>
          <w:sz w:val="24"/>
          <w:szCs w:val="24"/>
        </w:rPr>
        <w:t xml:space="preserve"> w klapach uniformów</w:t>
      </w:r>
      <w:r w:rsidR="00D54043">
        <w:rPr>
          <w:rFonts w:ascii="Times New Roman" w:hAnsi="Times New Roman" w:cs="Times New Roman"/>
          <w:sz w:val="24"/>
          <w:szCs w:val="24"/>
        </w:rPr>
        <w:t>,</w:t>
      </w:r>
      <w:r w:rsidRPr="00E51B71">
        <w:rPr>
          <w:rFonts w:ascii="Times New Roman" w:hAnsi="Times New Roman" w:cs="Times New Roman"/>
          <w:sz w:val="24"/>
          <w:szCs w:val="24"/>
        </w:rPr>
        <w:t xml:space="preserve"> </w:t>
      </w:r>
      <w:r w:rsidR="00D54043">
        <w:rPr>
          <w:rFonts w:ascii="Times New Roman" w:hAnsi="Times New Roman" w:cs="Times New Roman"/>
          <w:sz w:val="24"/>
          <w:szCs w:val="24"/>
        </w:rPr>
        <w:t xml:space="preserve">pojawił się także </w:t>
      </w:r>
      <w:r w:rsidRPr="00E51B71">
        <w:rPr>
          <w:rFonts w:ascii="Times New Roman" w:hAnsi="Times New Roman" w:cs="Times New Roman"/>
          <w:sz w:val="24"/>
          <w:szCs w:val="24"/>
        </w:rPr>
        <w:t xml:space="preserve">okolicznościowy baner z życzeniami dla Polaków </w:t>
      </w:r>
      <w:r w:rsidR="00E76F13">
        <w:rPr>
          <w:rFonts w:ascii="Times New Roman" w:hAnsi="Times New Roman" w:cs="Times New Roman"/>
          <w:sz w:val="24"/>
          <w:szCs w:val="24"/>
        </w:rPr>
        <w:t xml:space="preserve">wisi </w:t>
      </w:r>
      <w:r w:rsidRPr="00E51B71">
        <w:rPr>
          <w:rFonts w:ascii="Times New Roman" w:hAnsi="Times New Roman" w:cs="Times New Roman"/>
          <w:sz w:val="24"/>
          <w:szCs w:val="24"/>
        </w:rPr>
        <w:t>na fasadzie dworca Warszawa Centralna w Warszawie</w:t>
      </w:r>
      <w:r w:rsidR="00E65971">
        <w:rPr>
          <w:rFonts w:ascii="Times New Roman" w:hAnsi="Times New Roman" w:cs="Times New Roman"/>
          <w:sz w:val="24"/>
          <w:szCs w:val="24"/>
        </w:rPr>
        <w:t>,</w:t>
      </w:r>
      <w:r w:rsidR="00E65971" w:rsidRPr="00E51B71">
        <w:rPr>
          <w:rFonts w:ascii="Times New Roman" w:hAnsi="Times New Roman" w:cs="Times New Roman"/>
          <w:sz w:val="24"/>
          <w:szCs w:val="24"/>
        </w:rPr>
        <w:t xml:space="preserve"> </w:t>
      </w:r>
    </w:p>
    <w:p w:rsidR="00AD7481" w:rsidRPr="00E51B71" w:rsidRDefault="007A5827" w:rsidP="00E51B71">
      <w:pPr>
        <w:pStyle w:val="Akapitzlist"/>
        <w:numPr>
          <w:ilvl w:val="0"/>
          <w:numId w:val="32"/>
        </w:numPr>
        <w:spacing w:after="0" w:line="240" w:lineRule="auto"/>
        <w:jc w:val="left"/>
        <w:rPr>
          <w:rFonts w:ascii="Times New Roman" w:hAnsi="Times New Roman" w:cs="Times New Roman"/>
          <w:sz w:val="24"/>
          <w:szCs w:val="24"/>
        </w:rPr>
      </w:pPr>
      <w:r w:rsidRPr="00E51B71">
        <w:rPr>
          <w:rFonts w:ascii="Times New Roman" w:hAnsi="Times New Roman" w:cs="Times New Roman"/>
          <w:sz w:val="24"/>
          <w:szCs w:val="24"/>
        </w:rPr>
        <w:t xml:space="preserve">PKS </w:t>
      </w:r>
      <w:proofErr w:type="spellStart"/>
      <w:r w:rsidRPr="00E51B71">
        <w:rPr>
          <w:rFonts w:ascii="Times New Roman" w:hAnsi="Times New Roman" w:cs="Times New Roman"/>
          <w:sz w:val="24"/>
          <w:szCs w:val="24"/>
        </w:rPr>
        <w:t>Polbus</w:t>
      </w:r>
      <w:proofErr w:type="spellEnd"/>
      <w:r w:rsidRPr="00E51B71">
        <w:rPr>
          <w:rFonts w:ascii="Times New Roman" w:hAnsi="Times New Roman" w:cs="Times New Roman"/>
          <w:sz w:val="24"/>
          <w:szCs w:val="24"/>
        </w:rPr>
        <w:t xml:space="preserve"> (regionalny przewoźnik na Śląsku) również zamieścił logo obchodów na flocie autobusowej</w:t>
      </w:r>
      <w:r w:rsidR="00D54043">
        <w:rPr>
          <w:rFonts w:ascii="Times New Roman" w:hAnsi="Times New Roman" w:cs="Times New Roman"/>
          <w:sz w:val="24"/>
          <w:szCs w:val="24"/>
        </w:rPr>
        <w:t xml:space="preserve"> kursujących nie tylko po Polsce, ale i po całej Europie</w:t>
      </w:r>
      <w:r w:rsidR="00E65971">
        <w:rPr>
          <w:rFonts w:ascii="Times New Roman" w:hAnsi="Times New Roman" w:cs="Times New Roman"/>
          <w:sz w:val="24"/>
          <w:szCs w:val="24"/>
        </w:rPr>
        <w:t>,</w:t>
      </w:r>
    </w:p>
    <w:p w:rsidR="00A8480E" w:rsidRPr="00E51B71" w:rsidRDefault="007A5827" w:rsidP="00E51B71">
      <w:pPr>
        <w:pStyle w:val="Akapitzlist"/>
        <w:numPr>
          <w:ilvl w:val="0"/>
          <w:numId w:val="32"/>
        </w:numPr>
        <w:spacing w:after="0" w:line="240" w:lineRule="auto"/>
        <w:jc w:val="left"/>
        <w:rPr>
          <w:rFonts w:ascii="Times New Roman" w:hAnsi="Times New Roman" w:cs="Times New Roman"/>
          <w:sz w:val="24"/>
          <w:szCs w:val="24"/>
        </w:rPr>
      </w:pPr>
      <w:r w:rsidRPr="00E51B71">
        <w:rPr>
          <w:rFonts w:ascii="Times New Roman" w:hAnsi="Times New Roman" w:cs="Times New Roman"/>
          <w:sz w:val="24"/>
          <w:szCs w:val="24"/>
        </w:rPr>
        <w:t xml:space="preserve">Polskie Linie Lotnicze LOT umieszczają sukcesywnie logo </w:t>
      </w:r>
      <w:r w:rsidR="0080158D">
        <w:rPr>
          <w:rFonts w:ascii="Times New Roman" w:hAnsi="Times New Roman" w:cs="Times New Roman"/>
          <w:sz w:val="24"/>
          <w:szCs w:val="24"/>
        </w:rPr>
        <w:t>„</w:t>
      </w:r>
      <w:r w:rsidRPr="00E51B71">
        <w:rPr>
          <w:rFonts w:ascii="Times New Roman" w:hAnsi="Times New Roman" w:cs="Times New Roman"/>
          <w:sz w:val="24"/>
          <w:szCs w:val="24"/>
        </w:rPr>
        <w:t>Niepodległa</w:t>
      </w:r>
      <w:r w:rsidR="0080158D">
        <w:rPr>
          <w:rFonts w:ascii="Times New Roman" w:hAnsi="Times New Roman" w:cs="Times New Roman"/>
          <w:sz w:val="24"/>
          <w:szCs w:val="24"/>
        </w:rPr>
        <w:t>”</w:t>
      </w:r>
      <w:r w:rsidRPr="00E51B71">
        <w:rPr>
          <w:rFonts w:ascii="Times New Roman" w:hAnsi="Times New Roman" w:cs="Times New Roman"/>
          <w:sz w:val="24"/>
          <w:szCs w:val="24"/>
        </w:rPr>
        <w:t xml:space="preserve"> na kadłubach </w:t>
      </w:r>
      <w:r w:rsidR="0080158D">
        <w:rPr>
          <w:rFonts w:ascii="Times New Roman" w:hAnsi="Times New Roman" w:cs="Times New Roman"/>
          <w:sz w:val="24"/>
          <w:szCs w:val="24"/>
        </w:rPr>
        <w:t>wielu</w:t>
      </w:r>
      <w:r w:rsidRPr="00E51B71">
        <w:rPr>
          <w:rFonts w:ascii="Times New Roman" w:hAnsi="Times New Roman" w:cs="Times New Roman"/>
          <w:sz w:val="24"/>
          <w:szCs w:val="24"/>
        </w:rPr>
        <w:t xml:space="preserve"> samolotów, a dwa nowe samoloty będą całe pomalowane w motywy narodowe; stała obecność treści związanych ze stuleciem w czasopiśmie pokładowym Kalejdoskop</w:t>
      </w:r>
      <w:r w:rsidR="00E65971">
        <w:rPr>
          <w:rFonts w:ascii="Times New Roman" w:hAnsi="Times New Roman" w:cs="Times New Roman"/>
          <w:sz w:val="24"/>
          <w:szCs w:val="24"/>
        </w:rPr>
        <w:t>,</w:t>
      </w:r>
    </w:p>
    <w:p w:rsidR="00AD7481" w:rsidRPr="00E51B71" w:rsidRDefault="00AD7481" w:rsidP="00E51B71">
      <w:pPr>
        <w:pStyle w:val="Akapitzlist"/>
        <w:numPr>
          <w:ilvl w:val="0"/>
          <w:numId w:val="32"/>
        </w:numPr>
        <w:spacing w:after="0" w:line="240" w:lineRule="auto"/>
        <w:jc w:val="left"/>
        <w:rPr>
          <w:rFonts w:ascii="Times New Roman" w:hAnsi="Times New Roman" w:cs="Times New Roman"/>
          <w:sz w:val="24"/>
          <w:szCs w:val="24"/>
        </w:rPr>
      </w:pPr>
      <w:r w:rsidRPr="00E51B71">
        <w:rPr>
          <w:rFonts w:ascii="Times New Roman" w:hAnsi="Times New Roman" w:cs="Times New Roman"/>
          <w:sz w:val="24"/>
          <w:szCs w:val="24"/>
        </w:rPr>
        <w:t>Rejs Daru Młodzieży na Światowe Dni Młodzieży</w:t>
      </w:r>
      <w:r w:rsidR="00E65971">
        <w:rPr>
          <w:rFonts w:ascii="Times New Roman" w:hAnsi="Times New Roman" w:cs="Times New Roman"/>
          <w:sz w:val="24"/>
          <w:szCs w:val="24"/>
        </w:rPr>
        <w:t>, który</w:t>
      </w:r>
      <w:r w:rsidR="0080158D">
        <w:rPr>
          <w:rFonts w:ascii="Times New Roman" w:hAnsi="Times New Roman" w:cs="Times New Roman"/>
          <w:sz w:val="24"/>
          <w:szCs w:val="24"/>
        </w:rPr>
        <w:t xml:space="preserve"> </w:t>
      </w:r>
      <w:r w:rsidRPr="00E51B71">
        <w:rPr>
          <w:rFonts w:ascii="Times New Roman" w:hAnsi="Times New Roman" w:cs="Times New Roman"/>
          <w:sz w:val="24"/>
          <w:szCs w:val="24"/>
        </w:rPr>
        <w:t xml:space="preserve">przy okazji prezentował będzie Polską </w:t>
      </w:r>
      <w:r w:rsidR="0080158D">
        <w:rPr>
          <w:rFonts w:ascii="Times New Roman" w:hAnsi="Times New Roman" w:cs="Times New Roman"/>
          <w:sz w:val="24"/>
          <w:szCs w:val="24"/>
        </w:rPr>
        <w:t>w portach całego świata</w:t>
      </w:r>
      <w:r w:rsidRPr="00E51B71">
        <w:rPr>
          <w:rFonts w:ascii="Times New Roman" w:hAnsi="Times New Roman" w:cs="Times New Roman"/>
          <w:sz w:val="24"/>
          <w:szCs w:val="24"/>
        </w:rPr>
        <w:t>.</w:t>
      </w:r>
    </w:p>
    <w:p w:rsidR="00042546" w:rsidRPr="00E51B71" w:rsidRDefault="00A372C4" w:rsidP="00E51B71">
      <w:pPr>
        <w:pStyle w:val="Akapitzlist"/>
        <w:numPr>
          <w:ilvl w:val="0"/>
          <w:numId w:val="25"/>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Naturalnym </w:t>
      </w:r>
      <w:r w:rsidR="0080158D">
        <w:rPr>
          <w:rFonts w:ascii="Times New Roman" w:hAnsi="Times New Roman" w:cs="Times New Roman"/>
          <w:sz w:val="24"/>
          <w:szCs w:val="24"/>
        </w:rPr>
        <w:t>kontekstem</w:t>
      </w:r>
      <w:r w:rsidRPr="00E51B71">
        <w:rPr>
          <w:rFonts w:ascii="Times New Roman" w:hAnsi="Times New Roman" w:cs="Times New Roman"/>
          <w:sz w:val="24"/>
          <w:szCs w:val="24"/>
        </w:rPr>
        <w:t xml:space="preserve"> dla tematyki patriotycznej i barw narodowych jest sport, wyzwalający dużą ilość pozytywnych emocji, jednoczących Polaków wokół jednego, wspólnego celu, często dający powody do radości i dumy narodowej. </w:t>
      </w:r>
      <w:r w:rsidR="00C2431B" w:rsidRPr="00E51B71">
        <w:rPr>
          <w:rFonts w:ascii="Times New Roman" w:hAnsi="Times New Roman" w:cs="Times New Roman"/>
          <w:sz w:val="24"/>
          <w:szCs w:val="24"/>
        </w:rPr>
        <w:t xml:space="preserve">Biuro Programu „Niepodległa” współpracuje m.in. z Polskim Komitetem Olimpijskim, Polskim Związkiem Koszykówki, Polskim Związkiem Piłki Siatkowej, Związkiem Piłki Ręcznej w Polsce, </w:t>
      </w:r>
      <w:r w:rsidR="00C2431B" w:rsidRPr="00E51B71">
        <w:rPr>
          <w:rFonts w:ascii="Times New Roman" w:hAnsi="Times New Roman" w:cs="Times New Roman"/>
          <w:sz w:val="24"/>
          <w:szCs w:val="24"/>
        </w:rPr>
        <w:lastRenderedPageBreak/>
        <w:t>Polskim Zwią</w:t>
      </w:r>
      <w:r w:rsidR="00042546" w:rsidRPr="00E51B71">
        <w:rPr>
          <w:rFonts w:ascii="Times New Roman" w:hAnsi="Times New Roman" w:cs="Times New Roman"/>
          <w:sz w:val="24"/>
          <w:szCs w:val="24"/>
        </w:rPr>
        <w:t>zkiem Lekkiej Atletyki</w:t>
      </w:r>
      <w:r w:rsidR="00C2431B" w:rsidRPr="00E51B71">
        <w:rPr>
          <w:rFonts w:ascii="Times New Roman" w:hAnsi="Times New Roman" w:cs="Times New Roman"/>
          <w:sz w:val="24"/>
          <w:szCs w:val="24"/>
        </w:rPr>
        <w:t>, Polskim Z</w:t>
      </w:r>
      <w:r w:rsidR="000B07F7" w:rsidRPr="00E51B71">
        <w:rPr>
          <w:rFonts w:ascii="Times New Roman" w:hAnsi="Times New Roman" w:cs="Times New Roman"/>
          <w:sz w:val="24"/>
          <w:szCs w:val="24"/>
        </w:rPr>
        <w:t>wiązkiem Narciarskim o</w:t>
      </w:r>
      <w:r w:rsidR="00042546" w:rsidRPr="00E51B71">
        <w:rPr>
          <w:rFonts w:ascii="Times New Roman" w:hAnsi="Times New Roman" w:cs="Times New Roman"/>
          <w:sz w:val="24"/>
          <w:szCs w:val="24"/>
        </w:rPr>
        <w:t>raz Reprezentacją Polski na Żużlu i organizatorami całej serii zawodów żużlowych</w:t>
      </w:r>
    </w:p>
    <w:p w:rsidR="00042546" w:rsidRPr="003A5297" w:rsidRDefault="00923203" w:rsidP="00E51B71">
      <w:pPr>
        <w:pStyle w:val="Akapitzlist"/>
        <w:numPr>
          <w:ilvl w:val="0"/>
          <w:numId w:val="25"/>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Duże zaangażowanie wykazują również organizacje pozarządowe. </w:t>
      </w:r>
      <w:r w:rsidRPr="003A5297">
        <w:rPr>
          <w:rFonts w:ascii="Times New Roman" w:hAnsi="Times New Roman" w:cs="Times New Roman"/>
          <w:sz w:val="24"/>
          <w:szCs w:val="24"/>
        </w:rPr>
        <w:t xml:space="preserve">2 maja w Watykanie Papież Franciszek pobłogosławił </w:t>
      </w:r>
      <w:proofErr w:type="spellStart"/>
      <w:r w:rsidRPr="003A5297">
        <w:rPr>
          <w:rFonts w:ascii="Times New Roman" w:hAnsi="Times New Roman" w:cs="Times New Roman"/>
          <w:sz w:val="24"/>
          <w:szCs w:val="24"/>
        </w:rPr>
        <w:t>Busa</w:t>
      </w:r>
      <w:proofErr w:type="spellEnd"/>
      <w:r w:rsidRPr="003A5297">
        <w:rPr>
          <w:rFonts w:ascii="Times New Roman" w:hAnsi="Times New Roman" w:cs="Times New Roman"/>
          <w:sz w:val="24"/>
          <w:szCs w:val="24"/>
        </w:rPr>
        <w:t xml:space="preserve"> Niepodległej – mobilną ambasadę jubileuszowego programu Caritas Polska pn. „Pomagamy na 100”. </w:t>
      </w:r>
    </w:p>
    <w:p w:rsidR="004D6621" w:rsidRPr="00E51B71" w:rsidRDefault="00923203" w:rsidP="00E51B71">
      <w:pPr>
        <w:pStyle w:val="Akapitzlist"/>
        <w:numPr>
          <w:ilvl w:val="0"/>
          <w:numId w:val="25"/>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Przy okazji Święta Flagi istotną rolę odegrały harcerki i harcerze z różnych organizacji harcerskich w całej Polsce. </w:t>
      </w:r>
    </w:p>
    <w:p w:rsidR="00E42948" w:rsidRPr="00E51B71" w:rsidRDefault="00E42948" w:rsidP="00E51B71">
      <w:pPr>
        <w:pStyle w:val="Akapitzlist"/>
        <w:numPr>
          <w:ilvl w:val="0"/>
          <w:numId w:val="25"/>
        </w:numPr>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 xml:space="preserve">Niepodległa jest również obecna w telewizyjnym show „Kocham Cię Polsko!”, </w:t>
      </w:r>
      <w:r w:rsidRPr="00E51B71">
        <w:rPr>
          <w:rFonts w:ascii="Times New Roman" w:hAnsi="Times New Roman" w:cs="Times New Roman"/>
          <w:sz w:val="24"/>
          <w:szCs w:val="24"/>
        </w:rPr>
        <w:t xml:space="preserve">w którym występują znane postaci polskiego show biznesu. </w:t>
      </w:r>
      <w:r w:rsidR="00194A51" w:rsidRPr="00E51B71">
        <w:rPr>
          <w:rFonts w:ascii="Times New Roman" w:hAnsi="Times New Roman" w:cs="Times New Roman"/>
          <w:sz w:val="24"/>
          <w:szCs w:val="24"/>
        </w:rPr>
        <w:t xml:space="preserve">W każdym odcinku jest runda, w której zaproszeni celebryci odpowiadają na pytania związane z </w:t>
      </w:r>
      <w:r w:rsidR="00B05CA9">
        <w:rPr>
          <w:rFonts w:ascii="Times New Roman" w:hAnsi="Times New Roman" w:cs="Times New Roman"/>
          <w:sz w:val="24"/>
          <w:szCs w:val="24"/>
        </w:rPr>
        <w:t>niepodległością</w:t>
      </w:r>
      <w:r w:rsidR="00194A51" w:rsidRPr="00E51B71">
        <w:rPr>
          <w:rFonts w:ascii="Times New Roman" w:hAnsi="Times New Roman" w:cs="Times New Roman"/>
          <w:sz w:val="24"/>
          <w:szCs w:val="24"/>
        </w:rPr>
        <w:t>. Ze względu na sławne nazwiska program cieszy się dużą oglądalnością.</w:t>
      </w:r>
    </w:p>
    <w:p w:rsidR="00042546" w:rsidRPr="00E51B71" w:rsidRDefault="00042546" w:rsidP="00E51B71">
      <w:pPr>
        <w:pStyle w:val="Akapitzlist"/>
        <w:spacing w:after="0" w:line="240" w:lineRule="auto"/>
        <w:ind w:left="0"/>
        <w:jc w:val="left"/>
        <w:rPr>
          <w:rFonts w:ascii="Times New Roman" w:hAnsi="Times New Roman" w:cs="Times New Roman"/>
          <w:sz w:val="24"/>
          <w:szCs w:val="24"/>
        </w:rPr>
      </w:pPr>
    </w:p>
    <w:p w:rsidR="002672DA" w:rsidRPr="00E51B71" w:rsidRDefault="003E155F" w:rsidP="00E51B71">
      <w:pPr>
        <w:spacing w:after="0" w:line="240" w:lineRule="auto"/>
        <w:jc w:val="left"/>
        <w:rPr>
          <w:rFonts w:ascii="Times New Roman" w:hAnsi="Times New Roman" w:cs="Times New Roman"/>
          <w:b/>
          <w:sz w:val="24"/>
          <w:szCs w:val="24"/>
        </w:rPr>
      </w:pPr>
      <w:proofErr w:type="spellStart"/>
      <w:r w:rsidRPr="00E51B71">
        <w:rPr>
          <w:rFonts w:ascii="Times New Roman" w:hAnsi="Times New Roman" w:cs="Times New Roman"/>
          <w:b/>
          <w:sz w:val="24"/>
          <w:szCs w:val="24"/>
        </w:rPr>
        <w:t>II.b</w:t>
      </w:r>
      <w:proofErr w:type="spellEnd"/>
      <w:r w:rsidRPr="00E51B71">
        <w:rPr>
          <w:rFonts w:ascii="Times New Roman" w:hAnsi="Times New Roman" w:cs="Times New Roman"/>
          <w:b/>
          <w:sz w:val="24"/>
          <w:szCs w:val="24"/>
        </w:rPr>
        <w:t xml:space="preserve">. </w:t>
      </w:r>
      <w:r w:rsidR="002672DA" w:rsidRPr="00E51B71">
        <w:rPr>
          <w:rFonts w:ascii="Times New Roman" w:hAnsi="Times New Roman" w:cs="Times New Roman"/>
          <w:b/>
          <w:sz w:val="24"/>
          <w:szCs w:val="24"/>
        </w:rPr>
        <w:t>Wspólna identyfikacja wizualna obchodów</w:t>
      </w:r>
    </w:p>
    <w:p w:rsidR="002672DA" w:rsidRPr="00E51B71" w:rsidRDefault="002672DA" w:rsidP="00E51B71">
      <w:pPr>
        <w:pStyle w:val="Akapitzlist"/>
        <w:numPr>
          <w:ilvl w:val="0"/>
          <w:numId w:val="28"/>
        </w:numPr>
        <w:spacing w:after="0" w:line="240" w:lineRule="auto"/>
        <w:ind w:left="0"/>
        <w:jc w:val="left"/>
        <w:rPr>
          <w:rFonts w:ascii="Times New Roman" w:hAnsi="Times New Roman" w:cs="Times New Roman"/>
          <w:b/>
          <w:sz w:val="24"/>
          <w:szCs w:val="24"/>
        </w:rPr>
      </w:pPr>
      <w:r w:rsidRPr="00E51B71">
        <w:rPr>
          <w:rFonts w:ascii="Times New Roman" w:hAnsi="Times New Roman" w:cs="Times New Roman"/>
          <w:sz w:val="24"/>
          <w:szCs w:val="24"/>
        </w:rPr>
        <w:t>Oficjalne logo obchodów</w:t>
      </w:r>
      <w:r w:rsidRPr="00E51B71">
        <w:rPr>
          <w:rFonts w:ascii="Times New Roman" w:hAnsi="Times New Roman" w:cs="Times New Roman"/>
          <w:b/>
          <w:sz w:val="24"/>
          <w:szCs w:val="24"/>
        </w:rPr>
        <w:t xml:space="preserve"> </w:t>
      </w:r>
      <w:r w:rsidRPr="003A5297">
        <w:rPr>
          <w:rFonts w:ascii="Times New Roman" w:hAnsi="Times New Roman" w:cs="Times New Roman"/>
          <w:sz w:val="24"/>
          <w:szCs w:val="24"/>
        </w:rPr>
        <w:t>(słowo „niepodległa” pisane odręcznie przez Marszałka Piłsudskiego)</w:t>
      </w:r>
      <w:r w:rsidRPr="00E51B71">
        <w:rPr>
          <w:rFonts w:ascii="Times New Roman" w:hAnsi="Times New Roman" w:cs="Times New Roman"/>
          <w:b/>
          <w:sz w:val="24"/>
          <w:szCs w:val="24"/>
        </w:rPr>
        <w:t xml:space="preserve"> </w:t>
      </w:r>
      <w:r w:rsidR="0031700A" w:rsidRPr="00E51B71">
        <w:rPr>
          <w:rFonts w:ascii="Times New Roman" w:hAnsi="Times New Roman" w:cs="Times New Roman"/>
          <w:sz w:val="24"/>
          <w:szCs w:val="24"/>
        </w:rPr>
        <w:t>traktowane</w:t>
      </w:r>
      <w:r w:rsidRPr="00E51B71">
        <w:rPr>
          <w:rFonts w:ascii="Times New Roman" w:hAnsi="Times New Roman" w:cs="Times New Roman"/>
          <w:sz w:val="24"/>
          <w:szCs w:val="24"/>
        </w:rPr>
        <w:t xml:space="preserve"> jako dobro wspólne jest udostępnian</w:t>
      </w:r>
      <w:r w:rsidR="0031700A" w:rsidRPr="00E51B71">
        <w:rPr>
          <w:rFonts w:ascii="Times New Roman" w:hAnsi="Times New Roman" w:cs="Times New Roman"/>
          <w:sz w:val="24"/>
          <w:szCs w:val="24"/>
        </w:rPr>
        <w:t>e</w:t>
      </w:r>
      <w:r w:rsidRPr="00E51B71">
        <w:rPr>
          <w:rFonts w:ascii="Times New Roman" w:hAnsi="Times New Roman" w:cs="Times New Roman"/>
          <w:sz w:val="24"/>
          <w:szCs w:val="24"/>
        </w:rPr>
        <w:t xml:space="preserve"> do oznaczania wydarzeń, projektów, materiałów związanych ze świętowaniem stulecia odzyskania niepodległości, pod warunkiem zapewnienia zgodności z głównymi założeniami Programu.</w:t>
      </w:r>
      <w:r w:rsidRPr="00E51B71">
        <w:rPr>
          <w:rFonts w:ascii="Times New Roman" w:hAnsi="Times New Roman" w:cs="Times New Roman"/>
          <w:b/>
          <w:sz w:val="24"/>
          <w:szCs w:val="24"/>
        </w:rPr>
        <w:t xml:space="preserve"> </w:t>
      </w:r>
    </w:p>
    <w:p w:rsidR="002672DA" w:rsidRPr="003A5297" w:rsidRDefault="002672DA" w:rsidP="00E51B71">
      <w:pPr>
        <w:pStyle w:val="Akapitzlist"/>
        <w:numPr>
          <w:ilvl w:val="0"/>
          <w:numId w:val="28"/>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Wnioski o zgodę na wykorzystanie logo należy składać poprzez formularz online dostępny na oficjalnym profilu </w:t>
      </w:r>
      <w:r w:rsidRPr="003A5297">
        <w:rPr>
          <w:rFonts w:ascii="Times New Roman" w:hAnsi="Times New Roman" w:cs="Times New Roman"/>
          <w:sz w:val="24"/>
          <w:szCs w:val="24"/>
        </w:rPr>
        <w:t>obchodów (</w:t>
      </w:r>
      <w:hyperlink r:id="rId8" w:history="1">
        <w:r w:rsidRPr="003A5297">
          <w:rPr>
            <w:rStyle w:val="Hipercze"/>
            <w:rFonts w:ascii="Times New Roman" w:hAnsi="Times New Roman" w:cs="Times New Roman"/>
            <w:sz w:val="24"/>
            <w:szCs w:val="24"/>
          </w:rPr>
          <w:t>www.niepodlegla.gov.pl</w:t>
        </w:r>
      </w:hyperlink>
      <w:r w:rsidRPr="003A5297">
        <w:rPr>
          <w:rFonts w:ascii="Times New Roman" w:hAnsi="Times New Roman" w:cs="Times New Roman"/>
          <w:sz w:val="24"/>
          <w:szCs w:val="24"/>
        </w:rPr>
        <w:t xml:space="preserve">). Od początku </w:t>
      </w:r>
      <w:r w:rsidR="00B05CA9">
        <w:rPr>
          <w:rFonts w:ascii="Times New Roman" w:hAnsi="Times New Roman" w:cs="Times New Roman"/>
          <w:sz w:val="24"/>
          <w:szCs w:val="24"/>
        </w:rPr>
        <w:t xml:space="preserve">działalności </w:t>
      </w:r>
      <w:r w:rsidRPr="003A5297">
        <w:rPr>
          <w:rFonts w:ascii="Times New Roman" w:hAnsi="Times New Roman" w:cs="Times New Roman"/>
          <w:sz w:val="24"/>
          <w:szCs w:val="24"/>
        </w:rPr>
        <w:t xml:space="preserve">Programu (maj 2017) zgody udzielono </w:t>
      </w:r>
      <w:r w:rsidR="00E65971">
        <w:rPr>
          <w:rFonts w:ascii="Times New Roman" w:hAnsi="Times New Roman" w:cs="Times New Roman"/>
          <w:sz w:val="24"/>
          <w:szCs w:val="24"/>
        </w:rPr>
        <w:t>ok. 1000</w:t>
      </w:r>
      <w:r w:rsidRPr="003A5297">
        <w:rPr>
          <w:rFonts w:ascii="Times New Roman" w:hAnsi="Times New Roman" w:cs="Times New Roman"/>
          <w:sz w:val="24"/>
          <w:szCs w:val="24"/>
        </w:rPr>
        <w:t xml:space="preserve"> instytucj</w:t>
      </w:r>
      <w:r w:rsidR="00B05CA9">
        <w:rPr>
          <w:rFonts w:ascii="Times New Roman" w:hAnsi="Times New Roman" w:cs="Times New Roman"/>
          <w:sz w:val="24"/>
          <w:szCs w:val="24"/>
        </w:rPr>
        <w:t>om</w:t>
      </w:r>
      <w:r w:rsidRPr="003A5297">
        <w:rPr>
          <w:rFonts w:ascii="Times New Roman" w:hAnsi="Times New Roman" w:cs="Times New Roman"/>
          <w:sz w:val="24"/>
          <w:szCs w:val="24"/>
        </w:rPr>
        <w:t xml:space="preserve"> na realizację </w:t>
      </w:r>
      <w:r w:rsidR="00E65971">
        <w:rPr>
          <w:rFonts w:ascii="Times New Roman" w:hAnsi="Times New Roman" w:cs="Times New Roman"/>
          <w:sz w:val="24"/>
          <w:szCs w:val="24"/>
        </w:rPr>
        <w:t>ponad</w:t>
      </w:r>
      <w:r w:rsidR="00E65971" w:rsidRPr="003A5297">
        <w:rPr>
          <w:rFonts w:ascii="Times New Roman" w:hAnsi="Times New Roman" w:cs="Times New Roman"/>
          <w:sz w:val="24"/>
          <w:szCs w:val="24"/>
        </w:rPr>
        <w:t xml:space="preserve"> </w:t>
      </w:r>
      <w:r w:rsidRPr="003A5297">
        <w:rPr>
          <w:rFonts w:ascii="Times New Roman" w:hAnsi="Times New Roman" w:cs="Times New Roman"/>
          <w:sz w:val="24"/>
          <w:szCs w:val="24"/>
        </w:rPr>
        <w:t>3500 projektów.</w:t>
      </w:r>
    </w:p>
    <w:p w:rsidR="002672DA" w:rsidRPr="00E51B71" w:rsidRDefault="002672DA" w:rsidP="00E51B71">
      <w:pPr>
        <w:pStyle w:val="Akapitzlist"/>
        <w:numPr>
          <w:ilvl w:val="0"/>
          <w:numId w:val="28"/>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Głównym </w:t>
      </w:r>
      <w:r w:rsidR="00B05CA9">
        <w:rPr>
          <w:rFonts w:ascii="Times New Roman" w:hAnsi="Times New Roman" w:cs="Times New Roman"/>
          <w:sz w:val="24"/>
          <w:szCs w:val="24"/>
        </w:rPr>
        <w:t xml:space="preserve">założeniem tak szerokiego udostępnienia </w:t>
      </w:r>
      <w:r w:rsidRPr="00E51B71">
        <w:rPr>
          <w:rFonts w:ascii="Times New Roman" w:hAnsi="Times New Roman" w:cs="Times New Roman"/>
          <w:sz w:val="24"/>
          <w:szCs w:val="24"/>
        </w:rPr>
        <w:t>logo jest podkreślenie, że jubileusz 100-lecia odzyskania niepodległości, wielkiego sukcesu naszych przodków, jest świętem wszystkich i okazją do wspólnego radosnego świętowania. Choć pomysłów na celebrowanie tej rocznicy może być wiele, to wszystkich nas łączy przywiązanie do Ojczyzny, szacunek dla tych, którzy przyczynili się do jej niepodległości na przestrzeni wieków oraz odpowiedzialność za nasz kraj dzisiaj.</w:t>
      </w:r>
    </w:p>
    <w:p w:rsidR="002672DA" w:rsidRPr="00E51B71" w:rsidRDefault="002672DA" w:rsidP="00E51B71">
      <w:pPr>
        <w:pStyle w:val="Akapitzlist"/>
        <w:numPr>
          <w:ilvl w:val="0"/>
          <w:numId w:val="28"/>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Biuro Programu „Niepodległa” prowadzi na </w:t>
      </w:r>
      <w:r w:rsidR="00AD07EE">
        <w:rPr>
          <w:rFonts w:ascii="Times New Roman" w:hAnsi="Times New Roman" w:cs="Times New Roman"/>
          <w:sz w:val="24"/>
          <w:szCs w:val="24"/>
        </w:rPr>
        <w:t>stronie internetowej</w:t>
      </w:r>
      <w:r w:rsidRPr="00E51B71">
        <w:rPr>
          <w:rFonts w:ascii="Times New Roman" w:hAnsi="Times New Roman" w:cs="Times New Roman"/>
          <w:sz w:val="24"/>
          <w:szCs w:val="24"/>
        </w:rPr>
        <w:t xml:space="preserve"> obchodów kalendarium wydarzeń </w:t>
      </w:r>
      <w:r w:rsidR="00AD07EE">
        <w:rPr>
          <w:rFonts w:ascii="Times New Roman" w:hAnsi="Times New Roman" w:cs="Times New Roman"/>
          <w:sz w:val="24"/>
          <w:szCs w:val="24"/>
        </w:rPr>
        <w:t>wpisujących się w szeroko pojęte świętowanie niepodległości</w:t>
      </w:r>
      <w:r w:rsidRPr="00E51B71">
        <w:rPr>
          <w:rFonts w:ascii="Times New Roman" w:hAnsi="Times New Roman" w:cs="Times New Roman"/>
          <w:sz w:val="24"/>
          <w:szCs w:val="24"/>
        </w:rPr>
        <w:t xml:space="preserve">. Kalendarium towarzyszy interaktywna mapa wraz z wyszukiwarką interesujących wydarzeń według zadanych kryteriów. Z jednej strony ułatwia to dotarcie z informacją do potencjalnych uczestników, z drugiej jest formą promocji lokalnej społeczności. Wpisanie projektu do programu obchodów łączy się z dodatkową promocją ze strony Biura (zarówno przed wydarzeniem, jak i po, np. w formie reportaży z wybranych projektów). W tej chwili w kalendarium znajduje się ponad 400 nadchodzących wydarzeń, a blisko 600 już zostało zakończone. </w:t>
      </w:r>
    </w:p>
    <w:p w:rsidR="00770740" w:rsidRPr="00E51B71" w:rsidRDefault="0031700A" w:rsidP="00E51B71">
      <w:pPr>
        <w:pStyle w:val="Akapitzlist"/>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 xml:space="preserve">W ostatnim kwartale </w:t>
      </w:r>
      <w:r w:rsidR="002672DA" w:rsidRPr="003A5297">
        <w:rPr>
          <w:rFonts w:ascii="Times New Roman" w:hAnsi="Times New Roman" w:cs="Times New Roman"/>
          <w:sz w:val="24"/>
          <w:szCs w:val="24"/>
        </w:rPr>
        <w:t>stronę niepodlegla.gov.pl odwiedziło 125 tysięcy osób, generując ponad pół miliona odsłon. W majówkę, niecały rok po uruchomieniu, strona zanotowała milion odsłon i 230 tysięcy unikalnych użytkowników.</w:t>
      </w:r>
    </w:p>
    <w:p w:rsidR="00042546" w:rsidRPr="00E51B71" w:rsidRDefault="00042546" w:rsidP="00E51B71">
      <w:pPr>
        <w:pStyle w:val="Akapitzlist"/>
        <w:spacing w:after="0" w:line="240" w:lineRule="auto"/>
        <w:ind w:left="0"/>
        <w:jc w:val="left"/>
        <w:rPr>
          <w:rFonts w:ascii="Times New Roman" w:hAnsi="Times New Roman" w:cs="Times New Roman"/>
          <w:sz w:val="24"/>
          <w:szCs w:val="24"/>
        </w:rPr>
      </w:pPr>
    </w:p>
    <w:p w:rsidR="00041D79" w:rsidRDefault="00041D79" w:rsidP="00E51B71">
      <w:pPr>
        <w:pStyle w:val="Akapitzlist"/>
        <w:numPr>
          <w:ilvl w:val="0"/>
          <w:numId w:val="24"/>
        </w:numPr>
        <w:spacing w:after="0" w:line="240" w:lineRule="auto"/>
        <w:ind w:left="0"/>
        <w:jc w:val="left"/>
        <w:rPr>
          <w:rFonts w:ascii="Times New Roman" w:hAnsi="Times New Roman" w:cs="Times New Roman"/>
          <w:b/>
          <w:sz w:val="24"/>
          <w:szCs w:val="24"/>
        </w:rPr>
      </w:pPr>
      <w:r w:rsidRPr="00E51B71">
        <w:rPr>
          <w:rFonts w:ascii="Times New Roman" w:hAnsi="Times New Roman" w:cs="Times New Roman"/>
          <w:b/>
          <w:sz w:val="24"/>
          <w:szCs w:val="24"/>
        </w:rPr>
        <w:t>Program Wieloletni „Niepodległa”</w:t>
      </w:r>
    </w:p>
    <w:p w:rsidR="00E65971" w:rsidRPr="00EC41DF" w:rsidRDefault="00E65971" w:rsidP="00EC41DF">
      <w:pPr>
        <w:spacing w:after="0" w:line="240" w:lineRule="auto"/>
        <w:jc w:val="left"/>
        <w:rPr>
          <w:rFonts w:ascii="Times New Roman" w:hAnsi="Times New Roman" w:cs="Times New Roman"/>
          <w:sz w:val="24"/>
          <w:szCs w:val="24"/>
        </w:rPr>
      </w:pPr>
      <w:r w:rsidRPr="00EC41DF">
        <w:rPr>
          <w:rFonts w:ascii="Times New Roman" w:hAnsi="Times New Roman" w:cs="Times New Roman"/>
          <w:sz w:val="24"/>
          <w:szCs w:val="24"/>
        </w:rPr>
        <w:t>Przygotowanie obchodów w ramach PW „Niepodległa” realizowane jest w ramach trzech priorytetów.</w:t>
      </w:r>
    </w:p>
    <w:p w:rsidR="00E51B71" w:rsidRPr="00E51B71" w:rsidRDefault="00E51B71" w:rsidP="00E51B71">
      <w:pPr>
        <w:pStyle w:val="Akapitzlist"/>
        <w:spacing w:after="0" w:line="240" w:lineRule="auto"/>
        <w:ind w:left="0"/>
        <w:jc w:val="left"/>
        <w:rPr>
          <w:rFonts w:ascii="Times New Roman" w:hAnsi="Times New Roman" w:cs="Times New Roman"/>
          <w:b/>
          <w:sz w:val="24"/>
          <w:szCs w:val="24"/>
        </w:rPr>
      </w:pPr>
    </w:p>
    <w:p w:rsidR="00E34F17" w:rsidRPr="00E51B71" w:rsidRDefault="00041D79" w:rsidP="00E51B71">
      <w:pPr>
        <w:spacing w:after="0" w:line="240" w:lineRule="auto"/>
        <w:jc w:val="left"/>
        <w:rPr>
          <w:rFonts w:ascii="Times New Roman" w:hAnsi="Times New Roman" w:cs="Times New Roman"/>
          <w:b/>
          <w:sz w:val="24"/>
          <w:szCs w:val="24"/>
        </w:rPr>
      </w:pPr>
      <w:proofErr w:type="spellStart"/>
      <w:r w:rsidRPr="00E51B71">
        <w:rPr>
          <w:rFonts w:ascii="Times New Roman" w:hAnsi="Times New Roman" w:cs="Times New Roman"/>
          <w:b/>
          <w:sz w:val="24"/>
          <w:szCs w:val="24"/>
        </w:rPr>
        <w:t>III.</w:t>
      </w:r>
      <w:r w:rsidR="00BE541C" w:rsidRPr="00E51B71">
        <w:rPr>
          <w:rFonts w:ascii="Times New Roman" w:hAnsi="Times New Roman" w:cs="Times New Roman"/>
          <w:b/>
          <w:sz w:val="24"/>
          <w:szCs w:val="24"/>
        </w:rPr>
        <w:t>a</w:t>
      </w:r>
      <w:proofErr w:type="spellEnd"/>
      <w:r w:rsidR="00BE541C" w:rsidRPr="00E51B71">
        <w:rPr>
          <w:rFonts w:ascii="Times New Roman" w:hAnsi="Times New Roman" w:cs="Times New Roman"/>
          <w:b/>
          <w:sz w:val="24"/>
          <w:szCs w:val="24"/>
        </w:rPr>
        <w:t>.</w:t>
      </w:r>
      <w:r w:rsidRPr="00E51B71">
        <w:rPr>
          <w:rFonts w:ascii="Times New Roman" w:hAnsi="Times New Roman" w:cs="Times New Roman"/>
          <w:b/>
          <w:sz w:val="24"/>
          <w:szCs w:val="24"/>
        </w:rPr>
        <w:t xml:space="preserve"> </w:t>
      </w:r>
      <w:r w:rsidR="00E34F17" w:rsidRPr="00E51B71">
        <w:rPr>
          <w:rFonts w:ascii="Times New Roman" w:hAnsi="Times New Roman" w:cs="Times New Roman"/>
          <w:b/>
          <w:sz w:val="24"/>
          <w:szCs w:val="24"/>
        </w:rPr>
        <w:t>Priorytet 2: regionalny i lokalny</w:t>
      </w:r>
    </w:p>
    <w:p w:rsidR="00E34F17" w:rsidRPr="00E51B71" w:rsidRDefault="00E34F17" w:rsidP="00E51B71">
      <w:pPr>
        <w:pStyle w:val="Akapitzlist"/>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Cel: Włączanie obywateli we współtworzenie obchodów.</w:t>
      </w:r>
    </w:p>
    <w:p w:rsidR="00321251" w:rsidRDefault="00E34F17" w:rsidP="00321251">
      <w:pPr>
        <w:spacing w:after="0" w:line="240" w:lineRule="auto"/>
        <w:jc w:val="left"/>
        <w:rPr>
          <w:rFonts w:ascii="Times New Roman" w:hAnsi="Times New Roman" w:cs="Times New Roman"/>
          <w:sz w:val="24"/>
          <w:szCs w:val="24"/>
        </w:rPr>
      </w:pPr>
      <w:r w:rsidRPr="00E51B71">
        <w:rPr>
          <w:rFonts w:ascii="Times New Roman" w:hAnsi="Times New Roman" w:cs="Times New Roman"/>
          <w:sz w:val="24"/>
          <w:szCs w:val="24"/>
        </w:rPr>
        <w:lastRenderedPageBreak/>
        <w:t>Działania: Programy dotacyjne dla wojewodów, samorządowych instytucji kultur</w:t>
      </w:r>
      <w:r w:rsidR="00321251">
        <w:rPr>
          <w:rFonts w:ascii="Times New Roman" w:hAnsi="Times New Roman" w:cs="Times New Roman"/>
          <w:sz w:val="24"/>
          <w:szCs w:val="24"/>
        </w:rPr>
        <w:t xml:space="preserve">y i organizacji pozarządowych. </w:t>
      </w:r>
    </w:p>
    <w:p w:rsidR="00321251" w:rsidRDefault="00E34F17" w:rsidP="00321251">
      <w:pPr>
        <w:spacing w:after="0" w:line="240" w:lineRule="auto"/>
        <w:jc w:val="left"/>
        <w:rPr>
          <w:rFonts w:ascii="Times New Roman" w:hAnsi="Times New Roman" w:cs="Times New Roman"/>
          <w:sz w:val="24"/>
          <w:szCs w:val="24"/>
        </w:rPr>
      </w:pPr>
      <w:r w:rsidRPr="00EC41DF">
        <w:rPr>
          <w:rFonts w:ascii="Times New Roman" w:hAnsi="Times New Roman" w:cs="Times New Roman"/>
          <w:sz w:val="24"/>
          <w:szCs w:val="24"/>
        </w:rPr>
        <w:t xml:space="preserve">W rozstrzygniętym 8 maja konkursie dotacyjnym dla wojewodów, spośród 39 wniosków (na </w:t>
      </w:r>
      <w:r w:rsidR="00321251">
        <w:rPr>
          <w:rFonts w:ascii="Times New Roman" w:hAnsi="Times New Roman" w:cs="Times New Roman"/>
          <w:sz w:val="24"/>
          <w:szCs w:val="24"/>
        </w:rPr>
        <w:t xml:space="preserve">łączną </w:t>
      </w:r>
      <w:r w:rsidRPr="00EC41DF">
        <w:rPr>
          <w:rFonts w:ascii="Times New Roman" w:hAnsi="Times New Roman" w:cs="Times New Roman"/>
          <w:sz w:val="24"/>
          <w:szCs w:val="24"/>
        </w:rPr>
        <w:t>kwotę ponad 4,1 mln zł) komisja konkursowa wybrała 20 projektów z 13 województw, które zostaną dofina</w:t>
      </w:r>
      <w:r w:rsidR="00321251">
        <w:rPr>
          <w:rFonts w:ascii="Times New Roman" w:hAnsi="Times New Roman" w:cs="Times New Roman"/>
          <w:sz w:val="24"/>
          <w:szCs w:val="24"/>
        </w:rPr>
        <w:t>nsowane łączną kwotą 1,8 mln zł</w:t>
      </w:r>
      <w:r w:rsidRPr="00EC41DF">
        <w:rPr>
          <w:rFonts w:ascii="Times New Roman" w:hAnsi="Times New Roman" w:cs="Times New Roman"/>
          <w:sz w:val="24"/>
          <w:szCs w:val="24"/>
        </w:rPr>
        <w:t>. Wśród wybranych projektów są tak ciekawe formy jak gry miejskie, ścieżki edukacyjne, pikniki historyczno-patriotyczne, produkcje filmowe czy edukacyjne gry komputerowe.</w:t>
      </w:r>
      <w:r w:rsidRPr="00EC41DF">
        <w:rPr>
          <w:rFonts w:ascii="Times New Roman" w:hAnsi="Times New Roman" w:cs="Times New Roman"/>
          <w:sz w:val="24"/>
          <w:szCs w:val="24"/>
        </w:rPr>
        <w:tab/>
      </w:r>
    </w:p>
    <w:p w:rsidR="00E34F17" w:rsidRPr="00321251" w:rsidRDefault="00E34F17" w:rsidP="00321251">
      <w:pPr>
        <w:spacing w:after="0" w:line="240" w:lineRule="auto"/>
        <w:jc w:val="left"/>
        <w:rPr>
          <w:rFonts w:ascii="Times New Roman" w:hAnsi="Times New Roman" w:cs="Times New Roman"/>
          <w:sz w:val="24"/>
          <w:szCs w:val="24"/>
        </w:rPr>
      </w:pPr>
      <w:r w:rsidRPr="00321251">
        <w:rPr>
          <w:rFonts w:ascii="Times New Roman" w:hAnsi="Times New Roman" w:cs="Times New Roman"/>
          <w:sz w:val="24"/>
          <w:szCs w:val="24"/>
        </w:rPr>
        <w:t xml:space="preserve">W naborze do </w:t>
      </w:r>
      <w:r w:rsidR="00321251">
        <w:rPr>
          <w:rFonts w:ascii="Times New Roman" w:hAnsi="Times New Roman" w:cs="Times New Roman"/>
          <w:sz w:val="24"/>
          <w:szCs w:val="24"/>
        </w:rPr>
        <w:t>P</w:t>
      </w:r>
      <w:r w:rsidRPr="00321251">
        <w:rPr>
          <w:rFonts w:ascii="Times New Roman" w:hAnsi="Times New Roman" w:cs="Times New Roman"/>
          <w:sz w:val="24"/>
          <w:szCs w:val="24"/>
        </w:rPr>
        <w:t xml:space="preserve">rogramu </w:t>
      </w:r>
      <w:r w:rsidR="00321251">
        <w:rPr>
          <w:rFonts w:ascii="Times New Roman" w:hAnsi="Times New Roman" w:cs="Times New Roman"/>
          <w:sz w:val="24"/>
          <w:szCs w:val="24"/>
        </w:rPr>
        <w:t>D</w:t>
      </w:r>
      <w:r w:rsidRPr="00321251">
        <w:rPr>
          <w:rFonts w:ascii="Times New Roman" w:hAnsi="Times New Roman" w:cs="Times New Roman"/>
          <w:sz w:val="24"/>
          <w:szCs w:val="24"/>
        </w:rPr>
        <w:t>otacyjnego Niepodległa</w:t>
      </w:r>
      <w:r w:rsidRPr="00321251">
        <w:rPr>
          <w:rFonts w:ascii="Times New Roman" w:hAnsi="Times New Roman" w:cs="Times New Roman"/>
          <w:b/>
          <w:sz w:val="24"/>
          <w:szCs w:val="24"/>
        </w:rPr>
        <w:t xml:space="preserve"> </w:t>
      </w:r>
      <w:r w:rsidRPr="00321251">
        <w:rPr>
          <w:rFonts w:ascii="Times New Roman" w:hAnsi="Times New Roman" w:cs="Times New Roman"/>
          <w:sz w:val="24"/>
          <w:szCs w:val="24"/>
        </w:rPr>
        <w:t xml:space="preserve">na działania w 2018 roku złożono 2516 wniosków na łączną kwotę 128 mln zł. Średnio 1 projekt z gminy i 6,6 projektu na powiat. Program Wieloletni „Niepodległa” przewidywał łączną wartość dotacji na poziomie 6 mln. zł. </w:t>
      </w:r>
    </w:p>
    <w:p w:rsidR="00E34F17" w:rsidRPr="003A5297" w:rsidRDefault="00E34F17" w:rsidP="00EC41DF">
      <w:pPr>
        <w:pStyle w:val="Akapitzlist"/>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W odpowiedzi na olbrzymie zainteresowanie Programem </w:t>
      </w:r>
      <w:r w:rsidR="00321251">
        <w:rPr>
          <w:rFonts w:ascii="Times New Roman" w:hAnsi="Times New Roman" w:cs="Times New Roman"/>
          <w:sz w:val="24"/>
          <w:szCs w:val="24"/>
        </w:rPr>
        <w:t>D</w:t>
      </w:r>
      <w:r w:rsidRPr="00E51B71">
        <w:rPr>
          <w:rFonts w:ascii="Times New Roman" w:hAnsi="Times New Roman" w:cs="Times New Roman"/>
          <w:sz w:val="24"/>
          <w:szCs w:val="24"/>
        </w:rPr>
        <w:t xml:space="preserve">otacyjnym udało się pozyskać dodatkowe środki na </w:t>
      </w:r>
      <w:r w:rsidR="00321251">
        <w:rPr>
          <w:rFonts w:ascii="Times New Roman" w:hAnsi="Times New Roman" w:cs="Times New Roman"/>
          <w:sz w:val="24"/>
          <w:szCs w:val="24"/>
        </w:rPr>
        <w:t xml:space="preserve">ostateczne </w:t>
      </w:r>
      <w:r w:rsidRPr="003A5297">
        <w:rPr>
          <w:rFonts w:ascii="Times New Roman" w:hAnsi="Times New Roman" w:cs="Times New Roman"/>
          <w:sz w:val="24"/>
          <w:szCs w:val="24"/>
        </w:rPr>
        <w:t xml:space="preserve">dofinansowanie 218 projektów na łączną kwotę 13 milionów złotych. </w:t>
      </w:r>
    </w:p>
    <w:p w:rsidR="00E34F17" w:rsidRPr="00E51B71" w:rsidRDefault="00E34F17" w:rsidP="00E51B71">
      <w:pPr>
        <w:pStyle w:val="Akapitzlist"/>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 xml:space="preserve">Dofinansowanie otrzymają 92 </w:t>
      </w:r>
      <w:r w:rsidR="00321251">
        <w:rPr>
          <w:rFonts w:ascii="Times New Roman" w:hAnsi="Times New Roman" w:cs="Times New Roman"/>
          <w:sz w:val="24"/>
          <w:szCs w:val="24"/>
        </w:rPr>
        <w:t>s</w:t>
      </w:r>
      <w:r w:rsidRPr="003A5297">
        <w:rPr>
          <w:rFonts w:ascii="Times New Roman" w:hAnsi="Times New Roman" w:cs="Times New Roman"/>
          <w:sz w:val="24"/>
          <w:szCs w:val="24"/>
        </w:rPr>
        <w:t xml:space="preserve">amorządowe instytucje kultury, 66 </w:t>
      </w:r>
      <w:r w:rsidR="00321251">
        <w:rPr>
          <w:rFonts w:ascii="Times New Roman" w:hAnsi="Times New Roman" w:cs="Times New Roman"/>
          <w:sz w:val="24"/>
          <w:szCs w:val="24"/>
        </w:rPr>
        <w:t>f</w:t>
      </w:r>
      <w:r w:rsidRPr="003A5297">
        <w:rPr>
          <w:rFonts w:ascii="Times New Roman" w:hAnsi="Times New Roman" w:cs="Times New Roman"/>
          <w:sz w:val="24"/>
          <w:szCs w:val="24"/>
        </w:rPr>
        <w:t>undacji i 60 stowarzyszeń (w tym 4 stowarzyszenia zwykłe).</w:t>
      </w:r>
      <w:r w:rsidRPr="00E51B71">
        <w:rPr>
          <w:rFonts w:ascii="Times New Roman" w:hAnsi="Times New Roman" w:cs="Times New Roman"/>
          <w:sz w:val="24"/>
          <w:szCs w:val="24"/>
        </w:rPr>
        <w:t xml:space="preserve"> Najwięcej wniosków zakwalifikowało się z województw mazowieckiego </w:t>
      </w:r>
      <w:r w:rsidR="00321251">
        <w:rPr>
          <w:rFonts w:ascii="Times New Roman" w:hAnsi="Times New Roman" w:cs="Times New Roman"/>
          <w:sz w:val="24"/>
          <w:szCs w:val="24"/>
        </w:rPr>
        <w:t>(</w:t>
      </w:r>
      <w:r w:rsidRPr="00E51B71">
        <w:rPr>
          <w:rFonts w:ascii="Times New Roman" w:hAnsi="Times New Roman" w:cs="Times New Roman"/>
          <w:sz w:val="24"/>
          <w:szCs w:val="24"/>
        </w:rPr>
        <w:t>52 projekty</w:t>
      </w:r>
      <w:r w:rsidR="00321251">
        <w:rPr>
          <w:rFonts w:ascii="Times New Roman" w:hAnsi="Times New Roman" w:cs="Times New Roman"/>
          <w:sz w:val="24"/>
          <w:szCs w:val="24"/>
        </w:rPr>
        <w:t>)</w:t>
      </w:r>
      <w:r w:rsidRPr="00E51B71">
        <w:rPr>
          <w:rFonts w:ascii="Times New Roman" w:hAnsi="Times New Roman" w:cs="Times New Roman"/>
          <w:sz w:val="24"/>
          <w:szCs w:val="24"/>
        </w:rPr>
        <w:t xml:space="preserve">, małopolskiego </w:t>
      </w:r>
      <w:r w:rsidR="00321251">
        <w:rPr>
          <w:rFonts w:ascii="Times New Roman" w:hAnsi="Times New Roman" w:cs="Times New Roman"/>
          <w:sz w:val="24"/>
          <w:szCs w:val="24"/>
        </w:rPr>
        <w:t>(</w:t>
      </w:r>
      <w:r w:rsidRPr="00E51B71">
        <w:rPr>
          <w:rFonts w:ascii="Times New Roman" w:hAnsi="Times New Roman" w:cs="Times New Roman"/>
          <w:sz w:val="24"/>
          <w:szCs w:val="24"/>
        </w:rPr>
        <w:t>33 projekty</w:t>
      </w:r>
      <w:r w:rsidR="00321251">
        <w:rPr>
          <w:rFonts w:ascii="Times New Roman" w:hAnsi="Times New Roman" w:cs="Times New Roman"/>
          <w:sz w:val="24"/>
          <w:szCs w:val="24"/>
        </w:rPr>
        <w:t>)</w:t>
      </w:r>
      <w:r w:rsidRPr="00E51B71">
        <w:rPr>
          <w:rFonts w:ascii="Times New Roman" w:hAnsi="Times New Roman" w:cs="Times New Roman"/>
          <w:sz w:val="24"/>
          <w:szCs w:val="24"/>
        </w:rPr>
        <w:t xml:space="preserve"> i łódzkiego </w:t>
      </w:r>
      <w:r w:rsidR="00321251">
        <w:rPr>
          <w:rFonts w:ascii="Times New Roman" w:hAnsi="Times New Roman" w:cs="Times New Roman"/>
          <w:sz w:val="24"/>
          <w:szCs w:val="24"/>
        </w:rPr>
        <w:t>(</w:t>
      </w:r>
      <w:r w:rsidRPr="00E51B71">
        <w:rPr>
          <w:rFonts w:ascii="Times New Roman" w:hAnsi="Times New Roman" w:cs="Times New Roman"/>
          <w:sz w:val="24"/>
          <w:szCs w:val="24"/>
        </w:rPr>
        <w:t>23 działania</w:t>
      </w:r>
      <w:r w:rsidR="00321251">
        <w:rPr>
          <w:rFonts w:ascii="Times New Roman" w:hAnsi="Times New Roman" w:cs="Times New Roman"/>
          <w:sz w:val="24"/>
          <w:szCs w:val="24"/>
        </w:rPr>
        <w:t>)</w:t>
      </w:r>
      <w:r w:rsidRPr="00E51B71">
        <w:rPr>
          <w:rFonts w:ascii="Times New Roman" w:hAnsi="Times New Roman" w:cs="Times New Roman"/>
          <w:sz w:val="24"/>
          <w:szCs w:val="24"/>
        </w:rPr>
        <w:t xml:space="preserve">. Z </w:t>
      </w:r>
      <w:r w:rsidR="00321251">
        <w:rPr>
          <w:rFonts w:ascii="Times New Roman" w:hAnsi="Times New Roman" w:cs="Times New Roman"/>
          <w:sz w:val="24"/>
          <w:szCs w:val="24"/>
        </w:rPr>
        <w:t>o</w:t>
      </w:r>
      <w:r w:rsidRPr="00E51B71">
        <w:rPr>
          <w:rFonts w:ascii="Times New Roman" w:hAnsi="Times New Roman" w:cs="Times New Roman"/>
          <w:sz w:val="24"/>
          <w:szCs w:val="24"/>
        </w:rPr>
        <w:t>polskiego zakwalifikowało się jedno działanie. Ponad 1000 złożonych wniosków nie spełniało formalnych wymagań regulaminu programu dotacyjnego.</w:t>
      </w:r>
      <w:r w:rsidRPr="00E51B71">
        <w:rPr>
          <w:rFonts w:ascii="Times New Roman" w:hAnsi="Times New Roman" w:cs="Times New Roman"/>
          <w:sz w:val="24"/>
          <w:szCs w:val="24"/>
        </w:rPr>
        <w:tab/>
      </w:r>
      <w:r w:rsidRPr="00E51B71">
        <w:rPr>
          <w:rFonts w:ascii="Times New Roman" w:hAnsi="Times New Roman" w:cs="Times New Roman"/>
          <w:sz w:val="24"/>
          <w:szCs w:val="24"/>
        </w:rPr>
        <w:br/>
        <w:t xml:space="preserve">Według deklaracji wnioskodawców, najwięcej projektów regionalnych z </w:t>
      </w:r>
      <w:r w:rsidR="00CC317B">
        <w:rPr>
          <w:rFonts w:ascii="Times New Roman" w:hAnsi="Times New Roman" w:cs="Times New Roman"/>
          <w:sz w:val="24"/>
          <w:szCs w:val="24"/>
        </w:rPr>
        <w:t>P</w:t>
      </w:r>
      <w:r w:rsidRPr="00E51B71">
        <w:rPr>
          <w:rFonts w:ascii="Times New Roman" w:hAnsi="Times New Roman" w:cs="Times New Roman"/>
          <w:sz w:val="24"/>
          <w:szCs w:val="24"/>
        </w:rPr>
        <w:t xml:space="preserve">rogramu </w:t>
      </w:r>
      <w:r w:rsidR="00CC317B">
        <w:rPr>
          <w:rFonts w:ascii="Times New Roman" w:hAnsi="Times New Roman" w:cs="Times New Roman"/>
          <w:sz w:val="24"/>
          <w:szCs w:val="24"/>
        </w:rPr>
        <w:t xml:space="preserve">Dotacyjnego </w:t>
      </w:r>
      <w:r w:rsidRPr="00E51B71">
        <w:rPr>
          <w:rFonts w:ascii="Times New Roman" w:hAnsi="Times New Roman" w:cs="Times New Roman"/>
          <w:sz w:val="24"/>
          <w:szCs w:val="24"/>
        </w:rPr>
        <w:t>Niepodległa będzie realizowan</w:t>
      </w:r>
      <w:r w:rsidR="00CC317B">
        <w:rPr>
          <w:rFonts w:ascii="Times New Roman" w:hAnsi="Times New Roman" w:cs="Times New Roman"/>
          <w:sz w:val="24"/>
          <w:szCs w:val="24"/>
        </w:rPr>
        <w:t>ych</w:t>
      </w:r>
      <w:r w:rsidRPr="00E51B71">
        <w:rPr>
          <w:rFonts w:ascii="Times New Roman" w:hAnsi="Times New Roman" w:cs="Times New Roman"/>
          <w:sz w:val="24"/>
          <w:szCs w:val="24"/>
        </w:rPr>
        <w:t xml:space="preserve"> pomiędzy lipcem a październikiem – około 170 aktywnych projektów we wrześniu i październiku. W listopadzie zakończy się ponad 150 projektów, ale aż 73 z nich </w:t>
      </w:r>
      <w:r w:rsidR="00CC317B">
        <w:rPr>
          <w:rFonts w:ascii="Times New Roman" w:hAnsi="Times New Roman" w:cs="Times New Roman"/>
          <w:sz w:val="24"/>
          <w:szCs w:val="24"/>
        </w:rPr>
        <w:t>to</w:t>
      </w:r>
      <w:r w:rsidRPr="00E51B71">
        <w:rPr>
          <w:rFonts w:ascii="Times New Roman" w:hAnsi="Times New Roman" w:cs="Times New Roman"/>
          <w:sz w:val="24"/>
          <w:szCs w:val="24"/>
        </w:rPr>
        <w:t xml:space="preserve"> projekt</w:t>
      </w:r>
      <w:r w:rsidR="00CC317B">
        <w:rPr>
          <w:rFonts w:ascii="Times New Roman" w:hAnsi="Times New Roman" w:cs="Times New Roman"/>
          <w:sz w:val="24"/>
          <w:szCs w:val="24"/>
        </w:rPr>
        <w:t>y</w:t>
      </w:r>
      <w:r w:rsidRPr="00E51B71">
        <w:rPr>
          <w:rFonts w:ascii="Times New Roman" w:hAnsi="Times New Roman" w:cs="Times New Roman"/>
          <w:sz w:val="24"/>
          <w:szCs w:val="24"/>
        </w:rPr>
        <w:t xml:space="preserve"> długoterminow</w:t>
      </w:r>
      <w:r w:rsidR="00CC317B">
        <w:rPr>
          <w:rFonts w:ascii="Times New Roman" w:hAnsi="Times New Roman" w:cs="Times New Roman"/>
          <w:sz w:val="24"/>
          <w:szCs w:val="24"/>
        </w:rPr>
        <w:t>e</w:t>
      </w:r>
      <w:r w:rsidRPr="00E51B71">
        <w:rPr>
          <w:rFonts w:ascii="Times New Roman" w:hAnsi="Times New Roman" w:cs="Times New Roman"/>
          <w:sz w:val="24"/>
          <w:szCs w:val="24"/>
        </w:rPr>
        <w:t xml:space="preserve"> – </w:t>
      </w:r>
      <w:r w:rsidR="00CC317B">
        <w:rPr>
          <w:rFonts w:ascii="Times New Roman" w:hAnsi="Times New Roman" w:cs="Times New Roman"/>
          <w:sz w:val="24"/>
          <w:szCs w:val="24"/>
        </w:rPr>
        <w:t>początek realizacji już w maju.</w:t>
      </w:r>
      <w:r w:rsidR="00CC317B">
        <w:rPr>
          <w:rFonts w:ascii="Times New Roman" w:hAnsi="Times New Roman" w:cs="Times New Roman"/>
          <w:sz w:val="24"/>
          <w:szCs w:val="24"/>
        </w:rPr>
        <w:tab/>
      </w:r>
      <w:r w:rsidR="00CC317B">
        <w:rPr>
          <w:rFonts w:ascii="Times New Roman" w:hAnsi="Times New Roman" w:cs="Times New Roman"/>
          <w:sz w:val="24"/>
          <w:szCs w:val="24"/>
        </w:rPr>
        <w:br/>
      </w:r>
      <w:r w:rsidRPr="00CC317B">
        <w:rPr>
          <w:rFonts w:ascii="Times New Roman" w:hAnsi="Times New Roman" w:cs="Times New Roman"/>
          <w:b/>
          <w:sz w:val="24"/>
          <w:szCs w:val="24"/>
        </w:rPr>
        <w:t>Wszystkie działania, zgodnie z opisami wniosków, powinny zgromadzić łącznie 400 tys. aktywnych uczestników z całej Polsk (w szczególności z małych i średnich miejscowości)</w:t>
      </w:r>
      <w:r w:rsidR="00CC317B">
        <w:rPr>
          <w:rFonts w:ascii="Times New Roman" w:hAnsi="Times New Roman" w:cs="Times New Roman"/>
          <w:b/>
          <w:sz w:val="24"/>
          <w:szCs w:val="24"/>
        </w:rPr>
        <w:t xml:space="preserve"> </w:t>
      </w:r>
      <w:r w:rsidR="0047313A">
        <w:rPr>
          <w:rFonts w:ascii="Times New Roman" w:hAnsi="Times New Roman" w:cs="Times New Roman"/>
          <w:b/>
          <w:sz w:val="24"/>
          <w:szCs w:val="24"/>
        </w:rPr>
        <w:t>i</w:t>
      </w:r>
      <w:r w:rsidRPr="00CC317B">
        <w:rPr>
          <w:rFonts w:ascii="Times New Roman" w:hAnsi="Times New Roman" w:cs="Times New Roman"/>
          <w:b/>
          <w:sz w:val="24"/>
          <w:szCs w:val="24"/>
        </w:rPr>
        <w:t xml:space="preserve"> zaangażowanych we współtworzenie obchodów.</w:t>
      </w:r>
    </w:p>
    <w:p w:rsidR="000951BE" w:rsidRPr="00E51B71" w:rsidRDefault="000951BE" w:rsidP="00E51B71">
      <w:pPr>
        <w:pStyle w:val="Akapitzlist"/>
        <w:spacing w:after="0" w:line="240" w:lineRule="auto"/>
        <w:ind w:left="0"/>
        <w:jc w:val="left"/>
        <w:rPr>
          <w:rFonts w:ascii="Times New Roman" w:hAnsi="Times New Roman" w:cs="Times New Roman"/>
          <w:sz w:val="24"/>
          <w:szCs w:val="24"/>
        </w:rPr>
      </w:pPr>
    </w:p>
    <w:p w:rsidR="002B20FE" w:rsidRPr="00E51B71" w:rsidRDefault="00041D79" w:rsidP="00E51B71">
      <w:pPr>
        <w:spacing w:after="0" w:line="240" w:lineRule="auto"/>
        <w:jc w:val="left"/>
        <w:rPr>
          <w:rFonts w:ascii="Times New Roman" w:hAnsi="Times New Roman" w:cs="Times New Roman"/>
          <w:b/>
          <w:sz w:val="24"/>
          <w:szCs w:val="24"/>
        </w:rPr>
      </w:pPr>
      <w:proofErr w:type="spellStart"/>
      <w:r w:rsidRPr="00E51B71">
        <w:rPr>
          <w:rFonts w:ascii="Times New Roman" w:hAnsi="Times New Roman" w:cs="Times New Roman"/>
          <w:b/>
          <w:sz w:val="24"/>
          <w:szCs w:val="24"/>
        </w:rPr>
        <w:t>III.</w:t>
      </w:r>
      <w:r w:rsidR="00BE541C" w:rsidRPr="00E51B71">
        <w:rPr>
          <w:rFonts w:ascii="Times New Roman" w:hAnsi="Times New Roman" w:cs="Times New Roman"/>
          <w:b/>
          <w:sz w:val="24"/>
          <w:szCs w:val="24"/>
        </w:rPr>
        <w:t>b</w:t>
      </w:r>
      <w:proofErr w:type="spellEnd"/>
      <w:r w:rsidRPr="00E51B71">
        <w:rPr>
          <w:rFonts w:ascii="Times New Roman" w:hAnsi="Times New Roman" w:cs="Times New Roman"/>
          <w:b/>
          <w:sz w:val="24"/>
          <w:szCs w:val="24"/>
        </w:rPr>
        <w:t xml:space="preserve">. </w:t>
      </w:r>
      <w:r w:rsidR="002B20FE" w:rsidRPr="00E51B71">
        <w:rPr>
          <w:rFonts w:ascii="Times New Roman" w:hAnsi="Times New Roman" w:cs="Times New Roman"/>
          <w:b/>
          <w:sz w:val="24"/>
          <w:szCs w:val="24"/>
        </w:rPr>
        <w:t>Priorytet 1</w:t>
      </w:r>
      <w:r w:rsidR="00923203" w:rsidRPr="00E51B71">
        <w:rPr>
          <w:rFonts w:ascii="Times New Roman" w:hAnsi="Times New Roman" w:cs="Times New Roman"/>
          <w:b/>
          <w:sz w:val="24"/>
          <w:szCs w:val="24"/>
        </w:rPr>
        <w:t>: ogólnopolski</w:t>
      </w:r>
    </w:p>
    <w:p w:rsidR="00194A51" w:rsidRPr="00E51B71" w:rsidRDefault="00194A51" w:rsidP="00E51B71">
      <w:pPr>
        <w:pStyle w:val="Akapitzlist"/>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Cel: </w:t>
      </w:r>
      <w:r w:rsidR="00CC61FA" w:rsidRPr="00E51B71">
        <w:rPr>
          <w:rFonts w:ascii="Times New Roman" w:hAnsi="Times New Roman" w:cs="Times New Roman"/>
          <w:sz w:val="24"/>
          <w:szCs w:val="24"/>
        </w:rPr>
        <w:t>Realizacja wysokiej jakości projektów upamiętniających stulecie odzyskania niepodległości</w:t>
      </w:r>
    </w:p>
    <w:p w:rsidR="00CC61FA" w:rsidRPr="00E51B71" w:rsidRDefault="00CC61FA" w:rsidP="00E51B71">
      <w:pPr>
        <w:pStyle w:val="Akapitzlist"/>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Działania: </w:t>
      </w:r>
      <w:r w:rsidR="00F53CEB" w:rsidRPr="00E51B71">
        <w:rPr>
          <w:rFonts w:ascii="Times New Roman" w:hAnsi="Times New Roman" w:cs="Times New Roman"/>
          <w:sz w:val="24"/>
          <w:szCs w:val="24"/>
        </w:rPr>
        <w:t>projekty realizowane przez czołowe polskie instytucje kultury, ministe</w:t>
      </w:r>
      <w:r w:rsidR="00E34F17" w:rsidRPr="00E51B71">
        <w:rPr>
          <w:rFonts w:ascii="Times New Roman" w:hAnsi="Times New Roman" w:cs="Times New Roman"/>
          <w:sz w:val="24"/>
          <w:szCs w:val="24"/>
        </w:rPr>
        <w:t xml:space="preserve">rstwa i urzędy centralne. Przykładami wydarzeń, </w:t>
      </w:r>
      <w:r w:rsidR="0035544E" w:rsidRPr="00E51B71">
        <w:rPr>
          <w:rFonts w:ascii="Times New Roman" w:hAnsi="Times New Roman" w:cs="Times New Roman"/>
          <w:sz w:val="24"/>
          <w:szCs w:val="24"/>
        </w:rPr>
        <w:t>które zaproszą Polaków do uczczenia stulecia są</w:t>
      </w:r>
      <w:r w:rsidR="00E34F17" w:rsidRPr="00E51B71">
        <w:rPr>
          <w:rFonts w:ascii="Times New Roman" w:hAnsi="Times New Roman" w:cs="Times New Roman"/>
          <w:sz w:val="24"/>
          <w:szCs w:val="24"/>
        </w:rPr>
        <w:t xml:space="preserve">: </w:t>
      </w:r>
    </w:p>
    <w:p w:rsidR="00E34F17" w:rsidRPr="00E51B71" w:rsidRDefault="00E34F17"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 xml:space="preserve">Muzeum Narodowe w Krakowie, wystawa „Wyspiański” (trwa do końca 2018 roku) – ponad 500 dzieł jednego najwybitniejszych polskich twórców. W ciągu pierwszego półrocza wystawę odwiedziło ponad 100 tys. osób, co jest rekordem frekwencyjnym. </w:t>
      </w:r>
    </w:p>
    <w:p w:rsidR="00E34F17" w:rsidRPr="00E51B71" w:rsidRDefault="00E34F17" w:rsidP="00E51B71">
      <w:pPr>
        <w:pStyle w:val="Akapitzlist"/>
        <w:numPr>
          <w:ilvl w:val="0"/>
          <w:numId w:val="30"/>
        </w:numPr>
        <w:spacing w:after="0" w:line="240" w:lineRule="auto"/>
        <w:ind w:left="0"/>
        <w:jc w:val="left"/>
        <w:rPr>
          <w:rFonts w:ascii="Times New Roman" w:hAnsi="Times New Roman" w:cs="Times New Roman"/>
          <w:color w:val="000000" w:themeColor="text1"/>
          <w:sz w:val="24"/>
          <w:szCs w:val="24"/>
        </w:rPr>
      </w:pPr>
      <w:r w:rsidRPr="00E51B71">
        <w:rPr>
          <w:rFonts w:ascii="Times New Roman" w:hAnsi="Times New Roman" w:cs="Times New Roman"/>
          <w:sz w:val="24"/>
          <w:szCs w:val="24"/>
        </w:rPr>
        <w:t>Narodowy Instytut Dziedzictwa, 100 Pomników Historii na 100-lecie: p</w:t>
      </w:r>
      <w:r w:rsidRPr="00E51B71">
        <w:rPr>
          <w:rFonts w:ascii="Times New Roman" w:hAnsi="Times New Roman" w:cs="Times New Roman"/>
          <w:color w:val="000000" w:themeColor="text1"/>
          <w:sz w:val="24"/>
          <w:szCs w:val="24"/>
        </w:rPr>
        <w:t xml:space="preserve">rzed rozpoczęciem Programu Pomników Historii było 71, obecnie jest ich już 91, a do końca roku będzie ponad 100. Na liście znalazły się m.in. Opactwo Benedyktyńskie w Tyńcu, Klasztor Święty Krzyż, Stadnina Koni w Janowie Podlaskim czy Wzgórze Tumskie w Płocku. Rozszerzaniu listy towarzyszy kampania promocyjna tych miejsc, niezwykle cennych dla polskiej kultury. </w:t>
      </w:r>
    </w:p>
    <w:p w:rsidR="00E34F17" w:rsidRPr="00E51B71" w:rsidRDefault="00E34F17"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Wytwórnia Filmów Dokumentalnych i Fabularnych, Historia w ożywionych obrazach: seria krótkich, 15-minutowych filmów, które stanowią ekranizację 10 znanych dzieł malarskich i grafik, na podstawie których opowiad</w:t>
      </w:r>
      <w:r w:rsidR="0047313A">
        <w:rPr>
          <w:rFonts w:ascii="Times New Roman" w:hAnsi="Times New Roman" w:cs="Times New Roman"/>
          <w:sz w:val="24"/>
          <w:szCs w:val="24"/>
        </w:rPr>
        <w:t>ane są</w:t>
      </w:r>
      <w:r w:rsidRPr="00E51B71">
        <w:rPr>
          <w:rFonts w:ascii="Times New Roman" w:hAnsi="Times New Roman" w:cs="Times New Roman"/>
          <w:sz w:val="24"/>
          <w:szCs w:val="24"/>
        </w:rPr>
        <w:t xml:space="preserve"> dzieje Polski od Sejmu Rozbiorowego do wejścia strzelców Józefa Piłsudskiego do Kielc w 1914 roku. Takie pakiety edukacyjne trafią do szkół i staną się użytecznym narzędziem prowadzenia edukacji historycznej.</w:t>
      </w:r>
    </w:p>
    <w:p w:rsidR="00E34F17" w:rsidRPr="00E51B71" w:rsidRDefault="00E34F17"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lastRenderedPageBreak/>
        <w:t>Ośrodek Pamięć i Przyszłość, archiwum historii mówionej „100 100-latków na 100-lecie”: zebranie relacji i przedstawienie historii ostatnich 100 lat przez pryzmat życia i osobistej opowieści osób, które obecnie mają około 100 lat. Powstanie w ten sposób bogate archiwum historii mówionej wraz z dokumentacją pamiątek osobistych, na bazie którego zrealizowana zostanie wystawa i publikacja.</w:t>
      </w:r>
    </w:p>
    <w:p w:rsidR="0035544E" w:rsidRPr="00E51B71" w:rsidRDefault="00E34F17"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Filharmonia Narodowa w Warszawie, cykl sześciu koncertów symfonicznych „Powstało w wolnej Polsce”, których program złożony jest z polskich utworów powstałych w czasie kiedy Polska odzyskała niepodległość. Wyjątkowy charakter koncertów uświetniają zaproszeni wybitni artyści.</w:t>
      </w:r>
      <w:r w:rsidR="0035544E" w:rsidRPr="00E51B71">
        <w:rPr>
          <w:rFonts w:ascii="Times New Roman" w:hAnsi="Times New Roman" w:cs="Times New Roman"/>
          <w:sz w:val="24"/>
          <w:szCs w:val="24"/>
        </w:rPr>
        <w:t xml:space="preserve"> </w:t>
      </w:r>
    </w:p>
    <w:p w:rsidR="0035544E" w:rsidRPr="00E51B71" w:rsidRDefault="0035544E" w:rsidP="00E51B71">
      <w:pPr>
        <w:pStyle w:val="Akapitzlist"/>
        <w:numPr>
          <w:ilvl w:val="0"/>
          <w:numId w:val="30"/>
        </w:numPr>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 xml:space="preserve">Polskie Wydawnictwa Muzyczne projekt </w:t>
      </w:r>
      <w:r w:rsidR="0017255F" w:rsidRPr="003A5297">
        <w:rPr>
          <w:rFonts w:ascii="Times New Roman" w:hAnsi="Times New Roman" w:cs="Times New Roman"/>
          <w:sz w:val="24"/>
          <w:szCs w:val="24"/>
        </w:rPr>
        <w:t>„Dekady Wolności – 100 arcydzieł muzyki polskiej na stulecie Niepodległości</w:t>
      </w:r>
      <w:r w:rsidR="00B26E04">
        <w:rPr>
          <w:rFonts w:ascii="Times New Roman" w:hAnsi="Times New Roman" w:cs="Times New Roman"/>
          <w:sz w:val="24"/>
          <w:szCs w:val="24"/>
        </w:rPr>
        <w:t>”</w:t>
      </w:r>
      <w:r w:rsidR="0017255F" w:rsidRPr="003A5297">
        <w:rPr>
          <w:rFonts w:ascii="Times New Roman" w:hAnsi="Times New Roman" w:cs="Times New Roman"/>
          <w:sz w:val="24"/>
          <w:szCs w:val="24"/>
        </w:rPr>
        <w:t xml:space="preserve">. </w:t>
      </w:r>
      <w:r w:rsidR="0017255F" w:rsidRPr="00E51B71">
        <w:rPr>
          <w:rFonts w:ascii="Times New Roman" w:hAnsi="Times New Roman" w:cs="Times New Roman"/>
          <w:sz w:val="24"/>
          <w:szCs w:val="24"/>
        </w:rPr>
        <w:t xml:space="preserve">W ramach projektu nagranie i wydanie 37 płyt polskiej muzyki klasycznej w nakładzie 3 </w:t>
      </w:r>
      <w:r w:rsidR="00B26E04" w:rsidRPr="00E51B71">
        <w:rPr>
          <w:rFonts w:ascii="Times New Roman" w:hAnsi="Times New Roman" w:cs="Times New Roman"/>
          <w:sz w:val="24"/>
          <w:szCs w:val="24"/>
        </w:rPr>
        <w:t>tysięc</w:t>
      </w:r>
      <w:r w:rsidR="00B26E04">
        <w:rPr>
          <w:rFonts w:ascii="Times New Roman" w:hAnsi="Times New Roman" w:cs="Times New Roman"/>
          <w:sz w:val="24"/>
          <w:szCs w:val="24"/>
        </w:rPr>
        <w:t>y</w:t>
      </w:r>
      <w:r w:rsidR="0017255F" w:rsidRPr="00E51B71">
        <w:rPr>
          <w:rFonts w:ascii="Times New Roman" w:hAnsi="Times New Roman" w:cs="Times New Roman"/>
          <w:sz w:val="24"/>
          <w:szCs w:val="24"/>
        </w:rPr>
        <w:t xml:space="preserve"> egzemplarzy. 11 listopada organizacja 11 koncertów w 11 miastach Polski oraz 11 k</w:t>
      </w:r>
      <w:r w:rsidRPr="00E51B71">
        <w:rPr>
          <w:rFonts w:ascii="Times New Roman" w:hAnsi="Times New Roman" w:cs="Times New Roman"/>
          <w:sz w:val="24"/>
          <w:szCs w:val="24"/>
        </w:rPr>
        <w:t>oncertów w światowych stolicach.</w:t>
      </w:r>
      <w:r w:rsidRPr="00E51B71">
        <w:rPr>
          <w:rFonts w:ascii="Times New Roman" w:hAnsi="Times New Roman" w:cs="Times New Roman"/>
          <w:sz w:val="24"/>
          <w:szCs w:val="24"/>
        </w:rPr>
        <w:tab/>
        <w:t xml:space="preserve"> </w:t>
      </w:r>
      <w:r w:rsidRPr="00E51B71">
        <w:rPr>
          <w:rFonts w:ascii="Times New Roman" w:hAnsi="Times New Roman" w:cs="Times New Roman"/>
          <w:sz w:val="24"/>
          <w:szCs w:val="24"/>
        </w:rPr>
        <w:br/>
        <w:t>Rozśpiewany projekt realizuje również Narodowe Centrum Kultury, „Narodowe Śpiewanie”: opracowanie interaktywnego śpiewnika online z tekstami polskich utworów nawiązujących</w:t>
      </w:r>
      <w:r w:rsidR="00B26E04">
        <w:rPr>
          <w:rFonts w:ascii="Times New Roman" w:hAnsi="Times New Roman" w:cs="Times New Roman"/>
          <w:sz w:val="24"/>
          <w:szCs w:val="24"/>
        </w:rPr>
        <w:t xml:space="preserve"> do</w:t>
      </w:r>
      <w:r w:rsidRPr="00E51B71">
        <w:rPr>
          <w:rFonts w:ascii="Times New Roman" w:hAnsi="Times New Roman" w:cs="Times New Roman"/>
          <w:sz w:val="24"/>
          <w:szCs w:val="24"/>
        </w:rPr>
        <w:t xml:space="preserve"> idei wolności oraz cykl koncertów o różnym charakterze (filharmoniczne, plenerowe, przy okazji imprez sportowych).</w:t>
      </w:r>
    </w:p>
    <w:p w:rsidR="0035544E" w:rsidRPr="00E51B71" w:rsidRDefault="0035544E"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Narodowe Centrum Kultury, „Murale Polskiej Niepodległości”: konkurs dla szkół, w wyniku którego uczniowie 100 szkół stworzą 10 murali z okazji 100-lecia odz</w:t>
      </w:r>
      <w:r w:rsidR="00B26E04">
        <w:rPr>
          <w:rFonts w:ascii="Times New Roman" w:hAnsi="Times New Roman" w:cs="Times New Roman"/>
          <w:sz w:val="24"/>
          <w:szCs w:val="24"/>
        </w:rPr>
        <w:t>yskania niepodległości. W</w:t>
      </w:r>
      <w:r w:rsidRPr="00E51B71">
        <w:rPr>
          <w:rFonts w:ascii="Times New Roman" w:hAnsi="Times New Roman" w:cs="Times New Roman"/>
          <w:sz w:val="24"/>
          <w:szCs w:val="24"/>
        </w:rPr>
        <w:t>ybrane 10 koncepcji artystycznych</w:t>
      </w:r>
      <w:r w:rsidR="00B26E04">
        <w:rPr>
          <w:rFonts w:ascii="Times New Roman" w:hAnsi="Times New Roman" w:cs="Times New Roman"/>
          <w:sz w:val="24"/>
          <w:szCs w:val="24"/>
        </w:rPr>
        <w:t xml:space="preserve"> </w:t>
      </w:r>
      <w:r w:rsidRPr="00E51B71">
        <w:rPr>
          <w:rFonts w:ascii="Times New Roman" w:hAnsi="Times New Roman" w:cs="Times New Roman"/>
          <w:sz w:val="24"/>
          <w:szCs w:val="24"/>
        </w:rPr>
        <w:t xml:space="preserve">ogłoszono 23 kwietnia, prace </w:t>
      </w:r>
      <w:r w:rsidR="001E0380">
        <w:rPr>
          <w:rFonts w:ascii="Times New Roman" w:hAnsi="Times New Roman" w:cs="Times New Roman"/>
          <w:sz w:val="24"/>
          <w:szCs w:val="24"/>
        </w:rPr>
        <w:t xml:space="preserve">realizacyjne </w:t>
      </w:r>
      <w:r w:rsidRPr="00E51B71">
        <w:rPr>
          <w:rFonts w:ascii="Times New Roman" w:hAnsi="Times New Roman" w:cs="Times New Roman"/>
          <w:sz w:val="24"/>
          <w:szCs w:val="24"/>
        </w:rPr>
        <w:t>potrwają do 30 października.</w:t>
      </w:r>
    </w:p>
    <w:p w:rsidR="0035544E" w:rsidRPr="00E51B71" w:rsidRDefault="0035544E"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Narodowe Centrum Kultury, „Gry o Niepodległość”: opracowanie i wydanie serii edukacyjnych gier planszowych lu</w:t>
      </w:r>
      <w:r w:rsidR="000837E6">
        <w:rPr>
          <w:rFonts w:ascii="Times New Roman" w:hAnsi="Times New Roman" w:cs="Times New Roman"/>
          <w:sz w:val="24"/>
          <w:szCs w:val="24"/>
        </w:rPr>
        <w:t>b karcianych (4 edycje po 5 tysięcy</w:t>
      </w:r>
      <w:r w:rsidRPr="00E51B71">
        <w:rPr>
          <w:rFonts w:ascii="Times New Roman" w:hAnsi="Times New Roman" w:cs="Times New Roman"/>
          <w:sz w:val="24"/>
          <w:szCs w:val="24"/>
        </w:rPr>
        <w:t xml:space="preserve"> egzemplarzy) skierowanych do dzieci i młodzieży, wzmacniających poczucie wspólnoty obywatelskiej poprzez poznawanie wydarzeń historycznych, postaci oraz polskich osiągnięć związanych z okresem powstawania II RP. </w:t>
      </w:r>
    </w:p>
    <w:p w:rsidR="0035544E" w:rsidRPr="00E51B71" w:rsidRDefault="0035544E"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Ministerstwo Spraw Wewnętrznych i Administracji, „Polski paszport 2018”: opracowanie i wprowadzenie do obrot</w:t>
      </w:r>
      <w:r w:rsidR="001314FC">
        <w:rPr>
          <w:rFonts w:ascii="Times New Roman" w:hAnsi="Times New Roman" w:cs="Times New Roman"/>
          <w:sz w:val="24"/>
          <w:szCs w:val="24"/>
        </w:rPr>
        <w:t>u</w:t>
      </w:r>
      <w:r w:rsidRPr="00E51B71">
        <w:rPr>
          <w:rFonts w:ascii="Times New Roman" w:hAnsi="Times New Roman" w:cs="Times New Roman"/>
          <w:sz w:val="24"/>
          <w:szCs w:val="24"/>
        </w:rPr>
        <w:t xml:space="preserve"> prawnego nowego, jubileuszowego wzoru paszportu.</w:t>
      </w:r>
    </w:p>
    <w:p w:rsidR="0035544E" w:rsidRPr="00E51B71" w:rsidRDefault="0035544E" w:rsidP="00E51B71">
      <w:pPr>
        <w:pStyle w:val="Akapitzlist"/>
        <w:numPr>
          <w:ilvl w:val="0"/>
          <w:numId w:val="30"/>
        </w:numPr>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Ministerstwo Edukacji Narodowej, „Godność, wolność, niepodległość”: projekt edukacyjny skierowany do placówek oświatowych, polegający na organizacji wystaw pn. „W pamięci zapisane”</w:t>
      </w:r>
      <w:r w:rsidR="001314FC">
        <w:rPr>
          <w:rFonts w:ascii="Times New Roman" w:hAnsi="Times New Roman" w:cs="Times New Roman"/>
          <w:sz w:val="24"/>
          <w:szCs w:val="24"/>
        </w:rPr>
        <w:t>,</w:t>
      </w:r>
      <w:r w:rsidRPr="00E51B71">
        <w:rPr>
          <w:rFonts w:ascii="Times New Roman" w:hAnsi="Times New Roman" w:cs="Times New Roman"/>
          <w:sz w:val="24"/>
          <w:szCs w:val="24"/>
        </w:rPr>
        <w:t xml:space="preserve"> angażujących uczniów i nauczycieli oraz ich rodziny w poszukiwanie pamiątek historycznych; konkursu poetyckiego „Poezja dla Niepodległej”; ogólnopolskiego quizu wiedzy o niepodległej Polsce.</w:t>
      </w:r>
      <w:r w:rsidRPr="00E51B71">
        <w:rPr>
          <w:rFonts w:ascii="Times New Roman" w:hAnsi="Times New Roman" w:cs="Times New Roman"/>
          <w:b/>
          <w:sz w:val="24"/>
          <w:szCs w:val="24"/>
        </w:rPr>
        <w:t xml:space="preserve"> </w:t>
      </w:r>
    </w:p>
    <w:p w:rsidR="0035544E" w:rsidRPr="00E51B71" w:rsidRDefault="0035544E" w:rsidP="00E51B71">
      <w:pPr>
        <w:pStyle w:val="Akapitzlist"/>
        <w:numPr>
          <w:ilvl w:val="0"/>
          <w:numId w:val="30"/>
        </w:numPr>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 xml:space="preserve">Udostępnienie wszystkim Polakom fontu </w:t>
      </w:r>
      <w:r w:rsidRPr="00EC41DF">
        <w:rPr>
          <w:rFonts w:ascii="Times New Roman" w:hAnsi="Times New Roman" w:cs="Times New Roman"/>
          <w:b/>
          <w:sz w:val="24"/>
          <w:szCs w:val="24"/>
        </w:rPr>
        <w:t>Brygada 1918</w:t>
      </w:r>
      <w:r w:rsidRPr="003A5297">
        <w:rPr>
          <w:rFonts w:ascii="Times New Roman" w:hAnsi="Times New Roman" w:cs="Times New Roman"/>
          <w:sz w:val="24"/>
          <w:szCs w:val="24"/>
        </w:rPr>
        <w:t xml:space="preserve">, </w:t>
      </w:r>
      <w:r w:rsidRPr="00E51B71">
        <w:rPr>
          <w:rFonts w:ascii="Times New Roman" w:hAnsi="Times New Roman" w:cs="Times New Roman"/>
          <w:sz w:val="24"/>
          <w:szCs w:val="24"/>
        </w:rPr>
        <w:t>który powstał w 1928 roku z okazji 10</w:t>
      </w:r>
      <w:r w:rsidR="001314FC">
        <w:rPr>
          <w:rFonts w:ascii="Times New Roman" w:hAnsi="Times New Roman" w:cs="Times New Roman"/>
          <w:sz w:val="24"/>
          <w:szCs w:val="24"/>
        </w:rPr>
        <w:t>. rocznicy</w:t>
      </w:r>
      <w:r w:rsidRPr="00E51B71">
        <w:rPr>
          <w:rFonts w:ascii="Times New Roman" w:hAnsi="Times New Roman" w:cs="Times New Roman"/>
          <w:sz w:val="24"/>
          <w:szCs w:val="24"/>
        </w:rPr>
        <w:t xml:space="preserve"> odzyskania niepodległości, a oficjalną premierę miał dopiero w 2018 roku – na stulecie. Każdy może pobrać go nieodpłatnie </w:t>
      </w:r>
      <w:r w:rsidR="001314FC">
        <w:rPr>
          <w:rFonts w:ascii="Times New Roman" w:hAnsi="Times New Roman" w:cs="Times New Roman"/>
          <w:sz w:val="24"/>
          <w:szCs w:val="24"/>
        </w:rPr>
        <w:t xml:space="preserve">ze strony </w:t>
      </w:r>
      <w:hyperlink r:id="rId9" w:history="1">
        <w:r w:rsidR="001314FC" w:rsidRPr="000D59DA">
          <w:rPr>
            <w:rStyle w:val="Hipercze"/>
            <w:rFonts w:ascii="Times New Roman" w:hAnsi="Times New Roman" w:cs="Times New Roman"/>
            <w:sz w:val="24"/>
            <w:szCs w:val="24"/>
          </w:rPr>
          <w:t>www.niepodlegla.gov.pl</w:t>
        </w:r>
      </w:hyperlink>
      <w:r w:rsidR="001314FC">
        <w:rPr>
          <w:rFonts w:ascii="Times New Roman" w:hAnsi="Times New Roman" w:cs="Times New Roman"/>
          <w:sz w:val="24"/>
          <w:szCs w:val="24"/>
        </w:rPr>
        <w:t xml:space="preserve"> </w:t>
      </w:r>
      <w:r w:rsidRPr="00E51B71">
        <w:rPr>
          <w:rFonts w:ascii="Times New Roman" w:hAnsi="Times New Roman" w:cs="Times New Roman"/>
          <w:sz w:val="24"/>
          <w:szCs w:val="24"/>
        </w:rPr>
        <w:t>i używać do celów prywatnych i komercyjnych.</w:t>
      </w:r>
    </w:p>
    <w:p w:rsidR="0017255F" w:rsidRPr="003A5297" w:rsidRDefault="00453F12" w:rsidP="00E51B71">
      <w:pPr>
        <w:pStyle w:val="Akapitzlist"/>
        <w:numPr>
          <w:ilvl w:val="0"/>
          <w:numId w:val="30"/>
        </w:num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Wśród</w:t>
      </w:r>
      <w:r w:rsidR="0035544E" w:rsidRPr="003A5297">
        <w:rPr>
          <w:rFonts w:ascii="Times New Roman" w:hAnsi="Times New Roman" w:cs="Times New Roman"/>
          <w:sz w:val="24"/>
          <w:szCs w:val="24"/>
        </w:rPr>
        <w:t xml:space="preserve"> nadchodzących wydarzeń warto podkreślić organizowany przez </w:t>
      </w:r>
      <w:r w:rsidR="0017255F" w:rsidRPr="003A5297">
        <w:rPr>
          <w:rFonts w:ascii="Times New Roman" w:hAnsi="Times New Roman" w:cs="Times New Roman"/>
          <w:sz w:val="24"/>
          <w:szCs w:val="24"/>
        </w:rPr>
        <w:t>Biuro Programu Niepodległa</w:t>
      </w:r>
      <w:r w:rsidR="001D1C15">
        <w:rPr>
          <w:rFonts w:ascii="Times New Roman" w:hAnsi="Times New Roman" w:cs="Times New Roman"/>
          <w:sz w:val="24"/>
          <w:szCs w:val="24"/>
        </w:rPr>
        <w:t xml:space="preserve"> g</w:t>
      </w:r>
      <w:r w:rsidR="0017255F" w:rsidRPr="003A5297">
        <w:rPr>
          <w:rFonts w:ascii="Times New Roman" w:hAnsi="Times New Roman" w:cs="Times New Roman"/>
          <w:sz w:val="24"/>
          <w:szCs w:val="24"/>
        </w:rPr>
        <w:t>łówn</w:t>
      </w:r>
      <w:r w:rsidR="001D1C15">
        <w:rPr>
          <w:rFonts w:ascii="Times New Roman" w:hAnsi="Times New Roman" w:cs="Times New Roman"/>
          <w:sz w:val="24"/>
          <w:szCs w:val="24"/>
        </w:rPr>
        <w:t>y koncert</w:t>
      </w:r>
      <w:r w:rsidR="0017255F" w:rsidRPr="003A5297">
        <w:rPr>
          <w:rFonts w:ascii="Times New Roman" w:hAnsi="Times New Roman" w:cs="Times New Roman"/>
          <w:sz w:val="24"/>
          <w:szCs w:val="24"/>
        </w:rPr>
        <w:t xml:space="preserve"> w stulecie odzyskania przez Polskę Niepodległości na Stadi</w:t>
      </w:r>
      <w:r w:rsidR="001D1C15">
        <w:rPr>
          <w:rFonts w:ascii="Times New Roman" w:hAnsi="Times New Roman" w:cs="Times New Roman"/>
          <w:sz w:val="24"/>
          <w:szCs w:val="24"/>
        </w:rPr>
        <w:t>onie Narodowym dn. 10 listopada br.</w:t>
      </w:r>
      <w:r w:rsidR="0017255F" w:rsidRPr="003A5297">
        <w:rPr>
          <w:rFonts w:ascii="Times New Roman" w:hAnsi="Times New Roman" w:cs="Times New Roman"/>
          <w:sz w:val="24"/>
          <w:szCs w:val="24"/>
        </w:rPr>
        <w:t xml:space="preserve"> </w:t>
      </w:r>
      <w:r w:rsidR="001D1C15" w:rsidRPr="00EC41DF">
        <w:rPr>
          <w:rFonts w:ascii="Times New Roman" w:hAnsi="Times New Roman" w:cs="Times New Roman"/>
          <w:b/>
          <w:sz w:val="24"/>
          <w:szCs w:val="24"/>
        </w:rPr>
        <w:t>„Koncert dla Niepodległej”</w:t>
      </w:r>
      <w:r w:rsidR="001D1C15">
        <w:rPr>
          <w:rFonts w:ascii="Times New Roman" w:hAnsi="Times New Roman" w:cs="Times New Roman"/>
          <w:b/>
          <w:sz w:val="24"/>
          <w:szCs w:val="24"/>
        </w:rPr>
        <w:t xml:space="preserve">. </w:t>
      </w:r>
      <w:r w:rsidR="001D1C15" w:rsidRPr="001D1C15">
        <w:rPr>
          <w:rFonts w:ascii="Times New Roman" w:hAnsi="Times New Roman" w:cs="Times New Roman"/>
          <w:sz w:val="24"/>
          <w:szCs w:val="24"/>
        </w:rPr>
        <w:t>K</w:t>
      </w:r>
      <w:r w:rsidR="0017255F" w:rsidRPr="003A5297">
        <w:rPr>
          <w:rFonts w:ascii="Times New Roman" w:hAnsi="Times New Roman" w:cs="Times New Roman"/>
          <w:sz w:val="24"/>
          <w:szCs w:val="24"/>
        </w:rPr>
        <w:t>oncert transmitowany będzie na antenach TVP oraz w Polskim Radiu.</w:t>
      </w:r>
    </w:p>
    <w:p w:rsidR="0017255F" w:rsidRPr="00E51B71" w:rsidRDefault="00453F12" w:rsidP="00E51B71">
      <w:pPr>
        <w:pStyle w:val="Akapitzlist"/>
        <w:numPr>
          <w:ilvl w:val="0"/>
          <w:numId w:val="30"/>
        </w:num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W</w:t>
      </w:r>
      <w:r w:rsidR="0035544E" w:rsidRPr="00E51B71">
        <w:rPr>
          <w:rFonts w:ascii="Times New Roman" w:hAnsi="Times New Roman" w:cs="Times New Roman"/>
          <w:sz w:val="24"/>
          <w:szCs w:val="24"/>
        </w:rPr>
        <w:t xml:space="preserve">spólnie z Biurem Programu Niepodległa, </w:t>
      </w:r>
      <w:r>
        <w:rPr>
          <w:rFonts w:ascii="Times New Roman" w:hAnsi="Times New Roman" w:cs="Times New Roman"/>
          <w:sz w:val="24"/>
          <w:szCs w:val="24"/>
        </w:rPr>
        <w:t>planowany jest również</w:t>
      </w:r>
      <w:r w:rsidR="0017255F" w:rsidRPr="00E51B71">
        <w:rPr>
          <w:rFonts w:ascii="Times New Roman" w:hAnsi="Times New Roman" w:cs="Times New Roman"/>
          <w:sz w:val="24"/>
          <w:szCs w:val="24"/>
        </w:rPr>
        <w:t xml:space="preserve"> </w:t>
      </w:r>
      <w:r w:rsidR="0017255F" w:rsidRPr="00EC41DF">
        <w:rPr>
          <w:rFonts w:ascii="Times New Roman" w:hAnsi="Times New Roman" w:cs="Times New Roman"/>
          <w:b/>
          <w:sz w:val="24"/>
          <w:szCs w:val="24"/>
        </w:rPr>
        <w:t>„Festiwal Niepodległa</w:t>
      </w:r>
      <w:r w:rsidR="00BC1204" w:rsidRPr="00EC41DF">
        <w:rPr>
          <w:rFonts w:ascii="Times New Roman" w:hAnsi="Times New Roman" w:cs="Times New Roman"/>
          <w:b/>
          <w:sz w:val="24"/>
          <w:szCs w:val="24"/>
        </w:rPr>
        <w:t xml:space="preserve"> na Krakowskim</w:t>
      </w:r>
      <w:r w:rsidR="0017255F" w:rsidRPr="00EC41DF">
        <w:rPr>
          <w:rFonts w:ascii="Times New Roman" w:hAnsi="Times New Roman" w:cs="Times New Roman"/>
          <w:b/>
          <w:sz w:val="24"/>
          <w:szCs w:val="24"/>
        </w:rPr>
        <w:t xml:space="preserve"> Przedmieści</w:t>
      </w:r>
      <w:r w:rsidR="00BC1204" w:rsidRPr="00EC41DF">
        <w:rPr>
          <w:rFonts w:ascii="Times New Roman" w:hAnsi="Times New Roman" w:cs="Times New Roman"/>
          <w:b/>
          <w:sz w:val="24"/>
          <w:szCs w:val="24"/>
        </w:rPr>
        <w:t>u</w:t>
      </w:r>
      <w:r w:rsidR="0017255F" w:rsidRPr="00EC41DF">
        <w:rPr>
          <w:rFonts w:ascii="Times New Roman" w:hAnsi="Times New Roman" w:cs="Times New Roman"/>
          <w:b/>
          <w:sz w:val="24"/>
          <w:szCs w:val="24"/>
        </w:rPr>
        <w:t>”</w:t>
      </w:r>
      <w:r w:rsidR="0017255F" w:rsidRPr="00E51B71">
        <w:rPr>
          <w:rFonts w:ascii="Times New Roman" w:hAnsi="Times New Roman" w:cs="Times New Roman"/>
          <w:sz w:val="24"/>
          <w:szCs w:val="24"/>
        </w:rPr>
        <w:t xml:space="preserve">. Celem zorganizowania ulicznego wydarzenia jest przedstawienie mieszkańcom i turystom stuletniego dorobku artystycznego, kulturowego </w:t>
      </w:r>
      <w:r>
        <w:rPr>
          <w:rFonts w:ascii="Times New Roman" w:hAnsi="Times New Roman" w:cs="Times New Roman"/>
          <w:sz w:val="24"/>
          <w:szCs w:val="24"/>
        </w:rPr>
        <w:t>oraz</w:t>
      </w:r>
      <w:r w:rsidR="0017255F" w:rsidRPr="00E51B71">
        <w:rPr>
          <w:rFonts w:ascii="Times New Roman" w:hAnsi="Times New Roman" w:cs="Times New Roman"/>
          <w:sz w:val="24"/>
          <w:szCs w:val="24"/>
        </w:rPr>
        <w:t xml:space="preserve"> technicznego poprzez prezentację narodowych tradycji, po</w:t>
      </w:r>
      <w:r w:rsidR="00387B2A">
        <w:rPr>
          <w:rFonts w:ascii="Times New Roman" w:hAnsi="Times New Roman" w:cs="Times New Roman"/>
          <w:sz w:val="24"/>
          <w:szCs w:val="24"/>
        </w:rPr>
        <w:t>traw, muzyki, epokowych strojów</w:t>
      </w:r>
      <w:r w:rsidR="0017255F" w:rsidRPr="00E51B71">
        <w:rPr>
          <w:rFonts w:ascii="Times New Roman" w:hAnsi="Times New Roman" w:cs="Times New Roman"/>
          <w:sz w:val="24"/>
          <w:szCs w:val="24"/>
        </w:rPr>
        <w:t xml:space="preserve">, </w:t>
      </w:r>
      <w:r w:rsidR="0017255F" w:rsidRPr="00E51B71">
        <w:rPr>
          <w:rFonts w:ascii="Times New Roman" w:hAnsi="Times New Roman" w:cs="Times New Roman"/>
          <w:sz w:val="24"/>
          <w:szCs w:val="24"/>
        </w:rPr>
        <w:lastRenderedPageBreak/>
        <w:t xml:space="preserve">polskich filmów </w:t>
      </w:r>
      <w:r w:rsidR="00387B2A">
        <w:rPr>
          <w:rFonts w:ascii="Times New Roman" w:hAnsi="Times New Roman" w:cs="Times New Roman"/>
          <w:sz w:val="24"/>
          <w:szCs w:val="24"/>
        </w:rPr>
        <w:t xml:space="preserve">a </w:t>
      </w:r>
      <w:r w:rsidR="0017255F" w:rsidRPr="00E51B71">
        <w:rPr>
          <w:rFonts w:ascii="Times New Roman" w:hAnsi="Times New Roman" w:cs="Times New Roman"/>
          <w:sz w:val="24"/>
          <w:szCs w:val="24"/>
        </w:rPr>
        <w:t>także narodow</w:t>
      </w:r>
      <w:r w:rsidR="00387B2A">
        <w:rPr>
          <w:rFonts w:ascii="Times New Roman" w:hAnsi="Times New Roman" w:cs="Times New Roman"/>
          <w:sz w:val="24"/>
          <w:szCs w:val="24"/>
        </w:rPr>
        <w:t>ych</w:t>
      </w:r>
      <w:r w:rsidR="0017255F" w:rsidRPr="00E51B71">
        <w:rPr>
          <w:rFonts w:ascii="Times New Roman" w:hAnsi="Times New Roman" w:cs="Times New Roman"/>
          <w:sz w:val="24"/>
          <w:szCs w:val="24"/>
        </w:rPr>
        <w:t xml:space="preserve"> pieśni i tańców,</w:t>
      </w:r>
      <w:r w:rsidR="00387B2A">
        <w:rPr>
          <w:rFonts w:ascii="Times New Roman" w:hAnsi="Times New Roman" w:cs="Times New Roman"/>
          <w:sz w:val="24"/>
          <w:szCs w:val="24"/>
        </w:rPr>
        <w:t xml:space="preserve"> </w:t>
      </w:r>
      <w:r w:rsidR="0017255F" w:rsidRPr="00E51B71">
        <w:rPr>
          <w:rFonts w:ascii="Times New Roman" w:hAnsi="Times New Roman" w:cs="Times New Roman"/>
          <w:sz w:val="24"/>
          <w:szCs w:val="24"/>
        </w:rPr>
        <w:t>w jednym miejscu w centrum stolicy</w:t>
      </w:r>
      <w:r w:rsidR="00387B2A">
        <w:rPr>
          <w:rFonts w:ascii="Times New Roman" w:hAnsi="Times New Roman" w:cs="Times New Roman"/>
          <w:sz w:val="24"/>
          <w:szCs w:val="24"/>
        </w:rPr>
        <w:t xml:space="preserve">. Impreza będzie dostępna </w:t>
      </w:r>
      <w:r w:rsidR="0017255F" w:rsidRPr="00E51B71">
        <w:rPr>
          <w:rFonts w:ascii="Times New Roman" w:hAnsi="Times New Roman" w:cs="Times New Roman"/>
          <w:sz w:val="24"/>
          <w:szCs w:val="24"/>
        </w:rPr>
        <w:t>dla wszystkich bez konieczności zakupu biletów.</w:t>
      </w:r>
    </w:p>
    <w:p w:rsidR="0017255F" w:rsidRPr="00E51B71" w:rsidRDefault="0017255F" w:rsidP="00E51B71">
      <w:pPr>
        <w:pStyle w:val="Akapitzlist"/>
        <w:numPr>
          <w:ilvl w:val="0"/>
          <w:numId w:val="30"/>
        </w:numPr>
        <w:tabs>
          <w:tab w:val="left" w:pos="0"/>
        </w:tabs>
        <w:spacing w:after="0" w:line="240" w:lineRule="auto"/>
        <w:ind w:left="0"/>
        <w:jc w:val="left"/>
        <w:rPr>
          <w:rFonts w:ascii="Times New Roman" w:hAnsi="Times New Roman" w:cs="Times New Roman"/>
          <w:sz w:val="24"/>
          <w:szCs w:val="24"/>
        </w:rPr>
      </w:pPr>
      <w:r w:rsidRPr="00E51B71">
        <w:rPr>
          <w:rFonts w:ascii="Times New Roman" w:hAnsi="Times New Roman" w:cs="Times New Roman"/>
          <w:sz w:val="24"/>
          <w:szCs w:val="24"/>
        </w:rPr>
        <w:t>Muzeum Narodowe w Krakowie</w:t>
      </w:r>
      <w:r w:rsidR="00387B2A">
        <w:rPr>
          <w:rFonts w:ascii="Times New Roman" w:hAnsi="Times New Roman" w:cs="Times New Roman"/>
          <w:sz w:val="24"/>
          <w:szCs w:val="24"/>
        </w:rPr>
        <w:t>,</w:t>
      </w:r>
      <w:r w:rsidRPr="00E51B71">
        <w:rPr>
          <w:rFonts w:ascii="Times New Roman" w:hAnsi="Times New Roman" w:cs="Times New Roman"/>
          <w:sz w:val="24"/>
          <w:szCs w:val="24"/>
        </w:rPr>
        <w:t xml:space="preserve"> </w:t>
      </w:r>
      <w:r w:rsidR="00387B2A">
        <w:rPr>
          <w:rFonts w:ascii="Times New Roman" w:hAnsi="Times New Roman" w:cs="Times New Roman"/>
          <w:sz w:val="24"/>
          <w:szCs w:val="24"/>
        </w:rPr>
        <w:t>w</w:t>
      </w:r>
      <w:r w:rsidRPr="00E51B71">
        <w:rPr>
          <w:rFonts w:ascii="Times New Roman" w:hAnsi="Times New Roman" w:cs="Times New Roman"/>
          <w:sz w:val="24"/>
          <w:szCs w:val="24"/>
        </w:rPr>
        <w:t xml:space="preserve">ystawa „Niepodległa. Wokół myśli politycznej Józefa Piłsudskiego” to </w:t>
      </w:r>
      <w:r w:rsidR="00387B2A">
        <w:rPr>
          <w:rFonts w:ascii="Times New Roman" w:hAnsi="Times New Roman" w:cs="Times New Roman"/>
          <w:sz w:val="24"/>
          <w:szCs w:val="24"/>
        </w:rPr>
        <w:t>ekspozycja</w:t>
      </w:r>
      <w:r w:rsidRPr="00E51B71">
        <w:rPr>
          <w:rFonts w:ascii="Times New Roman" w:hAnsi="Times New Roman" w:cs="Times New Roman"/>
          <w:sz w:val="24"/>
          <w:szCs w:val="24"/>
        </w:rPr>
        <w:t xml:space="preserve"> gromadząca ponad 350 obiektów (ze zbiorów własnych MNK jak i sprowadzonych zza granicy) przedstawiających główne idee</w:t>
      </w:r>
      <w:r w:rsidR="00387B2A">
        <w:rPr>
          <w:rFonts w:ascii="Times New Roman" w:hAnsi="Times New Roman" w:cs="Times New Roman"/>
          <w:sz w:val="24"/>
          <w:szCs w:val="24"/>
        </w:rPr>
        <w:t>,</w:t>
      </w:r>
      <w:r w:rsidRPr="00E51B71">
        <w:rPr>
          <w:rFonts w:ascii="Times New Roman" w:hAnsi="Times New Roman" w:cs="Times New Roman"/>
          <w:sz w:val="24"/>
          <w:szCs w:val="24"/>
        </w:rPr>
        <w:t xml:space="preserve"> jakie stworzyły filozofię czynu Józefa Piłsudskiego. Wystawa jest zarazem swego rodzaju monumentalnym freskiem przedstawiającym walkę o niepodległość i niezawisłość – począwszy od konfederacji barskiej, powstania XIX-wieczne., aż po rok 1918. Wernisaż </w:t>
      </w:r>
      <w:r w:rsidR="00387B2A">
        <w:rPr>
          <w:rFonts w:ascii="Times New Roman" w:hAnsi="Times New Roman" w:cs="Times New Roman"/>
          <w:sz w:val="24"/>
          <w:szCs w:val="24"/>
        </w:rPr>
        <w:t xml:space="preserve">planowany jest na </w:t>
      </w:r>
      <w:r w:rsidRPr="00E51B71">
        <w:rPr>
          <w:rFonts w:ascii="Times New Roman" w:hAnsi="Times New Roman" w:cs="Times New Roman"/>
          <w:sz w:val="24"/>
          <w:szCs w:val="24"/>
        </w:rPr>
        <w:t>koniec października 2018 r.</w:t>
      </w:r>
    </w:p>
    <w:p w:rsidR="006847AC" w:rsidRPr="00E51B71" w:rsidRDefault="006847AC" w:rsidP="00E51B71">
      <w:pPr>
        <w:pStyle w:val="Akapitzlist"/>
        <w:numPr>
          <w:ilvl w:val="0"/>
          <w:numId w:val="30"/>
        </w:numPr>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 xml:space="preserve">Muzeum Narodowe w Warszawie, </w:t>
      </w:r>
      <w:r w:rsidR="00F34A15" w:rsidRPr="003A5297">
        <w:rPr>
          <w:rFonts w:ascii="Times New Roman" w:hAnsi="Times New Roman" w:cs="Times New Roman"/>
          <w:sz w:val="24"/>
          <w:szCs w:val="24"/>
        </w:rPr>
        <w:t>tryptyk wystaw „3x Niepodległa”, na który składają się wystawy „Paderewski”</w:t>
      </w:r>
      <w:r w:rsidR="00EA71A4" w:rsidRPr="003A5297">
        <w:rPr>
          <w:rFonts w:ascii="Times New Roman" w:hAnsi="Times New Roman" w:cs="Times New Roman"/>
          <w:sz w:val="24"/>
          <w:szCs w:val="24"/>
        </w:rPr>
        <w:t xml:space="preserve"> (od 17.02.2018)</w:t>
      </w:r>
      <w:r w:rsidR="00F34A15" w:rsidRPr="003A5297">
        <w:rPr>
          <w:rFonts w:ascii="Times New Roman" w:hAnsi="Times New Roman" w:cs="Times New Roman"/>
          <w:sz w:val="24"/>
          <w:szCs w:val="24"/>
        </w:rPr>
        <w:t>, „</w:t>
      </w:r>
      <w:r w:rsidR="00EA71A4" w:rsidRPr="003A5297">
        <w:rPr>
          <w:rFonts w:ascii="Times New Roman" w:hAnsi="Times New Roman" w:cs="Times New Roman"/>
          <w:sz w:val="24"/>
          <w:szCs w:val="24"/>
        </w:rPr>
        <w:t xml:space="preserve">Józef </w:t>
      </w:r>
      <w:r w:rsidR="00F34A15" w:rsidRPr="003A5297">
        <w:rPr>
          <w:rFonts w:ascii="Times New Roman" w:hAnsi="Times New Roman" w:cs="Times New Roman"/>
          <w:sz w:val="24"/>
          <w:szCs w:val="24"/>
        </w:rPr>
        <w:t>Brandt</w:t>
      </w:r>
      <w:r w:rsidR="00EA71A4" w:rsidRPr="003A5297">
        <w:rPr>
          <w:rFonts w:ascii="Times New Roman" w:hAnsi="Times New Roman" w:cs="Times New Roman"/>
          <w:sz w:val="24"/>
          <w:szCs w:val="24"/>
        </w:rPr>
        <w:t xml:space="preserve"> 1841-1915” (od 21.06.2018), </w:t>
      </w:r>
      <w:r w:rsidR="00EA71A4" w:rsidRPr="00E51B71">
        <w:rPr>
          <w:rFonts w:ascii="Times New Roman" w:hAnsi="Times New Roman" w:cs="Times New Roman"/>
          <w:sz w:val="24"/>
          <w:szCs w:val="24"/>
        </w:rPr>
        <w:t>„Niepodległa 1918” (od 25.10.2018).</w:t>
      </w:r>
    </w:p>
    <w:p w:rsidR="00F03AC5" w:rsidRPr="003A5297" w:rsidRDefault="00F03AC5" w:rsidP="00E51B71">
      <w:pPr>
        <w:pStyle w:val="Akapitzlist"/>
        <w:numPr>
          <w:ilvl w:val="0"/>
          <w:numId w:val="30"/>
        </w:numPr>
        <w:spacing w:after="0" w:line="240" w:lineRule="auto"/>
        <w:ind w:left="0"/>
        <w:jc w:val="left"/>
        <w:rPr>
          <w:rFonts w:ascii="Times New Roman" w:hAnsi="Times New Roman" w:cs="Times New Roman"/>
          <w:sz w:val="24"/>
          <w:szCs w:val="24"/>
        </w:rPr>
      </w:pPr>
      <w:r w:rsidRPr="003A5297">
        <w:rPr>
          <w:rFonts w:ascii="Times New Roman" w:hAnsi="Times New Roman" w:cs="Times New Roman"/>
          <w:sz w:val="24"/>
          <w:szCs w:val="24"/>
        </w:rPr>
        <w:t>Wystawa malarstwa polskiego zorganizowana przez Muzeum Narodowe w Warszawie i Biuro Programu Niepodległa na lotnisku Chopina w Warszawie</w:t>
      </w:r>
    </w:p>
    <w:p w:rsidR="00F03AC5" w:rsidRPr="00E51B71" w:rsidRDefault="00F36B07" w:rsidP="00E51B71">
      <w:pPr>
        <w:pStyle w:val="Akapitzlist"/>
        <w:numPr>
          <w:ilvl w:val="0"/>
          <w:numId w:val="30"/>
        </w:numPr>
        <w:spacing w:after="0" w:line="240" w:lineRule="auto"/>
        <w:ind w:left="0"/>
        <w:jc w:val="left"/>
        <w:rPr>
          <w:rFonts w:ascii="Times New Roman" w:hAnsi="Times New Roman" w:cs="Times New Roman"/>
          <w:sz w:val="24"/>
          <w:szCs w:val="24"/>
        </w:rPr>
      </w:pPr>
      <w:r>
        <w:rPr>
          <w:rFonts w:ascii="Times New Roman" w:hAnsi="Times New Roman" w:cs="Times New Roman"/>
          <w:sz w:val="24"/>
          <w:szCs w:val="24"/>
        </w:rPr>
        <w:t>„</w:t>
      </w:r>
      <w:r w:rsidR="00F03AC5" w:rsidRPr="003A5297">
        <w:rPr>
          <w:rFonts w:ascii="Times New Roman" w:hAnsi="Times New Roman" w:cs="Times New Roman"/>
          <w:sz w:val="24"/>
          <w:szCs w:val="24"/>
        </w:rPr>
        <w:t>Niepodległa</w:t>
      </w:r>
      <w:r>
        <w:rPr>
          <w:rFonts w:ascii="Times New Roman" w:hAnsi="Times New Roman" w:cs="Times New Roman"/>
          <w:sz w:val="24"/>
          <w:szCs w:val="24"/>
        </w:rPr>
        <w:t>. Miejsce spotkań”</w:t>
      </w:r>
      <w:r w:rsidR="00F03AC5" w:rsidRPr="003A5297">
        <w:rPr>
          <w:rFonts w:ascii="Times New Roman" w:hAnsi="Times New Roman" w:cs="Times New Roman"/>
          <w:sz w:val="24"/>
          <w:szCs w:val="24"/>
        </w:rPr>
        <w:t xml:space="preserve"> w Warszawskich Łazienkach –</w:t>
      </w:r>
      <w:r w:rsidR="00F03AC5" w:rsidRPr="00E51B71">
        <w:rPr>
          <w:rFonts w:ascii="Times New Roman" w:hAnsi="Times New Roman" w:cs="Times New Roman"/>
          <w:b/>
          <w:sz w:val="24"/>
          <w:szCs w:val="24"/>
        </w:rPr>
        <w:t xml:space="preserve"> </w:t>
      </w:r>
      <w:r w:rsidR="00F03AC5" w:rsidRPr="00E51B71">
        <w:rPr>
          <w:rFonts w:ascii="Times New Roman" w:hAnsi="Times New Roman" w:cs="Times New Roman"/>
          <w:sz w:val="24"/>
          <w:szCs w:val="24"/>
        </w:rPr>
        <w:t xml:space="preserve">miejsce gdzie będzie można wspólnie z Niepodległą celebrować rok stulecia odzyskania niepodległości i napić się kawy lub herbaty. </w:t>
      </w:r>
    </w:p>
    <w:p w:rsidR="00EC41DF" w:rsidRDefault="00232F73" w:rsidP="00EC41DF">
      <w:pPr>
        <w:pStyle w:val="Akapitzlist"/>
        <w:spacing w:after="0" w:line="240" w:lineRule="auto"/>
        <w:ind w:left="0"/>
        <w:jc w:val="left"/>
        <w:rPr>
          <w:rFonts w:ascii="Times New Roman" w:hAnsi="Times New Roman" w:cs="Times New Roman"/>
          <w:b/>
          <w:sz w:val="24"/>
          <w:szCs w:val="24"/>
        </w:rPr>
      </w:pPr>
      <w:r w:rsidRPr="00E51B71">
        <w:rPr>
          <w:rFonts w:ascii="Times New Roman" w:hAnsi="Times New Roman" w:cs="Times New Roman"/>
          <w:sz w:val="24"/>
          <w:szCs w:val="24"/>
        </w:rPr>
        <w:br/>
      </w:r>
      <w:proofErr w:type="spellStart"/>
      <w:r w:rsidR="00041D79" w:rsidRPr="00E51B71">
        <w:rPr>
          <w:rFonts w:ascii="Times New Roman" w:hAnsi="Times New Roman" w:cs="Times New Roman"/>
          <w:b/>
          <w:sz w:val="24"/>
          <w:szCs w:val="24"/>
        </w:rPr>
        <w:t>III.</w:t>
      </w:r>
      <w:r w:rsidR="00BE541C" w:rsidRPr="00E51B71">
        <w:rPr>
          <w:rFonts w:ascii="Times New Roman" w:hAnsi="Times New Roman" w:cs="Times New Roman"/>
          <w:b/>
          <w:sz w:val="24"/>
          <w:szCs w:val="24"/>
        </w:rPr>
        <w:t>c</w:t>
      </w:r>
      <w:proofErr w:type="spellEnd"/>
      <w:r w:rsidR="00041D79" w:rsidRPr="00E51B71">
        <w:rPr>
          <w:rFonts w:ascii="Times New Roman" w:hAnsi="Times New Roman" w:cs="Times New Roman"/>
          <w:b/>
          <w:sz w:val="24"/>
          <w:szCs w:val="24"/>
        </w:rPr>
        <w:t xml:space="preserve">. </w:t>
      </w:r>
      <w:r w:rsidR="002B20FE" w:rsidRPr="00E51B71">
        <w:rPr>
          <w:rFonts w:ascii="Times New Roman" w:hAnsi="Times New Roman" w:cs="Times New Roman"/>
          <w:b/>
          <w:sz w:val="24"/>
          <w:szCs w:val="24"/>
        </w:rPr>
        <w:t>Priorytet 3</w:t>
      </w:r>
      <w:r w:rsidR="00923203" w:rsidRPr="00E51B71">
        <w:rPr>
          <w:rFonts w:ascii="Times New Roman" w:hAnsi="Times New Roman" w:cs="Times New Roman"/>
          <w:b/>
          <w:sz w:val="24"/>
          <w:szCs w:val="24"/>
        </w:rPr>
        <w:t>: zagraniczny</w:t>
      </w:r>
    </w:p>
    <w:p w:rsidR="00CC61FA" w:rsidRPr="00EC41DF" w:rsidRDefault="00CC61FA" w:rsidP="004776E6">
      <w:pPr>
        <w:pStyle w:val="Akapitzlist"/>
        <w:spacing w:after="0" w:line="360" w:lineRule="auto"/>
        <w:ind w:left="0"/>
        <w:jc w:val="left"/>
        <w:rPr>
          <w:rFonts w:ascii="Times New Roman" w:hAnsi="Times New Roman" w:cs="Times New Roman"/>
          <w:b/>
          <w:sz w:val="24"/>
          <w:szCs w:val="24"/>
        </w:rPr>
      </w:pPr>
      <w:r w:rsidRPr="003A5297">
        <w:rPr>
          <w:rFonts w:ascii="Times New Roman" w:hAnsi="Times New Roman" w:cs="Times New Roman"/>
          <w:sz w:val="24"/>
          <w:szCs w:val="24"/>
        </w:rPr>
        <w:t xml:space="preserve">Cel: </w:t>
      </w:r>
      <w:r w:rsidR="00BA51F2" w:rsidRPr="003A5297">
        <w:rPr>
          <w:rFonts w:ascii="Times New Roman" w:hAnsi="Times New Roman" w:cs="Times New Roman"/>
          <w:sz w:val="24"/>
          <w:szCs w:val="24"/>
        </w:rPr>
        <w:t>Upowszechnianie opartego o wartości międzynarodowego wizerunku Polski.</w:t>
      </w:r>
    </w:p>
    <w:p w:rsidR="004776E6" w:rsidRDefault="00BA51F2" w:rsidP="004776E6">
      <w:pPr>
        <w:spacing w:after="0" w:line="240" w:lineRule="auto"/>
        <w:jc w:val="left"/>
        <w:rPr>
          <w:rFonts w:ascii="Times New Roman" w:hAnsi="Times New Roman" w:cs="Times New Roman"/>
          <w:sz w:val="24"/>
          <w:szCs w:val="24"/>
        </w:rPr>
      </w:pPr>
      <w:r w:rsidRPr="00EC41DF">
        <w:rPr>
          <w:rFonts w:ascii="Times New Roman" w:hAnsi="Times New Roman" w:cs="Times New Roman"/>
          <w:sz w:val="24"/>
          <w:szCs w:val="24"/>
        </w:rPr>
        <w:t>Działania</w:t>
      </w:r>
      <w:r w:rsidR="00612518" w:rsidRPr="00EC41DF">
        <w:rPr>
          <w:rFonts w:ascii="Times New Roman" w:hAnsi="Times New Roman" w:cs="Times New Roman"/>
          <w:sz w:val="24"/>
          <w:szCs w:val="24"/>
        </w:rPr>
        <w:t>: łącznie</w:t>
      </w:r>
      <w:r w:rsidR="003F0BAB" w:rsidRPr="00EC41DF">
        <w:rPr>
          <w:rFonts w:ascii="Times New Roman" w:hAnsi="Times New Roman" w:cs="Times New Roman"/>
          <w:sz w:val="24"/>
          <w:szCs w:val="24"/>
        </w:rPr>
        <w:t xml:space="preserve"> </w:t>
      </w:r>
      <w:r w:rsidR="00F2331C" w:rsidRPr="00EC41DF">
        <w:rPr>
          <w:rFonts w:ascii="Times New Roman" w:hAnsi="Times New Roman" w:cs="Times New Roman"/>
          <w:sz w:val="24"/>
          <w:szCs w:val="24"/>
        </w:rPr>
        <w:t xml:space="preserve">200 wydarzeń kulturalnych w 21 krajach organizowanych przez </w:t>
      </w:r>
      <w:r w:rsidR="00EC41DF">
        <w:rPr>
          <w:rFonts w:ascii="Times New Roman" w:hAnsi="Times New Roman" w:cs="Times New Roman"/>
          <w:sz w:val="24"/>
          <w:szCs w:val="24"/>
        </w:rPr>
        <w:t>I</w:t>
      </w:r>
      <w:r w:rsidR="00F2331C" w:rsidRPr="00EC41DF">
        <w:rPr>
          <w:rFonts w:ascii="Times New Roman" w:hAnsi="Times New Roman" w:cs="Times New Roman"/>
          <w:sz w:val="24"/>
          <w:szCs w:val="24"/>
        </w:rPr>
        <w:t>nstytut</w:t>
      </w:r>
      <w:r w:rsidR="003F0BAB" w:rsidRPr="00EC41DF">
        <w:rPr>
          <w:rFonts w:ascii="Times New Roman" w:hAnsi="Times New Roman" w:cs="Times New Roman"/>
          <w:sz w:val="24"/>
          <w:szCs w:val="24"/>
        </w:rPr>
        <w:t xml:space="preserve"> Adama Mickiewicza</w:t>
      </w:r>
      <w:r w:rsidR="00851220">
        <w:rPr>
          <w:rFonts w:ascii="Times New Roman" w:hAnsi="Times New Roman" w:cs="Times New Roman"/>
          <w:sz w:val="24"/>
          <w:szCs w:val="24"/>
        </w:rPr>
        <w:t>,</w:t>
      </w:r>
      <w:r w:rsidR="003F0BAB" w:rsidRPr="00EC41DF">
        <w:rPr>
          <w:rFonts w:ascii="Times New Roman" w:hAnsi="Times New Roman" w:cs="Times New Roman"/>
          <w:sz w:val="24"/>
          <w:szCs w:val="24"/>
        </w:rPr>
        <w:t xml:space="preserve"> </w:t>
      </w:r>
      <w:r w:rsidR="00F2331C" w:rsidRPr="00EC41DF">
        <w:rPr>
          <w:rFonts w:ascii="Times New Roman" w:hAnsi="Times New Roman" w:cs="Times New Roman"/>
          <w:sz w:val="24"/>
          <w:szCs w:val="24"/>
        </w:rPr>
        <w:t>oraz 74 projekty</w:t>
      </w:r>
      <w:r w:rsidR="003F0BAB" w:rsidRPr="00EC41DF">
        <w:rPr>
          <w:rFonts w:ascii="Times New Roman" w:hAnsi="Times New Roman" w:cs="Times New Roman"/>
          <w:sz w:val="24"/>
          <w:szCs w:val="24"/>
        </w:rPr>
        <w:t xml:space="preserve"> </w:t>
      </w:r>
      <w:r w:rsidR="00F2331C" w:rsidRPr="00EC41DF">
        <w:rPr>
          <w:rFonts w:ascii="Times New Roman" w:hAnsi="Times New Roman" w:cs="Times New Roman"/>
          <w:sz w:val="24"/>
          <w:szCs w:val="24"/>
        </w:rPr>
        <w:t xml:space="preserve">realizowane przez instytucje polskie i partnera zagranicznego, dofinansowane w ramach </w:t>
      </w:r>
      <w:r w:rsidR="003F0BAB" w:rsidRPr="00EC41DF">
        <w:rPr>
          <w:rFonts w:ascii="Times New Roman" w:hAnsi="Times New Roman" w:cs="Times New Roman"/>
          <w:sz w:val="24"/>
          <w:szCs w:val="24"/>
        </w:rPr>
        <w:t>program</w:t>
      </w:r>
      <w:r w:rsidR="00F2331C" w:rsidRPr="00EC41DF">
        <w:rPr>
          <w:rFonts w:ascii="Times New Roman" w:hAnsi="Times New Roman" w:cs="Times New Roman"/>
          <w:sz w:val="24"/>
          <w:szCs w:val="24"/>
        </w:rPr>
        <w:t>u</w:t>
      </w:r>
      <w:r w:rsidR="003F0BAB" w:rsidRPr="00EC41DF">
        <w:rPr>
          <w:rFonts w:ascii="Times New Roman" w:hAnsi="Times New Roman" w:cs="Times New Roman"/>
          <w:sz w:val="24"/>
          <w:szCs w:val="24"/>
        </w:rPr>
        <w:t xml:space="preserve"> dotacyjn</w:t>
      </w:r>
      <w:r w:rsidR="00F2331C" w:rsidRPr="00EC41DF">
        <w:rPr>
          <w:rFonts w:ascii="Times New Roman" w:hAnsi="Times New Roman" w:cs="Times New Roman"/>
          <w:sz w:val="24"/>
          <w:szCs w:val="24"/>
        </w:rPr>
        <w:t>ego</w:t>
      </w:r>
      <w:r w:rsidR="003F0BAB" w:rsidRPr="00EC41DF">
        <w:rPr>
          <w:rFonts w:ascii="Times New Roman" w:hAnsi="Times New Roman" w:cs="Times New Roman"/>
          <w:sz w:val="24"/>
          <w:szCs w:val="24"/>
        </w:rPr>
        <w:t xml:space="preserve"> „Kulturalne Pomosty”</w:t>
      </w:r>
      <w:r w:rsidR="00F2331C" w:rsidRPr="00EC41DF">
        <w:rPr>
          <w:rFonts w:ascii="Times New Roman" w:hAnsi="Times New Roman" w:cs="Times New Roman"/>
          <w:sz w:val="24"/>
          <w:szCs w:val="24"/>
        </w:rPr>
        <w:t>.</w:t>
      </w:r>
    </w:p>
    <w:p w:rsidR="004776E6" w:rsidRPr="004776E6" w:rsidRDefault="00174DB3" w:rsidP="004776E6">
      <w:pPr>
        <w:pStyle w:val="Akapitzlist"/>
        <w:numPr>
          <w:ilvl w:val="0"/>
          <w:numId w:val="35"/>
        </w:numPr>
        <w:spacing w:after="0" w:line="240" w:lineRule="auto"/>
        <w:jc w:val="left"/>
        <w:rPr>
          <w:rFonts w:ascii="Times New Roman" w:hAnsi="Times New Roman" w:cs="Times New Roman"/>
          <w:sz w:val="24"/>
          <w:szCs w:val="24"/>
        </w:rPr>
      </w:pPr>
      <w:r w:rsidRPr="004776E6">
        <w:rPr>
          <w:rFonts w:ascii="Times New Roman" w:hAnsi="Times New Roman" w:cs="Times New Roman"/>
          <w:sz w:val="24"/>
          <w:szCs w:val="24"/>
        </w:rPr>
        <w:t xml:space="preserve">Do czerwca </w:t>
      </w:r>
      <w:r w:rsidR="00851220">
        <w:rPr>
          <w:rFonts w:ascii="Times New Roman" w:hAnsi="Times New Roman" w:cs="Times New Roman"/>
          <w:sz w:val="24"/>
          <w:szCs w:val="24"/>
        </w:rPr>
        <w:t xml:space="preserve">2018 </w:t>
      </w:r>
      <w:r w:rsidRPr="004776E6">
        <w:rPr>
          <w:rFonts w:ascii="Times New Roman" w:hAnsi="Times New Roman" w:cs="Times New Roman"/>
          <w:sz w:val="24"/>
          <w:szCs w:val="24"/>
        </w:rPr>
        <w:t xml:space="preserve">IAM zrealizował </w:t>
      </w:r>
      <w:r w:rsidRPr="004776E6">
        <w:rPr>
          <w:rFonts w:ascii="Times New Roman" w:eastAsia="Times New Roman" w:hAnsi="Times New Roman" w:cs="Times New Roman"/>
          <w:color w:val="000000"/>
          <w:sz w:val="24"/>
          <w:szCs w:val="24"/>
          <w:lang w:eastAsia="pl-PL"/>
        </w:rPr>
        <w:t>190 wydarzeń w 65 miastach</w:t>
      </w:r>
      <w:r w:rsidR="00EC41DF" w:rsidRPr="004776E6">
        <w:rPr>
          <w:rFonts w:ascii="Times New Roman" w:eastAsia="Times New Roman" w:hAnsi="Times New Roman" w:cs="Times New Roman"/>
          <w:color w:val="000000"/>
          <w:sz w:val="24"/>
          <w:szCs w:val="24"/>
          <w:lang w:eastAsia="pl-PL"/>
        </w:rPr>
        <w:t xml:space="preserve">, w tym </w:t>
      </w:r>
      <w:r w:rsidRPr="004776E6">
        <w:rPr>
          <w:rFonts w:ascii="Times New Roman" w:eastAsia="Times New Roman" w:hAnsi="Times New Roman" w:cs="Times New Roman"/>
          <w:color w:val="000000"/>
          <w:sz w:val="24"/>
          <w:szCs w:val="24"/>
          <w:lang w:eastAsia="pl-PL"/>
        </w:rPr>
        <w:t>m.in. 70 koncertów, 17 spektakli, 26 wystaw, 33 warsztaty, 17 konferencji</w:t>
      </w:r>
      <w:r w:rsidR="00EC41DF" w:rsidRPr="004776E6">
        <w:rPr>
          <w:rFonts w:ascii="Times New Roman" w:eastAsia="Times New Roman" w:hAnsi="Times New Roman" w:cs="Times New Roman"/>
          <w:color w:val="000000"/>
          <w:sz w:val="24"/>
          <w:szCs w:val="24"/>
          <w:lang w:eastAsia="pl-PL"/>
        </w:rPr>
        <w:t xml:space="preserve">. Uczestniczyło w nich ok. 430 tys. widzów. </w:t>
      </w:r>
    </w:p>
    <w:p w:rsidR="00851220" w:rsidRDefault="005D5C84" w:rsidP="00DF7B49">
      <w:pPr>
        <w:pStyle w:val="Akapitzlist"/>
        <w:numPr>
          <w:ilvl w:val="0"/>
          <w:numId w:val="35"/>
        </w:numPr>
        <w:spacing w:after="0" w:line="240" w:lineRule="auto"/>
        <w:jc w:val="left"/>
        <w:rPr>
          <w:rFonts w:ascii="Times New Roman" w:hAnsi="Times New Roman" w:cs="Times New Roman"/>
          <w:sz w:val="24"/>
          <w:szCs w:val="24"/>
        </w:rPr>
      </w:pPr>
      <w:r w:rsidRPr="00851220">
        <w:rPr>
          <w:rFonts w:ascii="Times New Roman" w:hAnsi="Times New Roman" w:cs="Times New Roman"/>
          <w:sz w:val="24"/>
          <w:szCs w:val="24"/>
        </w:rPr>
        <w:t>Wystawa „</w:t>
      </w:r>
      <w:proofErr w:type="spellStart"/>
      <w:r w:rsidRPr="00851220">
        <w:rPr>
          <w:rFonts w:ascii="Times New Roman" w:hAnsi="Times New Roman" w:cs="Times New Roman"/>
          <w:sz w:val="24"/>
          <w:szCs w:val="24"/>
        </w:rPr>
        <w:t>Back</w:t>
      </w:r>
      <w:proofErr w:type="spellEnd"/>
      <w:r w:rsidRPr="00851220">
        <w:rPr>
          <w:rFonts w:ascii="Times New Roman" w:hAnsi="Times New Roman" w:cs="Times New Roman"/>
          <w:sz w:val="24"/>
          <w:szCs w:val="24"/>
        </w:rPr>
        <w:t xml:space="preserve"> to Front. </w:t>
      </w:r>
      <w:proofErr w:type="spellStart"/>
      <w:r w:rsidRPr="00851220">
        <w:rPr>
          <w:rFonts w:ascii="Times New Roman" w:hAnsi="Times New Roman" w:cs="Times New Roman"/>
          <w:sz w:val="24"/>
          <w:szCs w:val="24"/>
        </w:rPr>
        <w:t>Polish</w:t>
      </w:r>
      <w:proofErr w:type="spellEnd"/>
      <w:r w:rsidRPr="00851220">
        <w:rPr>
          <w:rFonts w:ascii="Times New Roman" w:hAnsi="Times New Roman" w:cs="Times New Roman"/>
          <w:sz w:val="24"/>
          <w:szCs w:val="24"/>
        </w:rPr>
        <w:t xml:space="preserve"> </w:t>
      </w:r>
      <w:proofErr w:type="spellStart"/>
      <w:r w:rsidRPr="00851220">
        <w:rPr>
          <w:rFonts w:ascii="Times New Roman" w:hAnsi="Times New Roman" w:cs="Times New Roman"/>
          <w:sz w:val="24"/>
          <w:szCs w:val="24"/>
        </w:rPr>
        <w:t>Exhibitions</w:t>
      </w:r>
      <w:proofErr w:type="spellEnd"/>
      <w:r w:rsidRPr="00851220">
        <w:rPr>
          <w:rFonts w:ascii="Times New Roman" w:hAnsi="Times New Roman" w:cs="Times New Roman"/>
          <w:sz w:val="24"/>
          <w:szCs w:val="24"/>
        </w:rPr>
        <w:t xml:space="preserve"> on Show” prezentująca historię i twórczy potencjał polskiego wystawiennictwa; </w:t>
      </w:r>
      <w:proofErr w:type="spellStart"/>
      <w:r w:rsidRPr="00851220">
        <w:rPr>
          <w:rFonts w:ascii="Times New Roman" w:hAnsi="Times New Roman" w:cs="Times New Roman"/>
          <w:sz w:val="24"/>
          <w:szCs w:val="24"/>
        </w:rPr>
        <w:t>Museo</w:t>
      </w:r>
      <w:proofErr w:type="spellEnd"/>
      <w:r w:rsidRPr="00851220">
        <w:rPr>
          <w:rFonts w:ascii="Times New Roman" w:hAnsi="Times New Roman" w:cs="Times New Roman"/>
          <w:sz w:val="24"/>
          <w:szCs w:val="24"/>
        </w:rPr>
        <w:t xml:space="preserve"> la Triennale w Mediolanie; 17-22.04.2018: </w:t>
      </w:r>
      <w:r w:rsidR="00851220" w:rsidRPr="00851220">
        <w:rPr>
          <w:rFonts w:ascii="Times New Roman" w:hAnsi="Times New Roman" w:cs="Times New Roman"/>
          <w:sz w:val="24"/>
          <w:szCs w:val="24"/>
        </w:rPr>
        <w:t>p</w:t>
      </w:r>
      <w:r w:rsidRPr="00851220">
        <w:rPr>
          <w:rFonts w:ascii="Times New Roman" w:hAnsi="Times New Roman" w:cs="Times New Roman"/>
          <w:sz w:val="24"/>
          <w:szCs w:val="24"/>
        </w:rPr>
        <w:t>rezentacja najciekawszych polskich projektów wystawienniczych pokazująca historię i twórczy potencjał polskiego wystawiennictwa, zjawiska porównywanego do polskiej szkoły plakatu, w najważniejszej przestrzeni muzealnej</w:t>
      </w:r>
      <w:r w:rsidR="00851220" w:rsidRPr="00851220">
        <w:rPr>
          <w:rFonts w:ascii="Times New Roman" w:hAnsi="Times New Roman" w:cs="Times New Roman"/>
          <w:sz w:val="24"/>
          <w:szCs w:val="24"/>
        </w:rPr>
        <w:t xml:space="preserve"> Tygodnia Designu w Mediolanie. </w:t>
      </w:r>
      <w:r w:rsidR="00851220">
        <w:rPr>
          <w:rFonts w:ascii="Times New Roman" w:hAnsi="Times New Roman" w:cs="Times New Roman"/>
          <w:sz w:val="24"/>
          <w:szCs w:val="24"/>
        </w:rPr>
        <w:t>W</w:t>
      </w:r>
      <w:r w:rsidRPr="00851220">
        <w:rPr>
          <w:rFonts w:ascii="Times New Roman" w:hAnsi="Times New Roman" w:cs="Times New Roman"/>
          <w:sz w:val="24"/>
          <w:szCs w:val="24"/>
        </w:rPr>
        <w:t>ystawa podczas największego i najbardziej opiniotwórczego wydarzenia w międzynarodowym środowisku designu.</w:t>
      </w:r>
      <w:r w:rsidR="00851220" w:rsidRPr="00851220">
        <w:rPr>
          <w:rFonts w:ascii="Times New Roman" w:hAnsi="Times New Roman" w:cs="Times New Roman"/>
          <w:sz w:val="24"/>
          <w:szCs w:val="24"/>
        </w:rPr>
        <w:t xml:space="preserve"> </w:t>
      </w:r>
    </w:p>
    <w:p w:rsidR="005D5C84" w:rsidRPr="00851220" w:rsidRDefault="005D5C84" w:rsidP="00DF7B49">
      <w:pPr>
        <w:pStyle w:val="Akapitzlist"/>
        <w:numPr>
          <w:ilvl w:val="0"/>
          <w:numId w:val="35"/>
        </w:numPr>
        <w:spacing w:after="0" w:line="240" w:lineRule="auto"/>
        <w:jc w:val="left"/>
        <w:rPr>
          <w:rFonts w:ascii="Times New Roman" w:hAnsi="Times New Roman" w:cs="Times New Roman"/>
          <w:sz w:val="24"/>
          <w:szCs w:val="24"/>
        </w:rPr>
      </w:pPr>
      <w:r w:rsidRPr="00851220">
        <w:rPr>
          <w:rFonts w:ascii="Times New Roman" w:hAnsi="Times New Roman" w:cs="Times New Roman"/>
          <w:sz w:val="24"/>
          <w:szCs w:val="24"/>
        </w:rPr>
        <w:t xml:space="preserve">Prezentacja najciekawszych zjawisk polskiej sceny jazzowej podczas targów </w:t>
      </w:r>
      <w:proofErr w:type="spellStart"/>
      <w:r w:rsidRPr="00851220">
        <w:rPr>
          <w:rFonts w:ascii="Times New Roman" w:hAnsi="Times New Roman" w:cs="Times New Roman"/>
          <w:sz w:val="24"/>
          <w:szCs w:val="24"/>
        </w:rPr>
        <w:t>jazzahead</w:t>
      </w:r>
      <w:proofErr w:type="spellEnd"/>
      <w:r w:rsidRPr="00851220">
        <w:rPr>
          <w:rFonts w:ascii="Times New Roman" w:hAnsi="Times New Roman" w:cs="Times New Roman"/>
          <w:sz w:val="24"/>
          <w:szCs w:val="24"/>
        </w:rPr>
        <w:t>! w Bremie, 19-22.04.2018: Polska gościem honorowym największych targów jazzowych na świecie. Ponad 20 koncertów, przestrzenny, tętniący życiem pawilon narodowy, zaprojektowany zgodnie z najlepszymi tradycjami prezentowanymi na ww</w:t>
      </w:r>
      <w:r w:rsidR="00695BA5">
        <w:rPr>
          <w:rFonts w:ascii="Times New Roman" w:hAnsi="Times New Roman" w:cs="Times New Roman"/>
          <w:sz w:val="24"/>
          <w:szCs w:val="24"/>
        </w:rPr>
        <w:t>.</w:t>
      </w:r>
      <w:r w:rsidRPr="00851220">
        <w:rPr>
          <w:rFonts w:ascii="Times New Roman" w:hAnsi="Times New Roman" w:cs="Times New Roman"/>
          <w:sz w:val="24"/>
          <w:szCs w:val="24"/>
        </w:rPr>
        <w:t xml:space="preserve"> wystawie </w:t>
      </w:r>
      <w:r w:rsidR="00695BA5">
        <w:rPr>
          <w:rFonts w:ascii="Times New Roman" w:hAnsi="Times New Roman" w:cs="Times New Roman"/>
          <w:sz w:val="24"/>
          <w:szCs w:val="24"/>
        </w:rPr>
        <w:t xml:space="preserve">w </w:t>
      </w:r>
      <w:r w:rsidRPr="00851220">
        <w:rPr>
          <w:rFonts w:ascii="Times New Roman" w:hAnsi="Times New Roman" w:cs="Times New Roman"/>
          <w:sz w:val="24"/>
          <w:szCs w:val="24"/>
        </w:rPr>
        <w:t>Mediolanie przez polskic</w:t>
      </w:r>
      <w:r w:rsidR="00851220">
        <w:rPr>
          <w:rFonts w:ascii="Times New Roman" w:hAnsi="Times New Roman" w:cs="Times New Roman"/>
          <w:sz w:val="24"/>
          <w:szCs w:val="24"/>
        </w:rPr>
        <w:t xml:space="preserve">h projektantów (studio </w:t>
      </w:r>
      <w:proofErr w:type="spellStart"/>
      <w:r w:rsidR="00851220">
        <w:rPr>
          <w:rFonts w:ascii="Times New Roman" w:hAnsi="Times New Roman" w:cs="Times New Roman"/>
          <w:sz w:val="24"/>
          <w:szCs w:val="24"/>
        </w:rPr>
        <w:t>Grynasz</w:t>
      </w:r>
      <w:proofErr w:type="spellEnd"/>
      <w:r w:rsidR="00851220">
        <w:rPr>
          <w:rFonts w:ascii="Times New Roman" w:hAnsi="Times New Roman" w:cs="Times New Roman"/>
          <w:sz w:val="24"/>
          <w:szCs w:val="24"/>
        </w:rPr>
        <w:t>)</w:t>
      </w:r>
      <w:r w:rsidRPr="00851220">
        <w:rPr>
          <w:rFonts w:ascii="Times New Roman" w:hAnsi="Times New Roman" w:cs="Times New Roman"/>
          <w:sz w:val="24"/>
          <w:szCs w:val="24"/>
        </w:rPr>
        <w:t xml:space="preserve"> oraz interdyscyplinarny program prezentujący polski teatr, film, sztuki wizualne.</w:t>
      </w:r>
    </w:p>
    <w:p w:rsidR="00EC41DF" w:rsidRDefault="005D5C84" w:rsidP="004776E6">
      <w:pPr>
        <w:pStyle w:val="Akapitzlist"/>
        <w:numPr>
          <w:ilvl w:val="0"/>
          <w:numId w:val="35"/>
        </w:numPr>
        <w:spacing w:after="0" w:line="240" w:lineRule="auto"/>
        <w:jc w:val="left"/>
        <w:rPr>
          <w:rFonts w:ascii="Times New Roman" w:hAnsi="Times New Roman" w:cs="Times New Roman"/>
          <w:sz w:val="24"/>
          <w:szCs w:val="24"/>
        </w:rPr>
      </w:pPr>
      <w:r w:rsidRPr="00E51B71">
        <w:rPr>
          <w:rFonts w:ascii="Times New Roman" w:hAnsi="Times New Roman" w:cs="Times New Roman"/>
          <w:sz w:val="24"/>
          <w:szCs w:val="24"/>
        </w:rPr>
        <w:t xml:space="preserve">Monograficzna wystawa prac Romana Cieślewicza, </w:t>
      </w:r>
      <w:proofErr w:type="spellStart"/>
      <w:r w:rsidRPr="00E51B71">
        <w:rPr>
          <w:rFonts w:ascii="Times New Roman" w:hAnsi="Times New Roman" w:cs="Times New Roman"/>
          <w:sz w:val="24"/>
          <w:szCs w:val="24"/>
        </w:rPr>
        <w:t>Musée</w:t>
      </w:r>
      <w:proofErr w:type="spellEnd"/>
      <w:r w:rsidRPr="00E51B71">
        <w:rPr>
          <w:rFonts w:ascii="Times New Roman" w:hAnsi="Times New Roman" w:cs="Times New Roman"/>
          <w:sz w:val="24"/>
          <w:szCs w:val="24"/>
        </w:rPr>
        <w:t xml:space="preserve"> des </w:t>
      </w:r>
      <w:proofErr w:type="spellStart"/>
      <w:r w:rsidRPr="00E51B71">
        <w:rPr>
          <w:rFonts w:ascii="Times New Roman" w:hAnsi="Times New Roman" w:cs="Times New Roman"/>
          <w:sz w:val="24"/>
          <w:szCs w:val="24"/>
        </w:rPr>
        <w:t>Arts</w:t>
      </w:r>
      <w:proofErr w:type="spellEnd"/>
      <w:r w:rsidRPr="00E51B71">
        <w:rPr>
          <w:rFonts w:ascii="Times New Roman" w:hAnsi="Times New Roman" w:cs="Times New Roman"/>
          <w:sz w:val="24"/>
          <w:szCs w:val="24"/>
        </w:rPr>
        <w:t xml:space="preserve"> </w:t>
      </w:r>
      <w:proofErr w:type="spellStart"/>
      <w:r w:rsidRPr="00E51B71">
        <w:rPr>
          <w:rFonts w:ascii="Times New Roman" w:hAnsi="Times New Roman" w:cs="Times New Roman"/>
          <w:sz w:val="24"/>
          <w:szCs w:val="24"/>
        </w:rPr>
        <w:t>Décoratifs</w:t>
      </w:r>
      <w:proofErr w:type="spellEnd"/>
      <w:r w:rsidRPr="00E51B71">
        <w:rPr>
          <w:rFonts w:ascii="Times New Roman" w:hAnsi="Times New Roman" w:cs="Times New Roman"/>
          <w:sz w:val="24"/>
          <w:szCs w:val="24"/>
        </w:rPr>
        <w:t xml:space="preserve"> w Paryżu, 3.05-23.09.2018: Największa prezentacja dorobku Romana Cieślewicza - ponad 700 prac i premierowa</w:t>
      </w:r>
      <w:r w:rsidR="00695BA5">
        <w:rPr>
          <w:rFonts w:ascii="Times New Roman" w:hAnsi="Times New Roman" w:cs="Times New Roman"/>
          <w:sz w:val="24"/>
          <w:szCs w:val="24"/>
        </w:rPr>
        <w:t xml:space="preserve"> prezentacja archiwów artysty.</w:t>
      </w:r>
      <w:r w:rsidR="00867F65">
        <w:rPr>
          <w:rFonts w:ascii="Times New Roman" w:hAnsi="Times New Roman" w:cs="Times New Roman"/>
          <w:sz w:val="24"/>
          <w:szCs w:val="24"/>
        </w:rPr>
        <w:t xml:space="preserve"> </w:t>
      </w:r>
      <w:r w:rsidRPr="00E51B71">
        <w:rPr>
          <w:rFonts w:ascii="Times New Roman" w:hAnsi="Times New Roman" w:cs="Times New Roman"/>
          <w:sz w:val="24"/>
          <w:szCs w:val="24"/>
        </w:rPr>
        <w:t>W dniu otwarcia wys</w:t>
      </w:r>
      <w:r w:rsidR="00867F65">
        <w:rPr>
          <w:rFonts w:ascii="Times New Roman" w:hAnsi="Times New Roman" w:cs="Times New Roman"/>
          <w:sz w:val="24"/>
          <w:szCs w:val="24"/>
        </w:rPr>
        <w:t>tawy z okazji święta narodowego</w:t>
      </w:r>
      <w:r w:rsidRPr="00E51B71">
        <w:rPr>
          <w:rFonts w:ascii="Times New Roman" w:hAnsi="Times New Roman" w:cs="Times New Roman"/>
          <w:sz w:val="24"/>
          <w:szCs w:val="24"/>
        </w:rPr>
        <w:t xml:space="preserve"> Polacy będą mieli wstęp wolny.</w:t>
      </w:r>
    </w:p>
    <w:p w:rsidR="00EC41DF" w:rsidRDefault="005D5C84" w:rsidP="004776E6">
      <w:pPr>
        <w:pStyle w:val="Akapitzlist"/>
        <w:numPr>
          <w:ilvl w:val="0"/>
          <w:numId w:val="35"/>
        </w:numPr>
        <w:spacing w:after="0" w:line="240" w:lineRule="auto"/>
        <w:jc w:val="left"/>
        <w:rPr>
          <w:rFonts w:ascii="Times New Roman" w:hAnsi="Times New Roman" w:cs="Times New Roman"/>
          <w:sz w:val="24"/>
          <w:szCs w:val="24"/>
        </w:rPr>
      </w:pPr>
      <w:r w:rsidRPr="00EC41DF">
        <w:rPr>
          <w:rFonts w:ascii="Times New Roman" w:hAnsi="Times New Roman" w:cs="Times New Roman"/>
          <w:sz w:val="24"/>
          <w:szCs w:val="24"/>
        </w:rPr>
        <w:lastRenderedPageBreak/>
        <w:t xml:space="preserve">Koncert London </w:t>
      </w:r>
      <w:proofErr w:type="spellStart"/>
      <w:r w:rsidRPr="00EC41DF">
        <w:rPr>
          <w:rFonts w:ascii="Times New Roman" w:hAnsi="Times New Roman" w:cs="Times New Roman"/>
          <w:sz w:val="24"/>
          <w:szCs w:val="24"/>
        </w:rPr>
        <w:t>Philharmonic</w:t>
      </w:r>
      <w:proofErr w:type="spellEnd"/>
      <w:r w:rsidRPr="00EC41DF">
        <w:rPr>
          <w:rFonts w:ascii="Times New Roman" w:hAnsi="Times New Roman" w:cs="Times New Roman"/>
          <w:sz w:val="24"/>
          <w:szCs w:val="24"/>
        </w:rPr>
        <w:t xml:space="preserve"> </w:t>
      </w:r>
      <w:proofErr w:type="spellStart"/>
      <w:r w:rsidRPr="00EC41DF">
        <w:rPr>
          <w:rFonts w:ascii="Times New Roman" w:hAnsi="Times New Roman" w:cs="Times New Roman"/>
          <w:sz w:val="24"/>
          <w:szCs w:val="24"/>
        </w:rPr>
        <w:t>Orchestra</w:t>
      </w:r>
      <w:proofErr w:type="spellEnd"/>
      <w:r w:rsidRPr="00EC41DF">
        <w:rPr>
          <w:rFonts w:ascii="Times New Roman" w:hAnsi="Times New Roman" w:cs="Times New Roman"/>
          <w:sz w:val="24"/>
          <w:szCs w:val="24"/>
        </w:rPr>
        <w:t xml:space="preserve"> pod batutą Łukasza Borowicza z </w:t>
      </w:r>
      <w:proofErr w:type="spellStart"/>
      <w:r w:rsidRPr="00EC41DF">
        <w:rPr>
          <w:rFonts w:ascii="Times New Roman" w:hAnsi="Times New Roman" w:cs="Times New Roman"/>
          <w:sz w:val="24"/>
          <w:szCs w:val="24"/>
        </w:rPr>
        <w:t>Anne-Sophie</w:t>
      </w:r>
      <w:proofErr w:type="spellEnd"/>
      <w:r w:rsidRPr="00EC41DF">
        <w:rPr>
          <w:rFonts w:ascii="Times New Roman" w:hAnsi="Times New Roman" w:cs="Times New Roman"/>
          <w:sz w:val="24"/>
          <w:szCs w:val="24"/>
        </w:rPr>
        <w:t xml:space="preserve"> </w:t>
      </w:r>
      <w:proofErr w:type="spellStart"/>
      <w:r w:rsidRPr="00EC41DF">
        <w:rPr>
          <w:rFonts w:ascii="Times New Roman" w:hAnsi="Times New Roman" w:cs="Times New Roman"/>
          <w:sz w:val="24"/>
          <w:szCs w:val="24"/>
        </w:rPr>
        <w:t>Mutter</w:t>
      </w:r>
      <w:proofErr w:type="spellEnd"/>
      <w:r w:rsidRPr="00EC41DF">
        <w:rPr>
          <w:rFonts w:ascii="Times New Roman" w:hAnsi="Times New Roman" w:cs="Times New Roman"/>
          <w:sz w:val="24"/>
          <w:szCs w:val="24"/>
        </w:rPr>
        <w:t xml:space="preserve"> </w:t>
      </w:r>
      <w:proofErr w:type="spellStart"/>
      <w:r w:rsidRPr="00EC41DF">
        <w:rPr>
          <w:rFonts w:ascii="Times New Roman" w:hAnsi="Times New Roman" w:cs="Times New Roman"/>
          <w:sz w:val="24"/>
          <w:szCs w:val="24"/>
        </w:rPr>
        <w:t>South</w:t>
      </w:r>
      <w:proofErr w:type="spellEnd"/>
      <w:r w:rsidRPr="00EC41DF">
        <w:rPr>
          <w:rFonts w:ascii="Times New Roman" w:hAnsi="Times New Roman" w:cs="Times New Roman"/>
          <w:sz w:val="24"/>
          <w:szCs w:val="24"/>
        </w:rPr>
        <w:t xml:space="preserve"> Bank, w programie utwory Krzysztofa Pendereckiego </w:t>
      </w:r>
      <w:r w:rsidR="00867F65">
        <w:rPr>
          <w:rFonts w:ascii="Times New Roman" w:hAnsi="Times New Roman" w:cs="Times New Roman"/>
          <w:sz w:val="24"/>
          <w:szCs w:val="24"/>
        </w:rPr>
        <w:t>i</w:t>
      </w:r>
      <w:r w:rsidRPr="00EC41DF">
        <w:rPr>
          <w:rFonts w:ascii="Times New Roman" w:hAnsi="Times New Roman" w:cs="Times New Roman"/>
          <w:sz w:val="24"/>
          <w:szCs w:val="24"/>
        </w:rPr>
        <w:t xml:space="preserve"> Andrzeja Panufnika, </w:t>
      </w:r>
      <w:proofErr w:type="spellStart"/>
      <w:r w:rsidRPr="00EC41DF">
        <w:rPr>
          <w:rFonts w:ascii="Times New Roman" w:hAnsi="Times New Roman" w:cs="Times New Roman"/>
          <w:sz w:val="24"/>
          <w:szCs w:val="24"/>
        </w:rPr>
        <w:t>Royal</w:t>
      </w:r>
      <w:proofErr w:type="spellEnd"/>
      <w:r w:rsidRPr="00EC41DF">
        <w:rPr>
          <w:rFonts w:ascii="Times New Roman" w:hAnsi="Times New Roman" w:cs="Times New Roman"/>
          <w:sz w:val="24"/>
          <w:szCs w:val="24"/>
        </w:rPr>
        <w:t xml:space="preserve"> </w:t>
      </w:r>
      <w:proofErr w:type="spellStart"/>
      <w:r w:rsidRPr="00EC41DF">
        <w:rPr>
          <w:rFonts w:ascii="Times New Roman" w:hAnsi="Times New Roman" w:cs="Times New Roman"/>
          <w:sz w:val="24"/>
          <w:szCs w:val="24"/>
        </w:rPr>
        <w:t>Festival</w:t>
      </w:r>
      <w:proofErr w:type="spellEnd"/>
      <w:r w:rsidR="001D1C15">
        <w:rPr>
          <w:rFonts w:ascii="Times New Roman" w:hAnsi="Times New Roman" w:cs="Times New Roman"/>
          <w:sz w:val="24"/>
          <w:szCs w:val="24"/>
        </w:rPr>
        <w:t xml:space="preserve"> Hall/</w:t>
      </w:r>
      <w:proofErr w:type="spellStart"/>
      <w:r w:rsidR="001D1C15">
        <w:rPr>
          <w:rFonts w:ascii="Times New Roman" w:hAnsi="Times New Roman" w:cs="Times New Roman"/>
          <w:sz w:val="24"/>
          <w:szCs w:val="24"/>
        </w:rPr>
        <w:t>Southbank</w:t>
      </w:r>
      <w:proofErr w:type="spellEnd"/>
      <w:r w:rsidR="001D1C15">
        <w:rPr>
          <w:rFonts w:ascii="Times New Roman" w:hAnsi="Times New Roman" w:cs="Times New Roman"/>
          <w:sz w:val="24"/>
          <w:szCs w:val="24"/>
        </w:rPr>
        <w:t xml:space="preserve"> Centre w Londyn</w:t>
      </w:r>
      <w:r w:rsidRPr="00EC41DF">
        <w:rPr>
          <w:rFonts w:ascii="Times New Roman" w:hAnsi="Times New Roman" w:cs="Times New Roman"/>
          <w:sz w:val="24"/>
          <w:szCs w:val="24"/>
        </w:rPr>
        <w:t>.</w:t>
      </w:r>
    </w:p>
    <w:p w:rsidR="00174DB3" w:rsidRPr="00EC41DF" w:rsidRDefault="00174DB3" w:rsidP="004776E6">
      <w:pPr>
        <w:pStyle w:val="Akapitzlist"/>
        <w:numPr>
          <w:ilvl w:val="0"/>
          <w:numId w:val="35"/>
        </w:numPr>
        <w:spacing w:after="0" w:line="240" w:lineRule="auto"/>
        <w:jc w:val="left"/>
        <w:rPr>
          <w:rFonts w:ascii="Times New Roman" w:hAnsi="Times New Roman" w:cs="Times New Roman"/>
          <w:sz w:val="24"/>
          <w:szCs w:val="24"/>
        </w:rPr>
      </w:pPr>
      <w:r w:rsidRPr="00EC41DF">
        <w:rPr>
          <w:rFonts w:ascii="Times New Roman" w:eastAsia="Times New Roman" w:hAnsi="Times New Roman" w:cs="Times New Roman"/>
          <w:color w:val="000000"/>
          <w:sz w:val="24"/>
          <w:szCs w:val="24"/>
          <w:lang w:eastAsia="pl-PL"/>
        </w:rPr>
        <w:t>Polskie fokusy w </w:t>
      </w:r>
      <w:proofErr w:type="spellStart"/>
      <w:r w:rsidRPr="00EC41DF">
        <w:rPr>
          <w:rFonts w:ascii="Times New Roman" w:eastAsia="Times New Roman" w:hAnsi="Times New Roman" w:cs="Times New Roman"/>
          <w:color w:val="000000"/>
          <w:sz w:val="24"/>
          <w:szCs w:val="24"/>
          <w:lang w:eastAsia="pl-PL"/>
        </w:rPr>
        <w:t>Elbphilharmonie</w:t>
      </w:r>
      <w:proofErr w:type="spellEnd"/>
      <w:r w:rsidRPr="00EC41DF">
        <w:rPr>
          <w:rFonts w:ascii="Times New Roman" w:eastAsia="Times New Roman" w:hAnsi="Times New Roman" w:cs="Times New Roman"/>
          <w:color w:val="000000"/>
          <w:sz w:val="24"/>
          <w:szCs w:val="24"/>
          <w:lang w:eastAsia="pl-PL"/>
        </w:rPr>
        <w:t xml:space="preserve"> i na festiwalu </w:t>
      </w:r>
      <w:proofErr w:type="spellStart"/>
      <w:r w:rsidRPr="00EC41DF">
        <w:rPr>
          <w:rFonts w:ascii="Times New Roman" w:eastAsia="Times New Roman" w:hAnsi="Times New Roman" w:cs="Times New Roman"/>
          <w:color w:val="000000"/>
          <w:sz w:val="24"/>
          <w:szCs w:val="24"/>
          <w:lang w:eastAsia="pl-PL"/>
        </w:rPr>
        <w:t>Bridging</w:t>
      </w:r>
      <w:proofErr w:type="spellEnd"/>
      <w:r w:rsidRPr="00EC41DF">
        <w:rPr>
          <w:rFonts w:ascii="Times New Roman" w:eastAsia="Times New Roman" w:hAnsi="Times New Roman" w:cs="Times New Roman"/>
          <w:color w:val="000000"/>
          <w:sz w:val="24"/>
          <w:szCs w:val="24"/>
          <w:lang w:eastAsia="pl-PL"/>
        </w:rPr>
        <w:t xml:space="preserve"> Europe</w:t>
      </w:r>
      <w:r w:rsidR="001D1C15">
        <w:rPr>
          <w:rFonts w:ascii="Times New Roman" w:eastAsia="Times New Roman" w:hAnsi="Times New Roman" w:cs="Times New Roman"/>
          <w:color w:val="000000"/>
          <w:sz w:val="24"/>
          <w:szCs w:val="24"/>
          <w:lang w:eastAsia="pl-PL"/>
        </w:rPr>
        <w:t>:</w:t>
      </w:r>
      <w:r w:rsidRPr="00EC41DF">
        <w:rPr>
          <w:rFonts w:ascii="Times New Roman" w:eastAsia="Times New Roman" w:hAnsi="Times New Roman" w:cs="Times New Roman"/>
          <w:color w:val="000000"/>
          <w:sz w:val="24"/>
          <w:szCs w:val="24"/>
          <w:lang w:eastAsia="pl-PL"/>
        </w:rPr>
        <w:t> </w:t>
      </w:r>
      <w:r w:rsidRPr="00EC41DF">
        <w:rPr>
          <w:rFonts w:ascii="Times New Roman" w:eastAsia="Times New Roman" w:hAnsi="Times New Roman" w:cs="Times New Roman"/>
          <w:color w:val="000000"/>
          <w:sz w:val="24"/>
          <w:szCs w:val="24"/>
          <w:lang w:eastAsia="pl-PL"/>
        </w:rPr>
        <w:br/>
        <w:t xml:space="preserve">13 koncertów w </w:t>
      </w:r>
      <w:proofErr w:type="spellStart"/>
      <w:r w:rsidRPr="00EC41DF">
        <w:rPr>
          <w:rFonts w:ascii="Times New Roman" w:eastAsia="Times New Roman" w:hAnsi="Times New Roman" w:cs="Times New Roman"/>
          <w:color w:val="000000"/>
          <w:sz w:val="24"/>
          <w:szCs w:val="24"/>
          <w:lang w:eastAsia="pl-PL"/>
        </w:rPr>
        <w:t>Elbphilharmonie</w:t>
      </w:r>
      <w:proofErr w:type="spellEnd"/>
      <w:r w:rsidRPr="00EC41DF">
        <w:rPr>
          <w:rFonts w:ascii="Times New Roman" w:eastAsia="Times New Roman" w:hAnsi="Times New Roman" w:cs="Times New Roman"/>
          <w:color w:val="000000"/>
          <w:sz w:val="24"/>
          <w:szCs w:val="24"/>
          <w:lang w:eastAsia="pl-PL"/>
        </w:rPr>
        <w:t xml:space="preserve"> pomiędzy </w:t>
      </w:r>
      <w:r w:rsidR="00B42FB5">
        <w:rPr>
          <w:rFonts w:ascii="Times New Roman" w:eastAsia="Times New Roman" w:hAnsi="Times New Roman" w:cs="Times New Roman"/>
          <w:color w:val="000000"/>
          <w:sz w:val="24"/>
          <w:szCs w:val="24"/>
          <w:lang w:eastAsia="pl-PL"/>
        </w:rPr>
        <w:t>3 września a</w:t>
      </w:r>
      <w:r w:rsidRPr="00EC41DF">
        <w:rPr>
          <w:rFonts w:ascii="Times New Roman" w:eastAsia="Times New Roman" w:hAnsi="Times New Roman" w:cs="Times New Roman"/>
          <w:color w:val="000000"/>
          <w:sz w:val="24"/>
          <w:szCs w:val="24"/>
          <w:lang w:eastAsia="pl-PL"/>
        </w:rPr>
        <w:t xml:space="preserve"> 13 listopada</w:t>
      </w:r>
      <w:r w:rsidR="00B42FB5">
        <w:rPr>
          <w:rFonts w:ascii="Times New Roman" w:eastAsia="Times New Roman" w:hAnsi="Times New Roman" w:cs="Times New Roman"/>
          <w:color w:val="000000"/>
          <w:sz w:val="24"/>
          <w:szCs w:val="24"/>
          <w:lang w:eastAsia="pl-PL"/>
        </w:rPr>
        <w:t xml:space="preserve"> </w:t>
      </w:r>
      <w:r w:rsidR="001D1C15">
        <w:rPr>
          <w:rFonts w:ascii="Times New Roman" w:eastAsia="Times New Roman" w:hAnsi="Times New Roman" w:cs="Times New Roman"/>
          <w:color w:val="000000"/>
          <w:sz w:val="24"/>
          <w:szCs w:val="24"/>
          <w:lang w:eastAsia="pl-PL"/>
        </w:rPr>
        <w:t xml:space="preserve">2018 </w:t>
      </w:r>
      <w:r w:rsidR="00B42FB5">
        <w:rPr>
          <w:rFonts w:ascii="Times New Roman" w:eastAsia="Times New Roman" w:hAnsi="Times New Roman" w:cs="Times New Roman"/>
          <w:color w:val="000000"/>
          <w:sz w:val="24"/>
          <w:szCs w:val="24"/>
          <w:lang w:eastAsia="pl-PL"/>
        </w:rPr>
        <w:t xml:space="preserve">w </w:t>
      </w:r>
      <w:r w:rsidRPr="00EC41DF">
        <w:rPr>
          <w:rFonts w:ascii="Times New Roman" w:eastAsia="Times New Roman" w:hAnsi="Times New Roman" w:cs="Times New Roman"/>
          <w:color w:val="000000"/>
          <w:sz w:val="24"/>
          <w:szCs w:val="24"/>
          <w:lang w:eastAsia="pl-PL"/>
        </w:rPr>
        <w:t>Hamburg</w:t>
      </w:r>
      <w:r w:rsidR="00B42FB5">
        <w:rPr>
          <w:rFonts w:ascii="Times New Roman" w:eastAsia="Times New Roman" w:hAnsi="Times New Roman" w:cs="Times New Roman"/>
          <w:color w:val="000000"/>
          <w:sz w:val="24"/>
          <w:szCs w:val="24"/>
          <w:lang w:eastAsia="pl-PL"/>
        </w:rPr>
        <w:t>u</w:t>
      </w:r>
      <w:bookmarkStart w:id="0" w:name="_GoBack"/>
      <w:bookmarkEnd w:id="0"/>
      <w:r w:rsidRPr="00EC41DF">
        <w:rPr>
          <w:rFonts w:ascii="Times New Roman" w:eastAsia="Times New Roman" w:hAnsi="Times New Roman" w:cs="Times New Roman"/>
          <w:color w:val="000000"/>
          <w:sz w:val="24"/>
          <w:szCs w:val="24"/>
          <w:lang w:eastAsia="pl-PL"/>
        </w:rPr>
        <w:t> </w:t>
      </w:r>
      <w:r w:rsidRPr="00EC41DF">
        <w:rPr>
          <w:rFonts w:ascii="Times New Roman" w:eastAsia="Times New Roman" w:hAnsi="Times New Roman" w:cs="Times New Roman"/>
          <w:color w:val="000000"/>
          <w:sz w:val="24"/>
          <w:szCs w:val="24"/>
          <w:lang w:eastAsia="pl-PL"/>
        </w:rPr>
        <w:br/>
      </w:r>
      <w:proofErr w:type="spellStart"/>
      <w:r w:rsidRPr="00EC41DF">
        <w:rPr>
          <w:rFonts w:ascii="Times New Roman" w:eastAsia="Times New Roman" w:hAnsi="Times New Roman" w:cs="Times New Roman"/>
          <w:color w:val="000000"/>
          <w:sz w:val="24"/>
          <w:szCs w:val="24"/>
          <w:lang w:eastAsia="pl-PL"/>
        </w:rPr>
        <w:t>Sinfonia</w:t>
      </w:r>
      <w:proofErr w:type="spellEnd"/>
      <w:r w:rsidRPr="00EC41DF">
        <w:rPr>
          <w:rFonts w:ascii="Times New Roman" w:eastAsia="Times New Roman" w:hAnsi="Times New Roman" w:cs="Times New Roman"/>
          <w:color w:val="000000"/>
          <w:sz w:val="24"/>
          <w:szCs w:val="24"/>
          <w:lang w:eastAsia="pl-PL"/>
        </w:rPr>
        <w:t xml:space="preserve"> </w:t>
      </w:r>
      <w:proofErr w:type="spellStart"/>
      <w:r w:rsidRPr="00EC41DF">
        <w:rPr>
          <w:rFonts w:ascii="Times New Roman" w:eastAsia="Times New Roman" w:hAnsi="Times New Roman" w:cs="Times New Roman"/>
          <w:color w:val="000000"/>
          <w:sz w:val="24"/>
          <w:szCs w:val="24"/>
          <w:lang w:eastAsia="pl-PL"/>
        </w:rPr>
        <w:t>Varsovia</w:t>
      </w:r>
      <w:proofErr w:type="spellEnd"/>
      <w:r w:rsidRPr="00EC41DF">
        <w:rPr>
          <w:rFonts w:ascii="Times New Roman" w:eastAsia="Times New Roman" w:hAnsi="Times New Roman" w:cs="Times New Roman"/>
          <w:color w:val="000000"/>
          <w:sz w:val="24"/>
          <w:szCs w:val="24"/>
          <w:lang w:eastAsia="pl-PL"/>
        </w:rPr>
        <w:t xml:space="preserve">,  Andrzej </w:t>
      </w:r>
      <w:proofErr w:type="spellStart"/>
      <w:r w:rsidRPr="00EC41DF">
        <w:rPr>
          <w:rFonts w:ascii="Times New Roman" w:eastAsia="Times New Roman" w:hAnsi="Times New Roman" w:cs="Times New Roman"/>
          <w:color w:val="000000"/>
          <w:sz w:val="24"/>
          <w:szCs w:val="24"/>
          <w:lang w:eastAsia="pl-PL"/>
        </w:rPr>
        <w:t>Boreyko</w:t>
      </w:r>
      <w:proofErr w:type="spellEnd"/>
      <w:r w:rsidRPr="00EC41DF">
        <w:rPr>
          <w:rFonts w:ascii="Times New Roman" w:eastAsia="Times New Roman" w:hAnsi="Times New Roman" w:cs="Times New Roman"/>
          <w:color w:val="000000"/>
          <w:sz w:val="24"/>
          <w:szCs w:val="24"/>
          <w:lang w:eastAsia="pl-PL"/>
        </w:rPr>
        <w:t xml:space="preserve">, Piotr Anderszewski zainaugurują Festiwal </w:t>
      </w:r>
      <w:proofErr w:type="spellStart"/>
      <w:r w:rsidRPr="00EC41DF">
        <w:rPr>
          <w:rFonts w:ascii="Times New Roman" w:eastAsia="Times New Roman" w:hAnsi="Times New Roman" w:cs="Times New Roman"/>
          <w:color w:val="000000"/>
          <w:sz w:val="24"/>
          <w:szCs w:val="24"/>
          <w:lang w:eastAsia="pl-PL"/>
        </w:rPr>
        <w:t>Bridging</w:t>
      </w:r>
      <w:proofErr w:type="spellEnd"/>
      <w:r w:rsidRPr="00EC41DF">
        <w:rPr>
          <w:rFonts w:ascii="Times New Roman" w:eastAsia="Times New Roman" w:hAnsi="Times New Roman" w:cs="Times New Roman"/>
          <w:color w:val="000000"/>
          <w:sz w:val="24"/>
          <w:szCs w:val="24"/>
          <w:lang w:eastAsia="pl-PL"/>
        </w:rPr>
        <w:t xml:space="preserve"> Europe, 16 - 26 września, Budapeszt</w:t>
      </w:r>
      <w:r w:rsidR="00E51B71" w:rsidRPr="00EC41DF">
        <w:rPr>
          <w:rFonts w:ascii="Times New Roman" w:eastAsia="Times New Roman" w:hAnsi="Times New Roman" w:cs="Times New Roman"/>
          <w:color w:val="000000"/>
          <w:sz w:val="24"/>
          <w:szCs w:val="24"/>
          <w:lang w:eastAsia="pl-PL"/>
        </w:rPr>
        <w:t>.</w:t>
      </w:r>
    </w:p>
    <w:p w:rsidR="00BF2ED9" w:rsidRPr="00E51B71" w:rsidRDefault="00BF2ED9" w:rsidP="004776E6">
      <w:pPr>
        <w:pStyle w:val="Akapitzlist"/>
        <w:spacing w:after="0" w:line="240" w:lineRule="auto"/>
        <w:ind w:left="0"/>
        <w:jc w:val="left"/>
        <w:rPr>
          <w:rFonts w:ascii="Times New Roman" w:hAnsi="Times New Roman" w:cs="Times New Roman"/>
          <w:sz w:val="24"/>
          <w:szCs w:val="24"/>
        </w:rPr>
      </w:pPr>
    </w:p>
    <w:p w:rsidR="00E51B58" w:rsidRPr="00E51B71" w:rsidRDefault="00E51B58" w:rsidP="004776E6">
      <w:pPr>
        <w:pStyle w:val="Akapitzlist"/>
        <w:spacing w:after="0" w:line="240" w:lineRule="auto"/>
        <w:ind w:left="0"/>
        <w:jc w:val="left"/>
        <w:rPr>
          <w:rFonts w:ascii="Times New Roman" w:hAnsi="Times New Roman" w:cs="Times New Roman"/>
          <w:sz w:val="24"/>
          <w:szCs w:val="24"/>
        </w:rPr>
      </w:pPr>
    </w:p>
    <w:sectPr w:rsidR="00E51B58" w:rsidRPr="00E51B7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1C9" w:rsidRDefault="00C671C9" w:rsidP="00AE05AF">
      <w:pPr>
        <w:spacing w:after="0" w:line="240" w:lineRule="auto"/>
      </w:pPr>
      <w:r>
        <w:separator/>
      </w:r>
    </w:p>
  </w:endnote>
  <w:endnote w:type="continuationSeparator" w:id="0">
    <w:p w:rsidR="00C671C9" w:rsidRDefault="00C671C9" w:rsidP="00A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altName w:val="Calibri"/>
    <w:panose1 w:val="020B0502040204020203"/>
    <w:charset w:val="EE"/>
    <w:family w:val="swiss"/>
    <w:pitch w:val="variable"/>
    <w:sig w:usb0="E10022FF" w:usb1="C000E47F" w:usb2="00000029" w:usb3="00000000" w:csb0="000001D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8F" w:rsidRDefault="005C728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639" w:rsidRPr="00FE2639" w:rsidRDefault="00FE2639" w:rsidP="00FE2639">
    <w:pPr>
      <w:pStyle w:val="Stopka"/>
      <w:pBdr>
        <w:bottom w:val="single" w:sz="12" w:space="0" w:color="auto"/>
      </w:pBdr>
      <w:jc w:val="center"/>
      <w:rPr>
        <w:rFonts w:ascii="Bookman Old Style" w:hAnsi="Bookman Old Style"/>
        <w:sz w:val="18"/>
        <w:szCs w:val="24"/>
      </w:rPr>
    </w:pPr>
  </w:p>
  <w:p w:rsidR="00FE2639" w:rsidRPr="00FE2639" w:rsidRDefault="00FE2639" w:rsidP="00FE2639">
    <w:pPr>
      <w:pStyle w:val="Stopka"/>
      <w:jc w:val="center"/>
      <w:rPr>
        <w:rFonts w:ascii="Bookman Old Style" w:hAnsi="Bookman Old Style"/>
        <w:sz w:val="4"/>
        <w:szCs w:val="24"/>
      </w:rPr>
    </w:pPr>
  </w:p>
  <w:p w:rsidR="00FE2639" w:rsidRPr="00FE2639" w:rsidRDefault="00FE2639" w:rsidP="00FE2639">
    <w:pPr>
      <w:pStyle w:val="Stopka"/>
      <w:jc w:val="center"/>
      <w:rPr>
        <w:rFonts w:ascii="Bookman Old Style" w:hAnsi="Bookman Old Style"/>
        <w:sz w:val="18"/>
        <w:szCs w:val="24"/>
      </w:rPr>
    </w:pPr>
    <w:r w:rsidRPr="00FE2639">
      <w:rPr>
        <w:rFonts w:ascii="Bookman Old Style" w:hAnsi="Bookman Old Style"/>
        <w:sz w:val="18"/>
        <w:szCs w:val="24"/>
      </w:rPr>
      <w:t>Biuro Programu NIEPODLEGŁA</w:t>
    </w:r>
  </w:p>
  <w:p w:rsidR="00FE2639" w:rsidRPr="00FE2639" w:rsidRDefault="00FE2639" w:rsidP="00FE2639">
    <w:pPr>
      <w:pStyle w:val="Stopka"/>
      <w:jc w:val="center"/>
      <w:rPr>
        <w:rFonts w:ascii="Bookman Old Style" w:hAnsi="Bookman Old Style"/>
        <w:sz w:val="18"/>
        <w:szCs w:val="24"/>
      </w:rPr>
    </w:pPr>
    <w:r w:rsidRPr="00FE2639">
      <w:rPr>
        <w:rFonts w:ascii="Bookman Old Style" w:hAnsi="Bookman Old Style"/>
        <w:sz w:val="18"/>
        <w:szCs w:val="24"/>
      </w:rPr>
      <w:t>Ul. Jasna 24</w:t>
    </w:r>
  </w:p>
  <w:p w:rsidR="00FE2639" w:rsidRDefault="00FE2639" w:rsidP="00FE2639">
    <w:pPr>
      <w:pStyle w:val="Stopka"/>
      <w:jc w:val="center"/>
      <w:rPr>
        <w:rFonts w:ascii="Bookman Old Style" w:hAnsi="Bookman Old Style"/>
        <w:sz w:val="18"/>
        <w:szCs w:val="24"/>
      </w:rPr>
    </w:pPr>
    <w:r w:rsidRPr="00FE2639">
      <w:rPr>
        <w:rFonts w:ascii="Bookman Old Style" w:hAnsi="Bookman Old Style"/>
        <w:sz w:val="18"/>
        <w:szCs w:val="24"/>
      </w:rPr>
      <w:t>00-054 Warszawa</w:t>
    </w:r>
  </w:p>
  <w:p w:rsidR="00FE2639" w:rsidRPr="00FE2639" w:rsidRDefault="00FE2639" w:rsidP="00FE2639">
    <w:pPr>
      <w:pStyle w:val="Stopka"/>
      <w:jc w:val="center"/>
      <w:rPr>
        <w:rFonts w:ascii="Bookman Old Style" w:hAnsi="Bookman Old Style"/>
        <w:sz w:val="18"/>
        <w:szCs w:val="24"/>
      </w:rPr>
    </w:pPr>
    <w:r>
      <w:rPr>
        <w:rFonts w:ascii="Bookman Old Style" w:hAnsi="Bookman Old Style"/>
        <w:sz w:val="18"/>
        <w:szCs w:val="24"/>
      </w:rPr>
      <w:t>Tel. +48 22 182 260 00</w:t>
    </w:r>
  </w:p>
  <w:p w:rsidR="00FE2639" w:rsidRPr="00FE2639" w:rsidRDefault="005C728F" w:rsidP="00FE2639">
    <w:pPr>
      <w:shd w:val="clear" w:color="auto" w:fill="FFFFFF"/>
      <w:spacing w:after="0" w:line="240" w:lineRule="auto"/>
      <w:jc w:val="center"/>
      <w:rPr>
        <w:rFonts w:ascii="Bookman Old Style" w:hAnsi="Bookman Old Style"/>
        <w:sz w:val="18"/>
      </w:rPr>
    </w:pPr>
    <w:r>
      <w:rPr>
        <w:rFonts w:ascii="Bookman Old Style" w:hAnsi="Bookman Old Style"/>
        <w:sz w:val="18"/>
      </w:rPr>
      <w:t>kontakt@niepodlegla.gov.pl</w:t>
    </w:r>
  </w:p>
  <w:p w:rsidR="00FE2639" w:rsidRPr="00FE2639" w:rsidRDefault="00FE2639" w:rsidP="00FE2639">
    <w:pPr>
      <w:shd w:val="clear" w:color="auto" w:fill="FFFFFF"/>
      <w:spacing w:after="0" w:line="240" w:lineRule="auto"/>
      <w:jc w:val="center"/>
      <w:rPr>
        <w:rFonts w:ascii="Bookman Old Style" w:hAnsi="Bookman Old Style"/>
        <w:sz w:val="18"/>
      </w:rPr>
    </w:pPr>
    <w:r w:rsidRPr="00FE2639">
      <w:rPr>
        <w:rFonts w:ascii="Bookman Old Style" w:hAnsi="Bookman Old Style"/>
        <w:sz w:val="18"/>
      </w:rPr>
      <w:t>www.niepodlegla.gov.pl</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8F" w:rsidRDefault="005C728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1C9" w:rsidRDefault="00C671C9" w:rsidP="00AE05AF">
      <w:pPr>
        <w:spacing w:after="0" w:line="240" w:lineRule="auto"/>
      </w:pPr>
      <w:r>
        <w:separator/>
      </w:r>
    </w:p>
  </w:footnote>
  <w:footnote w:type="continuationSeparator" w:id="0">
    <w:p w:rsidR="00C671C9" w:rsidRDefault="00C671C9" w:rsidP="00AE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8F" w:rsidRDefault="005C728F">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5AF" w:rsidRDefault="00A61383">
    <w:pPr>
      <w:pStyle w:val="Nagwek"/>
    </w:pPr>
    <w:r>
      <w:rPr>
        <w:noProof/>
        <w:lang w:eastAsia="pl-PL"/>
      </w:rPr>
      <w:drawing>
        <wp:anchor distT="0" distB="0" distL="114300" distR="114300" simplePos="0" relativeHeight="251659264" behindDoc="0" locked="0" layoutInCell="1" allowOverlap="1">
          <wp:simplePos x="0" y="0"/>
          <wp:positionH relativeFrom="column">
            <wp:posOffset>2802890</wp:posOffset>
          </wp:positionH>
          <wp:positionV relativeFrom="paragraph">
            <wp:posOffset>-184785</wp:posOffset>
          </wp:positionV>
          <wp:extent cx="3641090" cy="668655"/>
          <wp:effectExtent l="0" t="0" r="0" b="0"/>
          <wp:wrapSquare wrapText="bothSides"/>
          <wp:docPr id="1" name="Obraz 1" descr="niepodlegla-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epodlegla-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1090" cy="668655"/>
                  </a:xfrm>
                  <a:prstGeom prst="rect">
                    <a:avLst/>
                  </a:prstGeom>
                  <a:noFill/>
                </pic:spPr>
              </pic:pic>
            </a:graphicData>
          </a:graphic>
          <wp14:sizeRelH relativeFrom="page">
            <wp14:pctWidth>0</wp14:pctWidth>
          </wp14:sizeRelH>
          <wp14:sizeRelV relativeFrom="page">
            <wp14:pctHeight>0</wp14:pctHeight>
          </wp14:sizeRelV>
        </wp:anchor>
      </w:drawing>
    </w:r>
  </w:p>
  <w:p w:rsidR="00AE05AF" w:rsidRDefault="00AE05AF">
    <w:pPr>
      <w:pStyle w:val="Nagwek"/>
    </w:pPr>
  </w:p>
  <w:p w:rsidR="00AE05AF" w:rsidRDefault="00AE05AF">
    <w:pPr>
      <w:pStyle w:val="Nagwek"/>
    </w:pPr>
  </w:p>
  <w:p w:rsidR="00AE05AF" w:rsidRDefault="00AE05AF">
    <w:pPr>
      <w:pStyle w:val="Nagwek"/>
    </w:pPr>
  </w:p>
  <w:p w:rsidR="00AE05AF" w:rsidRDefault="00AE05AF">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28F" w:rsidRDefault="005C728F">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57E"/>
    <w:multiLevelType w:val="hybridMultilevel"/>
    <w:tmpl w:val="A5FC53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4C649E"/>
    <w:multiLevelType w:val="hybridMultilevel"/>
    <w:tmpl w:val="7E46B92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EA32BD9"/>
    <w:multiLevelType w:val="hybridMultilevel"/>
    <w:tmpl w:val="EABCD938"/>
    <w:lvl w:ilvl="0" w:tplc="44503F0A">
      <w:start w:val="1"/>
      <w:numFmt w:val="low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2C67081"/>
    <w:multiLevelType w:val="hybridMultilevel"/>
    <w:tmpl w:val="37EE23EA"/>
    <w:lvl w:ilvl="0" w:tplc="34BC8C84">
      <w:start w:val="1"/>
      <w:numFmt w:val="decimal"/>
      <w:lvlText w:val="%1."/>
      <w:lvlJc w:val="left"/>
      <w:pPr>
        <w:tabs>
          <w:tab w:val="num" w:pos="227"/>
        </w:tabs>
        <w:ind w:left="227" w:hanging="227"/>
      </w:pPr>
      <w:rPr>
        <w:rFonts w:ascii="Times New Roman" w:eastAsiaTheme="minorHAnsi" w:hAnsi="Times New Roman" w:cs="Times New Roman"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C52A10"/>
    <w:multiLevelType w:val="hybridMultilevel"/>
    <w:tmpl w:val="EE0E1F32"/>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1F1777C2"/>
    <w:multiLevelType w:val="hybridMultilevel"/>
    <w:tmpl w:val="1B62E1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425CFE"/>
    <w:multiLevelType w:val="hybridMultilevel"/>
    <w:tmpl w:val="E1981BAA"/>
    <w:lvl w:ilvl="0" w:tplc="40EE45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415609C"/>
    <w:multiLevelType w:val="hybridMultilevel"/>
    <w:tmpl w:val="3766CC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77205FC"/>
    <w:multiLevelType w:val="hybridMultilevel"/>
    <w:tmpl w:val="034CBB20"/>
    <w:lvl w:ilvl="0" w:tplc="599AEBE6">
      <w:start w:val="1"/>
      <w:numFmt w:val="decimal"/>
      <w:lvlText w:val="%1."/>
      <w:lvlJc w:val="left"/>
      <w:pPr>
        <w:ind w:left="227" w:hanging="227"/>
      </w:pPr>
      <w:rPr>
        <w:rFonts w:ascii="Times New Roman" w:eastAsiaTheme="minorHAnsi" w:hAnsi="Times New Roman"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F7E259D"/>
    <w:multiLevelType w:val="hybridMultilevel"/>
    <w:tmpl w:val="60AACEC6"/>
    <w:lvl w:ilvl="0" w:tplc="04150005">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0" w15:restartNumberingAfterBreak="0">
    <w:nsid w:val="33EA4F0C"/>
    <w:multiLevelType w:val="hybridMultilevel"/>
    <w:tmpl w:val="800CD2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47652C1"/>
    <w:multiLevelType w:val="hybridMultilevel"/>
    <w:tmpl w:val="09C04C6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36F33CF0"/>
    <w:multiLevelType w:val="hybridMultilevel"/>
    <w:tmpl w:val="13E4831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7770C13"/>
    <w:multiLevelType w:val="hybridMultilevel"/>
    <w:tmpl w:val="DE4EFCC6"/>
    <w:lvl w:ilvl="0" w:tplc="D0748A02">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39EE222C"/>
    <w:multiLevelType w:val="hybridMultilevel"/>
    <w:tmpl w:val="418E332C"/>
    <w:lvl w:ilvl="0" w:tplc="0415001B">
      <w:start w:val="1"/>
      <w:numFmt w:val="lowerRoman"/>
      <w:lvlText w:val="%1."/>
      <w:lvlJc w:val="right"/>
      <w:pPr>
        <w:ind w:left="2084" w:hanging="360"/>
      </w:pPr>
    </w:lvl>
    <w:lvl w:ilvl="1" w:tplc="04150019" w:tentative="1">
      <w:start w:val="1"/>
      <w:numFmt w:val="lowerLetter"/>
      <w:lvlText w:val="%2."/>
      <w:lvlJc w:val="left"/>
      <w:pPr>
        <w:ind w:left="2804" w:hanging="360"/>
      </w:pPr>
    </w:lvl>
    <w:lvl w:ilvl="2" w:tplc="0415001B" w:tentative="1">
      <w:start w:val="1"/>
      <w:numFmt w:val="lowerRoman"/>
      <w:lvlText w:val="%3."/>
      <w:lvlJc w:val="right"/>
      <w:pPr>
        <w:ind w:left="3524" w:hanging="180"/>
      </w:pPr>
    </w:lvl>
    <w:lvl w:ilvl="3" w:tplc="0415000F" w:tentative="1">
      <w:start w:val="1"/>
      <w:numFmt w:val="decimal"/>
      <w:lvlText w:val="%4."/>
      <w:lvlJc w:val="left"/>
      <w:pPr>
        <w:ind w:left="4244" w:hanging="360"/>
      </w:pPr>
    </w:lvl>
    <w:lvl w:ilvl="4" w:tplc="04150019" w:tentative="1">
      <w:start w:val="1"/>
      <w:numFmt w:val="lowerLetter"/>
      <w:lvlText w:val="%5."/>
      <w:lvlJc w:val="left"/>
      <w:pPr>
        <w:ind w:left="4964" w:hanging="360"/>
      </w:pPr>
    </w:lvl>
    <w:lvl w:ilvl="5" w:tplc="0415001B" w:tentative="1">
      <w:start w:val="1"/>
      <w:numFmt w:val="lowerRoman"/>
      <w:lvlText w:val="%6."/>
      <w:lvlJc w:val="right"/>
      <w:pPr>
        <w:ind w:left="5684" w:hanging="180"/>
      </w:pPr>
    </w:lvl>
    <w:lvl w:ilvl="6" w:tplc="0415000F" w:tentative="1">
      <w:start w:val="1"/>
      <w:numFmt w:val="decimal"/>
      <w:lvlText w:val="%7."/>
      <w:lvlJc w:val="left"/>
      <w:pPr>
        <w:ind w:left="6404" w:hanging="360"/>
      </w:pPr>
    </w:lvl>
    <w:lvl w:ilvl="7" w:tplc="04150019" w:tentative="1">
      <w:start w:val="1"/>
      <w:numFmt w:val="lowerLetter"/>
      <w:lvlText w:val="%8."/>
      <w:lvlJc w:val="left"/>
      <w:pPr>
        <w:ind w:left="7124" w:hanging="360"/>
      </w:pPr>
    </w:lvl>
    <w:lvl w:ilvl="8" w:tplc="0415001B" w:tentative="1">
      <w:start w:val="1"/>
      <w:numFmt w:val="lowerRoman"/>
      <w:lvlText w:val="%9."/>
      <w:lvlJc w:val="right"/>
      <w:pPr>
        <w:ind w:left="7844" w:hanging="180"/>
      </w:pPr>
    </w:lvl>
  </w:abstractNum>
  <w:abstractNum w:abstractNumId="15" w15:restartNumberingAfterBreak="0">
    <w:nsid w:val="3A1B56BA"/>
    <w:multiLevelType w:val="hybridMultilevel"/>
    <w:tmpl w:val="B3E4E6C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3C03086C"/>
    <w:multiLevelType w:val="hybridMultilevel"/>
    <w:tmpl w:val="95E4F7B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7" w15:restartNumberingAfterBreak="0">
    <w:nsid w:val="402B646A"/>
    <w:multiLevelType w:val="hybridMultilevel"/>
    <w:tmpl w:val="008E80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446E63EE"/>
    <w:multiLevelType w:val="hybridMultilevel"/>
    <w:tmpl w:val="F550A2D8"/>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4F36C87"/>
    <w:multiLevelType w:val="hybridMultilevel"/>
    <w:tmpl w:val="7A5EEF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49243F3D"/>
    <w:multiLevelType w:val="hybridMultilevel"/>
    <w:tmpl w:val="B3B6B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EAF5ECA"/>
    <w:multiLevelType w:val="hybridMultilevel"/>
    <w:tmpl w:val="AF88A76E"/>
    <w:lvl w:ilvl="0" w:tplc="79180FA0">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F9964CF"/>
    <w:multiLevelType w:val="hybridMultilevel"/>
    <w:tmpl w:val="24B808A4"/>
    <w:lvl w:ilvl="0" w:tplc="E8D269E4">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29F715C"/>
    <w:multiLevelType w:val="hybridMultilevel"/>
    <w:tmpl w:val="9A74D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A81B23"/>
    <w:multiLevelType w:val="hybridMultilevel"/>
    <w:tmpl w:val="9AD0C17A"/>
    <w:lvl w:ilvl="0" w:tplc="0415000F">
      <w:start w:val="1"/>
      <w:numFmt w:val="decimal"/>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5AEF55F6"/>
    <w:multiLevelType w:val="hybridMultilevel"/>
    <w:tmpl w:val="16B2091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61392249"/>
    <w:multiLevelType w:val="hybridMultilevel"/>
    <w:tmpl w:val="27986EF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621A5AFA"/>
    <w:multiLevelType w:val="hybridMultilevel"/>
    <w:tmpl w:val="0214144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67B7120E"/>
    <w:multiLevelType w:val="hybridMultilevel"/>
    <w:tmpl w:val="9BFEF4A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69E7197A"/>
    <w:multiLevelType w:val="hybridMultilevel"/>
    <w:tmpl w:val="4B1CE91C"/>
    <w:lvl w:ilvl="0" w:tplc="497A5DD6">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EB8477A"/>
    <w:multiLevelType w:val="hybridMultilevel"/>
    <w:tmpl w:val="0980E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0AA6963"/>
    <w:multiLevelType w:val="hybridMultilevel"/>
    <w:tmpl w:val="BD948258"/>
    <w:lvl w:ilvl="0" w:tplc="D26AC764">
      <w:start w:val="1"/>
      <w:numFmt w:val="decimal"/>
      <w:lvlText w:val="%1."/>
      <w:lvlJc w:val="left"/>
      <w:pPr>
        <w:ind w:left="360" w:hanging="360"/>
      </w:pPr>
      <w:rPr>
        <w:rFonts w:ascii="Times New Roman" w:eastAsiaTheme="minorHAnsi"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3A43696"/>
    <w:multiLevelType w:val="hybridMultilevel"/>
    <w:tmpl w:val="0C0C9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CB21A99"/>
    <w:multiLevelType w:val="hybridMultilevel"/>
    <w:tmpl w:val="4CD625A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DC071F0"/>
    <w:multiLevelType w:val="hybridMultilevel"/>
    <w:tmpl w:val="07686134"/>
    <w:lvl w:ilvl="0" w:tplc="9FFAC5BE">
      <w:start w:val="1"/>
      <w:numFmt w:val="decimal"/>
      <w:lvlText w:val="%1."/>
      <w:lvlJc w:val="left"/>
      <w:pPr>
        <w:ind w:left="360" w:hanging="360"/>
      </w:pPr>
      <w:rPr>
        <w:rFonts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3"/>
  </w:num>
  <w:num w:numId="4">
    <w:abstractNumId w:val="20"/>
  </w:num>
  <w:num w:numId="5">
    <w:abstractNumId w:val="30"/>
  </w:num>
  <w:num w:numId="6">
    <w:abstractNumId w:val="29"/>
  </w:num>
  <w:num w:numId="7">
    <w:abstractNumId w:val="15"/>
  </w:num>
  <w:num w:numId="8">
    <w:abstractNumId w:val="2"/>
  </w:num>
  <w:num w:numId="9">
    <w:abstractNumId w:val="6"/>
  </w:num>
  <w:num w:numId="10">
    <w:abstractNumId w:val="32"/>
  </w:num>
  <w:num w:numId="11">
    <w:abstractNumId w:val="28"/>
  </w:num>
  <w:num w:numId="12">
    <w:abstractNumId w:val="11"/>
  </w:num>
  <w:num w:numId="13">
    <w:abstractNumId w:val="27"/>
  </w:num>
  <w:num w:numId="14">
    <w:abstractNumId w:val="1"/>
  </w:num>
  <w:num w:numId="15">
    <w:abstractNumId w:val="17"/>
  </w:num>
  <w:num w:numId="16">
    <w:abstractNumId w:val="26"/>
  </w:num>
  <w:num w:numId="17">
    <w:abstractNumId w:val="25"/>
  </w:num>
  <w:num w:numId="18">
    <w:abstractNumId w:val="10"/>
  </w:num>
  <w:num w:numId="19">
    <w:abstractNumId w:val="24"/>
  </w:num>
  <w:num w:numId="20">
    <w:abstractNumId w:val="16"/>
  </w:num>
  <w:num w:numId="21">
    <w:abstractNumId w:val="12"/>
  </w:num>
  <w:num w:numId="22">
    <w:abstractNumId w:val="19"/>
  </w:num>
  <w:num w:numId="23">
    <w:abstractNumId w:val="13"/>
  </w:num>
  <w:num w:numId="24">
    <w:abstractNumId w:val="4"/>
  </w:num>
  <w:num w:numId="25">
    <w:abstractNumId w:val="21"/>
  </w:num>
  <w:num w:numId="26">
    <w:abstractNumId w:val="9"/>
  </w:num>
  <w:num w:numId="27">
    <w:abstractNumId w:val="14"/>
  </w:num>
  <w:num w:numId="28">
    <w:abstractNumId w:val="34"/>
  </w:num>
  <w:num w:numId="29">
    <w:abstractNumId w:val="31"/>
  </w:num>
  <w:num w:numId="30">
    <w:abstractNumId w:val="22"/>
  </w:num>
  <w:num w:numId="31">
    <w:abstractNumId w:val="18"/>
  </w:num>
  <w:num w:numId="32">
    <w:abstractNumId w:val="33"/>
  </w:num>
  <w:num w:numId="33">
    <w:abstractNumId w:val="8"/>
  </w:num>
  <w:num w:numId="34">
    <w:abstractNumId w:val="7"/>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AF"/>
    <w:rsid w:val="00012E31"/>
    <w:rsid w:val="00041D79"/>
    <w:rsid w:val="00042546"/>
    <w:rsid w:val="00045E90"/>
    <w:rsid w:val="00077DE9"/>
    <w:rsid w:val="000837E6"/>
    <w:rsid w:val="000951BE"/>
    <w:rsid w:val="000B07F7"/>
    <w:rsid w:val="000E7B76"/>
    <w:rsid w:val="000F52D3"/>
    <w:rsid w:val="001314FC"/>
    <w:rsid w:val="00162A2F"/>
    <w:rsid w:val="0017140E"/>
    <w:rsid w:val="0017255F"/>
    <w:rsid w:val="00174DB3"/>
    <w:rsid w:val="00175066"/>
    <w:rsid w:val="00191C53"/>
    <w:rsid w:val="00194A51"/>
    <w:rsid w:val="001B2295"/>
    <w:rsid w:val="001C1F9E"/>
    <w:rsid w:val="001C3EE2"/>
    <w:rsid w:val="001D0625"/>
    <w:rsid w:val="001D1C15"/>
    <w:rsid w:val="001E0380"/>
    <w:rsid w:val="00223C28"/>
    <w:rsid w:val="00232F73"/>
    <w:rsid w:val="00241DA3"/>
    <w:rsid w:val="002672DA"/>
    <w:rsid w:val="00277716"/>
    <w:rsid w:val="00286393"/>
    <w:rsid w:val="002A68F2"/>
    <w:rsid w:val="002B20FE"/>
    <w:rsid w:val="002B3CAC"/>
    <w:rsid w:val="002B5C2A"/>
    <w:rsid w:val="002C042E"/>
    <w:rsid w:val="002C1EF7"/>
    <w:rsid w:val="002E3054"/>
    <w:rsid w:val="002F17C3"/>
    <w:rsid w:val="002F5EEB"/>
    <w:rsid w:val="003074F5"/>
    <w:rsid w:val="0031700A"/>
    <w:rsid w:val="003209D1"/>
    <w:rsid w:val="00321251"/>
    <w:rsid w:val="003311BE"/>
    <w:rsid w:val="00332B3F"/>
    <w:rsid w:val="00352906"/>
    <w:rsid w:val="0035498D"/>
    <w:rsid w:val="0035544E"/>
    <w:rsid w:val="00364A24"/>
    <w:rsid w:val="0036683D"/>
    <w:rsid w:val="00377B69"/>
    <w:rsid w:val="00381456"/>
    <w:rsid w:val="00387B2A"/>
    <w:rsid w:val="003A5297"/>
    <w:rsid w:val="003E155F"/>
    <w:rsid w:val="003F0BAB"/>
    <w:rsid w:val="00401DF2"/>
    <w:rsid w:val="00453F12"/>
    <w:rsid w:val="00460BB8"/>
    <w:rsid w:val="00471B90"/>
    <w:rsid w:val="0047313A"/>
    <w:rsid w:val="004776E6"/>
    <w:rsid w:val="00490446"/>
    <w:rsid w:val="004A2CA5"/>
    <w:rsid w:val="004D0167"/>
    <w:rsid w:val="004D1517"/>
    <w:rsid w:val="004D6621"/>
    <w:rsid w:val="004E0C01"/>
    <w:rsid w:val="005123C3"/>
    <w:rsid w:val="0052440D"/>
    <w:rsid w:val="00556A16"/>
    <w:rsid w:val="00584C47"/>
    <w:rsid w:val="0059124F"/>
    <w:rsid w:val="005A3079"/>
    <w:rsid w:val="005C728F"/>
    <w:rsid w:val="005D2CA3"/>
    <w:rsid w:val="005D5C84"/>
    <w:rsid w:val="005E1C0B"/>
    <w:rsid w:val="00612518"/>
    <w:rsid w:val="00615EE4"/>
    <w:rsid w:val="0062051A"/>
    <w:rsid w:val="006344FD"/>
    <w:rsid w:val="00661009"/>
    <w:rsid w:val="006847AC"/>
    <w:rsid w:val="00695BA5"/>
    <w:rsid w:val="00695FC3"/>
    <w:rsid w:val="006B60D5"/>
    <w:rsid w:val="00714FF8"/>
    <w:rsid w:val="0073227A"/>
    <w:rsid w:val="0074779E"/>
    <w:rsid w:val="0075087D"/>
    <w:rsid w:val="00764582"/>
    <w:rsid w:val="00770740"/>
    <w:rsid w:val="00787183"/>
    <w:rsid w:val="00794C0C"/>
    <w:rsid w:val="007A4BC7"/>
    <w:rsid w:val="007A5827"/>
    <w:rsid w:val="007B4A13"/>
    <w:rsid w:val="007C025B"/>
    <w:rsid w:val="007C2462"/>
    <w:rsid w:val="007C782C"/>
    <w:rsid w:val="007D07B2"/>
    <w:rsid w:val="0080158D"/>
    <w:rsid w:val="0081143F"/>
    <w:rsid w:val="00817B78"/>
    <w:rsid w:val="00822EE3"/>
    <w:rsid w:val="00851220"/>
    <w:rsid w:val="008619F1"/>
    <w:rsid w:val="00864F0A"/>
    <w:rsid w:val="00867F65"/>
    <w:rsid w:val="00874269"/>
    <w:rsid w:val="00884543"/>
    <w:rsid w:val="008C38C1"/>
    <w:rsid w:val="008E08DD"/>
    <w:rsid w:val="008F4F53"/>
    <w:rsid w:val="00923203"/>
    <w:rsid w:val="00923EA4"/>
    <w:rsid w:val="0095223A"/>
    <w:rsid w:val="00964CFF"/>
    <w:rsid w:val="00973C2F"/>
    <w:rsid w:val="009B6EE8"/>
    <w:rsid w:val="009C74EC"/>
    <w:rsid w:val="009D0879"/>
    <w:rsid w:val="009D3EBF"/>
    <w:rsid w:val="009D58B8"/>
    <w:rsid w:val="009F1226"/>
    <w:rsid w:val="00A372C4"/>
    <w:rsid w:val="00A61383"/>
    <w:rsid w:val="00A824BE"/>
    <w:rsid w:val="00A8480E"/>
    <w:rsid w:val="00A87D49"/>
    <w:rsid w:val="00A97E43"/>
    <w:rsid w:val="00AA17A6"/>
    <w:rsid w:val="00AA68AF"/>
    <w:rsid w:val="00AD07EE"/>
    <w:rsid w:val="00AD7481"/>
    <w:rsid w:val="00AE05AF"/>
    <w:rsid w:val="00AE37FA"/>
    <w:rsid w:val="00AE73EE"/>
    <w:rsid w:val="00AF4D92"/>
    <w:rsid w:val="00B0180A"/>
    <w:rsid w:val="00B01A62"/>
    <w:rsid w:val="00B05CA9"/>
    <w:rsid w:val="00B14622"/>
    <w:rsid w:val="00B14C41"/>
    <w:rsid w:val="00B16EF7"/>
    <w:rsid w:val="00B26E04"/>
    <w:rsid w:val="00B32824"/>
    <w:rsid w:val="00B42FB5"/>
    <w:rsid w:val="00B51904"/>
    <w:rsid w:val="00B52446"/>
    <w:rsid w:val="00B54EA1"/>
    <w:rsid w:val="00B633A8"/>
    <w:rsid w:val="00B67D7A"/>
    <w:rsid w:val="00B83E1E"/>
    <w:rsid w:val="00BA3CC0"/>
    <w:rsid w:val="00BA51F2"/>
    <w:rsid w:val="00BC1204"/>
    <w:rsid w:val="00BC6C8D"/>
    <w:rsid w:val="00BD24F8"/>
    <w:rsid w:val="00BE541C"/>
    <w:rsid w:val="00BE5EDD"/>
    <w:rsid w:val="00BF2ED9"/>
    <w:rsid w:val="00C04A03"/>
    <w:rsid w:val="00C2431B"/>
    <w:rsid w:val="00C44C04"/>
    <w:rsid w:val="00C517A6"/>
    <w:rsid w:val="00C548DE"/>
    <w:rsid w:val="00C5561C"/>
    <w:rsid w:val="00C63179"/>
    <w:rsid w:val="00C671C9"/>
    <w:rsid w:val="00CC0B45"/>
    <w:rsid w:val="00CC317B"/>
    <w:rsid w:val="00CC61FA"/>
    <w:rsid w:val="00CD202A"/>
    <w:rsid w:val="00CD50CB"/>
    <w:rsid w:val="00D01182"/>
    <w:rsid w:val="00D134FA"/>
    <w:rsid w:val="00D24C02"/>
    <w:rsid w:val="00D30654"/>
    <w:rsid w:val="00D35324"/>
    <w:rsid w:val="00D3713E"/>
    <w:rsid w:val="00D4087E"/>
    <w:rsid w:val="00D532CE"/>
    <w:rsid w:val="00D534DF"/>
    <w:rsid w:val="00D54043"/>
    <w:rsid w:val="00D5604B"/>
    <w:rsid w:val="00D56616"/>
    <w:rsid w:val="00DA23CF"/>
    <w:rsid w:val="00DB1E28"/>
    <w:rsid w:val="00DD69C8"/>
    <w:rsid w:val="00DE7AB5"/>
    <w:rsid w:val="00DF226D"/>
    <w:rsid w:val="00DF35D8"/>
    <w:rsid w:val="00E112ED"/>
    <w:rsid w:val="00E16A5E"/>
    <w:rsid w:val="00E34F17"/>
    <w:rsid w:val="00E42948"/>
    <w:rsid w:val="00E51B58"/>
    <w:rsid w:val="00E51B71"/>
    <w:rsid w:val="00E65971"/>
    <w:rsid w:val="00E76F13"/>
    <w:rsid w:val="00E81DB3"/>
    <w:rsid w:val="00EA71A4"/>
    <w:rsid w:val="00EC41DF"/>
    <w:rsid w:val="00ED375E"/>
    <w:rsid w:val="00F03AC5"/>
    <w:rsid w:val="00F132B8"/>
    <w:rsid w:val="00F2331C"/>
    <w:rsid w:val="00F34A15"/>
    <w:rsid w:val="00F36B07"/>
    <w:rsid w:val="00F4795B"/>
    <w:rsid w:val="00F53CEB"/>
    <w:rsid w:val="00F650C2"/>
    <w:rsid w:val="00FA2C5F"/>
    <w:rsid w:val="00FB74D3"/>
    <w:rsid w:val="00FC02AF"/>
    <w:rsid w:val="00FE2639"/>
    <w:rsid w:val="00FF1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93093"/>
  <w15:chartTrackingRefBased/>
  <w15:docId w15:val="{9E328838-58FE-4EDD-BF4A-867AFBB5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4A13"/>
    <w:pPr>
      <w:spacing w:line="480" w:lineRule="auto"/>
      <w:jc w:val="both"/>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05AF"/>
  </w:style>
  <w:style w:type="paragraph" w:styleId="Stopka">
    <w:name w:val="footer"/>
    <w:basedOn w:val="Normalny"/>
    <w:link w:val="StopkaZnak"/>
    <w:uiPriority w:val="99"/>
    <w:unhideWhenUsed/>
    <w:rsid w:val="00A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05AF"/>
  </w:style>
  <w:style w:type="character" w:styleId="Hipercze">
    <w:name w:val="Hyperlink"/>
    <w:basedOn w:val="Domylnaczcionkaakapitu"/>
    <w:uiPriority w:val="99"/>
    <w:unhideWhenUsed/>
    <w:rsid w:val="00A61383"/>
    <w:rPr>
      <w:color w:val="0563C1" w:themeColor="hyperlink"/>
      <w:u w:val="single"/>
    </w:rPr>
  </w:style>
  <w:style w:type="character" w:styleId="UyteHipercze">
    <w:name w:val="FollowedHyperlink"/>
    <w:basedOn w:val="Domylnaczcionkaakapitu"/>
    <w:uiPriority w:val="99"/>
    <w:semiHidden/>
    <w:unhideWhenUsed/>
    <w:rsid w:val="00A61383"/>
    <w:rPr>
      <w:color w:val="954F72" w:themeColor="followedHyperlink"/>
      <w:u w:val="single"/>
    </w:rPr>
  </w:style>
  <w:style w:type="paragraph" w:styleId="Akapitzlist">
    <w:name w:val="List Paragraph"/>
    <w:basedOn w:val="Normalny"/>
    <w:uiPriority w:val="34"/>
    <w:qFormat/>
    <w:rsid w:val="001C1F9E"/>
    <w:pPr>
      <w:ind w:left="720"/>
      <w:contextualSpacing/>
    </w:pPr>
  </w:style>
  <w:style w:type="paragraph" w:styleId="Tekstdymka">
    <w:name w:val="Balloon Text"/>
    <w:basedOn w:val="Normalny"/>
    <w:link w:val="TekstdymkaZnak"/>
    <w:uiPriority w:val="99"/>
    <w:semiHidden/>
    <w:unhideWhenUsed/>
    <w:rsid w:val="003074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74F5"/>
    <w:rPr>
      <w:rFonts w:ascii="Segoe UI" w:hAnsi="Segoe UI" w:cs="Segoe UI"/>
      <w:sz w:val="18"/>
      <w:szCs w:val="18"/>
    </w:rPr>
  </w:style>
  <w:style w:type="paragraph" w:styleId="NormalnyWeb">
    <w:name w:val="Normal (Web)"/>
    <w:basedOn w:val="Normalny"/>
    <w:uiPriority w:val="99"/>
    <w:semiHidden/>
    <w:unhideWhenUsed/>
    <w:rsid w:val="00CC0B45"/>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5D2CA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2CA3"/>
    <w:rPr>
      <w:sz w:val="20"/>
      <w:szCs w:val="20"/>
    </w:rPr>
  </w:style>
  <w:style w:type="character" w:styleId="Odwoanieprzypisukocowego">
    <w:name w:val="endnote reference"/>
    <w:basedOn w:val="Domylnaczcionkaakapitu"/>
    <w:uiPriority w:val="99"/>
    <w:semiHidden/>
    <w:unhideWhenUsed/>
    <w:rsid w:val="005D2CA3"/>
    <w:rPr>
      <w:vertAlign w:val="superscript"/>
    </w:rPr>
  </w:style>
  <w:style w:type="character" w:customStyle="1" w:styleId="apple-converted-space">
    <w:name w:val="apple-converted-space"/>
    <w:basedOn w:val="Domylnaczcionkaakapitu"/>
    <w:rsid w:val="00174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316">
      <w:bodyDiv w:val="1"/>
      <w:marLeft w:val="0"/>
      <w:marRight w:val="0"/>
      <w:marTop w:val="0"/>
      <w:marBottom w:val="0"/>
      <w:divBdr>
        <w:top w:val="none" w:sz="0" w:space="0" w:color="auto"/>
        <w:left w:val="none" w:sz="0" w:space="0" w:color="auto"/>
        <w:bottom w:val="none" w:sz="0" w:space="0" w:color="auto"/>
        <w:right w:val="none" w:sz="0" w:space="0" w:color="auto"/>
      </w:divBdr>
    </w:div>
    <w:div w:id="179512259">
      <w:bodyDiv w:val="1"/>
      <w:marLeft w:val="0"/>
      <w:marRight w:val="0"/>
      <w:marTop w:val="0"/>
      <w:marBottom w:val="0"/>
      <w:divBdr>
        <w:top w:val="none" w:sz="0" w:space="0" w:color="auto"/>
        <w:left w:val="none" w:sz="0" w:space="0" w:color="auto"/>
        <w:bottom w:val="none" w:sz="0" w:space="0" w:color="auto"/>
        <w:right w:val="none" w:sz="0" w:space="0" w:color="auto"/>
      </w:divBdr>
    </w:div>
    <w:div w:id="472216516">
      <w:bodyDiv w:val="1"/>
      <w:marLeft w:val="0"/>
      <w:marRight w:val="0"/>
      <w:marTop w:val="0"/>
      <w:marBottom w:val="0"/>
      <w:divBdr>
        <w:top w:val="none" w:sz="0" w:space="0" w:color="auto"/>
        <w:left w:val="none" w:sz="0" w:space="0" w:color="auto"/>
        <w:bottom w:val="none" w:sz="0" w:space="0" w:color="auto"/>
        <w:right w:val="none" w:sz="0" w:space="0" w:color="auto"/>
      </w:divBdr>
    </w:div>
    <w:div w:id="521011502">
      <w:bodyDiv w:val="1"/>
      <w:marLeft w:val="0"/>
      <w:marRight w:val="0"/>
      <w:marTop w:val="0"/>
      <w:marBottom w:val="0"/>
      <w:divBdr>
        <w:top w:val="none" w:sz="0" w:space="0" w:color="auto"/>
        <w:left w:val="none" w:sz="0" w:space="0" w:color="auto"/>
        <w:bottom w:val="none" w:sz="0" w:space="0" w:color="auto"/>
        <w:right w:val="none" w:sz="0" w:space="0" w:color="auto"/>
      </w:divBdr>
    </w:div>
    <w:div w:id="531265759">
      <w:bodyDiv w:val="1"/>
      <w:marLeft w:val="0"/>
      <w:marRight w:val="0"/>
      <w:marTop w:val="0"/>
      <w:marBottom w:val="0"/>
      <w:divBdr>
        <w:top w:val="none" w:sz="0" w:space="0" w:color="auto"/>
        <w:left w:val="none" w:sz="0" w:space="0" w:color="auto"/>
        <w:bottom w:val="none" w:sz="0" w:space="0" w:color="auto"/>
        <w:right w:val="none" w:sz="0" w:space="0" w:color="auto"/>
      </w:divBdr>
    </w:div>
    <w:div w:id="580217944">
      <w:bodyDiv w:val="1"/>
      <w:marLeft w:val="0"/>
      <w:marRight w:val="0"/>
      <w:marTop w:val="0"/>
      <w:marBottom w:val="0"/>
      <w:divBdr>
        <w:top w:val="none" w:sz="0" w:space="0" w:color="auto"/>
        <w:left w:val="none" w:sz="0" w:space="0" w:color="auto"/>
        <w:bottom w:val="none" w:sz="0" w:space="0" w:color="auto"/>
        <w:right w:val="none" w:sz="0" w:space="0" w:color="auto"/>
      </w:divBdr>
      <w:divsChild>
        <w:div w:id="2072338102">
          <w:marLeft w:val="0"/>
          <w:marRight w:val="0"/>
          <w:marTop w:val="15"/>
          <w:marBottom w:val="270"/>
          <w:divBdr>
            <w:top w:val="none" w:sz="0" w:space="0" w:color="auto"/>
            <w:left w:val="none" w:sz="0" w:space="0" w:color="auto"/>
            <w:bottom w:val="none" w:sz="0" w:space="0" w:color="auto"/>
            <w:right w:val="none" w:sz="0" w:space="0" w:color="auto"/>
          </w:divBdr>
          <w:divsChild>
            <w:div w:id="623193225">
              <w:marLeft w:val="0"/>
              <w:marRight w:val="0"/>
              <w:marTop w:val="0"/>
              <w:marBottom w:val="0"/>
              <w:divBdr>
                <w:top w:val="none" w:sz="0" w:space="0" w:color="auto"/>
                <w:left w:val="none" w:sz="0" w:space="0" w:color="auto"/>
                <w:bottom w:val="none" w:sz="0" w:space="0" w:color="auto"/>
                <w:right w:val="none" w:sz="0" w:space="0" w:color="auto"/>
              </w:divBdr>
            </w:div>
            <w:div w:id="1066688709">
              <w:marLeft w:val="0"/>
              <w:marRight w:val="0"/>
              <w:marTop w:val="0"/>
              <w:marBottom w:val="0"/>
              <w:divBdr>
                <w:top w:val="none" w:sz="0" w:space="0" w:color="auto"/>
                <w:left w:val="none" w:sz="0" w:space="0" w:color="auto"/>
                <w:bottom w:val="none" w:sz="0" w:space="0" w:color="auto"/>
                <w:right w:val="none" w:sz="0" w:space="0" w:color="auto"/>
              </w:divBdr>
              <w:divsChild>
                <w:div w:id="5574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6257">
          <w:marLeft w:val="0"/>
          <w:marRight w:val="0"/>
          <w:marTop w:val="15"/>
          <w:marBottom w:val="15"/>
          <w:divBdr>
            <w:top w:val="none" w:sz="0" w:space="0" w:color="auto"/>
            <w:left w:val="none" w:sz="0" w:space="0" w:color="auto"/>
            <w:bottom w:val="none" w:sz="0" w:space="0" w:color="auto"/>
            <w:right w:val="none" w:sz="0" w:space="0" w:color="auto"/>
          </w:divBdr>
          <w:divsChild>
            <w:div w:id="562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92954">
      <w:bodyDiv w:val="1"/>
      <w:marLeft w:val="0"/>
      <w:marRight w:val="0"/>
      <w:marTop w:val="0"/>
      <w:marBottom w:val="0"/>
      <w:divBdr>
        <w:top w:val="none" w:sz="0" w:space="0" w:color="auto"/>
        <w:left w:val="none" w:sz="0" w:space="0" w:color="auto"/>
        <w:bottom w:val="none" w:sz="0" w:space="0" w:color="auto"/>
        <w:right w:val="none" w:sz="0" w:space="0" w:color="auto"/>
      </w:divBdr>
      <w:divsChild>
        <w:div w:id="495268308">
          <w:marLeft w:val="0"/>
          <w:marRight w:val="0"/>
          <w:marTop w:val="0"/>
          <w:marBottom w:val="0"/>
          <w:divBdr>
            <w:top w:val="none" w:sz="0" w:space="0" w:color="auto"/>
            <w:left w:val="none" w:sz="0" w:space="0" w:color="auto"/>
            <w:bottom w:val="none" w:sz="0" w:space="0" w:color="auto"/>
            <w:right w:val="none" w:sz="0" w:space="0" w:color="auto"/>
          </w:divBdr>
          <w:divsChild>
            <w:div w:id="506134612">
              <w:marLeft w:val="0"/>
              <w:marRight w:val="0"/>
              <w:marTop w:val="0"/>
              <w:marBottom w:val="0"/>
              <w:divBdr>
                <w:top w:val="none" w:sz="0" w:space="0" w:color="auto"/>
                <w:left w:val="none" w:sz="0" w:space="0" w:color="auto"/>
                <w:bottom w:val="none" w:sz="0" w:space="0" w:color="auto"/>
                <w:right w:val="none" w:sz="0" w:space="0" w:color="auto"/>
              </w:divBdr>
            </w:div>
            <w:div w:id="341200021">
              <w:marLeft w:val="0"/>
              <w:marRight w:val="0"/>
              <w:marTop w:val="0"/>
              <w:marBottom w:val="0"/>
              <w:divBdr>
                <w:top w:val="none" w:sz="0" w:space="0" w:color="auto"/>
                <w:left w:val="none" w:sz="0" w:space="0" w:color="auto"/>
                <w:bottom w:val="none" w:sz="0" w:space="0" w:color="auto"/>
                <w:right w:val="none" w:sz="0" w:space="0" w:color="auto"/>
              </w:divBdr>
            </w:div>
            <w:div w:id="564294898">
              <w:marLeft w:val="0"/>
              <w:marRight w:val="0"/>
              <w:marTop w:val="0"/>
              <w:marBottom w:val="0"/>
              <w:divBdr>
                <w:top w:val="none" w:sz="0" w:space="0" w:color="auto"/>
                <w:left w:val="none" w:sz="0" w:space="0" w:color="auto"/>
                <w:bottom w:val="none" w:sz="0" w:space="0" w:color="auto"/>
                <w:right w:val="none" w:sz="0" w:space="0" w:color="auto"/>
              </w:divBdr>
            </w:div>
            <w:div w:id="13506643">
              <w:marLeft w:val="0"/>
              <w:marRight w:val="0"/>
              <w:marTop w:val="0"/>
              <w:marBottom w:val="0"/>
              <w:divBdr>
                <w:top w:val="none" w:sz="0" w:space="0" w:color="auto"/>
                <w:left w:val="none" w:sz="0" w:space="0" w:color="auto"/>
                <w:bottom w:val="none" w:sz="0" w:space="0" w:color="auto"/>
                <w:right w:val="none" w:sz="0" w:space="0" w:color="auto"/>
              </w:divBdr>
            </w:div>
            <w:div w:id="946735012">
              <w:marLeft w:val="0"/>
              <w:marRight w:val="0"/>
              <w:marTop w:val="0"/>
              <w:marBottom w:val="0"/>
              <w:divBdr>
                <w:top w:val="none" w:sz="0" w:space="0" w:color="auto"/>
                <w:left w:val="none" w:sz="0" w:space="0" w:color="auto"/>
                <w:bottom w:val="none" w:sz="0" w:space="0" w:color="auto"/>
                <w:right w:val="none" w:sz="0" w:space="0" w:color="auto"/>
              </w:divBdr>
            </w:div>
            <w:div w:id="947392097">
              <w:marLeft w:val="0"/>
              <w:marRight w:val="0"/>
              <w:marTop w:val="0"/>
              <w:marBottom w:val="0"/>
              <w:divBdr>
                <w:top w:val="none" w:sz="0" w:space="0" w:color="auto"/>
                <w:left w:val="none" w:sz="0" w:space="0" w:color="auto"/>
                <w:bottom w:val="none" w:sz="0" w:space="0" w:color="auto"/>
                <w:right w:val="none" w:sz="0" w:space="0" w:color="auto"/>
              </w:divBdr>
            </w:div>
            <w:div w:id="450707476">
              <w:marLeft w:val="0"/>
              <w:marRight w:val="0"/>
              <w:marTop w:val="0"/>
              <w:marBottom w:val="0"/>
              <w:divBdr>
                <w:top w:val="none" w:sz="0" w:space="0" w:color="auto"/>
                <w:left w:val="none" w:sz="0" w:space="0" w:color="auto"/>
                <w:bottom w:val="none" w:sz="0" w:space="0" w:color="auto"/>
                <w:right w:val="none" w:sz="0" w:space="0" w:color="auto"/>
              </w:divBdr>
            </w:div>
            <w:div w:id="1796439076">
              <w:marLeft w:val="0"/>
              <w:marRight w:val="0"/>
              <w:marTop w:val="0"/>
              <w:marBottom w:val="0"/>
              <w:divBdr>
                <w:top w:val="none" w:sz="0" w:space="0" w:color="auto"/>
                <w:left w:val="none" w:sz="0" w:space="0" w:color="auto"/>
                <w:bottom w:val="none" w:sz="0" w:space="0" w:color="auto"/>
                <w:right w:val="none" w:sz="0" w:space="0" w:color="auto"/>
              </w:divBdr>
            </w:div>
            <w:div w:id="277415624">
              <w:marLeft w:val="0"/>
              <w:marRight w:val="0"/>
              <w:marTop w:val="0"/>
              <w:marBottom w:val="0"/>
              <w:divBdr>
                <w:top w:val="none" w:sz="0" w:space="0" w:color="auto"/>
                <w:left w:val="none" w:sz="0" w:space="0" w:color="auto"/>
                <w:bottom w:val="none" w:sz="0" w:space="0" w:color="auto"/>
                <w:right w:val="none" w:sz="0" w:space="0" w:color="auto"/>
              </w:divBdr>
            </w:div>
            <w:div w:id="6469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26828">
      <w:bodyDiv w:val="1"/>
      <w:marLeft w:val="0"/>
      <w:marRight w:val="0"/>
      <w:marTop w:val="0"/>
      <w:marBottom w:val="0"/>
      <w:divBdr>
        <w:top w:val="none" w:sz="0" w:space="0" w:color="auto"/>
        <w:left w:val="none" w:sz="0" w:space="0" w:color="auto"/>
        <w:bottom w:val="none" w:sz="0" w:space="0" w:color="auto"/>
        <w:right w:val="none" w:sz="0" w:space="0" w:color="auto"/>
      </w:divBdr>
    </w:div>
    <w:div w:id="878514980">
      <w:bodyDiv w:val="1"/>
      <w:marLeft w:val="0"/>
      <w:marRight w:val="0"/>
      <w:marTop w:val="0"/>
      <w:marBottom w:val="0"/>
      <w:divBdr>
        <w:top w:val="none" w:sz="0" w:space="0" w:color="auto"/>
        <w:left w:val="none" w:sz="0" w:space="0" w:color="auto"/>
        <w:bottom w:val="none" w:sz="0" w:space="0" w:color="auto"/>
        <w:right w:val="none" w:sz="0" w:space="0" w:color="auto"/>
      </w:divBdr>
    </w:div>
    <w:div w:id="911157035">
      <w:bodyDiv w:val="1"/>
      <w:marLeft w:val="0"/>
      <w:marRight w:val="0"/>
      <w:marTop w:val="0"/>
      <w:marBottom w:val="0"/>
      <w:divBdr>
        <w:top w:val="none" w:sz="0" w:space="0" w:color="auto"/>
        <w:left w:val="none" w:sz="0" w:space="0" w:color="auto"/>
        <w:bottom w:val="none" w:sz="0" w:space="0" w:color="auto"/>
        <w:right w:val="none" w:sz="0" w:space="0" w:color="auto"/>
      </w:divBdr>
    </w:div>
    <w:div w:id="1266186816">
      <w:bodyDiv w:val="1"/>
      <w:marLeft w:val="0"/>
      <w:marRight w:val="0"/>
      <w:marTop w:val="0"/>
      <w:marBottom w:val="0"/>
      <w:divBdr>
        <w:top w:val="none" w:sz="0" w:space="0" w:color="auto"/>
        <w:left w:val="none" w:sz="0" w:space="0" w:color="auto"/>
        <w:bottom w:val="none" w:sz="0" w:space="0" w:color="auto"/>
        <w:right w:val="none" w:sz="0" w:space="0" w:color="auto"/>
      </w:divBdr>
    </w:div>
    <w:div w:id="1315404034">
      <w:bodyDiv w:val="1"/>
      <w:marLeft w:val="0"/>
      <w:marRight w:val="0"/>
      <w:marTop w:val="0"/>
      <w:marBottom w:val="0"/>
      <w:divBdr>
        <w:top w:val="none" w:sz="0" w:space="0" w:color="auto"/>
        <w:left w:val="none" w:sz="0" w:space="0" w:color="auto"/>
        <w:bottom w:val="none" w:sz="0" w:space="0" w:color="auto"/>
        <w:right w:val="none" w:sz="0" w:space="0" w:color="auto"/>
      </w:divBdr>
    </w:div>
    <w:div w:id="1383098436">
      <w:bodyDiv w:val="1"/>
      <w:marLeft w:val="0"/>
      <w:marRight w:val="0"/>
      <w:marTop w:val="0"/>
      <w:marBottom w:val="0"/>
      <w:divBdr>
        <w:top w:val="none" w:sz="0" w:space="0" w:color="auto"/>
        <w:left w:val="none" w:sz="0" w:space="0" w:color="auto"/>
        <w:bottom w:val="none" w:sz="0" w:space="0" w:color="auto"/>
        <w:right w:val="none" w:sz="0" w:space="0" w:color="auto"/>
      </w:divBdr>
    </w:div>
    <w:div w:id="1657105220">
      <w:bodyDiv w:val="1"/>
      <w:marLeft w:val="0"/>
      <w:marRight w:val="0"/>
      <w:marTop w:val="0"/>
      <w:marBottom w:val="0"/>
      <w:divBdr>
        <w:top w:val="none" w:sz="0" w:space="0" w:color="auto"/>
        <w:left w:val="none" w:sz="0" w:space="0" w:color="auto"/>
        <w:bottom w:val="none" w:sz="0" w:space="0" w:color="auto"/>
        <w:right w:val="none" w:sz="0" w:space="0" w:color="auto"/>
      </w:divBdr>
    </w:div>
    <w:div w:id="1702902139">
      <w:bodyDiv w:val="1"/>
      <w:marLeft w:val="0"/>
      <w:marRight w:val="0"/>
      <w:marTop w:val="0"/>
      <w:marBottom w:val="0"/>
      <w:divBdr>
        <w:top w:val="none" w:sz="0" w:space="0" w:color="auto"/>
        <w:left w:val="none" w:sz="0" w:space="0" w:color="auto"/>
        <w:bottom w:val="none" w:sz="0" w:space="0" w:color="auto"/>
        <w:right w:val="none" w:sz="0" w:space="0" w:color="auto"/>
      </w:divBdr>
    </w:div>
    <w:div w:id="1802724999">
      <w:bodyDiv w:val="1"/>
      <w:marLeft w:val="0"/>
      <w:marRight w:val="0"/>
      <w:marTop w:val="0"/>
      <w:marBottom w:val="0"/>
      <w:divBdr>
        <w:top w:val="none" w:sz="0" w:space="0" w:color="auto"/>
        <w:left w:val="none" w:sz="0" w:space="0" w:color="auto"/>
        <w:bottom w:val="none" w:sz="0" w:space="0" w:color="auto"/>
        <w:right w:val="none" w:sz="0" w:space="0" w:color="auto"/>
      </w:divBdr>
    </w:div>
    <w:div w:id="18371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podlegla.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iepodlegla.gov.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D7344-8DA8-483A-9C2E-5D25FA63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2340</Words>
  <Characters>14040</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
    </vt:vector>
  </TitlesOfParts>
  <Company>Biuro Programu Niepodległa</Company>
  <LinksUpToDate>false</LinksUpToDate>
  <CharactersWithSpaces>16348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user</cp:lastModifiedBy>
  <cp:revision>38</cp:revision>
  <cp:lastPrinted>2018-06-12T09:28:00Z</cp:lastPrinted>
  <dcterms:created xsi:type="dcterms:W3CDTF">2018-06-12T08:12:00Z</dcterms:created>
  <dcterms:modified xsi:type="dcterms:W3CDTF">2018-06-12T11:05:00Z</dcterms:modified>
</cp:coreProperties>
</file>