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646B" w14:textId="77777777" w:rsidR="003349CF" w:rsidRPr="00383943" w:rsidRDefault="003349CF" w:rsidP="006150A7">
      <w:pPr>
        <w:spacing w:after="0" w:line="360" w:lineRule="auto"/>
        <w:rPr>
          <w:rFonts w:ascii="Arial" w:hAnsi="Arial" w:cs="Arial"/>
        </w:rPr>
      </w:pPr>
    </w:p>
    <w:p w14:paraId="42A448D8" w14:textId="77777777" w:rsidR="009B748B" w:rsidRPr="00383943" w:rsidRDefault="009B748B" w:rsidP="006150A7">
      <w:pPr>
        <w:spacing w:after="0" w:line="360" w:lineRule="auto"/>
        <w:rPr>
          <w:rFonts w:ascii="Arial" w:hAnsi="Arial" w:cs="Arial"/>
          <w:b/>
        </w:rPr>
      </w:pPr>
      <w:r w:rsidRPr="00383943">
        <w:rPr>
          <w:rFonts w:ascii="Arial" w:hAnsi="Arial" w:cs="Arial"/>
          <w:b/>
        </w:rPr>
        <w:t>Opis założeń do opracowania projektu planu zadań ochronnych</w:t>
      </w:r>
    </w:p>
    <w:p w14:paraId="338B5691" w14:textId="6CA5845D" w:rsidR="00102A64" w:rsidRPr="00383943" w:rsidRDefault="009B748B" w:rsidP="006150A7">
      <w:pPr>
        <w:spacing w:after="0" w:line="360" w:lineRule="auto"/>
        <w:rPr>
          <w:rFonts w:ascii="Arial" w:hAnsi="Arial" w:cs="Arial"/>
          <w:b/>
        </w:rPr>
      </w:pPr>
      <w:r w:rsidRPr="00383943">
        <w:rPr>
          <w:rFonts w:ascii="Arial" w:hAnsi="Arial" w:cs="Arial"/>
          <w:b/>
        </w:rPr>
        <w:t xml:space="preserve">dla obszaru Natura 2000 </w:t>
      </w:r>
      <w:r w:rsidR="00D874D2">
        <w:rPr>
          <w:rFonts w:ascii="Arial" w:hAnsi="Arial" w:cs="Arial"/>
          <w:b/>
        </w:rPr>
        <w:t>Klify i Rafy Kamienne Orłowa</w:t>
      </w:r>
      <w:r w:rsidR="00351483">
        <w:rPr>
          <w:rFonts w:ascii="Arial" w:hAnsi="Arial" w:cs="Arial"/>
          <w:b/>
        </w:rPr>
        <w:t xml:space="preserve"> PLH220</w:t>
      </w:r>
      <w:r w:rsidR="00D874D2">
        <w:rPr>
          <w:rFonts w:ascii="Arial" w:hAnsi="Arial" w:cs="Arial"/>
          <w:b/>
        </w:rPr>
        <w:t>105</w:t>
      </w:r>
    </w:p>
    <w:p w14:paraId="0384D930" w14:textId="2EA9A023" w:rsidR="00FD5956" w:rsidRPr="003D4F4A" w:rsidRDefault="00FD5956" w:rsidP="006150A7">
      <w:pPr>
        <w:pStyle w:val="Akapitzlist"/>
        <w:numPr>
          <w:ilvl w:val="0"/>
          <w:numId w:val="11"/>
        </w:numPr>
        <w:snapToGrid w:val="0"/>
        <w:spacing w:before="120" w:after="0" w:line="276" w:lineRule="auto"/>
        <w:ind w:left="284" w:hanging="284"/>
        <w:rPr>
          <w:rFonts w:ascii="Arial" w:hAnsi="Arial" w:cs="Arial"/>
        </w:rPr>
      </w:pPr>
      <w:r w:rsidRPr="00FD5956">
        <w:rPr>
          <w:rFonts w:ascii="Arial" w:hAnsi="Arial" w:cs="Arial"/>
        </w:rPr>
        <w:t xml:space="preserve">Założeniem do opracowania projektu planu zadań ochronnych (PZO) jest </w:t>
      </w:r>
      <w:r w:rsidR="009137BC">
        <w:rPr>
          <w:rFonts w:ascii="Arial" w:hAnsi="Arial" w:cs="Arial"/>
        </w:rPr>
        <w:t>potrzeba podejmowania działań</w:t>
      </w:r>
      <w:r w:rsidRPr="00FD5956">
        <w:rPr>
          <w:rFonts w:ascii="Arial" w:hAnsi="Arial" w:cs="Arial"/>
        </w:rPr>
        <w:t xml:space="preserve"> mających na celu zachowanie lub odtworzenie siedlisk przyrodniczych oraz populacji gatunków dzikiej fauny i flory we właściwym stanie ochrony. </w:t>
      </w:r>
      <w:r w:rsidR="00636ADA" w:rsidRPr="00FD5956">
        <w:rPr>
          <w:rFonts w:ascii="Arial" w:hAnsi="Arial" w:cs="Arial"/>
        </w:rPr>
        <w:t>Obowiązek ten wynika z art. 6(1) tzw. dyrektywy siedliskowej (Dyrektywa Rady 92/</w:t>
      </w:r>
      <w:r w:rsidR="00C9136A" w:rsidRPr="00FD5956">
        <w:rPr>
          <w:rFonts w:ascii="Arial" w:hAnsi="Arial" w:cs="Arial"/>
        </w:rPr>
        <w:t>43/EWG z dnia 21 maja 1992 r. w</w:t>
      </w:r>
      <w:r w:rsidR="00302FF7">
        <w:rPr>
          <w:rFonts w:ascii="Arial" w:hAnsi="Arial" w:cs="Arial"/>
        </w:rPr>
        <w:t xml:space="preserve"> </w:t>
      </w:r>
      <w:r w:rsidR="00636ADA" w:rsidRPr="00FD5956">
        <w:rPr>
          <w:rFonts w:ascii="Arial" w:hAnsi="Arial" w:cs="Arial"/>
        </w:rPr>
        <w:t xml:space="preserve">sprawie ochrony siedlisk przyrodniczych oraz dzikiej fauny i flory – </w:t>
      </w:r>
      <w:r w:rsidR="00481D01" w:rsidRPr="00FD5956">
        <w:rPr>
          <w:rFonts w:ascii="Arial" w:hAnsi="Arial" w:cs="Arial"/>
        </w:rPr>
        <w:t xml:space="preserve">Dz. </w:t>
      </w:r>
      <w:r w:rsidR="00C9136A" w:rsidRPr="00FD5956">
        <w:rPr>
          <w:rFonts w:ascii="Arial" w:hAnsi="Arial" w:cs="Arial"/>
        </w:rPr>
        <w:t>U. UE. L. z</w:t>
      </w:r>
      <w:r w:rsidR="002542F8" w:rsidRPr="00FD5956">
        <w:rPr>
          <w:rFonts w:ascii="Arial" w:hAnsi="Arial" w:cs="Arial"/>
        </w:rPr>
        <w:t xml:space="preserve"> </w:t>
      </w:r>
      <w:r w:rsidR="00481D01" w:rsidRPr="00FD5956">
        <w:rPr>
          <w:rFonts w:ascii="Arial" w:hAnsi="Arial" w:cs="Arial"/>
        </w:rPr>
        <w:t>1992 r. Nr 206 poz. 7 z</w:t>
      </w:r>
      <w:r w:rsidR="000E3C45" w:rsidRPr="00FD5956">
        <w:rPr>
          <w:rFonts w:ascii="Arial" w:hAnsi="Arial" w:cs="Arial"/>
        </w:rPr>
        <w:t>e</w:t>
      </w:r>
      <w:r w:rsidR="00481D01" w:rsidRPr="00FD5956">
        <w:rPr>
          <w:rFonts w:ascii="Arial" w:hAnsi="Arial" w:cs="Arial"/>
        </w:rPr>
        <w:t xml:space="preserve"> zm</w:t>
      </w:r>
      <w:r w:rsidR="00636ADA" w:rsidRPr="00FD5956">
        <w:rPr>
          <w:rFonts w:ascii="Arial" w:hAnsi="Arial" w:cs="Arial"/>
        </w:rPr>
        <w:t xml:space="preserve">.) oraz </w:t>
      </w:r>
      <w:r w:rsidR="00ED53D5" w:rsidRPr="00FD5956">
        <w:rPr>
          <w:rFonts w:ascii="Arial" w:hAnsi="Arial" w:cs="Arial"/>
        </w:rPr>
        <w:t>art. 28 ust. 5 usta</w:t>
      </w:r>
      <w:r w:rsidR="00C9136A" w:rsidRPr="00FD5956">
        <w:rPr>
          <w:rFonts w:ascii="Arial" w:hAnsi="Arial" w:cs="Arial"/>
        </w:rPr>
        <w:t>wy z</w:t>
      </w:r>
      <w:r w:rsidR="00302FF7">
        <w:rPr>
          <w:rFonts w:ascii="Arial" w:hAnsi="Arial" w:cs="Arial"/>
        </w:rPr>
        <w:t> </w:t>
      </w:r>
      <w:r w:rsidR="00C9136A" w:rsidRPr="00FD5956">
        <w:rPr>
          <w:rFonts w:ascii="Arial" w:hAnsi="Arial" w:cs="Arial"/>
        </w:rPr>
        <w:t>dnia 16 kwietnia 2004 r. o</w:t>
      </w:r>
      <w:r w:rsidR="002542F8" w:rsidRPr="00FD5956">
        <w:rPr>
          <w:rFonts w:ascii="Arial" w:hAnsi="Arial" w:cs="Arial"/>
        </w:rPr>
        <w:t xml:space="preserve"> </w:t>
      </w:r>
      <w:r w:rsidR="00ED53D5" w:rsidRPr="00FD5956">
        <w:rPr>
          <w:rFonts w:ascii="Arial" w:hAnsi="Arial" w:cs="Arial"/>
        </w:rPr>
        <w:t>ochronie przyrody. (t.j. Dz. U. z 2</w:t>
      </w:r>
      <w:r w:rsidR="00D874D2">
        <w:rPr>
          <w:rFonts w:ascii="Arial" w:hAnsi="Arial" w:cs="Arial"/>
        </w:rPr>
        <w:t>021</w:t>
      </w:r>
      <w:r w:rsidR="00ED53D5" w:rsidRPr="00FD5956">
        <w:rPr>
          <w:rFonts w:ascii="Arial" w:hAnsi="Arial" w:cs="Arial"/>
        </w:rPr>
        <w:t xml:space="preserve"> r. poz. </w:t>
      </w:r>
      <w:r w:rsidR="00D874D2">
        <w:rPr>
          <w:rFonts w:ascii="Arial" w:hAnsi="Arial" w:cs="Arial"/>
        </w:rPr>
        <w:t>1098</w:t>
      </w:r>
      <w:r w:rsidR="00ED53D5" w:rsidRPr="00FD5956">
        <w:rPr>
          <w:rFonts w:ascii="Arial" w:hAnsi="Arial" w:cs="Arial"/>
        </w:rPr>
        <w:t>).</w:t>
      </w:r>
      <w:r w:rsidR="005D70E6" w:rsidRPr="00FD5956">
        <w:rPr>
          <w:rFonts w:ascii="Arial" w:hAnsi="Arial" w:cs="Arial"/>
        </w:rPr>
        <w:t xml:space="preserve"> </w:t>
      </w:r>
      <w:r w:rsidRPr="005F5E17">
        <w:rPr>
          <w:rFonts w:ascii="Arial" w:hAnsi="Arial" w:cs="Arial"/>
          <w:u w:val="single"/>
        </w:rPr>
        <w:t>Plan zadań ochronnych dla obszaru Natura 2000 ustanawia</w:t>
      </w:r>
      <w:r w:rsidR="003C6DB7">
        <w:rPr>
          <w:rFonts w:ascii="Arial" w:hAnsi="Arial" w:cs="Arial"/>
          <w:u w:val="single"/>
        </w:rPr>
        <w:t xml:space="preserve"> </w:t>
      </w:r>
      <w:bookmarkStart w:id="0" w:name="_Hlk24532717"/>
      <w:r w:rsidR="003C6DB7">
        <w:rPr>
          <w:rFonts w:ascii="Arial" w:hAnsi="Arial" w:cs="Arial"/>
          <w:u w:val="single"/>
        </w:rPr>
        <w:t>regionalny dyrektor ochrony środowiska, w drodze aktu prawa miejscowego, w formie zarządzenia na okres 10 lat.</w:t>
      </w:r>
      <w:bookmarkEnd w:id="0"/>
    </w:p>
    <w:p w14:paraId="1A8CB81E" w14:textId="4CF1CE23" w:rsidR="00636ADA" w:rsidRDefault="00636ADA" w:rsidP="006150A7">
      <w:pPr>
        <w:pStyle w:val="Akapitzlist"/>
        <w:numPr>
          <w:ilvl w:val="0"/>
          <w:numId w:val="11"/>
        </w:numPr>
        <w:snapToGrid w:val="0"/>
        <w:spacing w:before="120" w:after="0" w:line="276" w:lineRule="auto"/>
        <w:ind w:left="284" w:hanging="284"/>
        <w:rPr>
          <w:rFonts w:ascii="Arial" w:hAnsi="Arial" w:cs="Arial"/>
        </w:rPr>
      </w:pPr>
      <w:r w:rsidRPr="003D4F4A">
        <w:rPr>
          <w:rFonts w:ascii="Arial" w:hAnsi="Arial" w:cs="Arial"/>
        </w:rPr>
        <w:t xml:space="preserve">Obszar Natura 2000 </w:t>
      </w:r>
      <w:r w:rsidR="00D874D2" w:rsidRPr="003D4F4A">
        <w:rPr>
          <w:rFonts w:ascii="Arial" w:hAnsi="Arial" w:cs="Arial"/>
        </w:rPr>
        <w:t>Klify i Rafy Kamienne Orłowa</w:t>
      </w:r>
      <w:r w:rsidR="00351483" w:rsidRPr="003D4F4A">
        <w:rPr>
          <w:rFonts w:ascii="Arial" w:hAnsi="Arial" w:cs="Arial"/>
        </w:rPr>
        <w:t xml:space="preserve"> PLH220</w:t>
      </w:r>
      <w:r w:rsidR="00D874D2" w:rsidRPr="003D4F4A">
        <w:rPr>
          <w:rFonts w:ascii="Arial" w:hAnsi="Arial" w:cs="Arial"/>
        </w:rPr>
        <w:t>105</w:t>
      </w:r>
      <w:r w:rsidR="00D84910" w:rsidRPr="003D4F4A">
        <w:rPr>
          <w:rFonts w:ascii="Arial" w:hAnsi="Arial" w:cs="Arial"/>
          <w:sz w:val="20"/>
        </w:rPr>
        <w:t xml:space="preserve"> </w:t>
      </w:r>
      <w:r w:rsidR="00D874D2" w:rsidRPr="003D4F4A">
        <w:rPr>
          <w:rFonts w:ascii="Arial" w:hAnsi="Arial" w:cs="Arial"/>
        </w:rPr>
        <w:t>jest specjalnym obszarem ochrony siedlisk na podstawie rozporządzenia Ministra Klimatu i Środowiska z dnia 13 lipca 2021</w:t>
      </w:r>
      <w:r w:rsidR="00D874D2" w:rsidRPr="00D874D2">
        <w:t xml:space="preserve"> </w:t>
      </w:r>
      <w:r w:rsidR="00D874D2" w:rsidRPr="003D4F4A">
        <w:rPr>
          <w:rFonts w:ascii="Arial" w:hAnsi="Arial" w:cs="Arial"/>
        </w:rPr>
        <w:t xml:space="preserve">w sprawie specjalnego obszaru ochrony siedlisk Klify i </w:t>
      </w:r>
      <w:r w:rsidR="00E808E8">
        <w:rPr>
          <w:rFonts w:ascii="Arial" w:hAnsi="Arial" w:cs="Arial"/>
        </w:rPr>
        <w:t>Rafy Kamienne Orłowa PLH220105</w:t>
      </w:r>
      <w:r w:rsidR="003D4F4A">
        <w:rPr>
          <w:rFonts w:ascii="Arial" w:hAnsi="Arial" w:cs="Arial"/>
        </w:rPr>
        <w:t>.</w:t>
      </w:r>
    </w:p>
    <w:p w14:paraId="3BF56CCC" w14:textId="22EB306E" w:rsidR="00DA327C" w:rsidRPr="003D4F4A" w:rsidRDefault="00A95F31" w:rsidP="006150A7">
      <w:pPr>
        <w:pStyle w:val="Akapitzlist"/>
        <w:numPr>
          <w:ilvl w:val="0"/>
          <w:numId w:val="11"/>
        </w:numPr>
        <w:snapToGrid w:val="0"/>
        <w:spacing w:before="120" w:after="0" w:line="276" w:lineRule="auto"/>
        <w:ind w:left="284" w:hanging="284"/>
        <w:rPr>
          <w:rFonts w:ascii="Arial" w:hAnsi="Arial" w:cs="Arial"/>
        </w:rPr>
      </w:pPr>
      <w:r w:rsidRPr="003D4F4A">
        <w:rPr>
          <w:rFonts w:ascii="Arial" w:hAnsi="Arial" w:cs="Arial"/>
        </w:rPr>
        <w:t xml:space="preserve">Obszar Natura 2000 </w:t>
      </w:r>
      <w:r w:rsidR="00D874D2" w:rsidRPr="003D4F4A">
        <w:rPr>
          <w:rFonts w:ascii="Arial" w:hAnsi="Arial" w:cs="Arial"/>
        </w:rPr>
        <w:t>Klify i Rafy Kamienne Orłowa</w:t>
      </w:r>
      <w:r w:rsidR="00351483" w:rsidRPr="003D4F4A">
        <w:rPr>
          <w:rFonts w:ascii="Arial" w:hAnsi="Arial" w:cs="Arial"/>
        </w:rPr>
        <w:t xml:space="preserve"> PLH220</w:t>
      </w:r>
      <w:r w:rsidR="00D874D2" w:rsidRPr="003D4F4A">
        <w:rPr>
          <w:rFonts w:ascii="Arial" w:hAnsi="Arial" w:cs="Arial"/>
        </w:rPr>
        <w:t>105</w:t>
      </w:r>
      <w:r w:rsidR="00481D01" w:rsidRPr="003D4F4A">
        <w:rPr>
          <w:rFonts w:ascii="Arial" w:hAnsi="Arial" w:cs="Arial"/>
        </w:rPr>
        <w:t xml:space="preserve"> </w:t>
      </w:r>
      <w:r w:rsidRPr="003D4F4A">
        <w:rPr>
          <w:rFonts w:ascii="Arial" w:hAnsi="Arial" w:cs="Arial"/>
        </w:rPr>
        <w:t xml:space="preserve">zajmuje powierzchnię </w:t>
      </w:r>
      <w:r w:rsidR="00D874D2" w:rsidRPr="003D4F4A">
        <w:rPr>
          <w:rFonts w:ascii="Arial" w:hAnsi="Arial" w:cs="Arial"/>
        </w:rPr>
        <w:t>335,68</w:t>
      </w:r>
      <w:r w:rsidRPr="003D4F4A">
        <w:rPr>
          <w:rFonts w:ascii="Arial" w:hAnsi="Arial" w:cs="Arial"/>
        </w:rPr>
        <w:t xml:space="preserve"> ha. Pod względem administracyjnym </w:t>
      </w:r>
      <w:bookmarkStart w:id="1" w:name="_Hlk24524465"/>
      <w:r w:rsidR="00302FF7" w:rsidRPr="003D4F4A">
        <w:rPr>
          <w:rFonts w:ascii="Arial" w:hAnsi="Arial" w:cs="Arial"/>
        </w:rPr>
        <w:t xml:space="preserve">teren obszaru Natura 2000 </w:t>
      </w:r>
      <w:bookmarkEnd w:id="1"/>
      <w:r w:rsidRPr="003D4F4A">
        <w:rPr>
          <w:rFonts w:ascii="Arial" w:hAnsi="Arial" w:cs="Arial"/>
        </w:rPr>
        <w:t>położony jest w</w:t>
      </w:r>
      <w:r w:rsidR="00302FF7" w:rsidRPr="003D4F4A">
        <w:rPr>
          <w:rFonts w:ascii="Arial" w:hAnsi="Arial" w:cs="Arial"/>
        </w:rPr>
        <w:t> </w:t>
      </w:r>
      <w:r w:rsidRPr="003D4F4A">
        <w:rPr>
          <w:rFonts w:ascii="Arial" w:hAnsi="Arial" w:cs="Arial"/>
        </w:rPr>
        <w:t xml:space="preserve">województwie pomorskim, w </w:t>
      </w:r>
      <w:r w:rsidR="00DA327C" w:rsidRPr="003D4F4A">
        <w:rPr>
          <w:rFonts w:ascii="Arial" w:hAnsi="Arial" w:cs="Arial"/>
        </w:rPr>
        <w:t>mieście Gdynia.</w:t>
      </w:r>
      <w:r w:rsidRPr="003D4F4A">
        <w:rPr>
          <w:rFonts w:ascii="Arial" w:hAnsi="Arial" w:cs="Arial"/>
        </w:rPr>
        <w:t xml:space="preserve"> </w:t>
      </w:r>
      <w:bookmarkStart w:id="2" w:name="_Hlk24523652"/>
      <w:bookmarkStart w:id="3" w:name="_Hlk24524786"/>
      <w:r w:rsidR="00DA327C" w:rsidRPr="003D4F4A">
        <w:rPr>
          <w:rFonts w:ascii="Arial" w:hAnsi="Arial" w:cs="Arial"/>
        </w:rPr>
        <w:t xml:space="preserve">Obszar Natura 2000 Klify i Rafy Kamienne Orłowa PLH220105 obejmuje fragment wód Zatoki Gdańskiej oraz przylegający fragment Kępy Redłowskiej, stanowiący rezerwat przyrody „Kępa Redłowska”, dla którego opracowano plan ochrony nie uwzględniający zakresu art. 28 ustawy o ochronie przyrody (tj. Dz.U. z 2021, poz.1098). Plan ochrony rezerwatu przyrody ustanowiono zarządzeniem Regionalnego Dyrektora Ochrony Środowiska w Gdańsku </w:t>
      </w:r>
      <w:r w:rsidR="00E808E8">
        <w:rPr>
          <w:rFonts w:ascii="Arial" w:hAnsi="Arial" w:cs="Arial"/>
        </w:rPr>
        <w:t>z dnia  7  kwietnia 2010 roku w </w:t>
      </w:r>
      <w:r w:rsidR="00DA327C" w:rsidRPr="003D4F4A">
        <w:rPr>
          <w:rFonts w:ascii="Arial" w:hAnsi="Arial" w:cs="Arial"/>
        </w:rPr>
        <w:t>sprawie ustanowienia planu ochrony dla rezerwatu przyrody „Kępa Redłowska”. Zgodnie ze standardowym formularzem danych</w:t>
      </w:r>
      <w:r w:rsidR="003D4F4A">
        <w:rPr>
          <w:rFonts w:ascii="Arial" w:hAnsi="Arial" w:cs="Arial"/>
        </w:rPr>
        <w:t xml:space="preserve"> i </w:t>
      </w:r>
      <w:r w:rsidR="003D4F4A" w:rsidRPr="003D4F4A">
        <w:rPr>
          <w:rFonts w:ascii="Arial" w:hAnsi="Arial" w:cs="Arial"/>
        </w:rPr>
        <w:t>rozporządzeni</w:t>
      </w:r>
      <w:r w:rsidR="003D4F4A">
        <w:rPr>
          <w:rFonts w:ascii="Arial" w:hAnsi="Arial" w:cs="Arial"/>
        </w:rPr>
        <w:t>em</w:t>
      </w:r>
      <w:r w:rsidR="003D4F4A" w:rsidRPr="003D4F4A">
        <w:rPr>
          <w:rFonts w:ascii="Arial" w:hAnsi="Arial" w:cs="Arial"/>
        </w:rPr>
        <w:t xml:space="preserve"> </w:t>
      </w:r>
      <w:r w:rsidR="00E808E8">
        <w:rPr>
          <w:rFonts w:ascii="Arial" w:hAnsi="Arial" w:cs="Arial"/>
        </w:rPr>
        <w:t>Ministra Klimatu i Środowiska z </w:t>
      </w:r>
      <w:r w:rsidR="003D4F4A" w:rsidRPr="003D4F4A">
        <w:rPr>
          <w:rFonts w:ascii="Arial" w:hAnsi="Arial" w:cs="Arial"/>
        </w:rPr>
        <w:t xml:space="preserve">dnia 13 lipca 2021 w sprawie specjalnego obszaru ochrony siedlisk Klify i </w:t>
      </w:r>
      <w:r w:rsidR="00E808E8">
        <w:rPr>
          <w:rFonts w:ascii="Arial" w:hAnsi="Arial" w:cs="Arial"/>
        </w:rPr>
        <w:t>Rafy Kamienne Orłowa PLH220105</w:t>
      </w:r>
      <w:r w:rsidR="00DA327C" w:rsidRPr="003D4F4A">
        <w:rPr>
          <w:rFonts w:ascii="Arial" w:hAnsi="Arial" w:cs="Arial"/>
        </w:rPr>
        <w:t xml:space="preserve"> przedmiotami ochrony w obszarze Natura 2000 Klify i Rafy Kamienne Orłowa PLH220105 są następujące siedliska przyrodnicze:</w:t>
      </w:r>
    </w:p>
    <w:p w14:paraId="515BA6C0" w14:textId="77777777" w:rsidR="00DA327C" w:rsidRPr="00DA327C" w:rsidRDefault="00DA327C" w:rsidP="006150A7">
      <w:pPr>
        <w:pStyle w:val="Standard"/>
        <w:snapToGrid w:val="0"/>
        <w:spacing w:before="120"/>
        <w:ind w:left="720"/>
        <w:rPr>
          <w:rFonts w:ascii="Arial" w:hAnsi="Arial" w:cs="Arial"/>
          <w:sz w:val="22"/>
          <w:szCs w:val="22"/>
          <w:lang w:val="pl-PL"/>
        </w:rPr>
      </w:pPr>
      <w:r w:rsidRPr="00DA327C">
        <w:rPr>
          <w:rFonts w:ascii="Arial" w:hAnsi="Arial" w:cs="Arial"/>
          <w:sz w:val="22"/>
          <w:szCs w:val="22"/>
          <w:lang w:val="pl-PL"/>
        </w:rPr>
        <w:t>- 1170 skaliste i kamieniste dno morskie, rafy;</w:t>
      </w:r>
    </w:p>
    <w:p w14:paraId="4418E905" w14:textId="4163EB0A" w:rsidR="00DA327C" w:rsidRPr="00DA327C" w:rsidRDefault="00DA327C" w:rsidP="006150A7">
      <w:pPr>
        <w:pStyle w:val="Standard"/>
        <w:snapToGrid w:val="0"/>
        <w:spacing w:before="120"/>
        <w:ind w:left="720"/>
        <w:rPr>
          <w:rFonts w:ascii="Arial" w:hAnsi="Arial" w:cs="Arial"/>
          <w:sz w:val="22"/>
          <w:szCs w:val="22"/>
          <w:lang w:val="pl-PL"/>
        </w:rPr>
      </w:pPr>
      <w:r w:rsidRPr="00DA327C">
        <w:rPr>
          <w:rFonts w:ascii="Arial" w:hAnsi="Arial" w:cs="Arial"/>
          <w:sz w:val="22"/>
          <w:szCs w:val="22"/>
          <w:lang w:val="pl-PL"/>
        </w:rPr>
        <w:t>- 1230 klify</w:t>
      </w:r>
      <w:r w:rsidR="001E53DE">
        <w:rPr>
          <w:rFonts w:ascii="Arial" w:hAnsi="Arial" w:cs="Arial"/>
          <w:sz w:val="22"/>
          <w:szCs w:val="22"/>
          <w:lang w:val="pl-PL"/>
        </w:rPr>
        <w:t xml:space="preserve"> nadmorskie</w:t>
      </w:r>
      <w:r w:rsidRPr="00DA327C">
        <w:rPr>
          <w:rFonts w:ascii="Arial" w:hAnsi="Arial" w:cs="Arial"/>
          <w:sz w:val="22"/>
          <w:szCs w:val="22"/>
          <w:lang w:val="pl-PL"/>
        </w:rPr>
        <w:t xml:space="preserve"> na wybrzeżu Bałtyku;</w:t>
      </w:r>
    </w:p>
    <w:p w14:paraId="0AB0336B" w14:textId="77777777" w:rsidR="00DA327C" w:rsidRPr="00E808E8" w:rsidRDefault="00DA327C" w:rsidP="006150A7">
      <w:pPr>
        <w:pStyle w:val="Standard"/>
        <w:snapToGrid w:val="0"/>
        <w:spacing w:before="120"/>
        <w:ind w:left="720"/>
        <w:rPr>
          <w:rFonts w:ascii="Arial" w:hAnsi="Arial" w:cs="Arial"/>
          <w:sz w:val="22"/>
          <w:szCs w:val="22"/>
          <w:lang w:val="es-ES_tradnl"/>
        </w:rPr>
      </w:pPr>
      <w:r w:rsidRPr="00E808E8">
        <w:rPr>
          <w:rFonts w:ascii="Arial" w:hAnsi="Arial" w:cs="Arial"/>
          <w:sz w:val="22"/>
          <w:szCs w:val="22"/>
          <w:lang w:val="es-ES_tradnl"/>
        </w:rPr>
        <w:t xml:space="preserve">- 9110 kwaśne buczyny </w:t>
      </w:r>
      <w:r w:rsidRPr="00E808E8">
        <w:rPr>
          <w:rFonts w:ascii="Arial" w:hAnsi="Arial" w:cs="Arial"/>
          <w:i/>
          <w:iCs/>
          <w:sz w:val="22"/>
          <w:szCs w:val="22"/>
          <w:lang w:val="es-ES_tradnl"/>
        </w:rPr>
        <w:t>(Luzulo-Fagenion)</w:t>
      </w:r>
      <w:r w:rsidRPr="00E808E8">
        <w:rPr>
          <w:rFonts w:ascii="Arial" w:hAnsi="Arial" w:cs="Arial"/>
          <w:sz w:val="22"/>
          <w:szCs w:val="22"/>
          <w:lang w:val="es-ES_tradnl"/>
        </w:rPr>
        <w:t>;</w:t>
      </w:r>
    </w:p>
    <w:p w14:paraId="24B1581B" w14:textId="77777777" w:rsidR="00DA327C" w:rsidRPr="00E808E8" w:rsidRDefault="00DA327C" w:rsidP="006150A7">
      <w:pPr>
        <w:pStyle w:val="Standard"/>
        <w:snapToGrid w:val="0"/>
        <w:spacing w:before="120"/>
        <w:ind w:left="720"/>
        <w:rPr>
          <w:rFonts w:ascii="Arial" w:hAnsi="Arial" w:cs="Arial"/>
          <w:sz w:val="22"/>
          <w:szCs w:val="22"/>
          <w:lang w:val="es-ES_tradnl"/>
        </w:rPr>
      </w:pPr>
      <w:r w:rsidRPr="00E808E8">
        <w:rPr>
          <w:rFonts w:ascii="Arial" w:hAnsi="Arial" w:cs="Arial"/>
          <w:sz w:val="22"/>
          <w:szCs w:val="22"/>
          <w:lang w:val="es-ES_tradnl"/>
        </w:rPr>
        <w:t xml:space="preserve">- 9130 </w:t>
      </w:r>
      <w:r w:rsidRPr="00E808E8">
        <w:rPr>
          <w:rFonts w:ascii="Arial" w:hAnsi="Arial" w:cs="Arial"/>
          <w:i/>
          <w:iCs/>
          <w:sz w:val="22"/>
          <w:szCs w:val="22"/>
          <w:lang w:val="es-ES_tradnl"/>
        </w:rPr>
        <w:t>(Dentario glandulosae-Fagenion, Galio odorati-Fagenion);</w:t>
      </w:r>
    </w:p>
    <w:p w14:paraId="428DBB2E" w14:textId="77777777" w:rsidR="00DA327C" w:rsidRPr="00E808E8" w:rsidRDefault="00DA327C" w:rsidP="006150A7">
      <w:pPr>
        <w:pStyle w:val="Standard"/>
        <w:snapToGrid w:val="0"/>
        <w:spacing w:before="120"/>
        <w:ind w:left="720"/>
        <w:rPr>
          <w:rFonts w:ascii="Arial" w:hAnsi="Arial" w:cs="Arial"/>
          <w:sz w:val="22"/>
          <w:szCs w:val="22"/>
          <w:lang w:val="es-ES_tradnl"/>
        </w:rPr>
      </w:pPr>
      <w:r w:rsidRPr="00E808E8">
        <w:rPr>
          <w:rFonts w:ascii="Arial" w:hAnsi="Arial" w:cs="Arial"/>
          <w:sz w:val="22"/>
          <w:szCs w:val="22"/>
          <w:lang w:val="es-ES_tradnl"/>
        </w:rPr>
        <w:t xml:space="preserve">- 9160 grąd subatlantycki </w:t>
      </w:r>
      <w:r w:rsidRPr="00E808E8">
        <w:rPr>
          <w:rFonts w:ascii="Arial" w:hAnsi="Arial" w:cs="Arial"/>
          <w:i/>
          <w:iCs/>
          <w:sz w:val="22"/>
          <w:szCs w:val="22"/>
          <w:lang w:val="es-ES_tradnl"/>
        </w:rPr>
        <w:t>(Stellario – Carpinetum);</w:t>
      </w:r>
    </w:p>
    <w:p w14:paraId="5252B677" w14:textId="77777777" w:rsidR="00DA327C" w:rsidRPr="00E808E8" w:rsidRDefault="00DA327C" w:rsidP="006150A7">
      <w:pPr>
        <w:pStyle w:val="Standard"/>
        <w:snapToGrid w:val="0"/>
        <w:spacing w:before="120"/>
        <w:ind w:left="720"/>
        <w:rPr>
          <w:rFonts w:ascii="Arial" w:hAnsi="Arial" w:cs="Arial"/>
          <w:sz w:val="22"/>
          <w:szCs w:val="22"/>
          <w:lang w:val="es-ES_tradnl"/>
        </w:rPr>
      </w:pPr>
      <w:r w:rsidRPr="00E808E8">
        <w:rPr>
          <w:rFonts w:ascii="Arial" w:hAnsi="Arial" w:cs="Arial"/>
          <w:sz w:val="22"/>
          <w:szCs w:val="22"/>
          <w:lang w:val="es-ES_tradnl"/>
        </w:rPr>
        <w:t xml:space="preserve">- 9190 kwaśne dąbrowy </w:t>
      </w:r>
      <w:r w:rsidRPr="00E808E8">
        <w:rPr>
          <w:rFonts w:ascii="Arial" w:hAnsi="Arial" w:cs="Arial"/>
          <w:i/>
          <w:iCs/>
          <w:sz w:val="22"/>
          <w:szCs w:val="22"/>
          <w:lang w:val="es-ES_tradnl"/>
        </w:rPr>
        <w:t>(Quercion robori-petreae);</w:t>
      </w:r>
    </w:p>
    <w:p w14:paraId="5E8BD6B9" w14:textId="679C7A43" w:rsidR="00DA327C" w:rsidRDefault="00DA327C" w:rsidP="006150A7">
      <w:pPr>
        <w:pStyle w:val="Standard"/>
        <w:snapToGrid w:val="0"/>
        <w:spacing w:before="120" w:line="276" w:lineRule="auto"/>
        <w:ind w:left="720"/>
        <w:rPr>
          <w:rFonts w:ascii="Arial" w:hAnsi="Arial" w:cs="Arial"/>
          <w:sz w:val="22"/>
          <w:szCs w:val="22"/>
          <w:lang w:val="pl-PL"/>
        </w:rPr>
      </w:pPr>
      <w:r w:rsidRPr="00DA327C">
        <w:rPr>
          <w:rFonts w:ascii="Arial" w:hAnsi="Arial" w:cs="Arial"/>
          <w:sz w:val="22"/>
          <w:szCs w:val="22"/>
          <w:lang w:val="pl-PL"/>
        </w:rPr>
        <w:lastRenderedPageBreak/>
        <w:t xml:space="preserve">- 91E0 łęgi wierzbowe, topolowe, olszowe i jesionowe </w:t>
      </w:r>
      <w:r w:rsidRPr="003D4F4A">
        <w:rPr>
          <w:rFonts w:ascii="Arial" w:hAnsi="Arial" w:cs="Arial"/>
          <w:i/>
          <w:iCs/>
          <w:sz w:val="22"/>
          <w:szCs w:val="22"/>
          <w:lang w:val="pl-PL"/>
        </w:rPr>
        <w:t>(Salicetum albo-fragilis, Populetum albae, Alnenion glutinoso-incanae)</w:t>
      </w:r>
      <w:r w:rsidRPr="00DA327C">
        <w:rPr>
          <w:rFonts w:ascii="Arial" w:hAnsi="Arial" w:cs="Arial"/>
          <w:sz w:val="22"/>
          <w:szCs w:val="22"/>
          <w:lang w:val="pl-PL"/>
        </w:rPr>
        <w:t xml:space="preserve"> i olsy źródliskowe</w:t>
      </w:r>
      <w:bookmarkEnd w:id="2"/>
      <w:bookmarkEnd w:id="3"/>
      <w:r w:rsidR="003D4F4A">
        <w:rPr>
          <w:rFonts w:ascii="Arial" w:hAnsi="Arial" w:cs="Arial"/>
          <w:sz w:val="22"/>
          <w:szCs w:val="22"/>
          <w:lang w:val="pl-PL"/>
        </w:rPr>
        <w:t>.</w:t>
      </w:r>
    </w:p>
    <w:p w14:paraId="71916163" w14:textId="56385925" w:rsidR="003D4F4A" w:rsidRDefault="003D4F4A" w:rsidP="006150A7">
      <w:pPr>
        <w:pStyle w:val="Standard"/>
        <w:snapToGrid w:val="0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5. </w:t>
      </w:r>
      <w:r w:rsidR="00636ADA" w:rsidRPr="00383943">
        <w:rPr>
          <w:rFonts w:ascii="Arial" w:hAnsi="Arial" w:cs="Arial"/>
          <w:sz w:val="22"/>
          <w:szCs w:val="22"/>
          <w:lang w:val="pl-PL"/>
        </w:rPr>
        <w:t xml:space="preserve">Obowiązek sporządzenia projektu planu zadań ochronnych dla obszaru Natura 2000 </w:t>
      </w:r>
      <w:r>
        <w:rPr>
          <w:rFonts w:ascii="Arial" w:hAnsi="Arial" w:cs="Arial"/>
          <w:sz w:val="22"/>
          <w:szCs w:val="22"/>
          <w:lang w:val="pl-PL"/>
        </w:rPr>
        <w:t xml:space="preserve">     </w:t>
      </w:r>
      <w:r w:rsidR="00636ADA" w:rsidRPr="00383943">
        <w:rPr>
          <w:rFonts w:ascii="Arial" w:hAnsi="Arial" w:cs="Arial"/>
          <w:sz w:val="22"/>
          <w:szCs w:val="22"/>
          <w:lang w:val="pl-PL"/>
        </w:rPr>
        <w:t>wynika z art. 28 ust. 1 ustawy o ochronie przyrody</w:t>
      </w:r>
      <w:r w:rsidR="00636ADA" w:rsidRPr="00383943">
        <w:rPr>
          <w:rFonts w:ascii="Arial" w:hAnsi="Arial" w:cs="Arial"/>
          <w:i/>
          <w:sz w:val="22"/>
          <w:szCs w:val="22"/>
          <w:lang w:val="pl-PL"/>
        </w:rPr>
        <w:t>.</w:t>
      </w:r>
    </w:p>
    <w:p w14:paraId="63B4B59B" w14:textId="18A7833E" w:rsidR="00DA310F" w:rsidRDefault="003D4F4A" w:rsidP="006150A7">
      <w:pPr>
        <w:pStyle w:val="Standard"/>
        <w:snapToGrid w:val="0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6. </w:t>
      </w:r>
      <w:r w:rsidR="00DA327C" w:rsidRPr="00DA327C">
        <w:rPr>
          <w:rFonts w:ascii="Arial" w:hAnsi="Arial" w:cs="Arial"/>
          <w:sz w:val="22"/>
          <w:szCs w:val="22"/>
          <w:lang w:val="pl-PL"/>
        </w:rPr>
        <w:t>Projekt Planu zadań ochronnych dla ww. obszaru ma zostać sporządzony dla powierzchni liczącej 135,95 ha, tj. dla części obszaru</w:t>
      </w:r>
      <w:r w:rsidR="00F442BB">
        <w:rPr>
          <w:rFonts w:ascii="Arial" w:hAnsi="Arial" w:cs="Arial"/>
          <w:sz w:val="22"/>
          <w:szCs w:val="22"/>
          <w:lang w:val="pl-PL"/>
        </w:rPr>
        <w:t>,</w:t>
      </w:r>
      <w:r w:rsidR="00DA327C" w:rsidRPr="00DA327C">
        <w:rPr>
          <w:rFonts w:ascii="Arial" w:hAnsi="Arial" w:cs="Arial"/>
          <w:sz w:val="22"/>
          <w:szCs w:val="22"/>
          <w:lang w:val="pl-PL"/>
        </w:rPr>
        <w:t xml:space="preserve"> poza gruntami znajdującymi się w zarządzie Urzędu Morskiego w Gdyni. Dla tej części obszaru Natura 2000 znajdującego się w zarządzie Urzędu Morskiego  planu zadań ochronnych nie sporządza się, co określa art. 28 ust. 11 pkt 4 ustawy z dnia 16 kwietnia 2004 r. o ochronie przyrody.</w:t>
      </w:r>
    </w:p>
    <w:p w14:paraId="26A7E123" w14:textId="0773BED4" w:rsidR="00636ADA" w:rsidRPr="00383943" w:rsidRDefault="003D4F4A" w:rsidP="006150A7">
      <w:pPr>
        <w:pStyle w:val="Standard"/>
        <w:snapToGrid w:val="0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7. </w:t>
      </w:r>
      <w:r w:rsidR="00636ADA" w:rsidRPr="00383943">
        <w:rPr>
          <w:rFonts w:ascii="Arial" w:hAnsi="Arial" w:cs="Arial"/>
          <w:sz w:val="22"/>
          <w:szCs w:val="22"/>
          <w:lang w:val="pl-PL"/>
        </w:rPr>
        <w:t>Zakres prac związanych z przygotowaniem planu zadań ochronnych obejmuje</w:t>
      </w:r>
      <w:r w:rsidR="003A7A96">
        <w:rPr>
          <w:rFonts w:ascii="Arial" w:hAnsi="Arial" w:cs="Arial"/>
          <w:sz w:val="22"/>
          <w:szCs w:val="22"/>
          <w:lang w:val="pl-PL"/>
        </w:rPr>
        <w:t xml:space="preserve"> zgodnie z </w:t>
      </w:r>
      <w:r w:rsidR="0031062E">
        <w:rPr>
          <w:rFonts w:ascii="Arial" w:hAnsi="Arial" w:cs="Arial"/>
          <w:sz w:val="22"/>
          <w:szCs w:val="22"/>
          <w:lang w:val="pl-PL"/>
        </w:rPr>
        <w:t>r</w:t>
      </w:r>
      <w:r w:rsidR="0031062E" w:rsidRPr="0031062E">
        <w:rPr>
          <w:rFonts w:ascii="Arial" w:hAnsi="Arial" w:cs="Arial"/>
          <w:sz w:val="22"/>
          <w:szCs w:val="22"/>
          <w:lang w:val="pl-PL"/>
        </w:rPr>
        <w:t>ozporządzenie</w:t>
      </w:r>
      <w:r w:rsidR="0031062E">
        <w:rPr>
          <w:rFonts w:ascii="Arial" w:hAnsi="Arial" w:cs="Arial"/>
          <w:sz w:val="22"/>
          <w:szCs w:val="22"/>
          <w:lang w:val="pl-PL"/>
        </w:rPr>
        <w:t>m</w:t>
      </w:r>
      <w:r w:rsidR="0031062E" w:rsidRPr="0031062E">
        <w:rPr>
          <w:rFonts w:ascii="Arial" w:hAnsi="Arial" w:cs="Arial"/>
          <w:sz w:val="22"/>
          <w:szCs w:val="22"/>
          <w:lang w:val="pl-PL"/>
        </w:rPr>
        <w:t xml:space="preserve"> Ministra Środowiska z dnia 17 lutego 2010 r. w sprawie sporządzania projektu planu zadań ochronnych dla obszaru Natura </w:t>
      </w:r>
      <w:r w:rsidR="005E0E1C">
        <w:rPr>
          <w:rFonts w:ascii="Arial" w:hAnsi="Arial" w:cs="Arial"/>
          <w:sz w:val="22"/>
          <w:szCs w:val="22"/>
          <w:lang w:val="pl-PL"/>
        </w:rPr>
        <w:t xml:space="preserve">2000. (Dz. U. </w:t>
      </w:r>
      <w:r w:rsidR="00F426D7">
        <w:rPr>
          <w:rFonts w:ascii="Arial" w:hAnsi="Arial" w:cs="Arial"/>
          <w:sz w:val="22"/>
          <w:szCs w:val="22"/>
          <w:lang w:val="pl-PL"/>
        </w:rPr>
        <w:t xml:space="preserve">2010 r., </w:t>
      </w:r>
      <w:r w:rsidR="005E0E1C">
        <w:rPr>
          <w:rFonts w:ascii="Arial" w:hAnsi="Arial" w:cs="Arial"/>
          <w:sz w:val="22"/>
          <w:szCs w:val="22"/>
          <w:lang w:val="pl-PL"/>
        </w:rPr>
        <w:t>Nr 34, poz. 186 z</w:t>
      </w:r>
      <w:r w:rsidR="000E3C45">
        <w:rPr>
          <w:rFonts w:ascii="Arial" w:hAnsi="Arial" w:cs="Arial"/>
          <w:sz w:val="22"/>
          <w:szCs w:val="22"/>
          <w:lang w:val="pl-PL"/>
        </w:rPr>
        <w:t xml:space="preserve">e </w:t>
      </w:r>
      <w:r w:rsidR="0031062E" w:rsidRPr="0031062E">
        <w:rPr>
          <w:rFonts w:ascii="Arial" w:hAnsi="Arial" w:cs="Arial"/>
          <w:sz w:val="22"/>
          <w:szCs w:val="22"/>
          <w:lang w:val="pl-PL"/>
        </w:rPr>
        <w:t>zm.)</w:t>
      </w:r>
      <w:r w:rsidR="00636ADA" w:rsidRPr="00383943">
        <w:rPr>
          <w:rFonts w:ascii="Arial" w:hAnsi="Arial" w:cs="Arial"/>
          <w:sz w:val="22"/>
          <w:szCs w:val="22"/>
          <w:lang w:val="pl-PL"/>
        </w:rPr>
        <w:t>:</w:t>
      </w:r>
    </w:p>
    <w:p w14:paraId="1174CFCA" w14:textId="77777777" w:rsidR="0031062E" w:rsidRDefault="0031062E" w:rsidP="006150A7">
      <w:pPr>
        <w:numPr>
          <w:ilvl w:val="0"/>
          <w:numId w:val="13"/>
        </w:numPr>
        <w:spacing w:after="0"/>
        <w:ind w:left="709" w:hanging="284"/>
        <w:rPr>
          <w:rFonts w:ascii="Arial" w:hAnsi="Arial" w:cs="Arial"/>
        </w:rPr>
      </w:pPr>
      <w:r w:rsidRPr="0031062E">
        <w:rPr>
          <w:rFonts w:ascii="Arial" w:hAnsi="Arial" w:cs="Arial"/>
        </w:rPr>
        <w:t>opisanie granic obszaru w formie wektorowej warstwy informacyjnej</w:t>
      </w:r>
      <w:r>
        <w:rPr>
          <w:rFonts w:ascii="Arial" w:hAnsi="Arial" w:cs="Arial"/>
        </w:rPr>
        <w:t>,</w:t>
      </w:r>
    </w:p>
    <w:p w14:paraId="49542437" w14:textId="77777777" w:rsidR="00636ADA" w:rsidRPr="00383943" w:rsidRDefault="00636ADA" w:rsidP="006150A7">
      <w:pPr>
        <w:numPr>
          <w:ilvl w:val="0"/>
          <w:numId w:val="13"/>
        </w:numPr>
        <w:spacing w:after="0"/>
        <w:ind w:left="709" w:hanging="284"/>
        <w:rPr>
          <w:rFonts w:ascii="Arial" w:hAnsi="Arial" w:cs="Arial"/>
        </w:rPr>
      </w:pPr>
      <w:r w:rsidRPr="00383943">
        <w:rPr>
          <w:rFonts w:ascii="Arial" w:hAnsi="Arial" w:cs="Arial"/>
        </w:rPr>
        <w:t>zgromadzenie i weryfikację wiedzy na temat przedmiotów ochrony w obszarze,</w:t>
      </w:r>
    </w:p>
    <w:p w14:paraId="3BFE35C9" w14:textId="77777777" w:rsidR="00636ADA" w:rsidRPr="00383943" w:rsidRDefault="00636ADA" w:rsidP="006150A7">
      <w:pPr>
        <w:numPr>
          <w:ilvl w:val="0"/>
          <w:numId w:val="13"/>
        </w:numPr>
        <w:spacing w:after="0"/>
        <w:ind w:left="709" w:hanging="284"/>
        <w:rPr>
          <w:rFonts w:ascii="Arial" w:hAnsi="Arial" w:cs="Arial"/>
        </w:rPr>
      </w:pPr>
      <w:r w:rsidRPr="00383943">
        <w:rPr>
          <w:rFonts w:ascii="Arial" w:hAnsi="Arial" w:cs="Arial"/>
        </w:rPr>
        <w:t>określenie aktualnego stanu ochrony przedmiotów ochrony,</w:t>
      </w:r>
    </w:p>
    <w:p w14:paraId="226237C3" w14:textId="77777777" w:rsidR="00636ADA" w:rsidRPr="00383943" w:rsidRDefault="00636ADA" w:rsidP="006150A7">
      <w:pPr>
        <w:numPr>
          <w:ilvl w:val="0"/>
          <w:numId w:val="13"/>
        </w:numPr>
        <w:spacing w:after="0"/>
        <w:ind w:left="709" w:hanging="284"/>
        <w:rPr>
          <w:rFonts w:ascii="Arial" w:hAnsi="Arial" w:cs="Arial"/>
        </w:rPr>
      </w:pPr>
      <w:r w:rsidRPr="00383943">
        <w:rPr>
          <w:rFonts w:ascii="Arial" w:hAnsi="Arial" w:cs="Arial"/>
        </w:rPr>
        <w:t>identyfikację zagrożeń dla zachowania lub osiągnięcia właściwego stanu ich ochrony,</w:t>
      </w:r>
    </w:p>
    <w:p w14:paraId="2D020237" w14:textId="77777777" w:rsidR="00636ADA" w:rsidRPr="00383943" w:rsidRDefault="00636ADA" w:rsidP="006150A7">
      <w:pPr>
        <w:numPr>
          <w:ilvl w:val="0"/>
          <w:numId w:val="13"/>
        </w:numPr>
        <w:spacing w:after="0"/>
        <w:ind w:left="709" w:hanging="284"/>
        <w:rPr>
          <w:rFonts w:ascii="Arial" w:hAnsi="Arial" w:cs="Arial"/>
        </w:rPr>
      </w:pPr>
      <w:r w:rsidRPr="00383943">
        <w:rPr>
          <w:rFonts w:ascii="Arial" w:hAnsi="Arial" w:cs="Arial"/>
        </w:rPr>
        <w:t>określenie celów do osiągnięcia w okresie 10 lat obowiązywania planu,</w:t>
      </w:r>
    </w:p>
    <w:p w14:paraId="411BD1AB" w14:textId="77777777" w:rsidR="00636ADA" w:rsidRPr="00383943" w:rsidRDefault="00636ADA" w:rsidP="006150A7">
      <w:pPr>
        <w:numPr>
          <w:ilvl w:val="0"/>
          <w:numId w:val="13"/>
        </w:numPr>
        <w:spacing w:after="0"/>
        <w:ind w:left="709" w:hanging="284"/>
        <w:rPr>
          <w:rFonts w:ascii="Arial" w:hAnsi="Arial" w:cs="Arial"/>
        </w:rPr>
      </w:pPr>
      <w:r w:rsidRPr="00383943">
        <w:rPr>
          <w:rFonts w:ascii="Arial" w:hAnsi="Arial" w:cs="Arial"/>
        </w:rPr>
        <w:t>określenie działań ochronnych niezbędnych do osiągnięcia założonych celów związanych z ochroną czynną, modyfikacją metod gospodarowania, uzupełnieniem stanu wiedzy,</w:t>
      </w:r>
    </w:p>
    <w:p w14:paraId="63477738" w14:textId="77777777" w:rsidR="00636ADA" w:rsidRPr="00383943" w:rsidRDefault="00636ADA" w:rsidP="006150A7">
      <w:pPr>
        <w:numPr>
          <w:ilvl w:val="0"/>
          <w:numId w:val="13"/>
        </w:numPr>
        <w:spacing w:after="0"/>
        <w:ind w:left="709" w:hanging="284"/>
        <w:rPr>
          <w:rFonts w:ascii="Arial" w:hAnsi="Arial" w:cs="Arial"/>
        </w:rPr>
      </w:pPr>
      <w:r w:rsidRPr="00383943">
        <w:rPr>
          <w:rFonts w:ascii="Arial" w:hAnsi="Arial" w:cs="Arial"/>
        </w:rPr>
        <w:t>określenie potrzeb monitorowania skutków zaplanowanych działań</w:t>
      </w:r>
      <w:r w:rsidR="00E0557E">
        <w:rPr>
          <w:rFonts w:ascii="Arial" w:hAnsi="Arial" w:cs="Arial"/>
        </w:rPr>
        <w:t xml:space="preserve"> i przedmiotów ochrony</w:t>
      </w:r>
      <w:r w:rsidRPr="00383943">
        <w:rPr>
          <w:rFonts w:ascii="Arial" w:hAnsi="Arial" w:cs="Arial"/>
        </w:rPr>
        <w:t>,</w:t>
      </w:r>
    </w:p>
    <w:p w14:paraId="47B580FA" w14:textId="487C7AEF" w:rsidR="009137BC" w:rsidRDefault="00636ADA" w:rsidP="006150A7">
      <w:pPr>
        <w:numPr>
          <w:ilvl w:val="0"/>
          <w:numId w:val="13"/>
        </w:numPr>
        <w:spacing w:after="0"/>
        <w:ind w:left="709" w:hanging="284"/>
        <w:rPr>
          <w:rFonts w:ascii="Arial" w:hAnsi="Arial" w:cs="Arial"/>
        </w:rPr>
      </w:pPr>
      <w:r w:rsidRPr="00383943">
        <w:rPr>
          <w:rFonts w:ascii="Arial" w:hAnsi="Arial" w:cs="Arial"/>
        </w:rPr>
        <w:t>wskazanie zmian do istniejących dokumentów planistycznych</w:t>
      </w:r>
      <w:r w:rsidR="00E0557E">
        <w:rPr>
          <w:rFonts w:ascii="Arial" w:hAnsi="Arial" w:cs="Arial"/>
        </w:rPr>
        <w:t>.</w:t>
      </w:r>
    </w:p>
    <w:p w14:paraId="6A8502BB" w14:textId="77777777" w:rsidR="003D4F4A" w:rsidRDefault="003D4F4A" w:rsidP="006150A7">
      <w:pPr>
        <w:spacing w:after="0"/>
        <w:ind w:left="709"/>
        <w:rPr>
          <w:rFonts w:ascii="Arial" w:hAnsi="Arial" w:cs="Arial"/>
        </w:rPr>
      </w:pPr>
    </w:p>
    <w:p w14:paraId="1921C44D" w14:textId="365A684D" w:rsidR="009137BC" w:rsidRDefault="003D4F4A" w:rsidP="006150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E21C9D" w:rsidRPr="003D4F4A">
        <w:rPr>
          <w:rFonts w:ascii="Arial" w:hAnsi="Arial" w:cs="Arial"/>
        </w:rPr>
        <w:t xml:space="preserve">Dla obszaru Natura 2000 </w:t>
      </w:r>
      <w:r w:rsidR="00DA327C" w:rsidRPr="003D4F4A">
        <w:rPr>
          <w:rFonts w:ascii="Arial" w:hAnsi="Arial" w:cs="Arial"/>
        </w:rPr>
        <w:t>Klify i Rafy Kamienne Orłowa</w:t>
      </w:r>
      <w:r w:rsidR="00351483" w:rsidRPr="003D4F4A">
        <w:rPr>
          <w:rFonts w:ascii="Arial" w:hAnsi="Arial" w:cs="Arial"/>
        </w:rPr>
        <w:t xml:space="preserve"> PLH220</w:t>
      </w:r>
      <w:r w:rsidR="00DA327C" w:rsidRPr="003D4F4A">
        <w:rPr>
          <w:rFonts w:ascii="Arial" w:hAnsi="Arial" w:cs="Arial"/>
        </w:rPr>
        <w:t>105</w:t>
      </w:r>
      <w:r w:rsidR="00F426D7" w:rsidRPr="003D4F4A">
        <w:rPr>
          <w:rFonts w:ascii="Arial" w:hAnsi="Arial" w:cs="Arial"/>
        </w:rPr>
        <w:t xml:space="preserve"> </w:t>
      </w:r>
      <w:r w:rsidR="009137BC" w:rsidRPr="003D4F4A">
        <w:rPr>
          <w:rFonts w:ascii="Arial" w:hAnsi="Arial" w:cs="Arial"/>
        </w:rPr>
        <w:t>Regionalna Dyrekcja Ochrony Środowiska w Gdańsku sporządzi dokumentację planu zadań ochronnych obejmującą m.in. wyniki inwentaryzacji siedlisk przyrodniczych stanowiących przedmioty ochrony w obszarze. Na jej podstawie przygotowany zostanie projekt planu zadań ochronnych. Dokumentacja będzie miała formę elektroniczną. Mo</w:t>
      </w:r>
      <w:r w:rsidR="00E808E8">
        <w:rPr>
          <w:rFonts w:ascii="Arial" w:hAnsi="Arial" w:cs="Arial"/>
        </w:rPr>
        <w:t>żliwe będzie zapoznawanie się z </w:t>
      </w:r>
      <w:r w:rsidR="009137BC" w:rsidRPr="003D4F4A">
        <w:rPr>
          <w:rFonts w:ascii="Arial" w:hAnsi="Arial" w:cs="Arial"/>
        </w:rPr>
        <w:t>kolejnymi etapami prac nad projektem planu zadań ochronnych i</w:t>
      </w:r>
      <w:r w:rsidR="007832D7" w:rsidRPr="003D4F4A">
        <w:rPr>
          <w:rFonts w:ascii="Arial" w:hAnsi="Arial" w:cs="Arial"/>
        </w:rPr>
        <w:t> </w:t>
      </w:r>
      <w:r w:rsidR="009137BC" w:rsidRPr="003D4F4A">
        <w:rPr>
          <w:rFonts w:ascii="Arial" w:hAnsi="Arial" w:cs="Arial"/>
        </w:rPr>
        <w:t>zgromadzonymi w ramach tych prac materiałami.</w:t>
      </w:r>
    </w:p>
    <w:p w14:paraId="5FE5F17E" w14:textId="77777777" w:rsidR="003D4F4A" w:rsidRDefault="003D4F4A" w:rsidP="006150A7">
      <w:pPr>
        <w:spacing w:after="0"/>
        <w:rPr>
          <w:rFonts w:ascii="Arial" w:hAnsi="Arial" w:cs="Arial"/>
        </w:rPr>
      </w:pPr>
    </w:p>
    <w:p w14:paraId="3F746A68" w14:textId="10F92A20" w:rsidR="009137BC" w:rsidRDefault="003D4F4A" w:rsidP="006150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B67A79" w:rsidRPr="003D4F4A">
        <w:rPr>
          <w:rFonts w:ascii="Arial" w:hAnsi="Arial" w:cs="Arial"/>
        </w:rPr>
        <w:t xml:space="preserve">Po przygotowaniu projektu planu zadań ochronnych, jak i w trakcie jego tworzenia będzie możliwe zgłaszanie uwag i wniosków, w tym za pomocą środków komunikacji elektronicznej bez konieczności opatrywania ich bezpiecznym podpisem elektronicznym, do materiałów gromadzonych podczas prac nad sporządzaniem projektu planu zadań ochronnych na adres e-mail: </w:t>
      </w:r>
      <w:hyperlink r:id="rId8" w:history="1">
        <w:r w:rsidRPr="00AD3295">
          <w:rPr>
            <w:rStyle w:val="Hipercze"/>
            <w:rFonts w:ascii="Arial" w:hAnsi="Arial" w:cs="Arial"/>
          </w:rPr>
          <w:t>sekretariat.gdansk@rdos.gov.pl</w:t>
        </w:r>
      </w:hyperlink>
      <w:r w:rsidR="007832D7" w:rsidRPr="003D4F4A">
        <w:rPr>
          <w:rFonts w:ascii="Arial" w:hAnsi="Arial" w:cs="Arial"/>
        </w:rPr>
        <w:t>.</w:t>
      </w:r>
    </w:p>
    <w:p w14:paraId="41D1D435" w14:textId="77777777" w:rsidR="003D4F4A" w:rsidRDefault="003D4F4A" w:rsidP="006150A7">
      <w:pPr>
        <w:spacing w:after="0"/>
        <w:rPr>
          <w:rFonts w:ascii="Arial" w:hAnsi="Arial" w:cs="Arial"/>
        </w:rPr>
      </w:pPr>
    </w:p>
    <w:p w14:paraId="7022E69A" w14:textId="7E83F4F6" w:rsidR="009137BC" w:rsidRDefault="003D4F4A" w:rsidP="006150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636ADA" w:rsidRPr="003D4F4A">
        <w:rPr>
          <w:rFonts w:ascii="Arial" w:hAnsi="Arial" w:cs="Arial"/>
        </w:rPr>
        <w:t>Regionalna Dyrekcja Ochrony Środowiska w Gdańsku zorganizuje spotkania dyskusyjne</w:t>
      </w:r>
      <w:r w:rsidR="002D75D6">
        <w:rPr>
          <w:rFonts w:ascii="Arial" w:hAnsi="Arial" w:cs="Arial"/>
        </w:rPr>
        <w:t xml:space="preserve"> – o ile pozwoli na to sytuacja epidemiczna -</w:t>
      </w:r>
      <w:r w:rsidR="00636ADA" w:rsidRPr="003D4F4A">
        <w:rPr>
          <w:rFonts w:ascii="Arial" w:hAnsi="Arial" w:cs="Arial"/>
        </w:rPr>
        <w:t xml:space="preserve"> z udziałem przedstawicieli zainteresowanych osób i podmiotów prowadzących działalność w obrębie siedlisk przyrodniczych</w:t>
      </w:r>
      <w:r w:rsidR="005D70E6" w:rsidRPr="003D4F4A">
        <w:rPr>
          <w:rFonts w:ascii="Arial" w:hAnsi="Arial" w:cs="Arial"/>
        </w:rPr>
        <w:t xml:space="preserve"> i siedlis</w:t>
      </w:r>
      <w:r w:rsidR="002059E8" w:rsidRPr="003D4F4A">
        <w:rPr>
          <w:rFonts w:ascii="Arial" w:hAnsi="Arial" w:cs="Arial"/>
        </w:rPr>
        <w:t>k</w:t>
      </w:r>
      <w:r w:rsidR="005D70E6" w:rsidRPr="003D4F4A">
        <w:rPr>
          <w:rFonts w:ascii="Arial" w:hAnsi="Arial" w:cs="Arial"/>
        </w:rPr>
        <w:t xml:space="preserve"> gatunk</w:t>
      </w:r>
      <w:r w:rsidR="002059E8" w:rsidRPr="003D4F4A">
        <w:rPr>
          <w:rFonts w:ascii="Arial" w:hAnsi="Arial" w:cs="Arial"/>
        </w:rPr>
        <w:t>ów</w:t>
      </w:r>
      <w:r w:rsidR="005D70E6" w:rsidRPr="003D4F4A">
        <w:rPr>
          <w:rFonts w:ascii="Arial" w:hAnsi="Arial" w:cs="Arial"/>
        </w:rPr>
        <w:t xml:space="preserve">, dla których ochrony wyznaczono obszar Natura 2000 </w:t>
      </w:r>
      <w:r w:rsidR="00DA327C" w:rsidRPr="003D4F4A">
        <w:rPr>
          <w:rFonts w:ascii="Arial" w:hAnsi="Arial" w:cs="Arial"/>
        </w:rPr>
        <w:t>Klify i Rafy Kamienne Orłowa</w:t>
      </w:r>
      <w:r w:rsidR="00351483" w:rsidRPr="003D4F4A">
        <w:rPr>
          <w:rFonts w:ascii="Arial" w:hAnsi="Arial" w:cs="Arial"/>
        </w:rPr>
        <w:t xml:space="preserve"> PLH220</w:t>
      </w:r>
      <w:r w:rsidR="00DA327C" w:rsidRPr="003D4F4A">
        <w:rPr>
          <w:rFonts w:ascii="Arial" w:hAnsi="Arial" w:cs="Arial"/>
        </w:rPr>
        <w:t>105</w:t>
      </w:r>
      <w:r w:rsidR="005D70E6" w:rsidRPr="003D4F4A">
        <w:rPr>
          <w:rFonts w:ascii="Arial" w:hAnsi="Arial" w:cs="Arial"/>
        </w:rPr>
        <w:t>.</w:t>
      </w:r>
    </w:p>
    <w:p w14:paraId="7BBAF204" w14:textId="77777777" w:rsidR="003D4F4A" w:rsidRDefault="003D4F4A" w:rsidP="006150A7">
      <w:pPr>
        <w:spacing w:after="0"/>
        <w:rPr>
          <w:rFonts w:ascii="Arial" w:hAnsi="Arial" w:cs="Arial"/>
        </w:rPr>
      </w:pPr>
    </w:p>
    <w:p w14:paraId="4B9ED668" w14:textId="77777777" w:rsidR="003D4F4A" w:rsidRDefault="003D4F4A" w:rsidP="006150A7">
      <w:pPr>
        <w:spacing w:after="0"/>
        <w:rPr>
          <w:rFonts w:ascii="Arial" w:hAnsi="Arial" w:cs="Arial"/>
        </w:rPr>
      </w:pPr>
    </w:p>
    <w:p w14:paraId="05F5A573" w14:textId="436190B4" w:rsidR="00636ADA" w:rsidRPr="003D4F4A" w:rsidRDefault="003D4F4A" w:rsidP="006150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636ADA" w:rsidRPr="003D4F4A">
        <w:rPr>
          <w:rFonts w:ascii="Arial" w:hAnsi="Arial" w:cs="Arial"/>
        </w:rPr>
        <w:t>Ustalenia planu zadań ochronnych mogą w sposób bezpośredni oddziaływać na:</w:t>
      </w:r>
    </w:p>
    <w:p w14:paraId="3BD8D7DD" w14:textId="77777777" w:rsidR="00636ADA" w:rsidRPr="00383943" w:rsidRDefault="00636ADA" w:rsidP="006150A7">
      <w:pPr>
        <w:numPr>
          <w:ilvl w:val="0"/>
          <w:numId w:val="14"/>
        </w:numPr>
        <w:spacing w:after="0"/>
        <w:ind w:left="567" w:hanging="283"/>
        <w:rPr>
          <w:rFonts w:ascii="Arial" w:hAnsi="Arial" w:cs="Arial"/>
        </w:rPr>
      </w:pPr>
      <w:r w:rsidRPr="00383943">
        <w:rPr>
          <w:rFonts w:ascii="Arial" w:hAnsi="Arial" w:cs="Arial"/>
        </w:rPr>
        <w:t>organy administracji leśnej</w:t>
      </w:r>
      <w:r w:rsidR="00F05646">
        <w:rPr>
          <w:rFonts w:ascii="Arial" w:hAnsi="Arial" w:cs="Arial"/>
        </w:rPr>
        <w:t>,</w:t>
      </w:r>
    </w:p>
    <w:p w14:paraId="08DDFDC6" w14:textId="1241C89E" w:rsidR="007832D7" w:rsidRPr="00383943" w:rsidRDefault="00636ADA" w:rsidP="006150A7">
      <w:pPr>
        <w:numPr>
          <w:ilvl w:val="0"/>
          <w:numId w:val="14"/>
        </w:numPr>
        <w:spacing w:after="0" w:line="312" w:lineRule="auto"/>
        <w:ind w:left="567" w:hanging="284"/>
        <w:rPr>
          <w:rFonts w:ascii="Arial" w:hAnsi="Arial" w:cs="Arial"/>
        </w:rPr>
      </w:pPr>
      <w:r w:rsidRPr="00383943">
        <w:rPr>
          <w:rFonts w:ascii="Arial" w:hAnsi="Arial" w:cs="Arial"/>
        </w:rPr>
        <w:t xml:space="preserve">organy administracji samorządowej i terenowe organy administracji rządowej, </w:t>
      </w:r>
      <w:bookmarkStart w:id="4" w:name="_Hlk24454440"/>
    </w:p>
    <w:p w14:paraId="475D4928" w14:textId="77777777" w:rsidR="00636ADA" w:rsidRPr="007832D7" w:rsidRDefault="007832D7" w:rsidP="006150A7">
      <w:pPr>
        <w:numPr>
          <w:ilvl w:val="0"/>
          <w:numId w:val="14"/>
        </w:numPr>
        <w:spacing w:after="0" w:line="312" w:lineRule="auto"/>
        <w:ind w:left="567" w:hanging="284"/>
        <w:rPr>
          <w:rFonts w:ascii="Arial" w:hAnsi="Arial" w:cs="Arial"/>
        </w:rPr>
      </w:pPr>
      <w:bookmarkStart w:id="5" w:name="_Hlk24523913"/>
      <w:r w:rsidRPr="00383943">
        <w:rPr>
          <w:rFonts w:ascii="Arial" w:hAnsi="Arial" w:cs="Arial"/>
        </w:rPr>
        <w:t>właścicieli i użytkowników gruntów rolnych, leśnych oraz wód</w:t>
      </w:r>
      <w:r>
        <w:rPr>
          <w:rFonts w:ascii="Arial" w:hAnsi="Arial" w:cs="Arial"/>
        </w:rPr>
        <w:t>,</w:t>
      </w:r>
      <w:r w:rsidRPr="00383943">
        <w:rPr>
          <w:rFonts w:ascii="Arial" w:hAnsi="Arial" w:cs="Arial"/>
        </w:rPr>
        <w:t xml:space="preserve"> a także właścicieli nieruchomości</w:t>
      </w:r>
      <w:r>
        <w:rPr>
          <w:rFonts w:ascii="Arial" w:hAnsi="Arial" w:cs="Arial"/>
        </w:rPr>
        <w:t xml:space="preserve"> gospodarujących</w:t>
      </w:r>
      <w:r w:rsidRPr="00383943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obszarze Natura 2000 oraz w jego najbliższym sąsiedztwie</w:t>
      </w:r>
      <w:r w:rsidRPr="00383943">
        <w:rPr>
          <w:rFonts w:ascii="Arial" w:hAnsi="Arial" w:cs="Arial"/>
        </w:rPr>
        <w:t>.</w:t>
      </w:r>
      <w:bookmarkEnd w:id="4"/>
      <w:bookmarkEnd w:id="5"/>
    </w:p>
    <w:sectPr w:rsidR="00636ADA" w:rsidRPr="007832D7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4CAC" w14:textId="77777777" w:rsidR="00BD2DE4" w:rsidRDefault="00BD2DE4" w:rsidP="000F38F9">
      <w:pPr>
        <w:spacing w:after="0" w:line="240" w:lineRule="auto"/>
      </w:pPr>
      <w:r>
        <w:separator/>
      </w:r>
    </w:p>
  </w:endnote>
  <w:endnote w:type="continuationSeparator" w:id="0">
    <w:p w14:paraId="7915946F" w14:textId="77777777" w:rsidR="00BD2DE4" w:rsidRDefault="00BD2DE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20"/>
        <w:szCs w:val="20"/>
      </w:rPr>
      <w:id w:val="20911842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>
          <w:rPr>
            <w:i w:val="0"/>
            <w:iCs/>
          </w:rPr>
        </w:sdtEndPr>
        <w:sdtContent>
          <w:p w14:paraId="50C72F8E" w14:textId="77777777" w:rsidR="00FB4B8C" w:rsidRDefault="00F426D7" w:rsidP="00F426D7">
            <w:pPr>
              <w:pStyle w:val="Stopka"/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23BB00" wp14:editId="2CC9A925">
                  <wp:extent cx="5760720" cy="56896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-POIŚ+GDOŚ+RDOŚ_Gdańsk+UE-FS poziom P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7833AE" w14:textId="77777777" w:rsidR="000535E9" w:rsidRPr="00D857F4" w:rsidRDefault="000535E9" w:rsidP="00FB4B8C">
            <w:pPr>
              <w:pStyle w:val="Stopka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D857F4">
              <w:rPr>
                <w:rFonts w:ascii="Arial" w:hAnsi="Arial" w:cs="Arial"/>
                <w:iCs/>
                <w:sz w:val="20"/>
                <w:szCs w:val="20"/>
              </w:rPr>
              <w:t xml:space="preserve">Strona </w:t>
            </w:r>
            <w:r w:rsidR="00AB6C5B" w:rsidRPr="00D857F4">
              <w:rPr>
                <w:rFonts w:ascii="Arial" w:hAnsi="Arial" w:cs="Arial"/>
                <w:iCs/>
                <w:sz w:val="20"/>
                <w:szCs w:val="20"/>
              </w:rPr>
              <w:fldChar w:fldCharType="begin"/>
            </w:r>
            <w:r w:rsidRPr="00D857F4">
              <w:rPr>
                <w:rFonts w:ascii="Arial" w:hAnsi="Arial" w:cs="Arial"/>
                <w:iCs/>
                <w:sz w:val="20"/>
                <w:szCs w:val="20"/>
              </w:rPr>
              <w:instrText>PAGE</w:instrText>
            </w:r>
            <w:r w:rsidR="00AB6C5B" w:rsidRPr="00D857F4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E808E8">
              <w:rPr>
                <w:rFonts w:ascii="Arial" w:hAnsi="Arial" w:cs="Arial"/>
                <w:iCs/>
                <w:noProof/>
                <w:sz w:val="20"/>
                <w:szCs w:val="20"/>
              </w:rPr>
              <w:t>2</w:t>
            </w:r>
            <w:r w:rsidR="00AB6C5B" w:rsidRPr="00D857F4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 w:rsidRPr="00D857F4">
              <w:rPr>
                <w:rFonts w:ascii="Arial" w:hAnsi="Arial" w:cs="Arial"/>
                <w:iCs/>
                <w:sz w:val="20"/>
                <w:szCs w:val="20"/>
              </w:rPr>
              <w:t xml:space="preserve"> z </w:t>
            </w:r>
            <w:r w:rsidR="00AB6C5B" w:rsidRPr="00D857F4">
              <w:rPr>
                <w:rFonts w:ascii="Arial" w:hAnsi="Arial" w:cs="Arial"/>
                <w:iCs/>
                <w:sz w:val="20"/>
                <w:szCs w:val="20"/>
              </w:rPr>
              <w:fldChar w:fldCharType="begin"/>
            </w:r>
            <w:r w:rsidRPr="00D857F4">
              <w:rPr>
                <w:rFonts w:ascii="Arial" w:hAnsi="Arial" w:cs="Arial"/>
                <w:iCs/>
                <w:sz w:val="20"/>
                <w:szCs w:val="20"/>
              </w:rPr>
              <w:instrText>NUMPAGES</w:instrText>
            </w:r>
            <w:r w:rsidR="00AB6C5B" w:rsidRPr="00D857F4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E808E8">
              <w:rPr>
                <w:rFonts w:ascii="Arial" w:hAnsi="Arial" w:cs="Arial"/>
                <w:iCs/>
                <w:noProof/>
                <w:sz w:val="20"/>
                <w:szCs w:val="20"/>
              </w:rPr>
              <w:t>3</w:t>
            </w:r>
            <w:r w:rsidR="00AB6C5B" w:rsidRPr="00D857F4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8CFF" w14:textId="77777777" w:rsidR="00380A17" w:rsidRDefault="00380A17" w:rsidP="00380A17">
    <w:pPr>
      <w:pStyle w:val="Stopka"/>
      <w:spacing w:before="120"/>
      <w:jc w:val="center"/>
    </w:pPr>
    <w:r>
      <w:rPr>
        <w:noProof/>
        <w:lang w:eastAsia="pl-PL"/>
      </w:rPr>
      <w:drawing>
        <wp:inline distT="0" distB="0" distL="0" distR="0" wp14:anchorId="05229A08" wp14:editId="1B7BEA24">
          <wp:extent cx="5760720" cy="17132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S + UE-F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71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  <w:sz w:val="20"/>
        <w:szCs w:val="20"/>
      </w:rPr>
      <w:id w:val="12012853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3BECDA" w14:textId="77777777" w:rsidR="00380A17" w:rsidRPr="00380A17" w:rsidRDefault="00380A17" w:rsidP="00380A17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7F4">
              <w:rPr>
                <w:rFonts w:ascii="Arial" w:hAnsi="Arial" w:cs="Arial"/>
                <w:iCs/>
                <w:sz w:val="20"/>
                <w:szCs w:val="20"/>
              </w:rPr>
              <w:t xml:space="preserve">Strona </w:t>
            </w:r>
            <w:r w:rsidR="00AB6C5B" w:rsidRPr="00D857F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/>
            </w:r>
            <w:r w:rsidRPr="00D857F4">
              <w:rPr>
                <w:rFonts w:ascii="Arial" w:hAnsi="Arial" w:cs="Arial"/>
                <w:bCs/>
                <w:iCs/>
                <w:sz w:val="20"/>
                <w:szCs w:val="20"/>
              </w:rPr>
              <w:instrText>PAGE</w:instrText>
            </w:r>
            <w:r w:rsidR="00AB6C5B" w:rsidRPr="00D857F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="00E808E8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1</w:t>
            </w:r>
            <w:r w:rsidR="00AB6C5B" w:rsidRPr="00D857F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  <w:r w:rsidRPr="00D857F4">
              <w:rPr>
                <w:rFonts w:ascii="Arial" w:hAnsi="Arial" w:cs="Arial"/>
                <w:iCs/>
                <w:sz w:val="20"/>
                <w:szCs w:val="20"/>
              </w:rPr>
              <w:t xml:space="preserve"> z </w:t>
            </w:r>
            <w:r w:rsidR="00AB6C5B" w:rsidRPr="00D857F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/>
            </w:r>
            <w:r w:rsidRPr="00D857F4">
              <w:rPr>
                <w:rFonts w:ascii="Arial" w:hAnsi="Arial" w:cs="Arial"/>
                <w:bCs/>
                <w:iCs/>
                <w:sz w:val="20"/>
                <w:szCs w:val="20"/>
              </w:rPr>
              <w:instrText>NUMPAGES</w:instrText>
            </w:r>
            <w:r w:rsidR="00AB6C5B" w:rsidRPr="00D857F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="00E808E8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3</w:t>
            </w:r>
            <w:r w:rsidR="00AB6C5B" w:rsidRPr="00D857F4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8EEA" w14:textId="77777777" w:rsidR="00BD2DE4" w:rsidRDefault="00BD2DE4" w:rsidP="000F38F9">
      <w:pPr>
        <w:spacing w:after="0" w:line="240" w:lineRule="auto"/>
      </w:pPr>
      <w:r>
        <w:separator/>
      </w:r>
    </w:p>
  </w:footnote>
  <w:footnote w:type="continuationSeparator" w:id="0">
    <w:p w14:paraId="1EC6A7D6" w14:textId="77777777" w:rsidR="00BD2DE4" w:rsidRDefault="00BD2DE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6C36" w14:textId="77777777" w:rsidR="000535E9" w:rsidRDefault="000535E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0C8E" w14:textId="77777777" w:rsidR="000535E9" w:rsidRDefault="00481D01" w:rsidP="004D2BBF">
    <w:pPr>
      <w:pStyle w:val="Nagwek"/>
      <w:tabs>
        <w:tab w:val="clear" w:pos="4536"/>
        <w:tab w:val="clear" w:pos="9072"/>
      </w:tabs>
      <w:ind w:hanging="567"/>
    </w:pPr>
    <w:r w:rsidRPr="00481D01">
      <w:rPr>
        <w:noProof/>
        <w:lang w:eastAsia="pl-PL"/>
      </w:rPr>
      <w:drawing>
        <wp:inline distT="0" distB="0" distL="0" distR="0" wp14:anchorId="4F6AC87B" wp14:editId="4E9A00EE">
          <wp:extent cx="4905375" cy="942975"/>
          <wp:effectExtent l="0" t="0" r="0" b="0"/>
          <wp:docPr id="3" name="Obraz 3" descr="U:\PZO BIS\Logotypy\logotyp RDO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ZO BIS\Logotypy\logotyp RDOŚ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3307FAC"/>
    <w:multiLevelType w:val="hybridMultilevel"/>
    <w:tmpl w:val="579A0E7A"/>
    <w:lvl w:ilvl="0" w:tplc="B1B01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6135E"/>
    <w:multiLevelType w:val="hybridMultilevel"/>
    <w:tmpl w:val="4E00B392"/>
    <w:lvl w:ilvl="0" w:tplc="659A39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A874E1"/>
    <w:multiLevelType w:val="hybridMultilevel"/>
    <w:tmpl w:val="4D8C6086"/>
    <w:lvl w:ilvl="0" w:tplc="0AAA5A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14C9D"/>
    <w:multiLevelType w:val="hybridMultilevel"/>
    <w:tmpl w:val="B5B8E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F46C9"/>
    <w:multiLevelType w:val="hybridMultilevel"/>
    <w:tmpl w:val="8982B318"/>
    <w:lvl w:ilvl="0" w:tplc="659A39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C03198"/>
    <w:multiLevelType w:val="hybridMultilevel"/>
    <w:tmpl w:val="BF9088C2"/>
    <w:lvl w:ilvl="0" w:tplc="B56EC79C">
      <w:start w:val="1"/>
      <w:numFmt w:val="bullet"/>
      <w:lvlText w:val="−"/>
      <w:lvlJc w:val="left"/>
      <w:pPr>
        <w:ind w:left="121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3652250"/>
    <w:multiLevelType w:val="hybridMultilevel"/>
    <w:tmpl w:val="6BAAB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A461E"/>
    <w:multiLevelType w:val="hybridMultilevel"/>
    <w:tmpl w:val="817CE540"/>
    <w:lvl w:ilvl="0" w:tplc="B1B0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51566"/>
    <w:multiLevelType w:val="hybridMultilevel"/>
    <w:tmpl w:val="57443586"/>
    <w:lvl w:ilvl="0" w:tplc="B1B01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D66270"/>
    <w:multiLevelType w:val="hybridMultilevel"/>
    <w:tmpl w:val="7924F584"/>
    <w:lvl w:ilvl="0" w:tplc="659A3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2239F"/>
    <w:multiLevelType w:val="hybridMultilevel"/>
    <w:tmpl w:val="FCD04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D3658"/>
    <w:multiLevelType w:val="hybridMultilevel"/>
    <w:tmpl w:val="DE8ACDDC"/>
    <w:lvl w:ilvl="0" w:tplc="EEE2D5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C66DF"/>
    <w:multiLevelType w:val="hybridMultilevel"/>
    <w:tmpl w:val="6A942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4D17A2"/>
    <w:multiLevelType w:val="hybridMultilevel"/>
    <w:tmpl w:val="AFCEEFB4"/>
    <w:lvl w:ilvl="0" w:tplc="659A3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50F48"/>
    <w:multiLevelType w:val="hybridMultilevel"/>
    <w:tmpl w:val="F198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C1BA0"/>
    <w:multiLevelType w:val="hybridMultilevel"/>
    <w:tmpl w:val="F0CEA900"/>
    <w:lvl w:ilvl="0" w:tplc="B56EC79C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85311D"/>
    <w:multiLevelType w:val="hybridMultilevel"/>
    <w:tmpl w:val="DFD6D4FE"/>
    <w:lvl w:ilvl="0" w:tplc="B1B01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271F26"/>
    <w:multiLevelType w:val="hybridMultilevel"/>
    <w:tmpl w:val="7082B238"/>
    <w:lvl w:ilvl="0" w:tplc="B56EC79C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01B68"/>
    <w:multiLevelType w:val="hybridMultilevel"/>
    <w:tmpl w:val="B12A0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16"/>
  </w:num>
  <w:num w:numId="6">
    <w:abstractNumId w:val="13"/>
  </w:num>
  <w:num w:numId="7">
    <w:abstractNumId w:val="6"/>
  </w:num>
  <w:num w:numId="8">
    <w:abstractNumId w:val="9"/>
  </w:num>
  <w:num w:numId="9">
    <w:abstractNumId w:val="5"/>
  </w:num>
  <w:num w:numId="10">
    <w:abstractNumId w:val="21"/>
  </w:num>
  <w:num w:numId="11">
    <w:abstractNumId w:val="17"/>
  </w:num>
  <w:num w:numId="12">
    <w:abstractNumId w:val="18"/>
  </w:num>
  <w:num w:numId="13">
    <w:abstractNumId w:val="15"/>
  </w:num>
  <w:num w:numId="14">
    <w:abstractNumId w:val="8"/>
  </w:num>
  <w:num w:numId="15">
    <w:abstractNumId w:val="20"/>
  </w:num>
  <w:num w:numId="16">
    <w:abstractNumId w:val="12"/>
  </w:num>
  <w:num w:numId="17">
    <w:abstractNumId w:val="7"/>
  </w:num>
  <w:num w:numId="18">
    <w:abstractNumId w:val="10"/>
  </w:num>
  <w:num w:numId="19">
    <w:abstractNumId w:val="11"/>
  </w:num>
  <w:num w:numId="20">
    <w:abstractNumId w:val="19"/>
  </w:num>
  <w:num w:numId="21">
    <w:abstractNumId w:val="3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83"/>
    <w:rsid w:val="00000BC3"/>
    <w:rsid w:val="000067F3"/>
    <w:rsid w:val="00010A42"/>
    <w:rsid w:val="000118C9"/>
    <w:rsid w:val="000126BA"/>
    <w:rsid w:val="000136F8"/>
    <w:rsid w:val="00020FD6"/>
    <w:rsid w:val="000222B7"/>
    <w:rsid w:val="00036BF9"/>
    <w:rsid w:val="00037C21"/>
    <w:rsid w:val="00051F21"/>
    <w:rsid w:val="00052D94"/>
    <w:rsid w:val="000535E9"/>
    <w:rsid w:val="00057E7B"/>
    <w:rsid w:val="00061BC3"/>
    <w:rsid w:val="00063BAF"/>
    <w:rsid w:val="000723ED"/>
    <w:rsid w:val="000749F4"/>
    <w:rsid w:val="00081D14"/>
    <w:rsid w:val="00082EBE"/>
    <w:rsid w:val="00085A93"/>
    <w:rsid w:val="00085D0C"/>
    <w:rsid w:val="00090BFA"/>
    <w:rsid w:val="00095ED5"/>
    <w:rsid w:val="0009790A"/>
    <w:rsid w:val="000A1954"/>
    <w:rsid w:val="000A2A80"/>
    <w:rsid w:val="000B2C8D"/>
    <w:rsid w:val="000B3035"/>
    <w:rsid w:val="000B5880"/>
    <w:rsid w:val="000C1CEA"/>
    <w:rsid w:val="000C5582"/>
    <w:rsid w:val="000C6235"/>
    <w:rsid w:val="000C6CA8"/>
    <w:rsid w:val="000D1064"/>
    <w:rsid w:val="000D3F89"/>
    <w:rsid w:val="000D4BD0"/>
    <w:rsid w:val="000D511E"/>
    <w:rsid w:val="000D6336"/>
    <w:rsid w:val="000E0871"/>
    <w:rsid w:val="000E3C45"/>
    <w:rsid w:val="000F3329"/>
    <w:rsid w:val="000F3813"/>
    <w:rsid w:val="000F38F9"/>
    <w:rsid w:val="000F6CE1"/>
    <w:rsid w:val="00101FE4"/>
    <w:rsid w:val="00102620"/>
    <w:rsid w:val="00102A64"/>
    <w:rsid w:val="001065BE"/>
    <w:rsid w:val="00113514"/>
    <w:rsid w:val="001220AE"/>
    <w:rsid w:val="0012754D"/>
    <w:rsid w:val="001276D5"/>
    <w:rsid w:val="001331D2"/>
    <w:rsid w:val="001352DA"/>
    <w:rsid w:val="00143161"/>
    <w:rsid w:val="00147F9A"/>
    <w:rsid w:val="00152CA5"/>
    <w:rsid w:val="001620B4"/>
    <w:rsid w:val="00162595"/>
    <w:rsid w:val="00162BE2"/>
    <w:rsid w:val="00175D69"/>
    <w:rsid w:val="001766D0"/>
    <w:rsid w:val="00191C17"/>
    <w:rsid w:val="00196066"/>
    <w:rsid w:val="001A12FD"/>
    <w:rsid w:val="001A7600"/>
    <w:rsid w:val="001B22C0"/>
    <w:rsid w:val="001B2E6C"/>
    <w:rsid w:val="001B5055"/>
    <w:rsid w:val="001B5F95"/>
    <w:rsid w:val="001C18EB"/>
    <w:rsid w:val="001C3196"/>
    <w:rsid w:val="001C35E8"/>
    <w:rsid w:val="001C716E"/>
    <w:rsid w:val="001D31F2"/>
    <w:rsid w:val="001D3AB9"/>
    <w:rsid w:val="001D56CB"/>
    <w:rsid w:val="001E0360"/>
    <w:rsid w:val="001E3E4B"/>
    <w:rsid w:val="001E53DE"/>
    <w:rsid w:val="001E5D3D"/>
    <w:rsid w:val="001E6DF5"/>
    <w:rsid w:val="001F489F"/>
    <w:rsid w:val="002059E8"/>
    <w:rsid w:val="002078CB"/>
    <w:rsid w:val="00220715"/>
    <w:rsid w:val="00221B75"/>
    <w:rsid w:val="00221F98"/>
    <w:rsid w:val="00225414"/>
    <w:rsid w:val="00242B22"/>
    <w:rsid w:val="0024534D"/>
    <w:rsid w:val="00246496"/>
    <w:rsid w:val="002470F6"/>
    <w:rsid w:val="00247539"/>
    <w:rsid w:val="00247654"/>
    <w:rsid w:val="002542F8"/>
    <w:rsid w:val="00262C59"/>
    <w:rsid w:val="00266819"/>
    <w:rsid w:val="00274BC4"/>
    <w:rsid w:val="002771DA"/>
    <w:rsid w:val="00282CD1"/>
    <w:rsid w:val="00286F39"/>
    <w:rsid w:val="002874D2"/>
    <w:rsid w:val="002876E1"/>
    <w:rsid w:val="002921A9"/>
    <w:rsid w:val="00292BF8"/>
    <w:rsid w:val="00293A7C"/>
    <w:rsid w:val="0029448B"/>
    <w:rsid w:val="002A2117"/>
    <w:rsid w:val="002A2A7E"/>
    <w:rsid w:val="002C018D"/>
    <w:rsid w:val="002C2036"/>
    <w:rsid w:val="002C267C"/>
    <w:rsid w:val="002C28AF"/>
    <w:rsid w:val="002D3A52"/>
    <w:rsid w:val="002D75D6"/>
    <w:rsid w:val="002E195E"/>
    <w:rsid w:val="002E5815"/>
    <w:rsid w:val="002E6972"/>
    <w:rsid w:val="002E7D91"/>
    <w:rsid w:val="002F3587"/>
    <w:rsid w:val="002F58D7"/>
    <w:rsid w:val="00302FF7"/>
    <w:rsid w:val="003032DA"/>
    <w:rsid w:val="0031062E"/>
    <w:rsid w:val="0031184D"/>
    <w:rsid w:val="00311BAA"/>
    <w:rsid w:val="00312D02"/>
    <w:rsid w:val="00312FA6"/>
    <w:rsid w:val="003149CE"/>
    <w:rsid w:val="003166B4"/>
    <w:rsid w:val="0033291D"/>
    <w:rsid w:val="003349CF"/>
    <w:rsid w:val="00335C32"/>
    <w:rsid w:val="00336A06"/>
    <w:rsid w:val="00337F08"/>
    <w:rsid w:val="00342586"/>
    <w:rsid w:val="00350DC0"/>
    <w:rsid w:val="00351483"/>
    <w:rsid w:val="003576C7"/>
    <w:rsid w:val="0036229F"/>
    <w:rsid w:val="003632C7"/>
    <w:rsid w:val="00363DF0"/>
    <w:rsid w:val="003714E9"/>
    <w:rsid w:val="003744A8"/>
    <w:rsid w:val="00380A17"/>
    <w:rsid w:val="00381BC2"/>
    <w:rsid w:val="00383943"/>
    <w:rsid w:val="00383FDD"/>
    <w:rsid w:val="00385086"/>
    <w:rsid w:val="003873C9"/>
    <w:rsid w:val="00390E4A"/>
    <w:rsid w:val="00393829"/>
    <w:rsid w:val="00396E20"/>
    <w:rsid w:val="003A7A96"/>
    <w:rsid w:val="003B38BB"/>
    <w:rsid w:val="003B4888"/>
    <w:rsid w:val="003B53EB"/>
    <w:rsid w:val="003B57A0"/>
    <w:rsid w:val="003B5D62"/>
    <w:rsid w:val="003C6DB7"/>
    <w:rsid w:val="003D3435"/>
    <w:rsid w:val="003D4F4A"/>
    <w:rsid w:val="003D78E9"/>
    <w:rsid w:val="003E0A37"/>
    <w:rsid w:val="003F14C8"/>
    <w:rsid w:val="003F2EC6"/>
    <w:rsid w:val="003F32D4"/>
    <w:rsid w:val="00406401"/>
    <w:rsid w:val="00411364"/>
    <w:rsid w:val="004124D6"/>
    <w:rsid w:val="00415C85"/>
    <w:rsid w:val="0041662A"/>
    <w:rsid w:val="0041739F"/>
    <w:rsid w:val="004200CE"/>
    <w:rsid w:val="00421DEB"/>
    <w:rsid w:val="00425F85"/>
    <w:rsid w:val="004264A9"/>
    <w:rsid w:val="00427BDA"/>
    <w:rsid w:val="00430F9E"/>
    <w:rsid w:val="00432EAE"/>
    <w:rsid w:val="004371B3"/>
    <w:rsid w:val="004434FD"/>
    <w:rsid w:val="00443615"/>
    <w:rsid w:val="00446FA8"/>
    <w:rsid w:val="0045265E"/>
    <w:rsid w:val="00471E54"/>
    <w:rsid w:val="00476E20"/>
    <w:rsid w:val="00481D01"/>
    <w:rsid w:val="0048467D"/>
    <w:rsid w:val="004871E5"/>
    <w:rsid w:val="004959AC"/>
    <w:rsid w:val="004A09AB"/>
    <w:rsid w:val="004A2F36"/>
    <w:rsid w:val="004A65D0"/>
    <w:rsid w:val="004B2673"/>
    <w:rsid w:val="004B7170"/>
    <w:rsid w:val="004B7618"/>
    <w:rsid w:val="004C1A7C"/>
    <w:rsid w:val="004C5CF3"/>
    <w:rsid w:val="004D2BBF"/>
    <w:rsid w:val="004D671F"/>
    <w:rsid w:val="004D7982"/>
    <w:rsid w:val="004E165F"/>
    <w:rsid w:val="004E1868"/>
    <w:rsid w:val="004F00CA"/>
    <w:rsid w:val="004F17FF"/>
    <w:rsid w:val="004F4F0C"/>
    <w:rsid w:val="004F638B"/>
    <w:rsid w:val="00500E48"/>
    <w:rsid w:val="00502EE7"/>
    <w:rsid w:val="00505AF4"/>
    <w:rsid w:val="00514E3B"/>
    <w:rsid w:val="00514E9B"/>
    <w:rsid w:val="00522C1A"/>
    <w:rsid w:val="00527D99"/>
    <w:rsid w:val="00531E2E"/>
    <w:rsid w:val="005330B2"/>
    <w:rsid w:val="005413C0"/>
    <w:rsid w:val="0054231C"/>
    <w:rsid w:val="00544A9D"/>
    <w:rsid w:val="0054781B"/>
    <w:rsid w:val="005573B5"/>
    <w:rsid w:val="00557477"/>
    <w:rsid w:val="00557FD4"/>
    <w:rsid w:val="00563F98"/>
    <w:rsid w:val="00565661"/>
    <w:rsid w:val="00571221"/>
    <w:rsid w:val="005725C0"/>
    <w:rsid w:val="005744DC"/>
    <w:rsid w:val="005762CD"/>
    <w:rsid w:val="00576FBA"/>
    <w:rsid w:val="00577081"/>
    <w:rsid w:val="005829DA"/>
    <w:rsid w:val="005915E8"/>
    <w:rsid w:val="00594E59"/>
    <w:rsid w:val="00597D05"/>
    <w:rsid w:val="005A3CD9"/>
    <w:rsid w:val="005A6282"/>
    <w:rsid w:val="005A7556"/>
    <w:rsid w:val="005B1233"/>
    <w:rsid w:val="005B273E"/>
    <w:rsid w:val="005C3908"/>
    <w:rsid w:val="005C7609"/>
    <w:rsid w:val="005D4FCD"/>
    <w:rsid w:val="005D50BA"/>
    <w:rsid w:val="005D70E6"/>
    <w:rsid w:val="005D7E5F"/>
    <w:rsid w:val="005E0E1C"/>
    <w:rsid w:val="005E1CC4"/>
    <w:rsid w:val="005E5BD5"/>
    <w:rsid w:val="005E5BEA"/>
    <w:rsid w:val="005E7160"/>
    <w:rsid w:val="005F3CD7"/>
    <w:rsid w:val="005F4F3B"/>
    <w:rsid w:val="00613CD2"/>
    <w:rsid w:val="006150A7"/>
    <w:rsid w:val="0062060B"/>
    <w:rsid w:val="0062316B"/>
    <w:rsid w:val="00624A8D"/>
    <w:rsid w:val="0062678A"/>
    <w:rsid w:val="00626F39"/>
    <w:rsid w:val="00631FC5"/>
    <w:rsid w:val="00633F2F"/>
    <w:rsid w:val="00635224"/>
    <w:rsid w:val="00636778"/>
    <w:rsid w:val="00636ADA"/>
    <w:rsid w:val="0063735A"/>
    <w:rsid w:val="00637D44"/>
    <w:rsid w:val="006429DE"/>
    <w:rsid w:val="006510E0"/>
    <w:rsid w:val="00653E81"/>
    <w:rsid w:val="0066475E"/>
    <w:rsid w:val="006657C0"/>
    <w:rsid w:val="00673130"/>
    <w:rsid w:val="00676E59"/>
    <w:rsid w:val="00682A06"/>
    <w:rsid w:val="006913E3"/>
    <w:rsid w:val="0069355F"/>
    <w:rsid w:val="00697388"/>
    <w:rsid w:val="006A03DF"/>
    <w:rsid w:val="006A7311"/>
    <w:rsid w:val="006B4EE7"/>
    <w:rsid w:val="006B7F86"/>
    <w:rsid w:val="006C47B9"/>
    <w:rsid w:val="006C689E"/>
    <w:rsid w:val="006D2A1F"/>
    <w:rsid w:val="006D563C"/>
    <w:rsid w:val="006E2170"/>
    <w:rsid w:val="006E4F05"/>
    <w:rsid w:val="006F3D4C"/>
    <w:rsid w:val="006F512D"/>
    <w:rsid w:val="00700C6B"/>
    <w:rsid w:val="00703579"/>
    <w:rsid w:val="00705E77"/>
    <w:rsid w:val="007064E5"/>
    <w:rsid w:val="0071280A"/>
    <w:rsid w:val="007131DC"/>
    <w:rsid w:val="0072138A"/>
    <w:rsid w:val="00721AE7"/>
    <w:rsid w:val="007242E5"/>
    <w:rsid w:val="00724555"/>
    <w:rsid w:val="0074656E"/>
    <w:rsid w:val="0075095D"/>
    <w:rsid w:val="00762D7D"/>
    <w:rsid w:val="00765245"/>
    <w:rsid w:val="0077185D"/>
    <w:rsid w:val="0077190A"/>
    <w:rsid w:val="00783195"/>
    <w:rsid w:val="007832D7"/>
    <w:rsid w:val="007849E9"/>
    <w:rsid w:val="00785964"/>
    <w:rsid w:val="007876CB"/>
    <w:rsid w:val="00791F22"/>
    <w:rsid w:val="007A4995"/>
    <w:rsid w:val="007A6D4F"/>
    <w:rsid w:val="007A7EBB"/>
    <w:rsid w:val="007B08FA"/>
    <w:rsid w:val="007B44E6"/>
    <w:rsid w:val="007B5595"/>
    <w:rsid w:val="007D4A51"/>
    <w:rsid w:val="007D7C22"/>
    <w:rsid w:val="007E122B"/>
    <w:rsid w:val="007E28EB"/>
    <w:rsid w:val="007E4DC6"/>
    <w:rsid w:val="007F0AA9"/>
    <w:rsid w:val="007F2E21"/>
    <w:rsid w:val="007F5C3A"/>
    <w:rsid w:val="0080471C"/>
    <w:rsid w:val="008053E2"/>
    <w:rsid w:val="008058B0"/>
    <w:rsid w:val="00807979"/>
    <w:rsid w:val="0081093D"/>
    <w:rsid w:val="00812CEA"/>
    <w:rsid w:val="00814B13"/>
    <w:rsid w:val="00815B2E"/>
    <w:rsid w:val="00816ACD"/>
    <w:rsid w:val="00830C96"/>
    <w:rsid w:val="0083729E"/>
    <w:rsid w:val="00841884"/>
    <w:rsid w:val="008421C8"/>
    <w:rsid w:val="0085274A"/>
    <w:rsid w:val="0087137E"/>
    <w:rsid w:val="00873248"/>
    <w:rsid w:val="00873F59"/>
    <w:rsid w:val="008748C1"/>
    <w:rsid w:val="00890776"/>
    <w:rsid w:val="008A1EDC"/>
    <w:rsid w:val="008B0395"/>
    <w:rsid w:val="008B5E1F"/>
    <w:rsid w:val="008B6E97"/>
    <w:rsid w:val="008C00B7"/>
    <w:rsid w:val="008D264D"/>
    <w:rsid w:val="008D309C"/>
    <w:rsid w:val="008D6F45"/>
    <w:rsid w:val="008D77DE"/>
    <w:rsid w:val="008E0BC7"/>
    <w:rsid w:val="008E6703"/>
    <w:rsid w:val="008F4DFF"/>
    <w:rsid w:val="008F5BB3"/>
    <w:rsid w:val="00903768"/>
    <w:rsid w:val="009137BC"/>
    <w:rsid w:val="009167CB"/>
    <w:rsid w:val="009213A9"/>
    <w:rsid w:val="0092142A"/>
    <w:rsid w:val="00925C12"/>
    <w:rsid w:val="009301BF"/>
    <w:rsid w:val="009323E5"/>
    <w:rsid w:val="00943DC1"/>
    <w:rsid w:val="0094564C"/>
    <w:rsid w:val="00945DB1"/>
    <w:rsid w:val="00951C0C"/>
    <w:rsid w:val="00954240"/>
    <w:rsid w:val="00960D8F"/>
    <w:rsid w:val="00961420"/>
    <w:rsid w:val="00961D10"/>
    <w:rsid w:val="00963401"/>
    <w:rsid w:val="0096370D"/>
    <w:rsid w:val="00967078"/>
    <w:rsid w:val="0097352F"/>
    <w:rsid w:val="00973CFF"/>
    <w:rsid w:val="00980938"/>
    <w:rsid w:val="00983B8E"/>
    <w:rsid w:val="00994969"/>
    <w:rsid w:val="009949ED"/>
    <w:rsid w:val="00995FED"/>
    <w:rsid w:val="0099702E"/>
    <w:rsid w:val="009A3888"/>
    <w:rsid w:val="009A5EF5"/>
    <w:rsid w:val="009B748B"/>
    <w:rsid w:val="009C376C"/>
    <w:rsid w:val="009C40DE"/>
    <w:rsid w:val="009C4DAB"/>
    <w:rsid w:val="009C7AE0"/>
    <w:rsid w:val="009E4BB5"/>
    <w:rsid w:val="009E5CA9"/>
    <w:rsid w:val="009F5029"/>
    <w:rsid w:val="009F5924"/>
    <w:rsid w:val="009F6EB8"/>
    <w:rsid w:val="009F7301"/>
    <w:rsid w:val="00A00C4C"/>
    <w:rsid w:val="00A0345E"/>
    <w:rsid w:val="00A051DC"/>
    <w:rsid w:val="00A05E36"/>
    <w:rsid w:val="00A06568"/>
    <w:rsid w:val="00A078A7"/>
    <w:rsid w:val="00A11F8E"/>
    <w:rsid w:val="00A123D4"/>
    <w:rsid w:val="00A20FE6"/>
    <w:rsid w:val="00A21B1A"/>
    <w:rsid w:val="00A24E57"/>
    <w:rsid w:val="00A25808"/>
    <w:rsid w:val="00A26720"/>
    <w:rsid w:val="00A31B45"/>
    <w:rsid w:val="00A337B4"/>
    <w:rsid w:val="00A5742D"/>
    <w:rsid w:val="00A61476"/>
    <w:rsid w:val="00A65395"/>
    <w:rsid w:val="00A66F4C"/>
    <w:rsid w:val="00A70D57"/>
    <w:rsid w:val="00A72B4C"/>
    <w:rsid w:val="00A732B8"/>
    <w:rsid w:val="00A77BAA"/>
    <w:rsid w:val="00A77D6C"/>
    <w:rsid w:val="00A92A6A"/>
    <w:rsid w:val="00A9313E"/>
    <w:rsid w:val="00A95F31"/>
    <w:rsid w:val="00A97353"/>
    <w:rsid w:val="00AA261B"/>
    <w:rsid w:val="00AB15BA"/>
    <w:rsid w:val="00AB15C0"/>
    <w:rsid w:val="00AB5ACD"/>
    <w:rsid w:val="00AB6A2A"/>
    <w:rsid w:val="00AB6C5B"/>
    <w:rsid w:val="00AC6ED3"/>
    <w:rsid w:val="00AC7083"/>
    <w:rsid w:val="00AE1E84"/>
    <w:rsid w:val="00AE606F"/>
    <w:rsid w:val="00AF0B90"/>
    <w:rsid w:val="00AF79FD"/>
    <w:rsid w:val="00B02A5C"/>
    <w:rsid w:val="00B0618C"/>
    <w:rsid w:val="00B07823"/>
    <w:rsid w:val="00B07943"/>
    <w:rsid w:val="00B135B3"/>
    <w:rsid w:val="00B14183"/>
    <w:rsid w:val="00B14D2F"/>
    <w:rsid w:val="00B17B52"/>
    <w:rsid w:val="00B23DA0"/>
    <w:rsid w:val="00B27094"/>
    <w:rsid w:val="00B3044D"/>
    <w:rsid w:val="00B34ADC"/>
    <w:rsid w:val="00B35BAF"/>
    <w:rsid w:val="00B362E8"/>
    <w:rsid w:val="00B40FDA"/>
    <w:rsid w:val="00B47229"/>
    <w:rsid w:val="00B47949"/>
    <w:rsid w:val="00B502B2"/>
    <w:rsid w:val="00B53B1C"/>
    <w:rsid w:val="00B55FA5"/>
    <w:rsid w:val="00B61085"/>
    <w:rsid w:val="00B638DD"/>
    <w:rsid w:val="00B63BBB"/>
    <w:rsid w:val="00B64909"/>
    <w:rsid w:val="00B67A79"/>
    <w:rsid w:val="00B737A4"/>
    <w:rsid w:val="00B86EF5"/>
    <w:rsid w:val="00B8714D"/>
    <w:rsid w:val="00B977DC"/>
    <w:rsid w:val="00BA2D91"/>
    <w:rsid w:val="00BA5D83"/>
    <w:rsid w:val="00BB0515"/>
    <w:rsid w:val="00BB53FD"/>
    <w:rsid w:val="00BC23FB"/>
    <w:rsid w:val="00BC407A"/>
    <w:rsid w:val="00BD2DE4"/>
    <w:rsid w:val="00BD4054"/>
    <w:rsid w:val="00BE2DC1"/>
    <w:rsid w:val="00BE501D"/>
    <w:rsid w:val="00BF0988"/>
    <w:rsid w:val="00BF2DB0"/>
    <w:rsid w:val="00BF49C9"/>
    <w:rsid w:val="00BF659A"/>
    <w:rsid w:val="00BF6754"/>
    <w:rsid w:val="00C0090F"/>
    <w:rsid w:val="00C0305B"/>
    <w:rsid w:val="00C03779"/>
    <w:rsid w:val="00C106CC"/>
    <w:rsid w:val="00C11476"/>
    <w:rsid w:val="00C11691"/>
    <w:rsid w:val="00C1433D"/>
    <w:rsid w:val="00C15C8B"/>
    <w:rsid w:val="00C1778D"/>
    <w:rsid w:val="00C2011A"/>
    <w:rsid w:val="00C21F34"/>
    <w:rsid w:val="00C23C93"/>
    <w:rsid w:val="00C245A0"/>
    <w:rsid w:val="00C30DA0"/>
    <w:rsid w:val="00C32316"/>
    <w:rsid w:val="00C34104"/>
    <w:rsid w:val="00C34C8B"/>
    <w:rsid w:val="00C400FD"/>
    <w:rsid w:val="00C4061E"/>
    <w:rsid w:val="00C46999"/>
    <w:rsid w:val="00C50D06"/>
    <w:rsid w:val="00C54A78"/>
    <w:rsid w:val="00C55D89"/>
    <w:rsid w:val="00C5625B"/>
    <w:rsid w:val="00C61178"/>
    <w:rsid w:val="00C62536"/>
    <w:rsid w:val="00C63617"/>
    <w:rsid w:val="00C642F0"/>
    <w:rsid w:val="00C73AF5"/>
    <w:rsid w:val="00C73C17"/>
    <w:rsid w:val="00C761A4"/>
    <w:rsid w:val="00C9136A"/>
    <w:rsid w:val="00C97542"/>
    <w:rsid w:val="00CB6D21"/>
    <w:rsid w:val="00CB70D8"/>
    <w:rsid w:val="00CD5AD3"/>
    <w:rsid w:val="00CD781B"/>
    <w:rsid w:val="00CE3153"/>
    <w:rsid w:val="00CE55FA"/>
    <w:rsid w:val="00CE561C"/>
    <w:rsid w:val="00CE740F"/>
    <w:rsid w:val="00CF0032"/>
    <w:rsid w:val="00CF0B17"/>
    <w:rsid w:val="00CF136F"/>
    <w:rsid w:val="00CF7047"/>
    <w:rsid w:val="00D01045"/>
    <w:rsid w:val="00D03A56"/>
    <w:rsid w:val="00D06763"/>
    <w:rsid w:val="00D1441A"/>
    <w:rsid w:val="00D16970"/>
    <w:rsid w:val="00D173B8"/>
    <w:rsid w:val="00D22312"/>
    <w:rsid w:val="00D26CC4"/>
    <w:rsid w:val="00D32B28"/>
    <w:rsid w:val="00D338CB"/>
    <w:rsid w:val="00D401B3"/>
    <w:rsid w:val="00D427CC"/>
    <w:rsid w:val="00D47B4A"/>
    <w:rsid w:val="00D556EF"/>
    <w:rsid w:val="00D72670"/>
    <w:rsid w:val="00D729B1"/>
    <w:rsid w:val="00D76CF4"/>
    <w:rsid w:val="00D83F93"/>
    <w:rsid w:val="00D84910"/>
    <w:rsid w:val="00D857F4"/>
    <w:rsid w:val="00D85BB8"/>
    <w:rsid w:val="00D874D2"/>
    <w:rsid w:val="00D90835"/>
    <w:rsid w:val="00D971E8"/>
    <w:rsid w:val="00DA310F"/>
    <w:rsid w:val="00DA327C"/>
    <w:rsid w:val="00DB2CDD"/>
    <w:rsid w:val="00DC501D"/>
    <w:rsid w:val="00DD2C04"/>
    <w:rsid w:val="00DE2AA2"/>
    <w:rsid w:val="00DE2CBA"/>
    <w:rsid w:val="00DE3A1E"/>
    <w:rsid w:val="00DE776A"/>
    <w:rsid w:val="00DF236C"/>
    <w:rsid w:val="00DF3487"/>
    <w:rsid w:val="00E0022A"/>
    <w:rsid w:val="00E0121E"/>
    <w:rsid w:val="00E04DA3"/>
    <w:rsid w:val="00E0557E"/>
    <w:rsid w:val="00E072D3"/>
    <w:rsid w:val="00E10FC1"/>
    <w:rsid w:val="00E12C22"/>
    <w:rsid w:val="00E148C4"/>
    <w:rsid w:val="00E1523D"/>
    <w:rsid w:val="00E164F7"/>
    <w:rsid w:val="00E1684D"/>
    <w:rsid w:val="00E201B7"/>
    <w:rsid w:val="00E20D3A"/>
    <w:rsid w:val="00E21C9D"/>
    <w:rsid w:val="00E24C98"/>
    <w:rsid w:val="00E30795"/>
    <w:rsid w:val="00E3126E"/>
    <w:rsid w:val="00E33E98"/>
    <w:rsid w:val="00E37929"/>
    <w:rsid w:val="00E40E5E"/>
    <w:rsid w:val="00E42B59"/>
    <w:rsid w:val="00E464A0"/>
    <w:rsid w:val="00E50567"/>
    <w:rsid w:val="00E5354F"/>
    <w:rsid w:val="00E5618C"/>
    <w:rsid w:val="00E6147F"/>
    <w:rsid w:val="00E61767"/>
    <w:rsid w:val="00E625FE"/>
    <w:rsid w:val="00E72D23"/>
    <w:rsid w:val="00E732DF"/>
    <w:rsid w:val="00E74444"/>
    <w:rsid w:val="00E808E8"/>
    <w:rsid w:val="00E83BE4"/>
    <w:rsid w:val="00E83EF7"/>
    <w:rsid w:val="00E86FC0"/>
    <w:rsid w:val="00E919EA"/>
    <w:rsid w:val="00E91F8E"/>
    <w:rsid w:val="00E9611E"/>
    <w:rsid w:val="00EA3F5B"/>
    <w:rsid w:val="00EB38F2"/>
    <w:rsid w:val="00EB3E58"/>
    <w:rsid w:val="00EC0FF1"/>
    <w:rsid w:val="00EC1C19"/>
    <w:rsid w:val="00EC1FD9"/>
    <w:rsid w:val="00EC7CB8"/>
    <w:rsid w:val="00ED53D5"/>
    <w:rsid w:val="00EE3BE4"/>
    <w:rsid w:val="00EE65AE"/>
    <w:rsid w:val="00EE70A0"/>
    <w:rsid w:val="00EE7BA2"/>
    <w:rsid w:val="00EF27A4"/>
    <w:rsid w:val="00EF5AA1"/>
    <w:rsid w:val="00F018AE"/>
    <w:rsid w:val="00F030DB"/>
    <w:rsid w:val="00F05646"/>
    <w:rsid w:val="00F1005E"/>
    <w:rsid w:val="00F10269"/>
    <w:rsid w:val="00F27D06"/>
    <w:rsid w:val="00F318C7"/>
    <w:rsid w:val="00F31C60"/>
    <w:rsid w:val="00F32FAF"/>
    <w:rsid w:val="00F34E15"/>
    <w:rsid w:val="00F426D7"/>
    <w:rsid w:val="00F42C58"/>
    <w:rsid w:val="00F442BB"/>
    <w:rsid w:val="00F44B11"/>
    <w:rsid w:val="00F45507"/>
    <w:rsid w:val="00F52494"/>
    <w:rsid w:val="00F57CB7"/>
    <w:rsid w:val="00F63467"/>
    <w:rsid w:val="00F66EC7"/>
    <w:rsid w:val="00F67B1E"/>
    <w:rsid w:val="00F7051C"/>
    <w:rsid w:val="00F7326E"/>
    <w:rsid w:val="00F74AB2"/>
    <w:rsid w:val="00F82BF6"/>
    <w:rsid w:val="00F82F5B"/>
    <w:rsid w:val="00F919FD"/>
    <w:rsid w:val="00F9387B"/>
    <w:rsid w:val="00FA3961"/>
    <w:rsid w:val="00FB4B8C"/>
    <w:rsid w:val="00FC4AA9"/>
    <w:rsid w:val="00FD07BD"/>
    <w:rsid w:val="00FD1844"/>
    <w:rsid w:val="00FD5956"/>
    <w:rsid w:val="00FD781D"/>
    <w:rsid w:val="00FE0F1C"/>
    <w:rsid w:val="00FE2172"/>
    <w:rsid w:val="00FE5EFE"/>
    <w:rsid w:val="00FE750D"/>
    <w:rsid w:val="00FF1ACA"/>
    <w:rsid w:val="00FF3A71"/>
    <w:rsid w:val="00FF41F7"/>
    <w:rsid w:val="00FF6F3B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FD3E8"/>
  <w15:docId w15:val="{517A62C4-0944-433E-AFF9-4C5A8C9C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9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1D01"/>
    <w:pPr>
      <w:spacing w:line="360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7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7B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7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F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5F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5FE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F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FED"/>
    <w:rPr>
      <w:b/>
      <w:bCs/>
      <w:lang w:eastAsia="en-US"/>
    </w:rPr>
  </w:style>
  <w:style w:type="paragraph" w:styleId="Poprawka">
    <w:name w:val="Revision"/>
    <w:hidden/>
    <w:uiPriority w:val="99"/>
    <w:semiHidden/>
    <w:rsid w:val="00E464A0"/>
    <w:rPr>
      <w:sz w:val="22"/>
      <w:szCs w:val="22"/>
      <w:lang w:eastAsia="en-US"/>
    </w:rPr>
  </w:style>
  <w:style w:type="paragraph" w:customStyle="1" w:styleId="Standard">
    <w:name w:val="Standard"/>
    <w:link w:val="StandardZnak"/>
    <w:rsid w:val="00636AD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636ADA"/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gdansk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na%20Szefler\6323-nadz&#243;r%20nad%20Natur&#261;%202000\2017\6323.19.2017_wycinka_do&#322;&#380;ycki\RDOS_Gda&#324;sk_WOCh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A78C-3594-462C-A548-BBE6BF05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RDOS_Gdańsk_WOCh</Template>
  <TotalTime>15</TotalTime>
  <Pages>3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a.szefler</dc:creator>
  <cp:lastModifiedBy>Sebastian Gronowski</cp:lastModifiedBy>
  <cp:revision>6</cp:revision>
  <cp:lastPrinted>2018-08-24T06:22:00Z</cp:lastPrinted>
  <dcterms:created xsi:type="dcterms:W3CDTF">2021-09-10T11:48:00Z</dcterms:created>
  <dcterms:modified xsi:type="dcterms:W3CDTF">2021-10-07T06:28:00Z</dcterms:modified>
</cp:coreProperties>
</file>