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9F" w:rsidRPr="00F60D9F" w:rsidRDefault="008F34CD" w:rsidP="00F60D9F">
      <w:pPr>
        <w:jc w:val="center"/>
        <w:rPr>
          <w:rFonts w:ascii="Constantia" w:hAnsi="Constantia"/>
          <w:b/>
          <w:sz w:val="24"/>
          <w:szCs w:val="24"/>
          <w:lang w:val="ru-RU"/>
        </w:rPr>
      </w:pPr>
      <w:r>
        <w:rPr>
          <w:rStyle w:val="Odwoanieprzypisudolnego"/>
          <w:rFonts w:ascii="Constantia" w:hAnsi="Constantia"/>
          <w:b/>
          <w:sz w:val="24"/>
          <w:szCs w:val="24"/>
          <w:lang w:val="ru-RU"/>
        </w:rPr>
        <w:footnoteReference w:id="1"/>
      </w:r>
      <w:r w:rsidR="00F60D9F" w:rsidRPr="00F60D9F">
        <w:rPr>
          <w:rFonts w:ascii="Constantia" w:hAnsi="Constantia"/>
          <w:b/>
          <w:sz w:val="24"/>
          <w:szCs w:val="24"/>
          <w:lang w:val="ru-RU"/>
        </w:rPr>
        <w:t>2. ПОУЧЕНИЕ О ПРАВОМОЧИЯХ И ОБЯЗАННОСТЯХ СВИДЕТЕЛЯ В УГОЛОВНОМ ПРОИЗВОДСТВЕ</w:t>
      </w:r>
    </w:p>
    <w:p w:rsidR="00F60D9F" w:rsidRDefault="00F60D9F" w:rsidP="00F60D9F">
      <w:pPr>
        <w:pStyle w:val="Bezodstpw"/>
        <w:rPr>
          <w:rFonts w:ascii="Constantia" w:hAnsi="Constantia"/>
          <w:i/>
          <w:sz w:val="24"/>
          <w:szCs w:val="24"/>
          <w:lang w:val="ru-RU"/>
        </w:rPr>
      </w:pPr>
      <w:r w:rsidRPr="00F60D9F">
        <w:rPr>
          <w:rFonts w:ascii="Constantia" w:hAnsi="Constantia"/>
          <w:i/>
          <w:sz w:val="24"/>
          <w:szCs w:val="24"/>
          <w:lang w:val="ru-RU"/>
        </w:rPr>
        <w:t>Источник: Распоряжение Министра Юстиции от 14 сентября 2020 г. (поз. 1620)</w:t>
      </w:r>
    </w:p>
    <w:p w:rsidR="00F60D9F" w:rsidRDefault="00F60D9F" w:rsidP="00F60D9F">
      <w:pPr>
        <w:pStyle w:val="Bezodstpw"/>
        <w:rPr>
          <w:rFonts w:ascii="Constantia" w:hAnsi="Constantia"/>
          <w:i/>
          <w:sz w:val="24"/>
          <w:szCs w:val="24"/>
          <w:lang w:val="ru-RU"/>
        </w:rPr>
      </w:pPr>
    </w:p>
    <w:p w:rsidR="00F60D9F" w:rsidRDefault="00F60D9F" w:rsidP="00F60D9F">
      <w:pPr>
        <w:pStyle w:val="Bezodstpw"/>
        <w:rPr>
          <w:rFonts w:ascii="Constantia" w:hAnsi="Constantia"/>
          <w:sz w:val="24"/>
          <w:szCs w:val="24"/>
          <w:lang w:val="ru-RU"/>
        </w:rPr>
      </w:pPr>
      <w:r>
        <w:rPr>
          <w:rFonts w:ascii="Constantia" w:hAnsi="Constantia"/>
          <w:sz w:val="24"/>
          <w:szCs w:val="24"/>
          <w:lang w:val="ru-RU"/>
        </w:rPr>
        <w:t xml:space="preserve">Как свидетель в уголовном производстве Вы имеете следующие правомочия и обязанности: </w:t>
      </w:r>
    </w:p>
    <w:p w:rsidR="00F60D9F" w:rsidRDefault="00F60D9F" w:rsidP="00F60D9F">
      <w:pPr>
        <w:pStyle w:val="Bezodstpw"/>
        <w:rPr>
          <w:rFonts w:ascii="Constantia" w:hAnsi="Constantia"/>
          <w:sz w:val="16"/>
          <w:szCs w:val="16"/>
          <w:lang w:val="ru-RU"/>
        </w:rPr>
      </w:pPr>
    </w:p>
    <w:p w:rsidR="00F60D9F" w:rsidRDefault="006666CD" w:rsidP="00CF5B24">
      <w:pPr>
        <w:pStyle w:val="Bezodstpw"/>
        <w:numPr>
          <w:ilvl w:val="0"/>
          <w:numId w:val="1"/>
        </w:numPr>
        <w:ind w:left="426" w:hanging="426"/>
        <w:rPr>
          <w:rFonts w:ascii="Constantia" w:hAnsi="Constantia"/>
          <w:b/>
          <w:sz w:val="24"/>
          <w:szCs w:val="24"/>
          <w:lang w:val="ru-RU"/>
        </w:rPr>
      </w:pPr>
      <w:r w:rsidRPr="00CF5B24">
        <w:rPr>
          <w:rFonts w:ascii="Constantia" w:hAnsi="Constantia"/>
          <w:b/>
          <w:sz w:val="24"/>
          <w:szCs w:val="24"/>
          <w:lang w:val="ru-RU"/>
        </w:rPr>
        <w:t>Вызовы и способ допроса</w:t>
      </w:r>
    </w:p>
    <w:p w:rsidR="00CF5B24" w:rsidRPr="00CF5B24" w:rsidRDefault="00972410" w:rsidP="00972410">
      <w:pPr>
        <w:pStyle w:val="Bezodstpw"/>
        <w:ind w:left="360"/>
        <w:jc w:val="both"/>
        <w:rPr>
          <w:rFonts w:ascii="Constantia" w:hAnsi="Constantia"/>
          <w:b/>
          <w:sz w:val="24"/>
          <w:szCs w:val="24"/>
          <w:lang w:val="ru-RU"/>
        </w:rPr>
      </w:pPr>
      <w:r>
        <w:rPr>
          <w:rFonts w:ascii="Constantia" w:hAnsi="Constantia"/>
          <w:sz w:val="24"/>
          <w:szCs w:val="24"/>
          <w:lang w:val="ru-RU"/>
        </w:rPr>
        <w:t xml:space="preserve">- </w:t>
      </w:r>
      <w:r w:rsidR="00CF5B24">
        <w:rPr>
          <w:rFonts w:ascii="Constantia" w:hAnsi="Constantia"/>
          <w:sz w:val="24"/>
          <w:szCs w:val="24"/>
          <w:lang w:val="ru-RU"/>
        </w:rPr>
        <w:t>Если Вы будете вызванный/вызванная в качестве свидетеля, имеете обязанность явиться и дать показания (ст. 177 § 1)</w:t>
      </w:r>
      <w:r w:rsidR="00CF5B24">
        <w:rPr>
          <w:rFonts w:ascii="Constantia" w:hAnsi="Constantia"/>
          <w:sz w:val="24"/>
          <w:szCs w:val="24"/>
          <w:vertAlign w:val="superscript"/>
          <w:lang w:val="ru-RU"/>
        </w:rPr>
        <w:t>1)</w:t>
      </w:r>
    </w:p>
    <w:p w:rsidR="00CF5B24" w:rsidRPr="008D44E1" w:rsidRDefault="00972410" w:rsidP="00972410">
      <w:pPr>
        <w:pStyle w:val="Bezodstpw"/>
        <w:ind w:left="360"/>
        <w:jc w:val="both"/>
        <w:rPr>
          <w:rFonts w:ascii="Constantia" w:hAnsi="Constantia"/>
          <w:b/>
          <w:sz w:val="24"/>
          <w:szCs w:val="24"/>
          <w:lang w:val="ru-RU"/>
        </w:rPr>
      </w:pPr>
      <w:r>
        <w:rPr>
          <w:rFonts w:ascii="Constantia" w:hAnsi="Constantia"/>
          <w:sz w:val="24"/>
          <w:szCs w:val="24"/>
          <w:lang w:val="ru-RU"/>
        </w:rPr>
        <w:t xml:space="preserve">- </w:t>
      </w:r>
      <w:r w:rsidR="00CF5B24">
        <w:rPr>
          <w:rFonts w:ascii="Constantia" w:hAnsi="Constantia"/>
          <w:sz w:val="24"/>
          <w:szCs w:val="24"/>
          <w:lang w:val="ru-RU"/>
        </w:rPr>
        <w:t xml:space="preserve">В исключительных положениях (например, когда следует опасаться, что присутствие обвиняемого лица могло бы воздействовать на Вас </w:t>
      </w:r>
      <w:r w:rsidR="00427DE0">
        <w:rPr>
          <w:rFonts w:ascii="Constantia" w:hAnsi="Constantia"/>
          <w:sz w:val="24"/>
          <w:szCs w:val="24"/>
          <w:lang w:val="ru-RU"/>
        </w:rPr>
        <w:t xml:space="preserve">неудобно) можете быть допрошенным/допрошенной </w:t>
      </w:r>
      <w:r w:rsidR="008D44E1">
        <w:rPr>
          <w:rFonts w:ascii="Constantia" w:hAnsi="Constantia"/>
          <w:sz w:val="24"/>
          <w:szCs w:val="24"/>
          <w:lang w:val="ru-RU"/>
        </w:rPr>
        <w:t xml:space="preserve">путём видеоконференции (ст. 177 § 1"а" и ст. 390 § 3). </w:t>
      </w:r>
      <w:r w:rsidR="00427DE0">
        <w:rPr>
          <w:rFonts w:ascii="Constantia" w:hAnsi="Constantia"/>
          <w:sz w:val="24"/>
          <w:szCs w:val="24"/>
          <w:lang w:val="ru-RU"/>
        </w:rPr>
        <w:t xml:space="preserve"> </w:t>
      </w:r>
      <w:r w:rsidR="00CF5B24">
        <w:rPr>
          <w:rFonts w:ascii="Constantia" w:hAnsi="Constantia"/>
          <w:sz w:val="24"/>
          <w:szCs w:val="24"/>
          <w:lang w:val="ru-RU"/>
        </w:rPr>
        <w:t xml:space="preserve">  </w:t>
      </w:r>
    </w:p>
    <w:p w:rsidR="008D44E1" w:rsidRPr="008D44E1" w:rsidRDefault="00972410" w:rsidP="00972410">
      <w:pPr>
        <w:pStyle w:val="Bezodstpw"/>
        <w:ind w:left="426"/>
        <w:jc w:val="both"/>
        <w:rPr>
          <w:rFonts w:ascii="Constantia" w:hAnsi="Constantia"/>
          <w:b/>
          <w:sz w:val="24"/>
          <w:szCs w:val="24"/>
          <w:lang w:val="ru-RU"/>
        </w:rPr>
      </w:pPr>
      <w:r>
        <w:rPr>
          <w:rFonts w:ascii="Constantia" w:hAnsi="Constantia"/>
          <w:sz w:val="24"/>
          <w:szCs w:val="24"/>
          <w:lang w:val="ru-RU"/>
        </w:rPr>
        <w:t xml:space="preserve">- </w:t>
      </w:r>
      <w:r w:rsidR="008D44E1">
        <w:rPr>
          <w:rFonts w:ascii="Constantia" w:hAnsi="Constantia"/>
          <w:sz w:val="24"/>
          <w:szCs w:val="24"/>
          <w:lang w:val="ru-RU"/>
        </w:rPr>
        <w:t>Если Вы не можете явиться по вызову по поводу болезни, увечья или иной, невозможной к преодолению преграды, можете быть допрошенным/</w:t>
      </w:r>
      <w:r w:rsidR="008409B3">
        <w:rPr>
          <w:rFonts w:ascii="Constantia" w:hAnsi="Constantia"/>
          <w:sz w:val="24"/>
          <w:szCs w:val="24"/>
          <w:lang w:val="ru-RU"/>
        </w:rPr>
        <w:t xml:space="preserve"> </w:t>
      </w:r>
      <w:r w:rsidR="008D44E1">
        <w:rPr>
          <w:rFonts w:ascii="Constantia" w:hAnsi="Constantia"/>
          <w:sz w:val="24"/>
          <w:szCs w:val="24"/>
          <w:lang w:val="ru-RU"/>
        </w:rPr>
        <w:t xml:space="preserve">допрошенной в месте Вашего пребывания (ст. 177 § 2).   </w:t>
      </w:r>
    </w:p>
    <w:p w:rsidR="00A1096C" w:rsidRPr="00A1096C" w:rsidRDefault="00972410" w:rsidP="00972410">
      <w:pPr>
        <w:pStyle w:val="Bezodstpw"/>
        <w:ind w:left="426"/>
        <w:jc w:val="both"/>
        <w:rPr>
          <w:rFonts w:ascii="Constantia" w:hAnsi="Constantia"/>
          <w:b/>
          <w:sz w:val="24"/>
          <w:szCs w:val="24"/>
          <w:lang w:val="ru-RU"/>
        </w:rPr>
      </w:pPr>
      <w:r>
        <w:rPr>
          <w:rFonts w:ascii="Constantia" w:hAnsi="Constantia"/>
          <w:sz w:val="24"/>
          <w:szCs w:val="24"/>
          <w:lang w:val="ru-RU"/>
        </w:rPr>
        <w:t xml:space="preserve">- </w:t>
      </w:r>
      <w:r w:rsidR="008D44E1">
        <w:rPr>
          <w:rFonts w:ascii="Constantia" w:hAnsi="Constantia"/>
          <w:sz w:val="24"/>
          <w:szCs w:val="24"/>
          <w:lang w:val="ru-RU"/>
        </w:rPr>
        <w:t xml:space="preserve">До начала </w:t>
      </w:r>
      <w:r w:rsidR="00A1096C">
        <w:rPr>
          <w:rFonts w:ascii="Constantia" w:hAnsi="Constantia"/>
          <w:sz w:val="24"/>
          <w:szCs w:val="24"/>
          <w:lang w:val="ru-RU"/>
        </w:rPr>
        <w:t xml:space="preserve">допроса Вы будете поученным/поученной об уголовной ответственности за показание неправды или скрытие правды. В предварительном производстве факт поучения подтверждаете, подписывая уместное заявление (ст. 190). </w:t>
      </w:r>
    </w:p>
    <w:p w:rsidR="00FD614D" w:rsidRPr="00FD614D" w:rsidRDefault="00972410" w:rsidP="00972410">
      <w:pPr>
        <w:pStyle w:val="Bezodstpw"/>
        <w:ind w:left="426"/>
        <w:jc w:val="both"/>
        <w:rPr>
          <w:rFonts w:ascii="Constantia" w:hAnsi="Constantia"/>
          <w:b/>
          <w:sz w:val="24"/>
          <w:szCs w:val="24"/>
          <w:lang w:val="ru-RU"/>
        </w:rPr>
      </w:pPr>
      <w:r>
        <w:rPr>
          <w:rFonts w:ascii="Constantia" w:hAnsi="Constantia"/>
          <w:sz w:val="24"/>
          <w:szCs w:val="24"/>
          <w:lang w:val="ru-RU"/>
        </w:rPr>
        <w:t xml:space="preserve">- </w:t>
      </w:r>
      <w:r w:rsidR="00A1096C">
        <w:rPr>
          <w:rFonts w:ascii="Constantia" w:hAnsi="Constantia"/>
          <w:sz w:val="24"/>
          <w:szCs w:val="24"/>
          <w:lang w:val="ru-RU"/>
        </w:rPr>
        <w:t>В судебном производстве, до начала дачи показаний,</w:t>
      </w:r>
      <w:r w:rsidR="00833C25">
        <w:rPr>
          <w:rFonts w:ascii="Constantia" w:hAnsi="Constantia"/>
          <w:sz w:val="24"/>
          <w:szCs w:val="24"/>
          <w:lang w:val="ru-RU"/>
        </w:rPr>
        <w:t xml:space="preserve"> </w:t>
      </w:r>
      <w:r w:rsidR="00A1096C">
        <w:rPr>
          <w:rFonts w:ascii="Constantia" w:hAnsi="Constantia"/>
          <w:sz w:val="24"/>
          <w:szCs w:val="24"/>
          <w:lang w:val="ru-RU"/>
        </w:rPr>
        <w:t>имеете обязанность дать присягу, разве что суд, при отсутствии возражений присутствующих сторон</w:t>
      </w:r>
      <w:r w:rsidR="00833C25">
        <w:rPr>
          <w:rFonts w:ascii="Constantia" w:hAnsi="Constantia"/>
          <w:sz w:val="24"/>
          <w:szCs w:val="24"/>
          <w:lang w:val="ru-RU"/>
        </w:rPr>
        <w:t>,</w:t>
      </w:r>
      <w:r w:rsidR="00A1096C">
        <w:rPr>
          <w:rFonts w:ascii="Constantia" w:hAnsi="Constantia"/>
          <w:sz w:val="24"/>
          <w:szCs w:val="24"/>
          <w:lang w:val="ru-RU"/>
        </w:rPr>
        <w:t xml:space="preserve"> отступит от этого.</w:t>
      </w:r>
      <w:r w:rsidR="00833C25">
        <w:rPr>
          <w:rFonts w:ascii="Constantia" w:hAnsi="Constantia"/>
          <w:sz w:val="24"/>
          <w:szCs w:val="24"/>
          <w:lang w:val="ru-RU"/>
        </w:rPr>
        <w:t xml:space="preserve"> Если Вы являетесь немым или глухим лицом, то даёте присягу, подписывая текст этой присяги (ст. 187 и ст. 188 § 3). </w:t>
      </w:r>
    </w:p>
    <w:p w:rsidR="008D44E1" w:rsidRPr="00FD614D" w:rsidRDefault="00833C25" w:rsidP="00FD614D">
      <w:pPr>
        <w:pStyle w:val="Bezodstpw"/>
        <w:jc w:val="both"/>
        <w:rPr>
          <w:rFonts w:ascii="Constantia" w:hAnsi="Constantia"/>
          <w:b/>
          <w:sz w:val="16"/>
          <w:szCs w:val="16"/>
          <w:lang w:val="ru-RU"/>
        </w:rPr>
      </w:pPr>
      <w:r w:rsidRPr="00FD614D">
        <w:rPr>
          <w:rFonts w:ascii="Constantia" w:hAnsi="Constantia"/>
          <w:sz w:val="16"/>
          <w:szCs w:val="16"/>
          <w:lang w:val="ru-RU"/>
        </w:rPr>
        <w:t xml:space="preserve">   </w:t>
      </w:r>
      <w:r w:rsidR="00A1096C" w:rsidRPr="00FD614D">
        <w:rPr>
          <w:rFonts w:ascii="Constantia" w:hAnsi="Constantia"/>
          <w:sz w:val="16"/>
          <w:szCs w:val="16"/>
          <w:lang w:val="ru-RU"/>
        </w:rPr>
        <w:t xml:space="preserve">    </w:t>
      </w:r>
    </w:p>
    <w:p w:rsidR="00CF5B24" w:rsidRDefault="00C6322B" w:rsidP="00CF5B24">
      <w:pPr>
        <w:pStyle w:val="Bezodstpw"/>
        <w:numPr>
          <w:ilvl w:val="0"/>
          <w:numId w:val="1"/>
        </w:numPr>
        <w:ind w:left="426" w:hanging="426"/>
        <w:rPr>
          <w:rFonts w:ascii="Constantia" w:hAnsi="Constantia"/>
          <w:b/>
          <w:sz w:val="24"/>
          <w:szCs w:val="24"/>
          <w:lang w:val="ru-RU"/>
        </w:rPr>
      </w:pPr>
      <w:r>
        <w:rPr>
          <w:rFonts w:ascii="Constantia" w:hAnsi="Constantia"/>
          <w:b/>
          <w:sz w:val="24"/>
          <w:szCs w:val="24"/>
          <w:lang w:val="ru-RU"/>
        </w:rPr>
        <w:t>Оправдание отсутствия</w:t>
      </w:r>
    </w:p>
    <w:p w:rsidR="009A48C2" w:rsidRDefault="00C6322B" w:rsidP="00972410">
      <w:pPr>
        <w:pStyle w:val="Bezodstpw"/>
        <w:ind w:left="360"/>
        <w:jc w:val="both"/>
        <w:rPr>
          <w:rFonts w:ascii="Constantia" w:hAnsi="Constantia"/>
          <w:sz w:val="24"/>
          <w:szCs w:val="24"/>
          <w:lang w:val="ru-RU"/>
        </w:rPr>
      </w:pPr>
      <w:r>
        <w:rPr>
          <w:rFonts w:ascii="Constantia" w:hAnsi="Constantia"/>
          <w:sz w:val="24"/>
          <w:szCs w:val="24"/>
          <w:lang w:val="ru-RU"/>
        </w:rPr>
        <w:t xml:space="preserve">Если Вы были вызваны к личной явке в качестве свидетеля, то оправдание отсутствия по поводу болезни (когда остаётесь на свободе) является возможным исключительно после предъявления справки, выданной судебным врачом. </w:t>
      </w:r>
      <w:r w:rsidR="009A48C2">
        <w:rPr>
          <w:rFonts w:ascii="Constantia" w:hAnsi="Constantia"/>
          <w:sz w:val="24"/>
          <w:szCs w:val="24"/>
          <w:lang w:val="ru-RU"/>
        </w:rPr>
        <w:t>Иная справка или больничный бюллетень являются недостаточными (ст. 117 § 2"а"). Неоправданная неявка может стать причиной назначени</w:t>
      </w:r>
      <w:r w:rsidR="001517BF">
        <w:rPr>
          <w:rFonts w:ascii="Constantia" w:hAnsi="Constantia"/>
          <w:sz w:val="24"/>
          <w:szCs w:val="24"/>
          <w:lang w:val="ru-RU"/>
        </w:rPr>
        <w:t>я</w:t>
      </w:r>
      <w:r w:rsidR="009A48C2">
        <w:rPr>
          <w:rFonts w:ascii="Constantia" w:hAnsi="Constantia"/>
          <w:sz w:val="24"/>
          <w:szCs w:val="24"/>
          <w:lang w:val="ru-RU"/>
        </w:rPr>
        <w:t xml:space="preserve"> Вам денежного штрафа, задержания и принудительного доведения или заключения под стражу (ст. 285÷287).   </w:t>
      </w:r>
    </w:p>
    <w:p w:rsidR="009A48C2" w:rsidRDefault="009A48C2" w:rsidP="009A48C2">
      <w:pPr>
        <w:pStyle w:val="Bezodstpw"/>
        <w:jc w:val="both"/>
        <w:rPr>
          <w:rFonts w:ascii="Constantia" w:hAnsi="Constantia"/>
          <w:sz w:val="16"/>
          <w:szCs w:val="16"/>
          <w:lang w:val="ru-RU"/>
        </w:rPr>
      </w:pPr>
    </w:p>
    <w:p w:rsidR="00CF5B24" w:rsidRDefault="009E412E" w:rsidP="00CF5B24">
      <w:pPr>
        <w:pStyle w:val="Bezodstpw"/>
        <w:numPr>
          <w:ilvl w:val="0"/>
          <w:numId w:val="1"/>
        </w:numPr>
        <w:ind w:left="426" w:hanging="426"/>
        <w:rPr>
          <w:rFonts w:ascii="Constantia" w:hAnsi="Constantia"/>
          <w:b/>
          <w:sz w:val="24"/>
          <w:szCs w:val="24"/>
          <w:lang w:val="ru-RU"/>
        </w:rPr>
      </w:pPr>
      <w:r>
        <w:rPr>
          <w:rFonts w:ascii="Constantia" w:hAnsi="Constantia"/>
          <w:b/>
          <w:sz w:val="24"/>
          <w:szCs w:val="24"/>
          <w:lang w:val="ru-RU"/>
        </w:rPr>
        <w:t>Возмещение расходов</w:t>
      </w:r>
    </w:p>
    <w:p w:rsidR="00E76DA7" w:rsidRPr="00E76DA7" w:rsidRDefault="009E412E" w:rsidP="00972410">
      <w:pPr>
        <w:pStyle w:val="Bezodstpw"/>
        <w:ind w:left="360"/>
        <w:jc w:val="both"/>
        <w:rPr>
          <w:rFonts w:ascii="Constantia" w:hAnsi="Constantia"/>
          <w:sz w:val="24"/>
          <w:szCs w:val="24"/>
          <w:lang w:val="ru-RU"/>
        </w:rPr>
      </w:pPr>
      <w:r w:rsidRPr="009E412E">
        <w:rPr>
          <w:rFonts w:ascii="Constantia" w:hAnsi="Constantia"/>
          <w:sz w:val="24"/>
          <w:szCs w:val="24"/>
          <w:lang w:val="ru-RU"/>
        </w:rPr>
        <w:t xml:space="preserve">На </w:t>
      </w:r>
      <w:r>
        <w:rPr>
          <w:rFonts w:ascii="Constantia" w:hAnsi="Constantia"/>
          <w:sz w:val="24"/>
          <w:szCs w:val="24"/>
          <w:lang w:val="ru-RU"/>
        </w:rPr>
        <w:t>Ваш запрос, внесенный устно к протоколу или поданный в письменно</w:t>
      </w:r>
      <w:r w:rsidR="00357A47">
        <w:rPr>
          <w:rFonts w:ascii="Constantia" w:hAnsi="Constantia"/>
          <w:sz w:val="24"/>
          <w:szCs w:val="24"/>
          <w:lang w:val="ru-RU"/>
        </w:rPr>
        <w:t>м</w:t>
      </w:r>
      <w:r w:rsidR="0083046C">
        <w:rPr>
          <w:rFonts w:ascii="Constantia" w:hAnsi="Constantia"/>
          <w:sz w:val="24"/>
          <w:szCs w:val="24"/>
          <w:lang w:val="ru-RU"/>
        </w:rPr>
        <w:t xml:space="preserve"> </w:t>
      </w:r>
      <w:r>
        <w:rPr>
          <w:rFonts w:ascii="Constantia" w:hAnsi="Constantia"/>
          <w:sz w:val="24"/>
          <w:szCs w:val="24"/>
          <w:lang w:val="ru-RU"/>
        </w:rPr>
        <w:t>виде, в сроке 3 дней со дня окончания действия с Вашим присутствием, Вам принадлежит возмещение расходов</w:t>
      </w:r>
      <w:r w:rsidR="00E76DA7">
        <w:rPr>
          <w:rFonts w:ascii="Constantia" w:hAnsi="Constantia"/>
          <w:sz w:val="24"/>
          <w:szCs w:val="24"/>
          <w:lang w:val="ru-RU"/>
        </w:rPr>
        <w:t xml:space="preserve"> явки по вызову (ст. 618"а" ÷ 618"е" и ст. 618"</w:t>
      </w:r>
      <w:r w:rsidR="00E76DA7">
        <w:rPr>
          <w:rFonts w:ascii="Constantia" w:hAnsi="Constantia"/>
          <w:sz w:val="24"/>
          <w:szCs w:val="24"/>
        </w:rPr>
        <w:t>k</w:t>
      </w:r>
      <w:r w:rsidR="00E76DA7">
        <w:rPr>
          <w:rFonts w:ascii="Constantia" w:hAnsi="Constantia"/>
          <w:sz w:val="24"/>
          <w:szCs w:val="24"/>
          <w:lang w:val="ru-RU"/>
        </w:rPr>
        <w:t>").</w:t>
      </w:r>
    </w:p>
    <w:p w:rsidR="009E412E" w:rsidRPr="00E76DA7" w:rsidRDefault="009E412E" w:rsidP="00E76DA7">
      <w:pPr>
        <w:pStyle w:val="Bezodstpw"/>
        <w:jc w:val="both"/>
        <w:rPr>
          <w:rFonts w:ascii="Constantia" w:hAnsi="Constantia"/>
          <w:sz w:val="16"/>
          <w:szCs w:val="16"/>
          <w:lang w:val="ru-RU"/>
        </w:rPr>
      </w:pPr>
      <w:r w:rsidRPr="00E76DA7">
        <w:rPr>
          <w:rFonts w:ascii="Constantia" w:hAnsi="Constantia"/>
          <w:sz w:val="16"/>
          <w:szCs w:val="16"/>
          <w:lang w:val="ru-RU"/>
        </w:rPr>
        <w:t xml:space="preserve">  </w:t>
      </w:r>
    </w:p>
    <w:p w:rsidR="009E412E" w:rsidRDefault="00E76DA7" w:rsidP="00CF5B24">
      <w:pPr>
        <w:pStyle w:val="Bezodstpw"/>
        <w:numPr>
          <w:ilvl w:val="0"/>
          <w:numId w:val="1"/>
        </w:numPr>
        <w:ind w:left="426" w:hanging="426"/>
        <w:rPr>
          <w:rFonts w:ascii="Constantia" w:hAnsi="Constantia"/>
          <w:b/>
          <w:sz w:val="24"/>
          <w:szCs w:val="24"/>
          <w:lang w:val="ru-RU"/>
        </w:rPr>
      </w:pPr>
      <w:r>
        <w:rPr>
          <w:rFonts w:ascii="Constantia" w:hAnsi="Constantia"/>
          <w:b/>
          <w:sz w:val="24"/>
          <w:szCs w:val="24"/>
          <w:lang w:val="ru-RU"/>
        </w:rPr>
        <w:t>Допрос с участием беглого и исследования</w:t>
      </w:r>
    </w:p>
    <w:p w:rsidR="00F026A1" w:rsidRPr="00F026A1" w:rsidRDefault="00972410" w:rsidP="00972410">
      <w:pPr>
        <w:pStyle w:val="Bezodstpw"/>
        <w:ind w:left="360"/>
        <w:jc w:val="both"/>
        <w:rPr>
          <w:rFonts w:ascii="Constantia" w:hAnsi="Constantia"/>
          <w:b/>
          <w:sz w:val="24"/>
          <w:szCs w:val="24"/>
          <w:lang w:val="ru-RU"/>
        </w:rPr>
      </w:pPr>
      <w:r>
        <w:rPr>
          <w:rFonts w:ascii="Constantia" w:hAnsi="Constantia"/>
          <w:sz w:val="24"/>
          <w:szCs w:val="24"/>
          <w:lang w:val="ru-RU"/>
        </w:rPr>
        <w:t xml:space="preserve">- </w:t>
      </w:r>
      <w:r w:rsidR="000D0F92">
        <w:rPr>
          <w:rFonts w:ascii="Constantia" w:hAnsi="Constantia"/>
          <w:sz w:val="24"/>
          <w:szCs w:val="24"/>
          <w:lang w:val="ru-RU"/>
        </w:rPr>
        <w:t xml:space="preserve">Если существует сомнение относительно Вашего психического состояния, умственного развития, способности восприятия или восстановления </w:t>
      </w:r>
      <w:r w:rsidR="000D0F92">
        <w:rPr>
          <w:rFonts w:ascii="Constantia" w:hAnsi="Constantia"/>
          <w:sz w:val="24"/>
          <w:szCs w:val="24"/>
          <w:lang w:val="ru-RU"/>
        </w:rPr>
        <w:lastRenderedPageBreak/>
        <w:t xml:space="preserve">восприятий, </w:t>
      </w:r>
      <w:r w:rsidR="001517BF">
        <w:rPr>
          <w:rFonts w:ascii="Constantia" w:hAnsi="Constantia"/>
          <w:sz w:val="24"/>
          <w:szCs w:val="24"/>
          <w:lang w:val="ru-RU"/>
        </w:rPr>
        <w:t xml:space="preserve">Вы </w:t>
      </w:r>
      <w:r w:rsidR="000D0F92">
        <w:rPr>
          <w:rFonts w:ascii="Constantia" w:hAnsi="Constantia"/>
          <w:sz w:val="24"/>
          <w:szCs w:val="24"/>
          <w:lang w:val="ru-RU"/>
        </w:rPr>
        <w:t xml:space="preserve">можете быть допрошенным/допрошенной без Вашего согласия с участием беглого врача или психолога, разве что отказали дачи показаний или были от них освобождены по поводу </w:t>
      </w:r>
      <w:r w:rsidR="008409B3">
        <w:rPr>
          <w:rFonts w:ascii="Constantia" w:hAnsi="Constantia"/>
          <w:sz w:val="24"/>
          <w:szCs w:val="24"/>
          <w:lang w:val="ru-RU"/>
        </w:rPr>
        <w:t>отношений</w:t>
      </w:r>
      <w:r w:rsidR="000D0F92">
        <w:rPr>
          <w:rFonts w:ascii="Constantia" w:hAnsi="Constantia"/>
          <w:sz w:val="24"/>
          <w:szCs w:val="24"/>
          <w:lang w:val="ru-RU"/>
        </w:rPr>
        <w:t xml:space="preserve">, связывающих Вас с обвиняемым лицом (ст. 192 § 2 и 3).   </w:t>
      </w:r>
    </w:p>
    <w:p w:rsidR="00E76DA7" w:rsidRPr="00F026A1" w:rsidRDefault="00972410" w:rsidP="00972410">
      <w:pPr>
        <w:pStyle w:val="Bezodstpw"/>
        <w:ind w:left="360"/>
        <w:jc w:val="both"/>
        <w:rPr>
          <w:rFonts w:ascii="Constantia" w:hAnsi="Constantia"/>
          <w:b/>
          <w:sz w:val="24"/>
          <w:szCs w:val="24"/>
          <w:lang w:val="ru-RU"/>
        </w:rPr>
      </w:pPr>
      <w:r>
        <w:rPr>
          <w:rFonts w:ascii="Constantia" w:hAnsi="Constantia"/>
          <w:sz w:val="24"/>
          <w:szCs w:val="24"/>
          <w:lang w:val="ru-RU"/>
        </w:rPr>
        <w:t xml:space="preserve">- </w:t>
      </w:r>
      <w:r w:rsidR="00F026A1">
        <w:rPr>
          <w:rFonts w:ascii="Constantia" w:hAnsi="Constantia"/>
          <w:sz w:val="24"/>
          <w:szCs w:val="24"/>
          <w:lang w:val="ru-RU"/>
        </w:rPr>
        <w:t xml:space="preserve">Если Вы согласитесь, можете быть подданным/подданной осмотру тела и </w:t>
      </w:r>
      <w:r w:rsidR="00546447">
        <w:rPr>
          <w:rFonts w:ascii="Constantia" w:hAnsi="Constantia"/>
          <w:sz w:val="24"/>
          <w:szCs w:val="24"/>
          <w:lang w:val="ru-RU"/>
        </w:rPr>
        <w:t xml:space="preserve">медицинскому </w:t>
      </w:r>
      <w:r w:rsidR="00F026A1">
        <w:rPr>
          <w:rFonts w:ascii="Constantia" w:hAnsi="Constantia"/>
          <w:sz w:val="24"/>
          <w:szCs w:val="24"/>
          <w:lang w:val="ru-RU"/>
        </w:rPr>
        <w:t xml:space="preserve">или психологическому исследованию (ст. 192 § 4).  </w:t>
      </w:r>
      <w:r w:rsidR="00DA1CA5">
        <w:rPr>
          <w:rFonts w:ascii="Constantia" w:hAnsi="Constantia"/>
          <w:sz w:val="24"/>
          <w:szCs w:val="24"/>
          <w:lang w:val="ru-RU"/>
        </w:rPr>
        <w:t xml:space="preserve">     </w:t>
      </w:r>
    </w:p>
    <w:p w:rsidR="001A5749" w:rsidRDefault="00972410" w:rsidP="00972410">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546447" w:rsidRPr="00546447">
        <w:rPr>
          <w:rFonts w:ascii="Constantia" w:hAnsi="Constantia"/>
          <w:sz w:val="24"/>
          <w:szCs w:val="24"/>
          <w:lang w:val="ru-RU"/>
        </w:rPr>
        <w:t>Если существует потребность</w:t>
      </w:r>
      <w:r w:rsidR="00546447">
        <w:rPr>
          <w:rFonts w:ascii="Constantia" w:hAnsi="Constantia"/>
          <w:sz w:val="24"/>
          <w:szCs w:val="24"/>
          <w:lang w:val="ru-RU"/>
        </w:rPr>
        <w:t xml:space="preserve"> ограничения круга подозреваемых лиц или определения доказательственных ценностей </w:t>
      </w:r>
      <w:r w:rsidR="00FB13DD">
        <w:rPr>
          <w:rFonts w:ascii="Constantia" w:hAnsi="Constantia"/>
          <w:sz w:val="24"/>
          <w:szCs w:val="24"/>
          <w:lang w:val="ru-RU"/>
        </w:rPr>
        <w:t>выявленных следов, то могут быть взяты с Вас, без Вашего согласия отпечатки пальцев, мазки из слизистой оболочки щёк, волосы, слюна, образцы письма, запах. Вы можете также быть сфотографированным/сфотографированной, а также может быть записанный Ваш голос. С той же целью, но только при Вашем согласии, беглый может применить в отношении Вас технические средства с целью контроля несознательных реакций Вашего организма, или, так называемый "детектор лжи" (ст. 192"а"</w:t>
      </w:r>
      <w:r w:rsidR="006B2582">
        <w:rPr>
          <w:rFonts w:ascii="Constantia" w:hAnsi="Constantia"/>
          <w:sz w:val="24"/>
          <w:szCs w:val="24"/>
          <w:lang w:val="ru-RU"/>
        </w:rPr>
        <w:t xml:space="preserve"> § 1 и 2)</w:t>
      </w:r>
      <w:r w:rsidR="00FB13DD">
        <w:rPr>
          <w:rFonts w:ascii="Constantia" w:hAnsi="Constantia"/>
          <w:sz w:val="24"/>
          <w:szCs w:val="24"/>
          <w:lang w:val="ru-RU"/>
        </w:rPr>
        <w:t xml:space="preserve">.  </w:t>
      </w:r>
    </w:p>
    <w:p w:rsidR="00F026A1" w:rsidRPr="001A5749" w:rsidRDefault="00FB13DD" w:rsidP="001A5749">
      <w:pPr>
        <w:pStyle w:val="Bezodstpw"/>
        <w:ind w:left="360"/>
        <w:jc w:val="both"/>
        <w:rPr>
          <w:rFonts w:ascii="Constantia" w:hAnsi="Constantia"/>
          <w:sz w:val="16"/>
          <w:szCs w:val="16"/>
          <w:lang w:val="ru-RU"/>
        </w:rPr>
      </w:pPr>
      <w:r w:rsidRPr="001A5749">
        <w:rPr>
          <w:rFonts w:ascii="Constantia" w:hAnsi="Constantia"/>
          <w:sz w:val="16"/>
          <w:szCs w:val="16"/>
          <w:lang w:val="ru-RU"/>
        </w:rPr>
        <w:t xml:space="preserve">    </w:t>
      </w:r>
      <w:r w:rsidR="00546447" w:rsidRPr="001A5749">
        <w:rPr>
          <w:rFonts w:ascii="Constantia" w:hAnsi="Constantia"/>
          <w:sz w:val="16"/>
          <w:szCs w:val="16"/>
          <w:lang w:val="ru-RU"/>
        </w:rPr>
        <w:t xml:space="preserve">  </w:t>
      </w:r>
    </w:p>
    <w:p w:rsidR="00E76DA7" w:rsidRDefault="001A5749" w:rsidP="00CF5B24">
      <w:pPr>
        <w:pStyle w:val="Bezodstpw"/>
        <w:numPr>
          <w:ilvl w:val="0"/>
          <w:numId w:val="1"/>
        </w:numPr>
        <w:ind w:left="426" w:hanging="426"/>
        <w:rPr>
          <w:rFonts w:ascii="Constantia" w:hAnsi="Constantia"/>
          <w:b/>
          <w:sz w:val="24"/>
          <w:szCs w:val="24"/>
          <w:lang w:val="ru-RU"/>
        </w:rPr>
      </w:pPr>
      <w:r>
        <w:rPr>
          <w:rFonts w:ascii="Constantia" w:hAnsi="Constantia"/>
          <w:b/>
          <w:sz w:val="24"/>
          <w:szCs w:val="24"/>
          <w:lang w:val="ru-RU"/>
        </w:rPr>
        <w:t>Допрос в пределе информаци</w:t>
      </w:r>
      <w:r w:rsidR="0076345B">
        <w:rPr>
          <w:rFonts w:ascii="Constantia" w:hAnsi="Constantia"/>
          <w:b/>
          <w:sz w:val="24"/>
          <w:szCs w:val="24"/>
          <w:lang w:val="ru-RU"/>
        </w:rPr>
        <w:t>й</w:t>
      </w:r>
      <w:r>
        <w:rPr>
          <w:rFonts w:ascii="Constantia" w:hAnsi="Constantia"/>
          <w:b/>
          <w:sz w:val="24"/>
          <w:szCs w:val="24"/>
          <w:lang w:val="ru-RU"/>
        </w:rPr>
        <w:t>, охваченных тайной</w:t>
      </w:r>
    </w:p>
    <w:p w:rsidR="001F1DCA" w:rsidRDefault="00972410" w:rsidP="00972410">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BC0378" w:rsidRPr="00BC0378">
        <w:rPr>
          <w:rFonts w:ascii="Constantia" w:hAnsi="Constantia"/>
          <w:sz w:val="24"/>
          <w:szCs w:val="24"/>
          <w:lang w:val="ru-RU"/>
        </w:rPr>
        <w:t>Если допрос</w:t>
      </w:r>
      <w:r w:rsidR="00BC0378">
        <w:rPr>
          <w:rFonts w:ascii="Constantia" w:hAnsi="Constantia"/>
          <w:sz w:val="24"/>
          <w:szCs w:val="24"/>
          <w:lang w:val="ru-RU"/>
        </w:rPr>
        <w:t xml:space="preserve"> будет касаться имеющихся у Вас секретных или совершенно секретных информаций, то Вы можете дать показания</w:t>
      </w:r>
      <w:r w:rsidR="002919B3">
        <w:rPr>
          <w:rFonts w:ascii="Constantia" w:hAnsi="Constantia"/>
          <w:sz w:val="24"/>
          <w:szCs w:val="24"/>
          <w:lang w:val="ru-RU"/>
        </w:rPr>
        <w:t xml:space="preserve"> </w:t>
      </w:r>
      <w:r w:rsidR="001F1DCA">
        <w:rPr>
          <w:rFonts w:ascii="Constantia" w:hAnsi="Constantia"/>
          <w:sz w:val="24"/>
          <w:szCs w:val="24"/>
          <w:lang w:val="ru-RU"/>
        </w:rPr>
        <w:t xml:space="preserve">только после освобождения Вас уполномоченным начальником с обязанности сохранения тайны (ст. 179 § 1).  </w:t>
      </w:r>
    </w:p>
    <w:p w:rsidR="00B61088" w:rsidRDefault="00972410" w:rsidP="00972410">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1F1DCA">
        <w:rPr>
          <w:rFonts w:ascii="Constantia" w:hAnsi="Constantia"/>
          <w:sz w:val="24"/>
          <w:szCs w:val="24"/>
          <w:lang w:val="ru-RU"/>
        </w:rPr>
        <w:t xml:space="preserve">Если допрос будет касаться имеющихся у Вас </w:t>
      </w:r>
      <w:r w:rsidR="00670ABC">
        <w:rPr>
          <w:rFonts w:ascii="Constantia" w:hAnsi="Constantia"/>
          <w:sz w:val="24"/>
          <w:szCs w:val="24"/>
          <w:lang w:val="ru-RU"/>
        </w:rPr>
        <w:t xml:space="preserve">оговоренных или конфиденциальных информации, либо охваченных профессиональной тайной, то можете отказать дачи показаний, разве что суд или прокурор освободит Вас с обязанности сохранения тайны (ст. 180 § 1).   </w:t>
      </w:r>
    </w:p>
    <w:p w:rsidR="000E2314" w:rsidRDefault="00972410" w:rsidP="00972410">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0E2314" w:rsidRPr="00B61088">
        <w:rPr>
          <w:rFonts w:ascii="Constantia" w:hAnsi="Constantia"/>
          <w:sz w:val="24"/>
          <w:szCs w:val="24"/>
          <w:lang w:val="ru-RU"/>
        </w:rPr>
        <w:t xml:space="preserve">Если допрос будет касаться имеющихся у Вас информаций, охваченных нотариальной, адвокатской, юрисконсультской, налогового советника, врачебной, журналистской, статистической тайной, или тайной Генеральной Прокуратории, то можете быть допрошенным/допрошенной только тогда, когда является это необходимым для добра правосудия, а обстоятельство не может быть определено на основании иного доказательства. </w:t>
      </w:r>
      <w:r w:rsidR="000E2314">
        <w:rPr>
          <w:rFonts w:ascii="Constantia" w:hAnsi="Constantia"/>
          <w:sz w:val="24"/>
          <w:szCs w:val="24"/>
          <w:lang w:val="ru-RU"/>
        </w:rPr>
        <w:t xml:space="preserve">Постановление </w:t>
      </w:r>
      <w:r w:rsidR="000E2314" w:rsidRPr="00B61088">
        <w:rPr>
          <w:rFonts w:ascii="Constantia" w:hAnsi="Constantia"/>
          <w:sz w:val="24"/>
          <w:szCs w:val="24"/>
          <w:lang w:val="ru-RU"/>
        </w:rPr>
        <w:t xml:space="preserve">о </w:t>
      </w:r>
      <w:r w:rsidR="000E2314">
        <w:rPr>
          <w:rFonts w:ascii="Constantia" w:hAnsi="Constantia"/>
          <w:sz w:val="24"/>
          <w:szCs w:val="24"/>
          <w:lang w:val="ru-RU"/>
        </w:rPr>
        <w:t>разрешении на проведение допроса приминает суд (ст. 180 § 2).</w:t>
      </w:r>
    </w:p>
    <w:p w:rsidR="000E2314" w:rsidRDefault="00972410" w:rsidP="00972410">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0E2314">
        <w:rPr>
          <w:rFonts w:ascii="Constantia" w:hAnsi="Constantia"/>
          <w:sz w:val="24"/>
          <w:szCs w:val="24"/>
          <w:lang w:val="ru-RU"/>
        </w:rPr>
        <w:t>Если Вы являетесь журналистом, то освобождение с обязанности сохранения тайны не может охватывать идентификации автора прессового материала, письма в редакцию или другого похожего материала, ни идентификации лиц, которые оговорили свои данные, разве что речь идёт о преступления</w:t>
      </w:r>
      <w:r w:rsidR="001517BF">
        <w:rPr>
          <w:rFonts w:ascii="Constantia" w:hAnsi="Constantia"/>
          <w:sz w:val="24"/>
          <w:szCs w:val="24"/>
          <w:lang w:val="ru-RU"/>
        </w:rPr>
        <w:t>х</w:t>
      </w:r>
      <w:r w:rsidR="00D71C9A">
        <w:rPr>
          <w:rFonts w:ascii="Constantia" w:hAnsi="Constantia"/>
          <w:sz w:val="24"/>
          <w:szCs w:val="24"/>
          <w:lang w:val="ru-RU"/>
        </w:rPr>
        <w:t>,</w:t>
      </w:r>
      <w:r w:rsidR="000E2314">
        <w:rPr>
          <w:rFonts w:ascii="Constantia" w:hAnsi="Constantia"/>
          <w:sz w:val="24"/>
          <w:szCs w:val="24"/>
          <w:lang w:val="ru-RU"/>
        </w:rPr>
        <w:t xml:space="preserve"> в отношении которых существует обязанность доносительства </w:t>
      </w:r>
      <w:r w:rsidR="00D71C9A">
        <w:rPr>
          <w:rFonts w:ascii="Constantia" w:hAnsi="Constantia"/>
          <w:sz w:val="24"/>
          <w:szCs w:val="24"/>
          <w:lang w:val="ru-RU"/>
        </w:rPr>
        <w:t xml:space="preserve">(ст. 180 § 3 и 4). </w:t>
      </w:r>
      <w:r w:rsidR="000E2314">
        <w:rPr>
          <w:rFonts w:ascii="Constantia" w:hAnsi="Constantia"/>
          <w:sz w:val="24"/>
          <w:szCs w:val="24"/>
          <w:lang w:val="ru-RU"/>
        </w:rPr>
        <w:t xml:space="preserve"> </w:t>
      </w:r>
    </w:p>
    <w:p w:rsidR="00D71C9A" w:rsidRDefault="00972410" w:rsidP="00972410">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D71C9A">
        <w:rPr>
          <w:rFonts w:ascii="Constantia" w:hAnsi="Constantia"/>
          <w:sz w:val="24"/>
          <w:szCs w:val="24"/>
          <w:lang w:val="ru-RU"/>
        </w:rPr>
        <w:t xml:space="preserve">Если являетесь лицом, которое было освобождено с обязанности сохранения тайны, то суд </w:t>
      </w:r>
      <w:r w:rsidR="00356429">
        <w:rPr>
          <w:rFonts w:ascii="Constantia" w:hAnsi="Constantia"/>
          <w:sz w:val="24"/>
          <w:szCs w:val="24"/>
          <w:lang w:val="ru-RU"/>
        </w:rPr>
        <w:t>д</w:t>
      </w:r>
      <w:r w:rsidR="00D71C9A">
        <w:rPr>
          <w:rFonts w:ascii="Constantia" w:hAnsi="Constantia"/>
          <w:sz w:val="24"/>
          <w:szCs w:val="24"/>
          <w:lang w:val="ru-RU"/>
        </w:rPr>
        <w:t xml:space="preserve">опросит Вас на разбирательстве с исключением явности, разве что освобождение касалось врачебной или медицинской тайны, с согласием пациента или иного уполномоченного субъекта (ст. 181). </w:t>
      </w:r>
    </w:p>
    <w:p w:rsidR="00D71C9A" w:rsidRDefault="00972410" w:rsidP="00972410">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D71C9A">
        <w:rPr>
          <w:rFonts w:ascii="Constantia" w:hAnsi="Constantia"/>
          <w:sz w:val="24"/>
          <w:szCs w:val="24"/>
          <w:lang w:val="ru-RU"/>
        </w:rPr>
        <w:t>Не можете быть допрошенным/допрошенной, если Вы являетесь:</w:t>
      </w:r>
    </w:p>
    <w:p w:rsidR="005B4384" w:rsidRDefault="00D71C9A" w:rsidP="00D71C9A">
      <w:pPr>
        <w:pStyle w:val="Bezodstpw"/>
        <w:numPr>
          <w:ilvl w:val="0"/>
          <w:numId w:val="7"/>
        </w:numPr>
        <w:jc w:val="both"/>
        <w:rPr>
          <w:rFonts w:ascii="Constantia" w:hAnsi="Constantia"/>
          <w:sz w:val="24"/>
          <w:szCs w:val="24"/>
          <w:lang w:val="ru-RU"/>
        </w:rPr>
      </w:pPr>
      <w:r>
        <w:rPr>
          <w:rFonts w:ascii="Constantia" w:hAnsi="Constantia"/>
          <w:sz w:val="24"/>
          <w:szCs w:val="24"/>
          <w:lang w:val="ru-RU"/>
        </w:rPr>
        <w:t>защитником или адвокатом или юрисконсультом, оказывающим правово</w:t>
      </w:r>
      <w:r w:rsidR="005B4384">
        <w:rPr>
          <w:rFonts w:ascii="Constantia" w:hAnsi="Constantia"/>
          <w:sz w:val="24"/>
          <w:szCs w:val="24"/>
          <w:lang w:val="ru-RU"/>
        </w:rPr>
        <w:t>й</w:t>
      </w:r>
      <w:r>
        <w:rPr>
          <w:rFonts w:ascii="Constantia" w:hAnsi="Constantia"/>
          <w:sz w:val="24"/>
          <w:szCs w:val="24"/>
          <w:lang w:val="ru-RU"/>
        </w:rPr>
        <w:t xml:space="preserve"> совет задержанному лицу - относительно фактов, о которых Вы узнали</w:t>
      </w:r>
      <w:r w:rsidR="005B4384">
        <w:rPr>
          <w:rFonts w:ascii="Constantia" w:hAnsi="Constantia"/>
          <w:sz w:val="24"/>
          <w:szCs w:val="24"/>
          <w:lang w:val="ru-RU"/>
        </w:rPr>
        <w:t xml:space="preserve">, оказывая правовой совет (ст. 178 пункт 1); </w:t>
      </w:r>
    </w:p>
    <w:p w:rsidR="00972410" w:rsidRDefault="00924AED" w:rsidP="00D71C9A">
      <w:pPr>
        <w:pStyle w:val="Bezodstpw"/>
        <w:numPr>
          <w:ilvl w:val="0"/>
          <w:numId w:val="7"/>
        </w:numPr>
        <w:jc w:val="both"/>
        <w:rPr>
          <w:rFonts w:ascii="Constantia" w:hAnsi="Constantia"/>
          <w:sz w:val="24"/>
          <w:szCs w:val="24"/>
          <w:lang w:val="ru-RU"/>
        </w:rPr>
      </w:pPr>
      <w:r>
        <w:rPr>
          <w:rFonts w:ascii="Constantia" w:hAnsi="Constantia"/>
          <w:sz w:val="24"/>
          <w:szCs w:val="24"/>
          <w:lang w:val="ru-RU"/>
        </w:rPr>
        <w:t>духовным лицом - относительно фактов, о которых Вы узнали</w:t>
      </w:r>
      <w:r w:rsidR="00972410">
        <w:rPr>
          <w:rFonts w:ascii="Constantia" w:hAnsi="Constantia"/>
          <w:sz w:val="24"/>
          <w:szCs w:val="24"/>
          <w:lang w:val="ru-RU"/>
        </w:rPr>
        <w:t xml:space="preserve"> во время исповеди (ст. 178 пункт 2);</w:t>
      </w:r>
    </w:p>
    <w:p w:rsidR="00D71C9A" w:rsidRDefault="00972410" w:rsidP="00D71C9A">
      <w:pPr>
        <w:pStyle w:val="Bezodstpw"/>
        <w:numPr>
          <w:ilvl w:val="0"/>
          <w:numId w:val="7"/>
        </w:numPr>
        <w:jc w:val="both"/>
        <w:rPr>
          <w:rFonts w:ascii="Constantia" w:hAnsi="Constantia"/>
          <w:sz w:val="24"/>
          <w:szCs w:val="24"/>
          <w:lang w:val="ru-RU"/>
        </w:rPr>
      </w:pPr>
      <w:r>
        <w:rPr>
          <w:rFonts w:ascii="Constantia" w:hAnsi="Constantia"/>
          <w:sz w:val="24"/>
          <w:szCs w:val="24"/>
          <w:lang w:val="ru-RU"/>
        </w:rPr>
        <w:lastRenderedPageBreak/>
        <w:t xml:space="preserve">медиатором - относительно фактов, о которых Вы узнали от обвиняемого или пострадавшего </w:t>
      </w:r>
      <w:r w:rsidR="00924AED">
        <w:rPr>
          <w:rFonts w:ascii="Constantia" w:hAnsi="Constantia"/>
          <w:sz w:val="24"/>
          <w:szCs w:val="24"/>
          <w:lang w:val="ru-RU"/>
        </w:rPr>
        <w:t xml:space="preserve">лица, проводя </w:t>
      </w:r>
      <w:r w:rsidR="00484CBD">
        <w:rPr>
          <w:rFonts w:ascii="Constantia" w:hAnsi="Constantia"/>
          <w:sz w:val="24"/>
          <w:szCs w:val="24"/>
          <w:lang w:val="ru-RU"/>
        </w:rPr>
        <w:t>производство</w:t>
      </w:r>
      <w:r w:rsidR="00924AED">
        <w:rPr>
          <w:rFonts w:ascii="Constantia" w:hAnsi="Constantia"/>
          <w:sz w:val="24"/>
          <w:szCs w:val="24"/>
          <w:lang w:val="ru-RU"/>
        </w:rPr>
        <w:t xml:space="preserve"> медиации, с исключением информации о преступлениях, в отношении которых существует обязанность доносительства (ст. 178"а").     </w:t>
      </w:r>
      <w:r w:rsidR="00D71C9A">
        <w:rPr>
          <w:rFonts w:ascii="Constantia" w:hAnsi="Constantia"/>
          <w:sz w:val="24"/>
          <w:szCs w:val="24"/>
          <w:lang w:val="ru-RU"/>
        </w:rPr>
        <w:t xml:space="preserve">  </w:t>
      </w:r>
    </w:p>
    <w:p w:rsidR="00D71C9A" w:rsidRPr="00484CBD" w:rsidRDefault="00D71C9A" w:rsidP="00484CBD">
      <w:pPr>
        <w:pStyle w:val="Bezodstpw"/>
        <w:ind w:left="360"/>
        <w:jc w:val="both"/>
        <w:rPr>
          <w:rFonts w:ascii="Constantia" w:hAnsi="Constantia"/>
          <w:sz w:val="16"/>
          <w:szCs w:val="16"/>
          <w:lang w:val="ru-RU"/>
        </w:rPr>
      </w:pPr>
      <w:r>
        <w:rPr>
          <w:rFonts w:ascii="Constantia" w:hAnsi="Constantia"/>
          <w:sz w:val="24"/>
          <w:szCs w:val="24"/>
          <w:lang w:val="ru-RU"/>
        </w:rPr>
        <w:t xml:space="preserve">   </w:t>
      </w:r>
    </w:p>
    <w:p w:rsidR="0076345B" w:rsidRDefault="0077007D" w:rsidP="00CF5B24">
      <w:pPr>
        <w:pStyle w:val="Bezodstpw"/>
        <w:numPr>
          <w:ilvl w:val="0"/>
          <w:numId w:val="1"/>
        </w:numPr>
        <w:ind w:left="426" w:hanging="426"/>
        <w:jc w:val="both"/>
        <w:rPr>
          <w:rFonts w:ascii="Constantia" w:hAnsi="Constantia"/>
          <w:b/>
          <w:sz w:val="24"/>
          <w:szCs w:val="24"/>
          <w:lang w:val="ru-RU"/>
        </w:rPr>
      </w:pPr>
      <w:r>
        <w:rPr>
          <w:rFonts w:ascii="Constantia" w:hAnsi="Constantia"/>
          <w:b/>
          <w:sz w:val="24"/>
          <w:szCs w:val="24"/>
          <w:lang w:val="ru-RU"/>
        </w:rPr>
        <w:t>Отказ дачи показаний либо ответа на вопрос</w:t>
      </w:r>
    </w:p>
    <w:p w:rsidR="00A40B0A"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475197" w:rsidRPr="0077007D">
        <w:rPr>
          <w:rFonts w:ascii="Constantia" w:hAnsi="Constantia"/>
          <w:sz w:val="24"/>
          <w:szCs w:val="24"/>
          <w:lang w:val="ru-RU"/>
        </w:rPr>
        <w:t xml:space="preserve">Вы можете отказать дачи показаний, если </w:t>
      </w:r>
      <w:r w:rsidR="00475197">
        <w:rPr>
          <w:rFonts w:ascii="Constantia" w:hAnsi="Constantia"/>
          <w:sz w:val="24"/>
          <w:szCs w:val="24"/>
          <w:lang w:val="ru-RU"/>
        </w:rPr>
        <w:t xml:space="preserve">являетесь ближайшем лицом для обвиняемого (например, супругом, родителем, дитём, лицом, остающимся в совместной жизни, или в отношении усыновления). </w:t>
      </w:r>
      <w:r w:rsidR="00A40B0A">
        <w:rPr>
          <w:rFonts w:ascii="Constantia" w:hAnsi="Constantia"/>
          <w:sz w:val="24"/>
          <w:szCs w:val="24"/>
          <w:lang w:val="ru-RU"/>
        </w:rPr>
        <w:t xml:space="preserve">Это право принадлежит Вам также после прекращения брака или усыновления (ст. 182 § 1 и 2). </w:t>
      </w:r>
    </w:p>
    <w:p w:rsidR="00A40B0A"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A40B0A">
        <w:rPr>
          <w:rFonts w:ascii="Constantia" w:hAnsi="Constantia"/>
          <w:sz w:val="24"/>
          <w:szCs w:val="24"/>
          <w:lang w:val="ru-RU"/>
        </w:rPr>
        <w:t>Вы можете отказать дачи показаний также тогда, когда по другому делу являетесь обвиняемым лицом о соучастие в преступлении, охваченном производством (ст. 182 § 3).</w:t>
      </w:r>
    </w:p>
    <w:p w:rsidR="00EA3812"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906C41">
        <w:rPr>
          <w:rFonts w:ascii="Constantia" w:hAnsi="Constantia"/>
          <w:sz w:val="24"/>
          <w:szCs w:val="24"/>
          <w:lang w:val="ru-RU"/>
        </w:rPr>
        <w:t>Вы м</w:t>
      </w:r>
      <w:r w:rsidR="00A40B0A">
        <w:rPr>
          <w:rFonts w:ascii="Constantia" w:hAnsi="Constantia"/>
          <w:sz w:val="24"/>
          <w:szCs w:val="24"/>
          <w:lang w:val="ru-RU"/>
        </w:rPr>
        <w:t xml:space="preserve">ожете отказать ответа на вопрос, если ответ мог бы подвергнуть Вас или ближайшее Вам лицо уголовной ответственности за преступление или казначейское преступление (ст. 183 § 1). </w:t>
      </w:r>
    </w:p>
    <w:p w:rsidR="00EA3812"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EA3812">
        <w:rPr>
          <w:rFonts w:ascii="Constantia" w:hAnsi="Constantia"/>
          <w:sz w:val="24"/>
          <w:szCs w:val="24"/>
          <w:lang w:val="ru-RU"/>
        </w:rPr>
        <w:t xml:space="preserve">Вы можете требовать, чтобы разбирательство было неявное в том случае, если содержание показаний могло бы подвергнуть Вас или ближайшее Вам лицо бесчестью (ст. 183 § 2).  </w:t>
      </w:r>
      <w:r w:rsidR="00A40B0A">
        <w:rPr>
          <w:rFonts w:ascii="Constantia" w:hAnsi="Constantia"/>
          <w:sz w:val="24"/>
          <w:szCs w:val="24"/>
          <w:lang w:val="ru-RU"/>
        </w:rPr>
        <w:t xml:space="preserve">    </w:t>
      </w:r>
    </w:p>
    <w:p w:rsidR="0077007D"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EA3812">
        <w:rPr>
          <w:rFonts w:ascii="Constantia" w:hAnsi="Constantia"/>
          <w:sz w:val="24"/>
          <w:szCs w:val="24"/>
          <w:lang w:val="ru-RU"/>
        </w:rPr>
        <w:t>Если принадлежит Вам право отказа дачи показаний, можете им пользоваться до момента начала первого показания в судебном производстве; показание, данное Вами прежде</w:t>
      </w:r>
      <w:r w:rsidR="001B6C59">
        <w:rPr>
          <w:rFonts w:ascii="Constantia" w:hAnsi="Constantia"/>
          <w:sz w:val="24"/>
          <w:szCs w:val="24"/>
          <w:lang w:val="ru-RU"/>
        </w:rPr>
        <w:t>,</w:t>
      </w:r>
      <w:r w:rsidR="00EA3812">
        <w:rPr>
          <w:rFonts w:ascii="Constantia" w:hAnsi="Constantia"/>
          <w:sz w:val="24"/>
          <w:szCs w:val="24"/>
          <w:lang w:val="ru-RU"/>
        </w:rPr>
        <w:t xml:space="preserve"> не может тогда быть доказательством</w:t>
      </w:r>
      <w:r w:rsidR="001B6C59">
        <w:rPr>
          <w:rFonts w:ascii="Constantia" w:hAnsi="Constantia"/>
          <w:sz w:val="24"/>
          <w:szCs w:val="24"/>
          <w:lang w:val="ru-RU"/>
        </w:rPr>
        <w:t xml:space="preserve"> ни быть воспроизведённым. </w:t>
      </w:r>
      <w:r w:rsidR="00475197">
        <w:rPr>
          <w:rFonts w:ascii="Constantia" w:hAnsi="Constantia"/>
          <w:sz w:val="24"/>
          <w:szCs w:val="24"/>
          <w:lang w:val="ru-RU"/>
        </w:rPr>
        <w:t xml:space="preserve">Зато будут выявлены протоколу осмотра Вашего тела, которые были составлены в уголовном производстве (ст. 186 § 1 и 2).   </w:t>
      </w:r>
    </w:p>
    <w:p w:rsidR="001B6C59"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1B6C59">
        <w:rPr>
          <w:rFonts w:ascii="Constantia" w:hAnsi="Constantia"/>
          <w:sz w:val="24"/>
          <w:szCs w:val="24"/>
          <w:lang w:val="ru-RU"/>
        </w:rPr>
        <w:t>Обладание правами отказа дачи показаний не освобождает Вас с обязанности явки по вызову ведущего производство лица (ст. 177 § 1).</w:t>
      </w:r>
    </w:p>
    <w:p w:rsidR="001B6C59" w:rsidRPr="001B6C59" w:rsidRDefault="001B6C59" w:rsidP="001B6C59">
      <w:pPr>
        <w:pStyle w:val="Bezodstpw"/>
        <w:ind w:left="360"/>
        <w:jc w:val="both"/>
        <w:rPr>
          <w:rFonts w:ascii="Constantia" w:hAnsi="Constantia"/>
          <w:sz w:val="16"/>
          <w:szCs w:val="16"/>
          <w:lang w:val="ru-RU"/>
        </w:rPr>
      </w:pPr>
    </w:p>
    <w:p w:rsidR="000E2314" w:rsidRDefault="001B6C59" w:rsidP="00CF5B24">
      <w:pPr>
        <w:pStyle w:val="Bezodstpw"/>
        <w:numPr>
          <w:ilvl w:val="0"/>
          <w:numId w:val="1"/>
        </w:numPr>
        <w:ind w:left="426" w:hanging="426"/>
        <w:jc w:val="both"/>
        <w:rPr>
          <w:rFonts w:ascii="Constantia" w:hAnsi="Constantia"/>
          <w:b/>
          <w:sz w:val="24"/>
          <w:szCs w:val="24"/>
          <w:lang w:val="ru-RU"/>
        </w:rPr>
      </w:pPr>
      <w:r>
        <w:rPr>
          <w:rFonts w:ascii="Constantia" w:hAnsi="Constantia"/>
          <w:b/>
          <w:sz w:val="24"/>
          <w:szCs w:val="24"/>
          <w:lang w:val="ru-RU"/>
        </w:rPr>
        <w:t>Освобождение с обязанности дачи показаний либо ответа на вопрос</w:t>
      </w:r>
    </w:p>
    <w:p w:rsidR="00D679D1"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D679D1" w:rsidRPr="00D679D1">
        <w:rPr>
          <w:rFonts w:ascii="Constantia" w:hAnsi="Constantia"/>
          <w:sz w:val="24"/>
          <w:szCs w:val="24"/>
          <w:lang w:val="ru-RU"/>
        </w:rPr>
        <w:t xml:space="preserve">Вы можете </w:t>
      </w:r>
      <w:r w:rsidR="00D679D1">
        <w:rPr>
          <w:rFonts w:ascii="Constantia" w:hAnsi="Constantia"/>
          <w:sz w:val="24"/>
          <w:szCs w:val="24"/>
          <w:lang w:val="ru-RU"/>
        </w:rPr>
        <w:t>быть освобождённым/освобождённой от дачи показаний или ответа на вопрос, если остаётесь с обвиняемым лицом в особо близком личном отношении (ст. 185).</w:t>
      </w:r>
    </w:p>
    <w:p w:rsidR="00D679D1"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D679D1">
        <w:rPr>
          <w:rFonts w:ascii="Constantia" w:hAnsi="Constantia"/>
          <w:sz w:val="24"/>
          <w:szCs w:val="24"/>
          <w:lang w:val="ru-RU"/>
        </w:rPr>
        <w:t xml:space="preserve">Запрос об освобождение </w:t>
      </w:r>
      <w:r w:rsidR="000D1D4D">
        <w:rPr>
          <w:rFonts w:ascii="Constantia" w:hAnsi="Constantia"/>
          <w:sz w:val="24"/>
          <w:szCs w:val="24"/>
          <w:lang w:val="ru-RU"/>
        </w:rPr>
        <w:t xml:space="preserve">Вас </w:t>
      </w:r>
      <w:r w:rsidR="00D679D1">
        <w:rPr>
          <w:rFonts w:ascii="Constantia" w:hAnsi="Constantia"/>
          <w:sz w:val="24"/>
          <w:szCs w:val="24"/>
          <w:lang w:val="ru-RU"/>
        </w:rPr>
        <w:t>от дачи показаний можете внести до момента начала первого показания в судебном производстве; показание, данное Вами прежде</w:t>
      </w:r>
      <w:r w:rsidR="000D1D4D">
        <w:rPr>
          <w:rFonts w:ascii="Constantia" w:hAnsi="Constantia"/>
          <w:sz w:val="24"/>
          <w:szCs w:val="24"/>
          <w:lang w:val="ru-RU"/>
        </w:rPr>
        <w:t>,</w:t>
      </w:r>
      <w:r w:rsidR="00D679D1">
        <w:rPr>
          <w:rFonts w:ascii="Constantia" w:hAnsi="Constantia"/>
          <w:sz w:val="24"/>
          <w:szCs w:val="24"/>
          <w:lang w:val="ru-RU"/>
        </w:rPr>
        <w:t xml:space="preserve"> не может тогда быть доказательством ни </w:t>
      </w:r>
      <w:r w:rsidR="000D1D4D">
        <w:rPr>
          <w:rFonts w:ascii="Constantia" w:hAnsi="Constantia"/>
          <w:sz w:val="24"/>
          <w:szCs w:val="24"/>
          <w:lang w:val="ru-RU"/>
        </w:rPr>
        <w:t xml:space="preserve">быть </w:t>
      </w:r>
      <w:r w:rsidR="00D679D1">
        <w:rPr>
          <w:rFonts w:ascii="Constantia" w:hAnsi="Constantia"/>
          <w:sz w:val="24"/>
          <w:szCs w:val="24"/>
          <w:lang w:val="ru-RU"/>
        </w:rPr>
        <w:t xml:space="preserve">воспроизведенное (ст. 186 § 1).  </w:t>
      </w:r>
    </w:p>
    <w:p w:rsidR="001B6C59" w:rsidRPr="000D1D4D" w:rsidRDefault="00D679D1" w:rsidP="000D1D4D">
      <w:pPr>
        <w:pStyle w:val="Bezodstpw"/>
        <w:jc w:val="both"/>
        <w:rPr>
          <w:rFonts w:ascii="Constantia" w:hAnsi="Constantia"/>
          <w:sz w:val="16"/>
          <w:szCs w:val="16"/>
          <w:lang w:val="ru-RU"/>
        </w:rPr>
      </w:pPr>
      <w:r>
        <w:rPr>
          <w:rFonts w:ascii="Constantia" w:hAnsi="Constantia"/>
          <w:sz w:val="24"/>
          <w:szCs w:val="24"/>
          <w:lang w:val="ru-RU"/>
        </w:rPr>
        <w:t xml:space="preserve">  </w:t>
      </w:r>
    </w:p>
    <w:p w:rsidR="001B6C59" w:rsidRDefault="000D1D4D" w:rsidP="00CF5B24">
      <w:pPr>
        <w:pStyle w:val="Bezodstpw"/>
        <w:numPr>
          <w:ilvl w:val="0"/>
          <w:numId w:val="1"/>
        </w:numPr>
        <w:ind w:left="426" w:hanging="426"/>
        <w:jc w:val="both"/>
        <w:rPr>
          <w:rFonts w:ascii="Constantia" w:hAnsi="Constantia"/>
          <w:b/>
          <w:sz w:val="24"/>
          <w:szCs w:val="24"/>
          <w:lang w:val="ru-RU"/>
        </w:rPr>
      </w:pPr>
      <w:r>
        <w:rPr>
          <w:rFonts w:ascii="Constantia" w:hAnsi="Constantia"/>
          <w:b/>
          <w:sz w:val="24"/>
          <w:szCs w:val="24"/>
          <w:lang w:val="ru-RU"/>
        </w:rPr>
        <w:t>Допрос свидетеля, который не окончил 15 лет</w:t>
      </w:r>
    </w:p>
    <w:p w:rsidR="000D1D4D"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255CCE">
        <w:rPr>
          <w:rFonts w:ascii="Constantia" w:hAnsi="Constantia"/>
          <w:sz w:val="24"/>
          <w:szCs w:val="24"/>
          <w:lang w:val="ru-RU"/>
        </w:rPr>
        <w:t>Если Вы не окончили 15 лет и являетесь пострадавшим</w:t>
      </w:r>
      <w:r w:rsidR="003A68A5">
        <w:rPr>
          <w:rFonts w:ascii="Constantia" w:hAnsi="Constantia"/>
          <w:sz w:val="24"/>
          <w:szCs w:val="24"/>
          <w:lang w:val="ru-RU"/>
        </w:rPr>
        <w:t>/пострадавшей</w:t>
      </w:r>
      <w:r w:rsidR="00255CCE">
        <w:rPr>
          <w:rFonts w:ascii="Constantia" w:hAnsi="Constantia"/>
          <w:sz w:val="24"/>
          <w:szCs w:val="24"/>
          <w:lang w:val="ru-RU"/>
        </w:rPr>
        <w:t xml:space="preserve"> лицом по делу о преступление, совершённое с употреблением насилия, или бесправной угрозы или преступления против свободы, преступления против сексуальной свободы и нравственности, или преступления против семьи и опеки, то можете быть допрошенным/допрошенной в качестве свидетеля, но только раз и только судом, в соответствующем способом приготовленном, дружественном помещении. </w:t>
      </w:r>
      <w:r w:rsidR="00E20A4C">
        <w:rPr>
          <w:rFonts w:ascii="Constantia" w:hAnsi="Constantia"/>
          <w:sz w:val="24"/>
          <w:szCs w:val="24"/>
          <w:lang w:val="ru-RU"/>
        </w:rPr>
        <w:t>Допрос записывается. В допросе может принять участие указанное Вами взрослое лицо, если это не ограничит свободы Вашего высказывания. Только в исключительных случаях Вы можете быть допрошенным/допрошенной повторно (ст. 185"а" § 1 ÷ 3 и ст. 185"</w:t>
      </w:r>
      <w:r w:rsidR="00E20A4C">
        <w:rPr>
          <w:rFonts w:ascii="Constantia" w:hAnsi="Constantia"/>
          <w:sz w:val="24"/>
          <w:szCs w:val="24"/>
        </w:rPr>
        <w:t>d</w:t>
      </w:r>
      <w:r w:rsidR="00E20A4C">
        <w:rPr>
          <w:rFonts w:ascii="Constantia" w:hAnsi="Constantia"/>
          <w:sz w:val="24"/>
          <w:szCs w:val="24"/>
          <w:lang w:val="ru-RU"/>
        </w:rPr>
        <w:t xml:space="preserve">"). </w:t>
      </w:r>
    </w:p>
    <w:p w:rsidR="006D6DB7"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lastRenderedPageBreak/>
        <w:t xml:space="preserve">- </w:t>
      </w:r>
      <w:r w:rsidR="006D6DB7">
        <w:rPr>
          <w:rFonts w:ascii="Constantia" w:hAnsi="Constantia"/>
          <w:sz w:val="24"/>
          <w:szCs w:val="24"/>
          <w:lang w:val="ru-RU"/>
        </w:rPr>
        <w:t>Если Вы не окончили 15 лет и имеете существенные информации по делу о преступление, совершённое с употреблением насилия или бесправной угрозы или преступление против сексуальной свободы и нравственности или против семьи и опеки, то можете быть допрошенным/допрошенной, но только раз и только судом, в соответствующ</w:t>
      </w:r>
      <w:r w:rsidR="00C22D3C">
        <w:rPr>
          <w:rFonts w:ascii="Constantia" w:hAnsi="Constantia"/>
          <w:sz w:val="24"/>
          <w:szCs w:val="24"/>
          <w:lang w:val="ru-RU"/>
        </w:rPr>
        <w:t>е</w:t>
      </w:r>
      <w:r w:rsidR="006D6DB7">
        <w:rPr>
          <w:rFonts w:ascii="Constantia" w:hAnsi="Constantia"/>
          <w:sz w:val="24"/>
          <w:szCs w:val="24"/>
          <w:lang w:val="ru-RU"/>
        </w:rPr>
        <w:t xml:space="preserve">м способом приготовленном, дружеском помещении. Допрос записывается.  </w:t>
      </w:r>
      <w:r w:rsidR="00F63B99">
        <w:rPr>
          <w:rFonts w:ascii="Constantia" w:hAnsi="Constantia"/>
          <w:sz w:val="24"/>
          <w:szCs w:val="24"/>
          <w:lang w:val="ru-RU"/>
        </w:rPr>
        <w:t>В допросе может принять участие указанное Вами взрослое лицо, если это не ограничит свободы Вашего высказывания. Только в исключительных случаях Вы можете быть допрошенным/допрошенной повторно. Этот способ проведения допроса не будет иметь применения, если Вы сотрудничали в совершении запрещённого действия, о котор</w:t>
      </w:r>
      <w:r w:rsidR="00C22D3C">
        <w:rPr>
          <w:rFonts w:ascii="Constantia" w:hAnsi="Constantia"/>
          <w:sz w:val="24"/>
          <w:szCs w:val="24"/>
          <w:lang w:val="ru-RU"/>
        </w:rPr>
        <w:t>ое</w:t>
      </w:r>
      <w:r w:rsidR="00F63B99">
        <w:rPr>
          <w:rFonts w:ascii="Constantia" w:hAnsi="Constantia"/>
          <w:sz w:val="24"/>
          <w:szCs w:val="24"/>
          <w:lang w:val="ru-RU"/>
        </w:rPr>
        <w:t xml:space="preserve"> течёт уголовное производство, или если совершённое Вами действие остаётся в связи с действием, о которое течёт уголовное производство (ст. 185"</w:t>
      </w:r>
      <w:r w:rsidR="00F63B99">
        <w:rPr>
          <w:rFonts w:ascii="Constantia" w:hAnsi="Constantia"/>
          <w:sz w:val="24"/>
          <w:szCs w:val="24"/>
        </w:rPr>
        <w:t>b</w:t>
      </w:r>
      <w:r w:rsidR="00F63B99">
        <w:rPr>
          <w:rFonts w:ascii="Constantia" w:hAnsi="Constantia"/>
          <w:sz w:val="24"/>
          <w:szCs w:val="24"/>
          <w:lang w:val="ru-RU"/>
        </w:rPr>
        <w:t>" § 1 ÷ 3 и ст. 185"</w:t>
      </w:r>
      <w:r w:rsidR="00F63B99">
        <w:rPr>
          <w:rFonts w:ascii="Constantia" w:hAnsi="Constantia"/>
          <w:sz w:val="24"/>
          <w:szCs w:val="24"/>
        </w:rPr>
        <w:t>d</w:t>
      </w:r>
      <w:r w:rsidR="00F63B99">
        <w:rPr>
          <w:rFonts w:ascii="Constantia" w:hAnsi="Constantia"/>
          <w:sz w:val="24"/>
          <w:szCs w:val="24"/>
          <w:lang w:val="ru-RU"/>
        </w:rPr>
        <w:t>").</w:t>
      </w:r>
    </w:p>
    <w:p w:rsidR="00C22D3C" w:rsidRPr="00C22D3C" w:rsidRDefault="00C22D3C" w:rsidP="00C22D3C">
      <w:pPr>
        <w:pStyle w:val="Bezodstpw"/>
        <w:jc w:val="both"/>
        <w:rPr>
          <w:rFonts w:ascii="Constantia" w:hAnsi="Constantia"/>
          <w:sz w:val="16"/>
          <w:szCs w:val="16"/>
          <w:lang w:val="ru-RU"/>
        </w:rPr>
      </w:pPr>
    </w:p>
    <w:p w:rsidR="00C22D3C" w:rsidRDefault="00C22D3C" w:rsidP="00CF5B24">
      <w:pPr>
        <w:pStyle w:val="Bezodstpw"/>
        <w:numPr>
          <w:ilvl w:val="0"/>
          <w:numId w:val="1"/>
        </w:numPr>
        <w:ind w:left="426" w:hanging="426"/>
        <w:jc w:val="both"/>
        <w:rPr>
          <w:rFonts w:ascii="Constantia" w:hAnsi="Constantia"/>
          <w:b/>
          <w:sz w:val="24"/>
          <w:szCs w:val="24"/>
          <w:lang w:val="ru-RU"/>
        </w:rPr>
      </w:pPr>
      <w:r>
        <w:rPr>
          <w:rFonts w:ascii="Constantia" w:hAnsi="Constantia"/>
          <w:b/>
          <w:sz w:val="24"/>
          <w:szCs w:val="24"/>
          <w:lang w:val="ru-RU"/>
        </w:rPr>
        <w:t>Допрос свидетеля пострадавшего лица в результате изнасилования</w:t>
      </w:r>
    </w:p>
    <w:p w:rsidR="000D1D4D" w:rsidRPr="00C22D3C" w:rsidRDefault="00C22D3C" w:rsidP="005B2042">
      <w:pPr>
        <w:pStyle w:val="Bezodstpw"/>
        <w:ind w:left="420"/>
        <w:jc w:val="both"/>
        <w:rPr>
          <w:rFonts w:ascii="Constantia" w:hAnsi="Constantia"/>
          <w:sz w:val="24"/>
          <w:szCs w:val="24"/>
          <w:lang w:val="ru-RU"/>
        </w:rPr>
      </w:pPr>
      <w:r w:rsidRPr="00C22D3C">
        <w:rPr>
          <w:rFonts w:ascii="Constantia" w:hAnsi="Constantia"/>
          <w:sz w:val="24"/>
          <w:szCs w:val="24"/>
          <w:lang w:val="ru-RU"/>
        </w:rPr>
        <w:t xml:space="preserve">Если Вы являетесь </w:t>
      </w:r>
      <w:r>
        <w:rPr>
          <w:rFonts w:ascii="Constantia" w:hAnsi="Constantia"/>
          <w:sz w:val="24"/>
          <w:szCs w:val="24"/>
          <w:lang w:val="ru-RU"/>
        </w:rPr>
        <w:t>пострадавшим лицом по делу о преступление изнасилования либо сексуального использования, то можете быть допрошенным/допрошенной в качестве свидетеля, но только раз и только судом, в соответствующем способом приготовленном, дружеском помещении. Допрос записывается. В допросе может участвовать указанное Вами взрослое лицо</w:t>
      </w:r>
      <w:r w:rsidR="00CD74E1">
        <w:rPr>
          <w:rFonts w:ascii="Constantia" w:hAnsi="Constantia"/>
          <w:sz w:val="24"/>
          <w:szCs w:val="24"/>
          <w:lang w:val="ru-RU"/>
        </w:rPr>
        <w:t xml:space="preserve">, если это не ограничит свободы Вашего высказывания. В случае необходимости повторного допроса, что может произойти только в исключительных случаях, по Вашему запросу допрос будет быть проведен в виде видеоконференции. По Вашему запросу суд обеспечит также, чтобы беглый психолог, принимая участие в допросе, был лицом того же самого пола, что и Вы, разве что </w:t>
      </w:r>
      <w:r w:rsidR="008F1DB6">
        <w:rPr>
          <w:rFonts w:ascii="Constantia" w:hAnsi="Constantia"/>
          <w:sz w:val="24"/>
          <w:szCs w:val="24"/>
          <w:lang w:val="ru-RU"/>
        </w:rPr>
        <w:t xml:space="preserve">это </w:t>
      </w:r>
      <w:r w:rsidR="00CD74E1">
        <w:rPr>
          <w:rFonts w:ascii="Constantia" w:hAnsi="Constantia"/>
          <w:sz w:val="24"/>
          <w:szCs w:val="24"/>
          <w:lang w:val="ru-RU"/>
        </w:rPr>
        <w:t xml:space="preserve">будет </w:t>
      </w:r>
      <w:r w:rsidR="008F1DB6">
        <w:rPr>
          <w:rFonts w:ascii="Constantia" w:hAnsi="Constantia"/>
          <w:sz w:val="24"/>
          <w:szCs w:val="24"/>
          <w:lang w:val="ru-RU"/>
        </w:rPr>
        <w:t>затруднять производство (ст. 185"c" и 185"</w:t>
      </w:r>
      <w:r w:rsidR="008F1DB6">
        <w:rPr>
          <w:rFonts w:ascii="Constantia" w:hAnsi="Constantia"/>
          <w:sz w:val="24"/>
          <w:szCs w:val="24"/>
        </w:rPr>
        <w:t>d</w:t>
      </w:r>
      <w:r w:rsidR="008F1DB6">
        <w:rPr>
          <w:rFonts w:ascii="Constantia" w:hAnsi="Constantia"/>
          <w:sz w:val="24"/>
          <w:szCs w:val="24"/>
          <w:lang w:val="ru-RU"/>
        </w:rPr>
        <w:t>").</w:t>
      </w:r>
      <w:r w:rsidR="00CD74E1">
        <w:rPr>
          <w:rFonts w:ascii="Constantia" w:hAnsi="Constantia"/>
          <w:sz w:val="24"/>
          <w:szCs w:val="24"/>
          <w:lang w:val="ru-RU"/>
        </w:rPr>
        <w:t xml:space="preserve">      </w:t>
      </w:r>
      <w:r>
        <w:rPr>
          <w:rFonts w:ascii="Constantia" w:hAnsi="Constantia"/>
          <w:sz w:val="24"/>
          <w:szCs w:val="24"/>
          <w:lang w:val="ru-RU"/>
        </w:rPr>
        <w:t xml:space="preserve">   </w:t>
      </w:r>
    </w:p>
    <w:p w:rsidR="000E2314" w:rsidRPr="00B648E1" w:rsidRDefault="000E2314" w:rsidP="000E2314">
      <w:pPr>
        <w:pStyle w:val="Bezodstpw"/>
        <w:jc w:val="both"/>
        <w:rPr>
          <w:rFonts w:ascii="Constantia" w:hAnsi="Constantia"/>
          <w:b/>
          <w:sz w:val="16"/>
          <w:szCs w:val="16"/>
          <w:lang w:val="ru-RU"/>
        </w:rPr>
      </w:pPr>
    </w:p>
    <w:p w:rsidR="0040016F" w:rsidRDefault="008F1DB6" w:rsidP="00CF5B24">
      <w:pPr>
        <w:pStyle w:val="Bezodstpw"/>
        <w:numPr>
          <w:ilvl w:val="0"/>
          <w:numId w:val="1"/>
        </w:numPr>
        <w:ind w:left="426" w:hanging="426"/>
        <w:rPr>
          <w:rFonts w:ascii="Constantia" w:hAnsi="Constantia"/>
          <w:b/>
          <w:sz w:val="24"/>
          <w:szCs w:val="24"/>
          <w:lang w:val="ru-RU"/>
        </w:rPr>
      </w:pPr>
      <w:r>
        <w:rPr>
          <w:rFonts w:ascii="Constantia" w:hAnsi="Constantia"/>
          <w:b/>
          <w:sz w:val="24"/>
          <w:szCs w:val="24"/>
          <w:lang w:val="ru-RU"/>
        </w:rPr>
        <w:t xml:space="preserve">Допрос </w:t>
      </w:r>
      <w:r w:rsidR="0040016F">
        <w:rPr>
          <w:rFonts w:ascii="Constantia" w:hAnsi="Constantia"/>
          <w:b/>
          <w:sz w:val="24"/>
          <w:szCs w:val="24"/>
          <w:lang w:val="ru-RU"/>
        </w:rPr>
        <w:t>малолетнего свидетеля, который окончил 15 лет</w:t>
      </w:r>
    </w:p>
    <w:p w:rsidR="009C3BE2" w:rsidRPr="009C3BE2" w:rsidRDefault="005B2042" w:rsidP="005B2042">
      <w:pPr>
        <w:pStyle w:val="Bezodstpw"/>
        <w:ind w:left="420"/>
        <w:jc w:val="both"/>
        <w:rPr>
          <w:rFonts w:ascii="Constantia" w:hAnsi="Constantia"/>
          <w:b/>
          <w:sz w:val="24"/>
          <w:szCs w:val="24"/>
          <w:lang w:val="ru-RU"/>
        </w:rPr>
      </w:pPr>
      <w:r>
        <w:rPr>
          <w:rFonts w:ascii="Constantia" w:hAnsi="Constantia"/>
          <w:sz w:val="24"/>
          <w:szCs w:val="24"/>
          <w:lang w:val="ru-RU"/>
        </w:rPr>
        <w:t xml:space="preserve">- </w:t>
      </w:r>
      <w:r w:rsidR="00EC4C68">
        <w:rPr>
          <w:rFonts w:ascii="Constantia" w:hAnsi="Constantia"/>
          <w:sz w:val="24"/>
          <w:szCs w:val="24"/>
          <w:lang w:val="ru-RU"/>
        </w:rPr>
        <w:t>Если Вы являетесь малолетним, но окончили 15 лет и являетесь пострадавшим/пострадавшей по делу о преступление, совершённое с употреблением насилия или бесправной угрозы или преступлением против свободе, преступлением против сексуальной свободе и нравственности или преступление против семьи и опек</w:t>
      </w:r>
      <w:r w:rsidR="00F34AD5">
        <w:rPr>
          <w:rFonts w:ascii="Constantia" w:hAnsi="Constantia"/>
          <w:sz w:val="24"/>
          <w:szCs w:val="24"/>
          <w:lang w:val="ru-RU"/>
        </w:rPr>
        <w:t>и</w:t>
      </w:r>
      <w:r w:rsidR="00EC4C68">
        <w:rPr>
          <w:rFonts w:ascii="Constantia" w:hAnsi="Constantia"/>
          <w:sz w:val="24"/>
          <w:szCs w:val="24"/>
          <w:lang w:val="ru-RU"/>
        </w:rPr>
        <w:t xml:space="preserve">, то можете быть допрошенным/допрошенной в качестве свидетеля, но только раз и только судом, в соответствующим способом приготовленном, дружелюбном помещении, если </w:t>
      </w:r>
      <w:r w:rsidR="00EB795D">
        <w:rPr>
          <w:rFonts w:ascii="Constantia" w:hAnsi="Constantia"/>
          <w:sz w:val="24"/>
          <w:szCs w:val="24"/>
          <w:lang w:val="ru-RU"/>
        </w:rPr>
        <w:t xml:space="preserve">возникает обоснованное опасение, что допрос в иных условиях мог бы оказать негативное влияние на Ваше психическое состояние. Допрос записывается. В допросе может принять участие указанное Вами взрослое лицо, если это не ограничит Вашей свободы высказывания. </w:t>
      </w:r>
      <w:r w:rsidR="00EC4C68">
        <w:rPr>
          <w:rFonts w:ascii="Constantia" w:hAnsi="Constantia"/>
          <w:sz w:val="24"/>
          <w:szCs w:val="24"/>
          <w:lang w:val="ru-RU"/>
        </w:rPr>
        <w:t>Только в исключительных случаях Вы можете быть допрошенным/допрошенной снова (ст. 185"а" § 4 и ст. 185"</w:t>
      </w:r>
      <w:r w:rsidR="00EC4C68">
        <w:rPr>
          <w:rFonts w:ascii="Constantia" w:hAnsi="Constantia"/>
          <w:sz w:val="24"/>
          <w:szCs w:val="24"/>
        </w:rPr>
        <w:t>d</w:t>
      </w:r>
      <w:r w:rsidR="00EC4C68">
        <w:rPr>
          <w:rFonts w:ascii="Constantia" w:hAnsi="Constantia"/>
          <w:sz w:val="24"/>
          <w:szCs w:val="24"/>
          <w:lang w:val="ru-RU"/>
        </w:rPr>
        <w:t xml:space="preserve">"). </w:t>
      </w:r>
    </w:p>
    <w:p w:rsidR="00956B2E" w:rsidRPr="00956B2E" w:rsidRDefault="005B2042" w:rsidP="005B2042">
      <w:pPr>
        <w:pStyle w:val="Bezodstpw"/>
        <w:ind w:left="420"/>
        <w:jc w:val="both"/>
        <w:rPr>
          <w:rFonts w:ascii="Constantia" w:hAnsi="Constantia"/>
          <w:b/>
          <w:sz w:val="24"/>
          <w:szCs w:val="24"/>
          <w:lang w:val="ru-RU"/>
        </w:rPr>
      </w:pPr>
      <w:r>
        <w:rPr>
          <w:rFonts w:ascii="Constantia" w:hAnsi="Constantia"/>
          <w:sz w:val="24"/>
          <w:szCs w:val="24"/>
          <w:lang w:val="ru-RU"/>
        </w:rPr>
        <w:t xml:space="preserve">- </w:t>
      </w:r>
      <w:r w:rsidR="009C3BE2">
        <w:rPr>
          <w:rFonts w:ascii="Constantia" w:hAnsi="Constantia"/>
          <w:sz w:val="24"/>
          <w:szCs w:val="24"/>
          <w:lang w:val="ru-RU"/>
        </w:rPr>
        <w:t>Если Вы являетесь малолетним лицом, но окончили 15 лет и имеете информацию по делу о преступление, совершённое с употребление</w:t>
      </w:r>
      <w:r w:rsidR="00956B2E">
        <w:rPr>
          <w:rFonts w:ascii="Constantia" w:hAnsi="Constantia"/>
          <w:sz w:val="24"/>
          <w:szCs w:val="24"/>
          <w:lang w:val="ru-RU"/>
        </w:rPr>
        <w:t>м</w:t>
      </w:r>
      <w:r w:rsidR="009C3BE2">
        <w:rPr>
          <w:rFonts w:ascii="Constantia" w:hAnsi="Constantia"/>
          <w:sz w:val="24"/>
          <w:szCs w:val="24"/>
          <w:lang w:val="ru-RU"/>
        </w:rPr>
        <w:t xml:space="preserve"> насилия или угрозы бесправной или преступление против сексуальной свободы</w:t>
      </w:r>
      <w:r w:rsidR="00EC4C68">
        <w:rPr>
          <w:rFonts w:ascii="Constantia" w:hAnsi="Constantia"/>
          <w:sz w:val="24"/>
          <w:szCs w:val="24"/>
          <w:lang w:val="ru-RU"/>
        </w:rPr>
        <w:t xml:space="preserve"> </w:t>
      </w:r>
      <w:r w:rsidR="009C3BE2">
        <w:rPr>
          <w:rFonts w:ascii="Constantia" w:hAnsi="Constantia"/>
          <w:sz w:val="24"/>
          <w:szCs w:val="24"/>
          <w:lang w:val="ru-RU"/>
        </w:rPr>
        <w:t>и нравственности или против семьи и опеки, а возникает опасение, что непосредственное присутствие обвиняемого лица при допросе могло бы неловко воздействовать на Ваши показания, то Вы будете допрошенным/</w:t>
      </w:r>
      <w:r w:rsidR="004E417C">
        <w:rPr>
          <w:rFonts w:ascii="Constantia" w:hAnsi="Constantia"/>
          <w:sz w:val="24"/>
          <w:szCs w:val="24"/>
          <w:lang w:val="ru-RU"/>
        </w:rPr>
        <w:t xml:space="preserve"> </w:t>
      </w:r>
      <w:r w:rsidR="009C3BE2">
        <w:rPr>
          <w:rFonts w:ascii="Constantia" w:hAnsi="Constantia"/>
          <w:sz w:val="24"/>
          <w:szCs w:val="24"/>
          <w:lang w:val="ru-RU"/>
        </w:rPr>
        <w:lastRenderedPageBreak/>
        <w:t xml:space="preserve">допрошенной путём видеоконференции. </w:t>
      </w:r>
      <w:r w:rsidR="00E771E6">
        <w:rPr>
          <w:rFonts w:ascii="Constantia" w:hAnsi="Constantia"/>
          <w:sz w:val="24"/>
          <w:szCs w:val="24"/>
          <w:lang w:val="ru-RU"/>
        </w:rPr>
        <w:t>Этот способ проведения допроса не будет иметь применения, если Вы сотрудничали/сотрудничала в совершении запрещённого действия, о которое течёт уголовное производство, или если совершённое Вами действие остаётся в связи с действием, о которое течёт уголовное производство (ст. 185"</w:t>
      </w:r>
      <w:r w:rsidR="00E771E6">
        <w:rPr>
          <w:rFonts w:ascii="Constantia" w:hAnsi="Constantia"/>
          <w:sz w:val="24"/>
          <w:szCs w:val="24"/>
        </w:rPr>
        <w:t>b</w:t>
      </w:r>
      <w:r w:rsidR="00E771E6">
        <w:rPr>
          <w:rFonts w:ascii="Constantia" w:hAnsi="Constantia"/>
          <w:sz w:val="24"/>
          <w:szCs w:val="24"/>
          <w:lang w:val="ru-RU"/>
        </w:rPr>
        <w:t>"</w:t>
      </w:r>
      <w:r w:rsidR="00E771E6" w:rsidRPr="00E771E6">
        <w:rPr>
          <w:rFonts w:ascii="Constantia" w:hAnsi="Constantia"/>
          <w:sz w:val="24"/>
          <w:szCs w:val="24"/>
          <w:lang w:val="ru-RU"/>
        </w:rPr>
        <w:t xml:space="preserve"> § 2 </w:t>
      </w:r>
      <w:r w:rsidR="00E771E6">
        <w:rPr>
          <w:rFonts w:ascii="Constantia" w:hAnsi="Constantia"/>
          <w:sz w:val="24"/>
          <w:szCs w:val="24"/>
          <w:lang w:val="ru-RU"/>
        </w:rPr>
        <w:t xml:space="preserve">и 3).   </w:t>
      </w:r>
    </w:p>
    <w:p w:rsidR="00E76DA7" w:rsidRPr="00956B2E" w:rsidRDefault="00E771E6" w:rsidP="00956B2E">
      <w:pPr>
        <w:pStyle w:val="Bezodstpw"/>
        <w:ind w:left="420"/>
        <w:jc w:val="both"/>
        <w:rPr>
          <w:rFonts w:ascii="Constantia" w:hAnsi="Constantia"/>
          <w:b/>
          <w:sz w:val="16"/>
          <w:szCs w:val="16"/>
          <w:lang w:val="ru-RU"/>
        </w:rPr>
      </w:pPr>
      <w:r w:rsidRPr="00956B2E">
        <w:rPr>
          <w:rFonts w:ascii="Constantia" w:hAnsi="Constantia"/>
          <w:sz w:val="16"/>
          <w:szCs w:val="16"/>
          <w:lang w:val="ru-RU"/>
        </w:rPr>
        <w:t xml:space="preserve"> </w:t>
      </w:r>
    </w:p>
    <w:p w:rsidR="0040016F" w:rsidRDefault="003E3526" w:rsidP="00CF5B24">
      <w:pPr>
        <w:pStyle w:val="Bezodstpw"/>
        <w:numPr>
          <w:ilvl w:val="0"/>
          <w:numId w:val="1"/>
        </w:numPr>
        <w:ind w:left="426" w:hanging="426"/>
        <w:rPr>
          <w:rFonts w:ascii="Constantia" w:hAnsi="Constantia"/>
          <w:b/>
          <w:sz w:val="24"/>
          <w:szCs w:val="24"/>
          <w:lang w:val="ru-RU"/>
        </w:rPr>
      </w:pPr>
      <w:r>
        <w:rPr>
          <w:rFonts w:ascii="Constantia" w:hAnsi="Constantia"/>
          <w:b/>
          <w:sz w:val="24"/>
          <w:szCs w:val="24"/>
          <w:lang w:val="ru-RU"/>
        </w:rPr>
        <w:t>Персональные данные свидетеля</w:t>
      </w:r>
    </w:p>
    <w:p w:rsidR="003E3526"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3E3526" w:rsidRPr="003E3526">
        <w:rPr>
          <w:rFonts w:ascii="Constantia" w:hAnsi="Constantia"/>
          <w:sz w:val="24"/>
          <w:szCs w:val="24"/>
          <w:lang w:val="ru-RU"/>
        </w:rPr>
        <w:t xml:space="preserve">Ваших данных, касающихся </w:t>
      </w:r>
      <w:r w:rsidR="003E3526">
        <w:rPr>
          <w:rFonts w:ascii="Constantia" w:hAnsi="Constantia"/>
          <w:sz w:val="24"/>
          <w:szCs w:val="24"/>
          <w:lang w:val="ru-RU"/>
        </w:rPr>
        <w:t xml:space="preserve">места жительства и места работы, а также номера телефона, телефакса ни адреса электронной почты не </w:t>
      </w:r>
      <w:r w:rsidR="00C46D6F">
        <w:rPr>
          <w:rFonts w:ascii="Constantia" w:hAnsi="Constantia"/>
          <w:sz w:val="24"/>
          <w:szCs w:val="24"/>
          <w:lang w:val="ru-RU"/>
        </w:rPr>
        <w:t xml:space="preserve">выявляется  в материалах дела. Эти данные помещаются в отдельном приложении, исключительно к сведению органа, который ведёт производство, и выявляются только в исключительных случаях (ст. 148"а"). </w:t>
      </w:r>
      <w:r w:rsidR="003E3526">
        <w:rPr>
          <w:rFonts w:ascii="Constantia" w:hAnsi="Constantia"/>
          <w:sz w:val="24"/>
          <w:szCs w:val="24"/>
          <w:lang w:val="ru-RU"/>
        </w:rPr>
        <w:t xml:space="preserve">  </w:t>
      </w:r>
    </w:p>
    <w:p w:rsidR="0062605D"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C46D6F">
        <w:rPr>
          <w:rFonts w:ascii="Constantia" w:hAnsi="Constantia"/>
          <w:sz w:val="24"/>
          <w:szCs w:val="24"/>
          <w:lang w:val="ru-RU"/>
        </w:rPr>
        <w:t>Если существует опасность для жизни, здоровья, свободы или значительных размеров имущества Вашего или Ваших ближайших лиц, то можно сохранит</w:t>
      </w:r>
      <w:r w:rsidR="0062605D">
        <w:rPr>
          <w:rFonts w:ascii="Constantia" w:hAnsi="Constantia"/>
          <w:sz w:val="24"/>
          <w:szCs w:val="24"/>
          <w:lang w:val="ru-RU"/>
        </w:rPr>
        <w:t>ь</w:t>
      </w:r>
      <w:r w:rsidR="00C46D6F">
        <w:rPr>
          <w:rFonts w:ascii="Constantia" w:hAnsi="Constantia"/>
          <w:sz w:val="24"/>
          <w:szCs w:val="24"/>
          <w:lang w:val="ru-RU"/>
        </w:rPr>
        <w:t xml:space="preserve"> в тайне также обстоятельства, дающие возможность выявления Ваше</w:t>
      </w:r>
      <w:r w:rsidR="00512394">
        <w:rPr>
          <w:rFonts w:ascii="Constantia" w:hAnsi="Constantia"/>
          <w:sz w:val="24"/>
          <w:szCs w:val="24"/>
          <w:lang w:val="ru-RU"/>
        </w:rPr>
        <w:t>й</w:t>
      </w:r>
      <w:r w:rsidR="00C46D6F">
        <w:rPr>
          <w:rFonts w:ascii="Constantia" w:hAnsi="Constantia"/>
          <w:sz w:val="24"/>
          <w:szCs w:val="24"/>
          <w:lang w:val="ru-RU"/>
        </w:rPr>
        <w:t xml:space="preserve"> тождеств</w:t>
      </w:r>
      <w:r w:rsidR="00512394">
        <w:rPr>
          <w:rFonts w:ascii="Constantia" w:hAnsi="Constantia"/>
          <w:sz w:val="24"/>
          <w:szCs w:val="24"/>
          <w:lang w:val="ru-RU"/>
        </w:rPr>
        <w:t>енности</w:t>
      </w:r>
      <w:r w:rsidR="00C46D6F">
        <w:rPr>
          <w:rFonts w:ascii="Constantia" w:hAnsi="Constantia"/>
          <w:sz w:val="24"/>
          <w:szCs w:val="24"/>
          <w:lang w:val="ru-RU"/>
        </w:rPr>
        <w:t>.</w:t>
      </w:r>
      <w:r w:rsidR="00512394">
        <w:rPr>
          <w:rFonts w:ascii="Constantia" w:hAnsi="Constantia"/>
          <w:sz w:val="24"/>
          <w:szCs w:val="24"/>
          <w:lang w:val="ru-RU"/>
        </w:rPr>
        <w:t xml:space="preserve"> До времени закрытия </w:t>
      </w:r>
      <w:r w:rsidR="0062605D">
        <w:rPr>
          <w:rFonts w:ascii="Constantia" w:hAnsi="Constantia"/>
          <w:sz w:val="24"/>
          <w:szCs w:val="24"/>
          <w:lang w:val="ru-RU"/>
        </w:rPr>
        <w:t xml:space="preserve">судебного следствия в суде первой инстанции, Вы можете выступить в суд с запросом об отмену этого постановления (ст. 184 - так называемый анонимный свидетель). </w:t>
      </w:r>
    </w:p>
    <w:p w:rsidR="00C46D6F" w:rsidRPr="00F90098"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62605D">
        <w:rPr>
          <w:rFonts w:ascii="Constantia" w:hAnsi="Constantia"/>
          <w:sz w:val="24"/>
          <w:szCs w:val="24"/>
          <w:lang w:val="ru-RU"/>
        </w:rPr>
        <w:t xml:space="preserve"> </w:t>
      </w:r>
      <w:r w:rsidR="00C46D6F">
        <w:rPr>
          <w:rFonts w:ascii="Constantia" w:hAnsi="Constantia"/>
          <w:sz w:val="24"/>
          <w:szCs w:val="24"/>
          <w:lang w:val="ru-RU"/>
        </w:rPr>
        <w:t xml:space="preserve">  </w:t>
      </w:r>
      <w:r w:rsidR="0074278A">
        <w:rPr>
          <w:rFonts w:ascii="Constantia" w:hAnsi="Constantia"/>
          <w:sz w:val="24"/>
          <w:szCs w:val="24"/>
          <w:lang w:val="ru-RU"/>
        </w:rPr>
        <w:t xml:space="preserve">Вопросы, задаваемые Вам в ходе допроса, не могут </w:t>
      </w:r>
      <w:r w:rsidR="00F90098">
        <w:rPr>
          <w:rFonts w:ascii="Constantia" w:hAnsi="Constantia"/>
          <w:sz w:val="24"/>
          <w:szCs w:val="24"/>
          <w:lang w:val="ru-RU"/>
        </w:rPr>
        <w:t>клониться к выявлению Вашего места жительства ни места работы, разве что это имеет значение для решения дела (ст. 191 § 1"</w:t>
      </w:r>
      <w:r w:rsidR="00F90098">
        <w:rPr>
          <w:rFonts w:ascii="Constantia" w:hAnsi="Constantia"/>
          <w:sz w:val="24"/>
          <w:szCs w:val="24"/>
        </w:rPr>
        <w:t>b</w:t>
      </w:r>
      <w:r w:rsidR="00F90098">
        <w:rPr>
          <w:rFonts w:ascii="Constantia" w:hAnsi="Constantia"/>
          <w:sz w:val="24"/>
          <w:szCs w:val="24"/>
          <w:lang w:val="ru-RU"/>
        </w:rPr>
        <w:t xml:space="preserve">"). </w:t>
      </w:r>
    </w:p>
    <w:p w:rsidR="00F90098" w:rsidRPr="00F90098" w:rsidRDefault="00F90098" w:rsidP="00F90098">
      <w:pPr>
        <w:pStyle w:val="Bezodstpw"/>
        <w:jc w:val="both"/>
        <w:rPr>
          <w:rFonts w:ascii="Constantia" w:hAnsi="Constantia"/>
          <w:sz w:val="16"/>
          <w:szCs w:val="16"/>
          <w:lang w:val="ru-RU"/>
        </w:rPr>
      </w:pPr>
    </w:p>
    <w:p w:rsidR="003E3526" w:rsidRPr="001A012C" w:rsidRDefault="001A012C" w:rsidP="00CF5B24">
      <w:pPr>
        <w:pStyle w:val="Bezodstpw"/>
        <w:numPr>
          <w:ilvl w:val="0"/>
          <w:numId w:val="1"/>
        </w:numPr>
        <w:ind w:left="426" w:hanging="426"/>
        <w:rPr>
          <w:rFonts w:ascii="Constantia" w:hAnsi="Constantia"/>
          <w:b/>
          <w:sz w:val="24"/>
          <w:szCs w:val="24"/>
          <w:lang w:val="ru-RU"/>
        </w:rPr>
      </w:pPr>
      <w:r>
        <w:rPr>
          <w:rFonts w:ascii="Constantia" w:hAnsi="Constantia"/>
          <w:b/>
          <w:sz w:val="24"/>
          <w:szCs w:val="24"/>
        </w:rPr>
        <w:t>Защита и помощь для свидетеля</w:t>
      </w:r>
    </w:p>
    <w:p w:rsidR="001A012C"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1A012C" w:rsidRPr="001A012C">
        <w:rPr>
          <w:rFonts w:ascii="Constantia" w:hAnsi="Constantia"/>
          <w:sz w:val="24"/>
          <w:szCs w:val="24"/>
          <w:lang w:val="ru-RU"/>
        </w:rPr>
        <w:t xml:space="preserve">В случае угрозы для жизни и здоровья </w:t>
      </w:r>
      <w:r w:rsidR="001A012C">
        <w:rPr>
          <w:rFonts w:ascii="Constantia" w:hAnsi="Constantia"/>
          <w:sz w:val="24"/>
          <w:szCs w:val="24"/>
          <w:lang w:val="ru-RU"/>
        </w:rPr>
        <w:t>Вашего и Ваших ближайших лиц можете получить охрану Полиции на время процессуального действия, а если степень угрозы является высоким, то можете получить личную охрану или помощь в пределе изменения места пребывания. Запрос о</w:t>
      </w:r>
      <w:r w:rsidR="009809BA">
        <w:rPr>
          <w:rFonts w:ascii="Constantia" w:hAnsi="Constantia"/>
          <w:sz w:val="24"/>
          <w:szCs w:val="24"/>
          <w:lang w:val="ru-RU"/>
        </w:rPr>
        <w:t>б</w:t>
      </w:r>
      <w:r w:rsidR="001A012C">
        <w:rPr>
          <w:rFonts w:ascii="Constantia" w:hAnsi="Constantia"/>
          <w:sz w:val="24"/>
          <w:szCs w:val="24"/>
          <w:lang w:val="ru-RU"/>
        </w:rPr>
        <w:t xml:space="preserve"> оказание охраны следует направить к Воеводскому Коменданту Полиции, за посредничеством органа</w:t>
      </w:r>
      <w:r w:rsidR="009809BA">
        <w:rPr>
          <w:rFonts w:ascii="Constantia" w:hAnsi="Constantia"/>
          <w:sz w:val="24"/>
          <w:szCs w:val="24"/>
          <w:lang w:val="ru-RU"/>
        </w:rPr>
        <w:t>,</w:t>
      </w:r>
      <w:r w:rsidR="001A012C">
        <w:rPr>
          <w:rFonts w:ascii="Constantia" w:hAnsi="Constantia"/>
          <w:sz w:val="24"/>
          <w:szCs w:val="24"/>
          <w:lang w:val="ru-RU"/>
        </w:rPr>
        <w:t xml:space="preserve"> ведущего производство, либо суда (ст. 1 ÷ 17 закона от 28 ноября 2014 г. об охране и помощи пострадавшему лицу и свидетелю (Вестник Законов </w:t>
      </w:r>
      <w:r w:rsidR="009809BA">
        <w:rPr>
          <w:rFonts w:ascii="Constantia" w:hAnsi="Constantia"/>
          <w:sz w:val="24"/>
          <w:szCs w:val="24"/>
          <w:lang w:val="ru-RU"/>
        </w:rPr>
        <w:t>с 2015 г., поз. 21</w:t>
      </w:r>
      <w:r w:rsidR="001A012C">
        <w:rPr>
          <w:rFonts w:ascii="Constantia" w:hAnsi="Constantia"/>
          <w:sz w:val="24"/>
          <w:szCs w:val="24"/>
          <w:lang w:val="ru-RU"/>
        </w:rPr>
        <w:t>)</w:t>
      </w:r>
      <w:r w:rsidR="009809BA">
        <w:rPr>
          <w:rFonts w:ascii="Constantia" w:hAnsi="Constantia"/>
          <w:sz w:val="24"/>
          <w:szCs w:val="24"/>
          <w:lang w:val="ru-RU"/>
        </w:rPr>
        <w:t>.</w:t>
      </w:r>
    </w:p>
    <w:p w:rsidR="00C46873" w:rsidRDefault="005B2042" w:rsidP="005B2042">
      <w:pPr>
        <w:pStyle w:val="Bezodstpw"/>
        <w:ind w:left="360"/>
        <w:jc w:val="both"/>
        <w:rPr>
          <w:rFonts w:ascii="Constantia" w:hAnsi="Constantia"/>
          <w:sz w:val="24"/>
          <w:szCs w:val="24"/>
          <w:lang w:val="ru-RU"/>
        </w:rPr>
      </w:pPr>
      <w:r>
        <w:rPr>
          <w:rFonts w:ascii="Constantia" w:hAnsi="Constantia"/>
          <w:sz w:val="24"/>
          <w:szCs w:val="24"/>
          <w:lang w:val="ru-RU"/>
        </w:rPr>
        <w:t xml:space="preserve">- </w:t>
      </w:r>
      <w:r w:rsidR="00C46873">
        <w:rPr>
          <w:rFonts w:ascii="Constantia" w:hAnsi="Constantia"/>
          <w:sz w:val="24"/>
          <w:szCs w:val="24"/>
          <w:lang w:val="ru-RU"/>
        </w:rPr>
        <w:t>Вы и Ваши ближайшие лиц</w:t>
      </w:r>
      <w:r w:rsidR="008A6122">
        <w:rPr>
          <w:rFonts w:ascii="Constantia" w:hAnsi="Constantia"/>
          <w:sz w:val="24"/>
          <w:szCs w:val="24"/>
          <w:lang w:val="ru-RU"/>
        </w:rPr>
        <w:t>а</w:t>
      </w:r>
      <w:r w:rsidR="00C46873">
        <w:rPr>
          <w:rFonts w:ascii="Constantia" w:hAnsi="Constantia"/>
          <w:sz w:val="24"/>
          <w:szCs w:val="24"/>
          <w:lang w:val="ru-RU"/>
        </w:rPr>
        <w:t xml:space="preserve"> можете получить бесплатную психологическую помощь в Сети Помощи Пострадавшим Лицам Преступлением (ст. 43 § 8 пункт 2"а" закона от 6 июня 1997 года - Уголовный исполнительный кодекс (Вестник Законов с 2020 г., поз. 523 и 568). Подробные информации можно получить на странице Интернета: htt</w:t>
      </w:r>
      <w:r w:rsidR="00C46873">
        <w:rPr>
          <w:rFonts w:ascii="Constantia" w:hAnsi="Constantia"/>
          <w:sz w:val="24"/>
          <w:szCs w:val="24"/>
        </w:rPr>
        <w:t>ps</w:t>
      </w:r>
      <w:r w:rsidR="00C46873" w:rsidRPr="00C46873">
        <w:rPr>
          <w:rFonts w:ascii="Constantia" w:hAnsi="Constantia"/>
          <w:sz w:val="24"/>
          <w:szCs w:val="24"/>
          <w:lang w:val="ru-RU"/>
        </w:rPr>
        <w:t>://</w:t>
      </w:r>
      <w:r w:rsidR="00C46873">
        <w:rPr>
          <w:rFonts w:ascii="Constantia" w:hAnsi="Constantia"/>
          <w:sz w:val="24"/>
          <w:szCs w:val="24"/>
        </w:rPr>
        <w:t>www</w:t>
      </w:r>
      <w:r w:rsidR="00C46873" w:rsidRPr="00C46873">
        <w:rPr>
          <w:rFonts w:ascii="Constantia" w:hAnsi="Constantia"/>
          <w:sz w:val="24"/>
          <w:szCs w:val="24"/>
          <w:lang w:val="ru-RU"/>
        </w:rPr>
        <w:t>.</w:t>
      </w:r>
      <w:r w:rsidR="00C46873">
        <w:rPr>
          <w:rFonts w:ascii="Constantia" w:hAnsi="Constantia"/>
          <w:sz w:val="24"/>
          <w:szCs w:val="24"/>
        </w:rPr>
        <w:t>funduszsprawiedliwosci</w:t>
      </w:r>
      <w:r w:rsidR="00C46873" w:rsidRPr="00C46873">
        <w:rPr>
          <w:rFonts w:ascii="Constantia" w:hAnsi="Constantia"/>
          <w:sz w:val="24"/>
          <w:szCs w:val="24"/>
          <w:lang w:val="ru-RU"/>
        </w:rPr>
        <w:t>.</w:t>
      </w:r>
      <w:r w:rsidR="00C46873">
        <w:rPr>
          <w:rFonts w:ascii="Constantia" w:hAnsi="Constantia"/>
          <w:sz w:val="24"/>
          <w:szCs w:val="24"/>
        </w:rPr>
        <w:t>gov</w:t>
      </w:r>
      <w:r w:rsidR="00C46873" w:rsidRPr="00C46873">
        <w:rPr>
          <w:rFonts w:ascii="Constantia" w:hAnsi="Constantia"/>
          <w:sz w:val="24"/>
          <w:szCs w:val="24"/>
          <w:lang w:val="ru-RU"/>
        </w:rPr>
        <w:t>.</w:t>
      </w:r>
      <w:r w:rsidR="00C46873">
        <w:rPr>
          <w:rFonts w:ascii="Constantia" w:hAnsi="Constantia"/>
          <w:sz w:val="24"/>
          <w:szCs w:val="24"/>
        </w:rPr>
        <w:t>pl</w:t>
      </w:r>
      <w:r w:rsidR="00C46873" w:rsidRPr="00C46873">
        <w:rPr>
          <w:rFonts w:ascii="Constantia" w:hAnsi="Constantia"/>
          <w:sz w:val="24"/>
          <w:szCs w:val="24"/>
          <w:lang w:val="ru-RU"/>
        </w:rPr>
        <w:t xml:space="preserve">, или под номером телефона </w:t>
      </w:r>
      <w:r w:rsidR="00983766">
        <w:rPr>
          <w:rFonts w:ascii="Constantia" w:hAnsi="Constantia"/>
          <w:sz w:val="24"/>
          <w:szCs w:val="24"/>
          <w:lang w:val="ru-RU"/>
        </w:rPr>
        <w:t xml:space="preserve">+48 222 309 900. </w:t>
      </w:r>
      <w:r w:rsidR="00C46873">
        <w:rPr>
          <w:rFonts w:ascii="Constantia" w:hAnsi="Constantia"/>
          <w:sz w:val="24"/>
          <w:szCs w:val="24"/>
          <w:lang w:val="ru-RU"/>
        </w:rPr>
        <w:t xml:space="preserve">  </w:t>
      </w:r>
    </w:p>
    <w:p w:rsidR="00225C93" w:rsidRPr="00225C93" w:rsidRDefault="00225C93" w:rsidP="00225C93">
      <w:pPr>
        <w:pStyle w:val="Bezodstpw"/>
        <w:jc w:val="both"/>
        <w:rPr>
          <w:rFonts w:ascii="Constantia" w:hAnsi="Constantia"/>
          <w:sz w:val="16"/>
          <w:szCs w:val="16"/>
          <w:lang w:val="ru-RU"/>
        </w:rPr>
      </w:pPr>
    </w:p>
    <w:p w:rsidR="0040016F" w:rsidRDefault="00225C93" w:rsidP="00CF5B24">
      <w:pPr>
        <w:pStyle w:val="Bezodstpw"/>
        <w:numPr>
          <w:ilvl w:val="0"/>
          <w:numId w:val="1"/>
        </w:numPr>
        <w:ind w:left="426" w:hanging="426"/>
        <w:rPr>
          <w:rFonts w:ascii="Constantia" w:hAnsi="Constantia"/>
          <w:b/>
          <w:sz w:val="24"/>
          <w:szCs w:val="24"/>
          <w:lang w:val="ru-RU"/>
        </w:rPr>
      </w:pPr>
      <w:r>
        <w:rPr>
          <w:rFonts w:ascii="Constantia" w:hAnsi="Constantia"/>
          <w:b/>
          <w:sz w:val="24"/>
          <w:szCs w:val="24"/>
          <w:lang w:val="ru-RU"/>
        </w:rPr>
        <w:t>Поверенный</w:t>
      </w:r>
    </w:p>
    <w:p w:rsidR="00225C93" w:rsidRPr="009D6C03" w:rsidRDefault="005B2042" w:rsidP="005B2042">
      <w:pPr>
        <w:pStyle w:val="Bezodstpw"/>
        <w:ind w:left="360"/>
        <w:jc w:val="both"/>
        <w:rPr>
          <w:rFonts w:ascii="Constantia" w:hAnsi="Constantia"/>
          <w:b/>
          <w:sz w:val="24"/>
          <w:szCs w:val="24"/>
          <w:lang w:val="ru-RU"/>
        </w:rPr>
      </w:pPr>
      <w:r>
        <w:rPr>
          <w:rFonts w:ascii="Constantia" w:hAnsi="Constantia"/>
          <w:sz w:val="24"/>
          <w:szCs w:val="24"/>
          <w:lang w:val="ru-RU"/>
        </w:rPr>
        <w:t xml:space="preserve">- </w:t>
      </w:r>
      <w:r w:rsidR="009D6C03">
        <w:rPr>
          <w:rFonts w:ascii="Constantia" w:hAnsi="Constantia"/>
          <w:sz w:val="24"/>
          <w:szCs w:val="24"/>
          <w:lang w:val="ru-RU"/>
        </w:rPr>
        <w:t xml:space="preserve">Если требуют этого Ваши интересы в текущем производстве, то можете установить поверенного, которым может быть адвокат или юрисконсульт. Если Вы докажете, что не имеете возможности нанять поверенного, то суд может по Вашему запросу назначить поверенного подолгу службы (ст. 87 § 2 и ст. 88 § 1). </w:t>
      </w:r>
    </w:p>
    <w:p w:rsidR="009D6C03" w:rsidRPr="00D448C7" w:rsidRDefault="005B2042" w:rsidP="005B2042">
      <w:pPr>
        <w:pStyle w:val="Bezodstpw"/>
        <w:ind w:left="360"/>
        <w:jc w:val="both"/>
        <w:rPr>
          <w:rFonts w:ascii="Constantia" w:hAnsi="Constantia"/>
          <w:b/>
          <w:sz w:val="24"/>
          <w:szCs w:val="24"/>
          <w:lang w:val="ru-RU"/>
        </w:rPr>
      </w:pPr>
      <w:r>
        <w:rPr>
          <w:rFonts w:ascii="Constantia" w:hAnsi="Constantia"/>
          <w:sz w:val="24"/>
          <w:szCs w:val="24"/>
          <w:lang w:val="ru-RU"/>
        </w:rPr>
        <w:t xml:space="preserve">- </w:t>
      </w:r>
      <w:r w:rsidR="009D6C03">
        <w:rPr>
          <w:rFonts w:ascii="Constantia" w:hAnsi="Constantia"/>
          <w:sz w:val="24"/>
          <w:szCs w:val="24"/>
          <w:lang w:val="ru-RU"/>
        </w:rPr>
        <w:t xml:space="preserve">Суд, а в предварительном расследовании прокурор, может отказать участия в производстве установленного Вами поверенного, </w:t>
      </w:r>
      <w:r w:rsidR="008B5F4F">
        <w:rPr>
          <w:rFonts w:ascii="Constantia" w:hAnsi="Constantia"/>
          <w:sz w:val="24"/>
          <w:szCs w:val="24"/>
          <w:lang w:val="ru-RU"/>
        </w:rPr>
        <w:t xml:space="preserve">если признает, что этого не требует защита Ваших интересов (ст. 87 § 3). </w:t>
      </w:r>
      <w:r w:rsidR="009D6C03">
        <w:rPr>
          <w:rFonts w:ascii="Constantia" w:hAnsi="Constantia"/>
          <w:sz w:val="24"/>
          <w:szCs w:val="24"/>
          <w:lang w:val="ru-RU"/>
        </w:rPr>
        <w:t xml:space="preserve"> </w:t>
      </w:r>
    </w:p>
    <w:p w:rsidR="00D448C7" w:rsidRPr="00D448C7" w:rsidRDefault="00D448C7" w:rsidP="00D448C7">
      <w:pPr>
        <w:pStyle w:val="Bezodstpw"/>
        <w:jc w:val="both"/>
        <w:rPr>
          <w:rFonts w:ascii="Constantia" w:hAnsi="Constantia"/>
          <w:b/>
          <w:sz w:val="16"/>
          <w:szCs w:val="16"/>
          <w:lang w:val="ru-RU"/>
        </w:rPr>
      </w:pPr>
    </w:p>
    <w:p w:rsidR="0040016F" w:rsidRDefault="00D448C7" w:rsidP="00CF5B24">
      <w:pPr>
        <w:pStyle w:val="Bezodstpw"/>
        <w:numPr>
          <w:ilvl w:val="0"/>
          <w:numId w:val="1"/>
        </w:numPr>
        <w:ind w:left="426" w:hanging="426"/>
        <w:rPr>
          <w:rFonts w:ascii="Constantia" w:hAnsi="Constantia"/>
          <w:b/>
          <w:sz w:val="24"/>
          <w:szCs w:val="24"/>
          <w:lang w:val="ru-RU"/>
        </w:rPr>
      </w:pPr>
      <w:r>
        <w:rPr>
          <w:rFonts w:ascii="Constantia" w:hAnsi="Constantia"/>
          <w:b/>
          <w:sz w:val="24"/>
          <w:szCs w:val="24"/>
          <w:lang w:val="ru-RU"/>
        </w:rPr>
        <w:t xml:space="preserve">Допрос консулом </w:t>
      </w:r>
    </w:p>
    <w:p w:rsidR="00A8689E" w:rsidRDefault="00D448C7" w:rsidP="005B2042">
      <w:pPr>
        <w:pStyle w:val="Bezodstpw"/>
        <w:ind w:left="360"/>
        <w:jc w:val="both"/>
        <w:rPr>
          <w:rFonts w:ascii="Constantia" w:hAnsi="Constantia"/>
          <w:sz w:val="24"/>
          <w:szCs w:val="24"/>
          <w:lang w:val="ru-RU"/>
        </w:rPr>
      </w:pPr>
      <w:r w:rsidRPr="00D448C7">
        <w:rPr>
          <w:rFonts w:ascii="Constantia" w:hAnsi="Constantia"/>
          <w:sz w:val="24"/>
          <w:szCs w:val="24"/>
          <w:lang w:val="ru-RU"/>
        </w:rPr>
        <w:lastRenderedPageBreak/>
        <w:t>Если Вы пребываете за границей</w:t>
      </w:r>
      <w:r>
        <w:rPr>
          <w:rFonts w:ascii="Constantia" w:hAnsi="Constantia"/>
          <w:sz w:val="24"/>
          <w:szCs w:val="24"/>
          <w:lang w:val="ru-RU"/>
        </w:rPr>
        <w:t>, можете быть опрошенным/допрошенной консулом. Допрос может состояться только тогда, когда согласитесь на это. В таком случае не применяется положений об обязанности явки и связанных с этим последствий или тоже положений, разрешающих проведение допроса путём видеоконференции, положений о защите свидетеля, положений о</w:t>
      </w:r>
      <w:r w:rsidR="008D685F">
        <w:rPr>
          <w:rFonts w:ascii="Constantia" w:hAnsi="Constantia"/>
          <w:sz w:val="24"/>
          <w:szCs w:val="24"/>
          <w:lang w:val="ru-RU"/>
        </w:rPr>
        <w:t>б</w:t>
      </w:r>
      <w:r>
        <w:rPr>
          <w:rFonts w:ascii="Constantia" w:hAnsi="Constantia"/>
          <w:sz w:val="24"/>
          <w:szCs w:val="24"/>
          <w:lang w:val="ru-RU"/>
        </w:rPr>
        <w:t xml:space="preserve"> участии в допросе иных лиц, как беглый врач или психолог (ст. 26 абзац 1 пункт 2 закона от 25 июня 2015 года </w:t>
      </w:r>
      <w:r w:rsidR="008D685F">
        <w:rPr>
          <w:rFonts w:ascii="Constantia" w:hAnsi="Constantia"/>
          <w:sz w:val="24"/>
          <w:szCs w:val="24"/>
          <w:lang w:val="ru-RU"/>
        </w:rPr>
        <w:t xml:space="preserve">- Консульское Право  (Вестник Законов с 2020 г. поз. 195 и 1086). </w:t>
      </w:r>
    </w:p>
    <w:p w:rsidR="00A8689E" w:rsidRPr="00A8689E" w:rsidRDefault="00A8689E" w:rsidP="00A8689E">
      <w:pPr>
        <w:pStyle w:val="Bezodstpw"/>
        <w:jc w:val="both"/>
        <w:rPr>
          <w:rFonts w:ascii="Constantia" w:hAnsi="Constantia"/>
          <w:b/>
          <w:sz w:val="24"/>
          <w:szCs w:val="24"/>
          <w:lang w:val="ru-RU"/>
        </w:rPr>
      </w:pPr>
    </w:p>
    <w:p w:rsidR="00A8689E" w:rsidRPr="00A8689E" w:rsidRDefault="00A8689E" w:rsidP="00A8689E">
      <w:pPr>
        <w:pStyle w:val="Bezodstpw"/>
        <w:jc w:val="both"/>
        <w:rPr>
          <w:rFonts w:ascii="Constantia" w:hAnsi="Constantia"/>
          <w:b/>
          <w:sz w:val="24"/>
          <w:szCs w:val="24"/>
          <w:lang w:val="ru-RU"/>
        </w:rPr>
      </w:pPr>
      <w:r w:rsidRPr="00A8689E">
        <w:rPr>
          <w:rFonts w:ascii="Constantia" w:hAnsi="Constantia"/>
          <w:b/>
          <w:sz w:val="24"/>
          <w:szCs w:val="24"/>
          <w:lang w:val="ru-RU"/>
        </w:rPr>
        <w:tab/>
        <w:t xml:space="preserve">Запомните, что если предоставленные поучения кажутся Вам неясные или неполные, то имеете право требовать у ведущего производство лица дополнительных, подробных информаций о Ваших правомочиях и обязанностях. </w:t>
      </w:r>
    </w:p>
    <w:p w:rsidR="00A8689E" w:rsidRDefault="00A8689E" w:rsidP="00A8689E">
      <w:pPr>
        <w:pStyle w:val="Bezodstpw"/>
        <w:jc w:val="both"/>
        <w:rPr>
          <w:rFonts w:ascii="Constantia" w:hAnsi="Constantia"/>
          <w:b/>
          <w:sz w:val="24"/>
          <w:szCs w:val="24"/>
          <w:lang w:val="ru-RU"/>
        </w:rPr>
      </w:pPr>
      <w:r w:rsidRPr="00A8689E">
        <w:rPr>
          <w:rFonts w:ascii="Constantia" w:hAnsi="Constantia"/>
          <w:b/>
          <w:sz w:val="24"/>
          <w:szCs w:val="24"/>
          <w:lang w:val="ru-RU"/>
        </w:rPr>
        <w:tab/>
        <w:t xml:space="preserve">Вы имеете обязанность поместить в материалах дела заявление, подтверждающее получение настоящего поучения. </w:t>
      </w:r>
    </w:p>
    <w:p w:rsidR="00A8689E" w:rsidRDefault="00A8689E" w:rsidP="00A8689E">
      <w:pPr>
        <w:pStyle w:val="Bezodstpw"/>
        <w:jc w:val="both"/>
        <w:rPr>
          <w:rFonts w:ascii="Constantia" w:hAnsi="Constantia"/>
          <w:b/>
          <w:sz w:val="24"/>
          <w:szCs w:val="24"/>
          <w:lang w:val="ru-RU"/>
        </w:rPr>
      </w:pPr>
    </w:p>
    <w:p w:rsidR="00A8689E" w:rsidRDefault="00A8689E" w:rsidP="00A8689E">
      <w:pPr>
        <w:pStyle w:val="Bezodstpw"/>
        <w:jc w:val="both"/>
        <w:rPr>
          <w:rFonts w:ascii="Constantia" w:hAnsi="Constantia"/>
          <w:sz w:val="24"/>
          <w:szCs w:val="24"/>
          <w:lang w:val="ru-RU"/>
        </w:rPr>
      </w:pPr>
      <w:r>
        <w:rPr>
          <w:rFonts w:ascii="Constantia" w:hAnsi="Constantia"/>
          <w:sz w:val="24"/>
          <w:szCs w:val="24"/>
          <w:lang w:val="ru-RU"/>
        </w:rPr>
        <w:t xml:space="preserve">Подтверждаю получение поучения </w:t>
      </w:r>
    </w:p>
    <w:p w:rsidR="00A8689E" w:rsidRDefault="00A8689E" w:rsidP="00A8689E">
      <w:pPr>
        <w:pStyle w:val="Bezodstpw"/>
        <w:jc w:val="both"/>
        <w:rPr>
          <w:rFonts w:ascii="Constantia" w:hAnsi="Constantia"/>
          <w:sz w:val="24"/>
          <w:szCs w:val="24"/>
          <w:lang w:val="ru-RU"/>
        </w:rPr>
      </w:pPr>
    </w:p>
    <w:p w:rsidR="00A8689E" w:rsidRDefault="00A8689E" w:rsidP="00A8689E">
      <w:pPr>
        <w:pStyle w:val="Bezodstpw"/>
        <w:jc w:val="both"/>
        <w:rPr>
          <w:rFonts w:ascii="Constantia" w:hAnsi="Constantia"/>
          <w:sz w:val="24"/>
          <w:szCs w:val="24"/>
          <w:lang w:val="ru-RU"/>
        </w:rPr>
      </w:pPr>
      <w:r>
        <w:rPr>
          <w:rFonts w:ascii="Constantia" w:hAnsi="Constantia"/>
          <w:sz w:val="24"/>
          <w:szCs w:val="24"/>
          <w:lang w:val="ru-RU"/>
        </w:rPr>
        <w:t>...............................................................</w:t>
      </w:r>
    </w:p>
    <w:p w:rsidR="00D448C7" w:rsidRDefault="00A8689E" w:rsidP="00A8689E">
      <w:pPr>
        <w:pStyle w:val="Bezodstpw"/>
        <w:jc w:val="both"/>
        <w:rPr>
          <w:rFonts w:ascii="Constantia" w:hAnsi="Constantia"/>
          <w:sz w:val="20"/>
          <w:szCs w:val="20"/>
          <w:lang w:val="ru-RU"/>
        </w:rPr>
      </w:pPr>
      <w:r>
        <w:rPr>
          <w:rFonts w:ascii="Constantia" w:hAnsi="Constantia"/>
          <w:sz w:val="20"/>
          <w:szCs w:val="20"/>
          <w:lang w:val="ru-RU"/>
        </w:rPr>
        <w:t xml:space="preserve">                     </w:t>
      </w:r>
      <w:r w:rsidRPr="00A8689E">
        <w:rPr>
          <w:rFonts w:ascii="Constantia" w:hAnsi="Constantia"/>
          <w:sz w:val="20"/>
          <w:szCs w:val="20"/>
          <w:lang w:val="ru-RU"/>
        </w:rPr>
        <w:t>(число и подпись)</w:t>
      </w:r>
    </w:p>
    <w:p w:rsidR="00C346B0" w:rsidRDefault="00C346B0" w:rsidP="00A8689E">
      <w:pPr>
        <w:pStyle w:val="Bezodstpw"/>
        <w:jc w:val="both"/>
        <w:rPr>
          <w:rFonts w:ascii="Constantia" w:hAnsi="Constantia"/>
          <w:sz w:val="20"/>
          <w:szCs w:val="20"/>
          <w:lang w:val="ru-RU"/>
        </w:rPr>
      </w:pPr>
    </w:p>
    <w:p w:rsidR="00C346B0" w:rsidRDefault="00C346B0" w:rsidP="00C346B0">
      <w:pPr>
        <w:pStyle w:val="Bezodstpw"/>
        <w:jc w:val="center"/>
        <w:rPr>
          <w:rFonts w:ascii="Constantia" w:hAnsi="Constantia"/>
          <w:sz w:val="24"/>
          <w:szCs w:val="24"/>
          <w:lang w:val="ru-RU"/>
        </w:rPr>
      </w:pPr>
      <w:r>
        <w:rPr>
          <w:rFonts w:ascii="Constantia" w:hAnsi="Constantia"/>
          <w:sz w:val="24"/>
          <w:szCs w:val="24"/>
          <w:lang w:val="ru-RU"/>
        </w:rPr>
        <w:t>04.11.20</w:t>
      </w:r>
    </w:p>
    <w:p w:rsidR="00C346B0" w:rsidRPr="00C346B0" w:rsidRDefault="00C346B0" w:rsidP="00C346B0">
      <w:pPr>
        <w:pStyle w:val="Bezodstpw"/>
        <w:jc w:val="center"/>
        <w:rPr>
          <w:rFonts w:ascii="Constantia" w:hAnsi="Constantia"/>
          <w:sz w:val="24"/>
          <w:szCs w:val="24"/>
          <w:lang w:val="ru-RU"/>
        </w:rPr>
      </w:pPr>
      <w:r>
        <w:rPr>
          <w:rFonts w:ascii="Constantia" w:hAnsi="Constantia"/>
          <w:sz w:val="24"/>
          <w:szCs w:val="24"/>
          <w:lang w:val="ru-RU"/>
        </w:rPr>
        <w:t>ВК</w:t>
      </w:r>
    </w:p>
    <w:sectPr w:rsidR="00C346B0" w:rsidRPr="00C346B0" w:rsidSect="008B3C3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869" w:rsidRDefault="00425869" w:rsidP="004D605E">
      <w:pPr>
        <w:spacing w:after="0" w:line="240" w:lineRule="auto"/>
      </w:pPr>
      <w:r>
        <w:separator/>
      </w:r>
    </w:p>
  </w:endnote>
  <w:endnote w:type="continuationSeparator" w:id="0">
    <w:p w:rsidR="00425869" w:rsidRDefault="00425869" w:rsidP="004D60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974100580"/>
      <w:docPartObj>
        <w:docPartGallery w:val="Page Numbers (Bottom of Page)"/>
        <w:docPartUnique/>
      </w:docPartObj>
    </w:sdtPr>
    <w:sdtContent>
      <w:p w:rsidR="00B74555" w:rsidRDefault="00B74555">
        <w:pPr>
          <w:pStyle w:val="Stopka"/>
          <w:jc w:val="center"/>
          <w:rPr>
            <w:rFonts w:asciiTheme="majorHAnsi" w:hAnsiTheme="majorHAnsi"/>
            <w:sz w:val="28"/>
            <w:szCs w:val="28"/>
          </w:rPr>
        </w:pPr>
        <w:r w:rsidRPr="00B74555">
          <w:rPr>
            <w:rFonts w:asciiTheme="majorHAnsi" w:hAnsiTheme="majorHAnsi"/>
            <w:sz w:val="20"/>
            <w:szCs w:val="20"/>
          </w:rPr>
          <w:t xml:space="preserve">~ </w:t>
        </w:r>
        <w:r w:rsidR="00A508F9" w:rsidRPr="00B74555">
          <w:rPr>
            <w:sz w:val="20"/>
            <w:szCs w:val="20"/>
          </w:rPr>
          <w:fldChar w:fldCharType="begin"/>
        </w:r>
        <w:r w:rsidRPr="00B74555">
          <w:rPr>
            <w:sz w:val="20"/>
            <w:szCs w:val="20"/>
          </w:rPr>
          <w:instrText xml:space="preserve"> PAGE    \* MERGEFORMAT </w:instrText>
        </w:r>
        <w:r w:rsidR="00A508F9" w:rsidRPr="00B74555">
          <w:rPr>
            <w:sz w:val="20"/>
            <w:szCs w:val="20"/>
          </w:rPr>
          <w:fldChar w:fldCharType="separate"/>
        </w:r>
        <w:r w:rsidR="008F34CD" w:rsidRPr="008F34CD">
          <w:rPr>
            <w:rFonts w:asciiTheme="majorHAnsi" w:hAnsiTheme="majorHAnsi"/>
            <w:noProof/>
            <w:sz w:val="20"/>
            <w:szCs w:val="20"/>
          </w:rPr>
          <w:t>1</w:t>
        </w:r>
        <w:r w:rsidR="00A508F9" w:rsidRPr="00B74555">
          <w:rPr>
            <w:sz w:val="20"/>
            <w:szCs w:val="20"/>
          </w:rPr>
          <w:fldChar w:fldCharType="end"/>
        </w:r>
        <w:r w:rsidRPr="00B74555">
          <w:rPr>
            <w:rFonts w:asciiTheme="majorHAnsi" w:hAnsiTheme="majorHAnsi"/>
            <w:sz w:val="20"/>
            <w:szCs w:val="20"/>
          </w:rPr>
          <w:t xml:space="preserve"> ~</w:t>
        </w:r>
      </w:p>
    </w:sdtContent>
  </w:sdt>
  <w:p w:rsidR="004D605E" w:rsidRPr="004D605E" w:rsidRDefault="004D605E" w:rsidP="004D605E">
    <w:pPr>
      <w:pStyle w:val="Stopka"/>
      <w:jc w:val="center"/>
      <w:rPr>
        <w:rFonts w:ascii="Constantia" w:hAnsi="Constantia"/>
        <w:sz w:val="18"/>
        <w:szCs w:val="18"/>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869" w:rsidRDefault="00425869" w:rsidP="004D605E">
      <w:pPr>
        <w:spacing w:after="0" w:line="240" w:lineRule="auto"/>
      </w:pPr>
      <w:r>
        <w:separator/>
      </w:r>
    </w:p>
  </w:footnote>
  <w:footnote w:type="continuationSeparator" w:id="0">
    <w:p w:rsidR="00425869" w:rsidRDefault="00425869" w:rsidP="004D605E">
      <w:pPr>
        <w:spacing w:after="0" w:line="240" w:lineRule="auto"/>
      </w:pPr>
      <w:r>
        <w:continuationSeparator/>
      </w:r>
    </w:p>
  </w:footnote>
  <w:footnote w:id="1">
    <w:p w:rsidR="008F34CD" w:rsidRPr="008F34CD" w:rsidRDefault="008F34CD">
      <w:pPr>
        <w:pStyle w:val="Tekstprzypisudolnego"/>
        <w:rPr>
          <w:lang w:val="ru-RU"/>
        </w:rPr>
      </w:pPr>
      <w:r>
        <w:rPr>
          <w:rStyle w:val="Odwoanieprzypisudolnego"/>
        </w:rPr>
        <w:footnoteRef/>
      </w:r>
      <w:r>
        <w:rPr>
          <w:rFonts w:ascii="Constantia" w:hAnsi="Constantia"/>
          <w:lang w:val="ru-RU"/>
        </w:rPr>
        <w:t xml:space="preserve"> Если не указано иного правового основания положения в скобках означают соответствующие статьи закона от 6 июня 1997 года - Уголовно-Процессуальный Кодекс (Вестник Законов с 2020 г. поз. 30, 413,  568,  1086 и 1458).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894"/>
    <w:multiLevelType w:val="hybridMultilevel"/>
    <w:tmpl w:val="16C87F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D907D81"/>
    <w:multiLevelType w:val="hybridMultilevel"/>
    <w:tmpl w:val="7E9495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286D74"/>
    <w:multiLevelType w:val="hybridMultilevel"/>
    <w:tmpl w:val="994211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4B37149"/>
    <w:multiLevelType w:val="hybridMultilevel"/>
    <w:tmpl w:val="AAA88726"/>
    <w:lvl w:ilvl="0" w:tplc="0415000D">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nsid w:val="36CF5D02"/>
    <w:multiLevelType w:val="hybridMultilevel"/>
    <w:tmpl w:val="BB1EEF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F72419D"/>
    <w:multiLevelType w:val="hybridMultilevel"/>
    <w:tmpl w:val="A0DA5DA8"/>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44541A04"/>
    <w:multiLevelType w:val="hybridMultilevel"/>
    <w:tmpl w:val="44865F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E9C0EBE"/>
    <w:multiLevelType w:val="hybridMultilevel"/>
    <w:tmpl w:val="2B76C0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2460B07"/>
    <w:multiLevelType w:val="hybridMultilevel"/>
    <w:tmpl w:val="E4728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75C19D1"/>
    <w:multiLevelType w:val="hybridMultilevel"/>
    <w:tmpl w:val="36DCD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96C5F98"/>
    <w:multiLevelType w:val="hybridMultilevel"/>
    <w:tmpl w:val="1A42CF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1DD21B2"/>
    <w:multiLevelType w:val="hybridMultilevel"/>
    <w:tmpl w:val="E646B2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CA544D2"/>
    <w:multiLevelType w:val="hybridMultilevel"/>
    <w:tmpl w:val="CDC8F9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1B74797"/>
    <w:multiLevelType w:val="hybridMultilevel"/>
    <w:tmpl w:val="766C88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21D2481"/>
    <w:multiLevelType w:val="hybridMultilevel"/>
    <w:tmpl w:val="25A214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1"/>
  </w:num>
  <w:num w:numId="5">
    <w:abstractNumId w:val="7"/>
  </w:num>
  <w:num w:numId="6">
    <w:abstractNumId w:val="9"/>
  </w:num>
  <w:num w:numId="7">
    <w:abstractNumId w:val="14"/>
  </w:num>
  <w:num w:numId="8">
    <w:abstractNumId w:val="10"/>
  </w:num>
  <w:num w:numId="9">
    <w:abstractNumId w:val="6"/>
  </w:num>
  <w:num w:numId="10">
    <w:abstractNumId w:val="12"/>
  </w:num>
  <w:num w:numId="11">
    <w:abstractNumId w:val="5"/>
  </w:num>
  <w:num w:numId="12">
    <w:abstractNumId w:val="4"/>
  </w:num>
  <w:num w:numId="13">
    <w:abstractNumId w:val="0"/>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pos w:val="sectEnd"/>
    <w:endnote w:id="-1"/>
    <w:endnote w:id="0"/>
  </w:endnotePr>
  <w:compat/>
  <w:rsids>
    <w:rsidRoot w:val="00F60D9F"/>
    <w:rsid w:val="000126CC"/>
    <w:rsid w:val="000C62B1"/>
    <w:rsid w:val="000D0F92"/>
    <w:rsid w:val="000D1D4D"/>
    <w:rsid w:val="000D7AFD"/>
    <w:rsid w:val="000E2314"/>
    <w:rsid w:val="000F40F0"/>
    <w:rsid w:val="001517BF"/>
    <w:rsid w:val="001562A4"/>
    <w:rsid w:val="00167106"/>
    <w:rsid w:val="001A012C"/>
    <w:rsid w:val="001A5749"/>
    <w:rsid w:val="001B6C59"/>
    <w:rsid w:val="001F1DCA"/>
    <w:rsid w:val="00225BCE"/>
    <w:rsid w:val="00225C93"/>
    <w:rsid w:val="00255CCE"/>
    <w:rsid w:val="00277E31"/>
    <w:rsid w:val="002919B3"/>
    <w:rsid w:val="00356429"/>
    <w:rsid w:val="00357A47"/>
    <w:rsid w:val="003A68A5"/>
    <w:rsid w:val="003B57FD"/>
    <w:rsid w:val="003E3526"/>
    <w:rsid w:val="0040016F"/>
    <w:rsid w:val="00417C67"/>
    <w:rsid w:val="00425869"/>
    <w:rsid w:val="00427DE0"/>
    <w:rsid w:val="00475197"/>
    <w:rsid w:val="00484CBD"/>
    <w:rsid w:val="004D605E"/>
    <w:rsid w:val="004E417C"/>
    <w:rsid w:val="004E559F"/>
    <w:rsid w:val="004E7DD8"/>
    <w:rsid w:val="00512394"/>
    <w:rsid w:val="00533D9D"/>
    <w:rsid w:val="00546447"/>
    <w:rsid w:val="005903CA"/>
    <w:rsid w:val="005B2042"/>
    <w:rsid w:val="005B4384"/>
    <w:rsid w:val="005D602B"/>
    <w:rsid w:val="0062605D"/>
    <w:rsid w:val="00644422"/>
    <w:rsid w:val="00663A77"/>
    <w:rsid w:val="0066624F"/>
    <w:rsid w:val="006666CD"/>
    <w:rsid w:val="00670ABC"/>
    <w:rsid w:val="006B2582"/>
    <w:rsid w:val="006D6DB7"/>
    <w:rsid w:val="0074278A"/>
    <w:rsid w:val="0076345B"/>
    <w:rsid w:val="0077007D"/>
    <w:rsid w:val="00770CA8"/>
    <w:rsid w:val="007961E2"/>
    <w:rsid w:val="00826B5E"/>
    <w:rsid w:val="0083046C"/>
    <w:rsid w:val="00833C25"/>
    <w:rsid w:val="008409B3"/>
    <w:rsid w:val="008818E4"/>
    <w:rsid w:val="00893238"/>
    <w:rsid w:val="008A6122"/>
    <w:rsid w:val="008B3C3E"/>
    <w:rsid w:val="008B5F4F"/>
    <w:rsid w:val="008C71BC"/>
    <w:rsid w:val="008D44E1"/>
    <w:rsid w:val="008D685F"/>
    <w:rsid w:val="008F1DB6"/>
    <w:rsid w:val="008F34CD"/>
    <w:rsid w:val="00906C41"/>
    <w:rsid w:val="00924AED"/>
    <w:rsid w:val="0095213B"/>
    <w:rsid w:val="00956B2E"/>
    <w:rsid w:val="00972410"/>
    <w:rsid w:val="009809BA"/>
    <w:rsid w:val="00983766"/>
    <w:rsid w:val="009A0F7F"/>
    <w:rsid w:val="009A48C2"/>
    <w:rsid w:val="009C3BE2"/>
    <w:rsid w:val="009D6C03"/>
    <w:rsid w:val="009E0D6B"/>
    <w:rsid w:val="009E412E"/>
    <w:rsid w:val="00A1096C"/>
    <w:rsid w:val="00A40B0A"/>
    <w:rsid w:val="00A508F9"/>
    <w:rsid w:val="00A8689E"/>
    <w:rsid w:val="00AD7FFC"/>
    <w:rsid w:val="00B61088"/>
    <w:rsid w:val="00B648E1"/>
    <w:rsid w:val="00B74555"/>
    <w:rsid w:val="00BC0378"/>
    <w:rsid w:val="00BC6DBE"/>
    <w:rsid w:val="00C22D3C"/>
    <w:rsid w:val="00C346B0"/>
    <w:rsid w:val="00C46873"/>
    <w:rsid w:val="00C46D6F"/>
    <w:rsid w:val="00C55ED3"/>
    <w:rsid w:val="00C6322B"/>
    <w:rsid w:val="00CD74E1"/>
    <w:rsid w:val="00CF5B24"/>
    <w:rsid w:val="00D448C7"/>
    <w:rsid w:val="00D534AE"/>
    <w:rsid w:val="00D679D1"/>
    <w:rsid w:val="00D71C9A"/>
    <w:rsid w:val="00DA1CA5"/>
    <w:rsid w:val="00DB51B3"/>
    <w:rsid w:val="00E20A4C"/>
    <w:rsid w:val="00E428CA"/>
    <w:rsid w:val="00E549CA"/>
    <w:rsid w:val="00E76DA7"/>
    <w:rsid w:val="00E771E6"/>
    <w:rsid w:val="00E812D2"/>
    <w:rsid w:val="00EA3812"/>
    <w:rsid w:val="00EB7849"/>
    <w:rsid w:val="00EB795D"/>
    <w:rsid w:val="00EC4C68"/>
    <w:rsid w:val="00F026A1"/>
    <w:rsid w:val="00F027C6"/>
    <w:rsid w:val="00F34AD5"/>
    <w:rsid w:val="00F45043"/>
    <w:rsid w:val="00F60D9F"/>
    <w:rsid w:val="00F63B99"/>
    <w:rsid w:val="00F8734F"/>
    <w:rsid w:val="00F90098"/>
    <w:rsid w:val="00FB13DD"/>
    <w:rsid w:val="00FB674C"/>
    <w:rsid w:val="00FD61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3C3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60D9F"/>
    <w:pPr>
      <w:spacing w:after="0" w:line="240" w:lineRule="auto"/>
    </w:pPr>
  </w:style>
  <w:style w:type="paragraph" w:styleId="Nagwek">
    <w:name w:val="header"/>
    <w:basedOn w:val="Normalny"/>
    <w:link w:val="NagwekZnak"/>
    <w:uiPriority w:val="99"/>
    <w:semiHidden/>
    <w:unhideWhenUsed/>
    <w:rsid w:val="004D605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D605E"/>
  </w:style>
  <w:style w:type="paragraph" w:styleId="Stopka">
    <w:name w:val="footer"/>
    <w:basedOn w:val="Normalny"/>
    <w:link w:val="StopkaZnak"/>
    <w:uiPriority w:val="99"/>
    <w:unhideWhenUsed/>
    <w:rsid w:val="004D60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05E"/>
  </w:style>
  <w:style w:type="paragraph" w:styleId="Tekstprzypisukocowego">
    <w:name w:val="endnote text"/>
    <w:basedOn w:val="Normalny"/>
    <w:link w:val="TekstprzypisukocowegoZnak"/>
    <w:uiPriority w:val="99"/>
    <w:semiHidden/>
    <w:unhideWhenUsed/>
    <w:rsid w:val="00417C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7C67"/>
    <w:rPr>
      <w:sz w:val="20"/>
      <w:szCs w:val="20"/>
    </w:rPr>
  </w:style>
  <w:style w:type="character" w:styleId="Odwoanieprzypisukocowego">
    <w:name w:val="endnote reference"/>
    <w:basedOn w:val="Domylnaczcionkaakapitu"/>
    <w:uiPriority w:val="99"/>
    <w:semiHidden/>
    <w:unhideWhenUsed/>
    <w:rsid w:val="00417C67"/>
    <w:rPr>
      <w:vertAlign w:val="superscript"/>
    </w:rPr>
  </w:style>
  <w:style w:type="paragraph" w:styleId="Tekstprzypisudolnego">
    <w:name w:val="footnote text"/>
    <w:basedOn w:val="Normalny"/>
    <w:link w:val="TekstprzypisudolnegoZnak"/>
    <w:uiPriority w:val="99"/>
    <w:semiHidden/>
    <w:unhideWhenUsed/>
    <w:rsid w:val="008F34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34CD"/>
    <w:rPr>
      <w:sz w:val="20"/>
      <w:szCs w:val="20"/>
    </w:rPr>
  </w:style>
  <w:style w:type="character" w:styleId="Odwoanieprzypisudolnego">
    <w:name w:val="footnote reference"/>
    <w:basedOn w:val="Domylnaczcionkaakapitu"/>
    <w:uiPriority w:val="99"/>
    <w:semiHidden/>
    <w:unhideWhenUsed/>
    <w:rsid w:val="008F34C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6CE83C4-1C77-43FC-A468-2315F6F1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6</Pages>
  <Words>2104</Words>
  <Characters>12627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73</cp:revision>
  <dcterms:created xsi:type="dcterms:W3CDTF">2020-11-01T15:52:00Z</dcterms:created>
  <dcterms:modified xsi:type="dcterms:W3CDTF">2020-11-23T06:54:00Z</dcterms:modified>
</cp:coreProperties>
</file>