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81C38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lastRenderedPageBreak/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udostępnion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do konsultacji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projektowan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wzor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oświadczeń/wniosków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 xml:space="preserve"> PIT-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1C38">
        <w:rPr>
          <w:rFonts w:ascii="Times New Roman" w:eastAsia="Times New Roman" w:hAnsi="Times New Roman" w:cs="Times New Roman"/>
          <w:sz w:val="24"/>
          <w:szCs w:val="24"/>
          <w:vertAlign w:val="subscript"/>
        </w:rPr>
        <w:t>(9)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PIT-</w:t>
      </w:r>
      <w:r w:rsidR="00F84938" w:rsidRPr="00F84938">
        <w:rPr>
          <w:rFonts w:ascii="Times New Roman" w:eastAsia="Times New Roman" w:hAnsi="Times New Roman" w:cs="Times New Roman"/>
          <w:sz w:val="24"/>
          <w:szCs w:val="24"/>
        </w:rPr>
        <w:t>2A</w:t>
      </w:r>
      <w:r w:rsidR="00F8493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(8) </w:t>
      </w:r>
      <w:r w:rsidR="00F84938" w:rsidRPr="00F84938">
        <w:rPr>
          <w:rFonts w:ascii="Times New Roman" w:eastAsia="Times New Roman" w:hAnsi="Times New Roman" w:cs="Times New Roman"/>
          <w:sz w:val="24"/>
          <w:szCs w:val="24"/>
        </w:rPr>
        <w:t>oraz PIT-3</w:t>
      </w:r>
      <w:r w:rsidR="00F84938">
        <w:rPr>
          <w:rFonts w:ascii="Times New Roman" w:eastAsia="Times New Roman" w:hAnsi="Times New Roman" w:cs="Times New Roman"/>
          <w:sz w:val="24"/>
          <w:szCs w:val="24"/>
          <w:vertAlign w:val="subscript"/>
        </w:rPr>
        <w:t>(8),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 xml:space="preserve"> składanych przez podatników płatnikom dla celów obliczania miesięcznych zaliczek na podatek dochodowy od osób fizycznych, a </w:t>
      </w:r>
      <w:r w:rsidR="00892133" w:rsidRPr="00F84938">
        <w:rPr>
          <w:rFonts w:ascii="Times New Roman" w:eastAsia="Times New Roman" w:hAnsi="Times New Roman" w:cs="Times New Roman"/>
          <w:sz w:val="24"/>
          <w:szCs w:val="24"/>
        </w:rPr>
        <w:t>któr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e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będ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ą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 xml:space="preserve">obowiązywały od 1 stycznia 2023 r. i będą 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miał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y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zastosowanie do dochodów (przychodów) uzyskanych od </w:t>
      </w:r>
      <w:r w:rsidR="00F84938">
        <w:rPr>
          <w:rFonts w:ascii="Times New Roman" w:eastAsia="Times New Roman" w:hAnsi="Times New Roman" w:cs="Times New Roman"/>
          <w:sz w:val="24"/>
          <w:szCs w:val="24"/>
        </w:rPr>
        <w:t>tego dnia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</w:t>
      </w:r>
      <w:r w:rsidR="00F84938">
        <w:rPr>
          <w:rFonts w:ascii="Times New Roman" w:eastAsia="Times New Roman" w:hAnsi="Times New Roman" w:cs="Times New Roman"/>
          <w:sz w:val="24"/>
        </w:rPr>
        <w:t>kę zgody w związku z udziałem w </w:t>
      </w:r>
      <w:r w:rsidR="00B674F0">
        <w:rPr>
          <w:rFonts w:ascii="Times New Roman" w:eastAsia="Times New Roman" w:hAnsi="Times New Roman" w:cs="Times New Roman"/>
          <w:sz w:val="24"/>
        </w:rPr>
        <w:t>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 xml:space="preserve">Zarządzeniu Ministra Rozwoju  i Finansów z dnia 20 czerwca </w:t>
      </w:r>
      <w:r w:rsidR="00B674F0">
        <w:rPr>
          <w:rFonts w:ascii="Times New Roman" w:eastAsia="Times New Roman" w:hAnsi="Times New Roman" w:cs="Times New Roman"/>
          <w:sz w:val="24"/>
        </w:rPr>
        <w:lastRenderedPageBreak/>
        <w:t>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>
      <w:pPr>
        <w:spacing w:after="276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</w:t>
      </w:r>
      <w:r w:rsidR="00F81C38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23E" w:rsidRDefault="0033023E" w:rsidP="0037292C">
      <w:pPr>
        <w:spacing w:after="0" w:line="240" w:lineRule="auto"/>
      </w:pPr>
      <w:r>
        <w:separator/>
      </w:r>
    </w:p>
  </w:endnote>
  <w:endnote w:type="continuationSeparator" w:id="0">
    <w:p w:rsidR="0033023E" w:rsidRDefault="0033023E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23E" w:rsidRDefault="0033023E" w:rsidP="0037292C">
      <w:pPr>
        <w:spacing w:after="0" w:line="240" w:lineRule="auto"/>
      </w:pPr>
      <w:r>
        <w:separator/>
      </w:r>
    </w:p>
  </w:footnote>
  <w:footnote w:type="continuationSeparator" w:id="0">
    <w:p w:rsidR="0033023E" w:rsidRDefault="0033023E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47020"/>
    <w:rsid w:val="001E1B06"/>
    <w:rsid w:val="002B3123"/>
    <w:rsid w:val="003234BC"/>
    <w:rsid w:val="0033023E"/>
    <w:rsid w:val="0037292C"/>
    <w:rsid w:val="003D0B82"/>
    <w:rsid w:val="0053033F"/>
    <w:rsid w:val="0062679C"/>
    <w:rsid w:val="00892133"/>
    <w:rsid w:val="008B1ED9"/>
    <w:rsid w:val="00A24133"/>
    <w:rsid w:val="00A74B9C"/>
    <w:rsid w:val="00B05647"/>
    <w:rsid w:val="00B674F0"/>
    <w:rsid w:val="00BF3EB2"/>
    <w:rsid w:val="00C81441"/>
    <w:rsid w:val="00EB60A2"/>
    <w:rsid w:val="00F651A7"/>
    <w:rsid w:val="00F81C38"/>
    <w:rsid w:val="00F8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2022-08-10T07:29:00Z</dcterms:created>
  <dcterms:modified xsi:type="dcterms:W3CDTF">2022-08-10T07:29:00Z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