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19758D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19758D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19758D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19758D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26 listopada 2025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19758D" w:rsidP="00422E40">
      <w:pPr>
        <w:pStyle w:val="Nagwek2"/>
      </w:pPr>
      <w:r w:rsidRPr="00422E40">
        <w:t>zmieniające zarządzenie w sprawie</w:t>
      </w:r>
      <w:r>
        <w:t xml:space="preserve"> ustalenia Regulaminu pracy zdalnej Pomorskiego Urzędu Wojewódzkiego w Gdańsku</w:t>
      </w:r>
    </w:p>
    <w:p w:rsidR="00E53A80" w:rsidRPr="00E53A80" w:rsidRDefault="0019758D" w:rsidP="00E53A80">
      <w:pPr>
        <w:spacing w:after="360"/>
      </w:pPr>
      <w:r w:rsidRPr="00E53A80">
        <w:t xml:space="preserve">Na podstawie </w:t>
      </w:r>
      <w:r>
        <w:t xml:space="preserve">art. 25 ust. 10 ustawy z </w:t>
      </w:r>
      <w:r>
        <w:t>dnia 21 listopada 2008 r. o służbie cywilnej (Dz. U. z 2024 r. poz. 409</w:t>
      </w:r>
      <w:r>
        <w:t xml:space="preserve"> oraz z 2025 r. poz. 620</w:t>
      </w:r>
      <w:r>
        <w:t>)</w:t>
      </w:r>
      <w:r w:rsidRPr="00E53A80">
        <w:t xml:space="preserve"> zarządza się, co następuje:</w:t>
      </w:r>
    </w:p>
    <w:p w:rsidR="00E53A80" w:rsidRDefault="0019758D" w:rsidP="00F2167F">
      <w:bookmarkStart w:id="1" w:name="_Hlk71116339"/>
      <w:r w:rsidRPr="00C50226">
        <w:rPr>
          <w:b/>
          <w:bCs/>
        </w:rPr>
        <w:t>§</w:t>
      </w:r>
      <w:r>
        <w:rPr>
          <w:b/>
          <w:bCs/>
        </w:rPr>
        <w:t> </w:t>
      </w:r>
      <w:r w:rsidRPr="00C50226">
        <w:rPr>
          <w:b/>
          <w:bCs/>
        </w:rPr>
        <w:t>1.</w:t>
      </w:r>
      <w:r>
        <w:t xml:space="preserve"> </w:t>
      </w:r>
      <w:r>
        <w:t>W</w:t>
      </w:r>
      <w:r>
        <w:t xml:space="preserve"> Regulaminie pracy zdalnej Pomorskiego Urzędu Wojewódzkiego w </w:t>
      </w:r>
      <w:r>
        <w:t>Gdańsku, stanowiącym</w:t>
      </w:r>
      <w:r>
        <w:t xml:space="preserve"> załącznik do zarządzenia Dyrektora General</w:t>
      </w:r>
      <w:r>
        <w:t>nego Pomorskiego Urzędu Wojewódzkiego w Gdańsku z dnia 17 kwietnia 2025 r. w sprawie ustalenia Regulaminu pracy zdalnej Pomorskiego Urzędu Wojewódzkiego w Gdańsku wprowadza się następujące zmiany:</w:t>
      </w:r>
    </w:p>
    <w:p w:rsidR="00204771" w:rsidRDefault="0019758D" w:rsidP="0019758D">
      <w:pPr>
        <w:pStyle w:val="Akapitzlist"/>
        <w:numPr>
          <w:ilvl w:val="0"/>
          <w:numId w:val="1"/>
        </w:numPr>
        <w:ind w:left="284" w:hanging="284"/>
        <w:contextualSpacing w:val="0"/>
      </w:pPr>
      <w:r>
        <w:t xml:space="preserve">w </w:t>
      </w:r>
      <w:r w:rsidRPr="00E53A80">
        <w:t>§</w:t>
      </w:r>
      <w:r>
        <w:t xml:space="preserve"> 11 w ust. 3 uchyla się pkt 4;</w:t>
      </w:r>
    </w:p>
    <w:p w:rsidR="00B953D9" w:rsidRPr="00E53A80" w:rsidRDefault="0019758D" w:rsidP="00F97F70">
      <w:pPr>
        <w:pStyle w:val="Akapitzlist"/>
        <w:numPr>
          <w:ilvl w:val="0"/>
          <w:numId w:val="1"/>
        </w:numPr>
        <w:ind w:left="284" w:hanging="284"/>
      </w:pPr>
      <w:r>
        <w:t>załącznik nr 7 do re</w:t>
      </w:r>
      <w:bookmarkStart w:id="2" w:name="_GoBack"/>
      <w:bookmarkEnd w:id="2"/>
      <w:r>
        <w:t>gula</w:t>
      </w:r>
      <w:r>
        <w:t>minu otrzymuje brzmienie jak załącznik do niniejszego zarządzenia.</w:t>
      </w:r>
    </w:p>
    <w:bookmarkEnd w:id="1"/>
    <w:p w:rsidR="00E53A80" w:rsidRDefault="0019758D" w:rsidP="00E53A80">
      <w:pPr>
        <w:spacing w:after="720"/>
      </w:pPr>
      <w:r w:rsidRPr="00C50226">
        <w:rPr>
          <w:b/>
          <w:bCs/>
        </w:rPr>
        <w:t xml:space="preserve">§ </w:t>
      </w:r>
      <w:r w:rsidRPr="00C50226">
        <w:rPr>
          <w:b/>
          <w:bCs/>
        </w:rPr>
        <w:t>2.</w:t>
      </w:r>
      <w:r>
        <w:t xml:space="preserve"> Zarządzenie wchodzi w życie z dniem podpisania.</w:t>
      </w:r>
    </w:p>
    <w:p w:rsidR="0019758D" w:rsidRPr="00F2167F" w:rsidRDefault="0019758D" w:rsidP="0019758D">
      <w:pPr>
        <w:ind w:firstLine="6379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19758D" w:rsidRPr="00F2167F" w:rsidRDefault="0019758D" w:rsidP="0019758D">
      <w:pPr>
        <w:ind w:firstLine="6379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19758D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4046D"/>
    <w:multiLevelType w:val="hybridMultilevel"/>
    <w:tmpl w:val="E6E46C58"/>
    <w:lvl w:ilvl="0" w:tplc="4D9E0D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CE13AC" w:tentative="1">
      <w:start w:val="1"/>
      <w:numFmt w:val="lowerLetter"/>
      <w:lvlText w:val="%2."/>
      <w:lvlJc w:val="left"/>
      <w:pPr>
        <w:ind w:left="1440" w:hanging="360"/>
      </w:pPr>
    </w:lvl>
    <w:lvl w:ilvl="2" w:tplc="F2D0AAD8" w:tentative="1">
      <w:start w:val="1"/>
      <w:numFmt w:val="lowerRoman"/>
      <w:lvlText w:val="%3."/>
      <w:lvlJc w:val="right"/>
      <w:pPr>
        <w:ind w:left="2160" w:hanging="180"/>
      </w:pPr>
    </w:lvl>
    <w:lvl w:ilvl="3" w:tplc="90A0EA28" w:tentative="1">
      <w:start w:val="1"/>
      <w:numFmt w:val="decimal"/>
      <w:lvlText w:val="%4."/>
      <w:lvlJc w:val="left"/>
      <w:pPr>
        <w:ind w:left="2880" w:hanging="360"/>
      </w:pPr>
    </w:lvl>
    <w:lvl w:ilvl="4" w:tplc="9EDCEA26" w:tentative="1">
      <w:start w:val="1"/>
      <w:numFmt w:val="lowerLetter"/>
      <w:lvlText w:val="%5."/>
      <w:lvlJc w:val="left"/>
      <w:pPr>
        <w:ind w:left="3600" w:hanging="360"/>
      </w:pPr>
    </w:lvl>
    <w:lvl w:ilvl="5" w:tplc="30A6CB60" w:tentative="1">
      <w:start w:val="1"/>
      <w:numFmt w:val="lowerRoman"/>
      <w:lvlText w:val="%6."/>
      <w:lvlJc w:val="right"/>
      <w:pPr>
        <w:ind w:left="4320" w:hanging="180"/>
      </w:pPr>
    </w:lvl>
    <w:lvl w:ilvl="6" w:tplc="A86EF102" w:tentative="1">
      <w:start w:val="1"/>
      <w:numFmt w:val="decimal"/>
      <w:lvlText w:val="%7."/>
      <w:lvlJc w:val="left"/>
      <w:pPr>
        <w:ind w:left="5040" w:hanging="360"/>
      </w:pPr>
    </w:lvl>
    <w:lvl w:ilvl="7" w:tplc="9264AF8C" w:tentative="1">
      <w:start w:val="1"/>
      <w:numFmt w:val="lowerLetter"/>
      <w:lvlText w:val="%8."/>
      <w:lvlJc w:val="left"/>
      <w:pPr>
        <w:ind w:left="5760" w:hanging="360"/>
      </w:pPr>
    </w:lvl>
    <w:lvl w:ilvl="8" w:tplc="3BFA5E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8D"/>
    <w:rsid w:val="0019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D91E"/>
  <w15:docId w15:val="{5286E7EA-953E-472D-A614-D1A5C3B2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204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26 listopada 2025 r. zmieniające zarządzenie w sprawie ustalenia Regulaminu pracy zdalnej Pomorskiego Urzędu Wojewódzkiego w Gdańsku</dc:title>
  <dc:creator>Maria Leszczyńska</dc:creator>
  <cp:lastModifiedBy>Monika Giedrojć</cp:lastModifiedBy>
  <cp:revision>3</cp:revision>
  <cp:lastPrinted>2017-01-05T08:08:00Z</cp:lastPrinted>
  <dcterms:created xsi:type="dcterms:W3CDTF">2025-11-13T06:43:00Z</dcterms:created>
  <dcterms:modified xsi:type="dcterms:W3CDTF">2025-11-27T08:11:00Z</dcterms:modified>
</cp:coreProperties>
</file>