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5" w:rsidRDefault="00AB7055" w:rsidP="00AB7055">
      <w:pPr>
        <w:ind w:left="170" w:right="-170"/>
        <w:jc w:val="both"/>
        <w:rPr>
          <w:b/>
          <w:color w:val="000000"/>
        </w:rPr>
      </w:pPr>
      <w:r>
        <w:t xml:space="preserve">           </w:t>
      </w:r>
      <w:r>
        <w:rPr>
          <w:b/>
          <w:color w:val="000000"/>
        </w:rPr>
        <w:t xml:space="preserve">                </w:t>
      </w:r>
      <w:r>
        <w:rPr>
          <w:b/>
          <w:noProof/>
          <w:color w:val="000000"/>
        </w:rPr>
        <w:drawing>
          <wp:inline distT="0" distB="0" distL="0" distR="0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5" w:rsidRDefault="00AB7055" w:rsidP="00AB7055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WOJEWODA PODKARPACKI            </w:t>
      </w:r>
      <w:r w:rsidR="00540790">
        <w:rPr>
          <w:b/>
          <w:bCs/>
          <w:sz w:val="28"/>
          <w:szCs w:val="28"/>
        </w:rPr>
        <w:t xml:space="preserve">                              </w:t>
      </w:r>
      <w:r>
        <w:rPr>
          <w:bCs/>
        </w:rPr>
        <w:t>Rzeszów, 2022-10-</w:t>
      </w:r>
      <w:r w:rsidR="00540790">
        <w:rPr>
          <w:bCs/>
        </w:rPr>
        <w:t>28</w:t>
      </w:r>
    </w:p>
    <w:p w:rsidR="00AB7055" w:rsidRDefault="00AB7055" w:rsidP="00AB7055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  <w:color w:val="000000"/>
        </w:rPr>
      </w:pPr>
      <w:r>
        <w:rPr>
          <w:bCs/>
        </w:rPr>
        <w:t xml:space="preserve">   ul. Grunwaldzka 15, 35-959  Rzeszów                                                                                                                    </w:t>
      </w:r>
    </w:p>
    <w:p w:rsidR="00AB7055" w:rsidRDefault="00AB7055" w:rsidP="00AB7055">
      <w:pPr>
        <w:ind w:left="170" w:right="-170"/>
      </w:pPr>
      <w:r>
        <w:rPr>
          <w:color w:val="000000"/>
        </w:rPr>
        <w:t xml:space="preserve">                   </w:t>
      </w:r>
    </w:p>
    <w:p w:rsidR="00AB7055" w:rsidRDefault="00AB7055" w:rsidP="00AB7055">
      <w:pPr>
        <w:ind w:left="170" w:right="-170"/>
      </w:pPr>
      <w:r>
        <w:t xml:space="preserve">              S-I.431.5.22.2022.EJ</w:t>
      </w:r>
    </w:p>
    <w:p w:rsidR="00AB7055" w:rsidRDefault="00AB7055" w:rsidP="00AB7055">
      <w:pPr>
        <w:ind w:left="170" w:right="-170"/>
      </w:pPr>
    </w:p>
    <w:p w:rsidR="00AB7055" w:rsidRDefault="00AB7055" w:rsidP="00AB7055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B7055" w:rsidRDefault="00AB7055" w:rsidP="00AB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08"/>
        </w:tabs>
        <w:spacing w:line="360" w:lineRule="auto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  <w:t>Siostra</w:t>
      </w:r>
      <w:r>
        <w:rPr>
          <w:b/>
        </w:rPr>
        <w:tab/>
      </w:r>
    </w:p>
    <w:p w:rsidR="00AB7055" w:rsidRDefault="00AB7055" w:rsidP="00AB705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Teresa Bielak</w:t>
      </w:r>
    </w:p>
    <w:p w:rsidR="00AB7055" w:rsidRDefault="00AB7055" w:rsidP="00AB705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AB7055" w:rsidRDefault="00AB7055" w:rsidP="00AB705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„Domu Opatrzności” dla dzieci i młodzieży</w:t>
      </w:r>
    </w:p>
    <w:p w:rsidR="00AB7055" w:rsidRDefault="00AB7055" w:rsidP="00AB7055">
      <w:pPr>
        <w:spacing w:line="36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Łące</w:t>
      </w:r>
    </w:p>
    <w:p w:rsidR="00AB7055" w:rsidRDefault="00AB7055" w:rsidP="00AB7055">
      <w:pPr>
        <w:tabs>
          <w:tab w:val="left" w:pos="473"/>
        </w:tabs>
        <w:spacing w:line="360" w:lineRule="auto"/>
        <w:jc w:val="both"/>
        <w:rPr>
          <w:b/>
          <w:i/>
        </w:rPr>
      </w:pPr>
      <w:r>
        <w:rPr>
          <w:b/>
        </w:rPr>
        <w:tab/>
        <w:t xml:space="preserve"> </w:t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055" w:rsidRDefault="00AB7055" w:rsidP="00AB7055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WYSTĄPIENIE POKONTROLNE</w:t>
      </w:r>
    </w:p>
    <w:p w:rsidR="00AB7055" w:rsidRDefault="00AB7055" w:rsidP="00AB7055">
      <w:pPr>
        <w:spacing w:line="360" w:lineRule="auto"/>
        <w:jc w:val="both"/>
      </w:pPr>
      <w:r>
        <w:t>Na podstawie</w:t>
      </w:r>
      <w:r>
        <w:rPr>
          <w:b/>
        </w:rPr>
        <w:t xml:space="preserve"> </w:t>
      </w:r>
      <w:r>
        <w:t>art. 186 pkt 3 lit. a ustawy z dnia 9 czerwca 2011 r. o wspieraniu rodziny                       i systemie pieczy zastępczej (Dz. U. z 2022 r., poz. 447), rozporządzenia Ministra Pracy            i Polityki Społecznej z dnia 21 sierpnia 2015 r. w sprawie przeprowadzania kontroli przez wojewodę oraz wzoru legitymacji uprawniającej do przeprowadzania kontroli                           (Dz. U. z 2015 r., poz. 1477) oraz imiennych upoważnień do kontroli (Nr I i II ), wydanych              w dniu 17.10.2022 r., znak: S-I.431.5.22.2022.EJ, wydanych przez Zastępcę Dyrektora Wydziału Polityki Społecznej Podkarpackiego Urzędu Wojewódzkiego w Rzeszowie, działającego z upoważnienia Wojewody Podkarpackiego, przeprowad</w:t>
      </w:r>
      <w:r w:rsidR="00673E71">
        <w:t xml:space="preserve">zona została kontrola doraźna, </w:t>
      </w:r>
      <w:r>
        <w:t xml:space="preserve">w trybie uproszczonym, w „Domu Opatrzności” dla dzieci i młodzieży w Łące. </w:t>
      </w:r>
    </w:p>
    <w:p w:rsidR="00AB7055" w:rsidRDefault="00AB7055" w:rsidP="00AB705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1-3)</w:t>
      </w:r>
    </w:p>
    <w:p w:rsidR="00AB7055" w:rsidRDefault="00AB7055" w:rsidP="00AB7055">
      <w:pPr>
        <w:spacing w:line="360" w:lineRule="auto"/>
        <w:jc w:val="both"/>
      </w:pPr>
      <w:r>
        <w:t>Kontrola została przeprowadzona w dniu 21.10.2022 r. przez zespół kontrolny                         w składzie:</w:t>
      </w:r>
    </w:p>
    <w:p w:rsidR="00AB7055" w:rsidRDefault="00AB7055" w:rsidP="00AB7055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Elżbieta Jędryka – starszy inspektor wojewódzki w Wydziale Polityki Społecznej Podkarpackiego Urzędu Wojewódzkiego w Rzeszowie, Oddział Nadzoru w Pomocy Społecznej – </w:t>
      </w:r>
      <w:r>
        <w:rPr>
          <w:u w:val="single"/>
        </w:rPr>
        <w:t>przewodnicząca zespołu kontrolnego</w:t>
      </w:r>
      <w:r>
        <w:t>.</w:t>
      </w:r>
    </w:p>
    <w:p w:rsidR="00AB7055" w:rsidRDefault="00AB7055" w:rsidP="00AB7055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Agnieszka Szlęzak – zastępca kierownika </w:t>
      </w:r>
      <w:r w:rsidR="00ED445C">
        <w:t xml:space="preserve">Oddziału </w:t>
      </w:r>
      <w:r>
        <w:t>w Wydziale Polityki Społecznej Podkarpackiego Urzędu Wojewódzkiego w Rzeszowie, Oddział Nadzoru w Pomocy Społecznej – członek zespołu.</w:t>
      </w:r>
    </w:p>
    <w:p w:rsidR="00AB7055" w:rsidRDefault="00AB7055" w:rsidP="00AB7055">
      <w:pPr>
        <w:tabs>
          <w:tab w:val="left" w:pos="426"/>
        </w:tabs>
        <w:spacing w:line="360" w:lineRule="auto"/>
        <w:ind w:left="360"/>
        <w:jc w:val="both"/>
      </w:pPr>
    </w:p>
    <w:p w:rsidR="00AB7055" w:rsidRDefault="00AB7055" w:rsidP="00AB7055">
      <w:pPr>
        <w:spacing w:line="360" w:lineRule="auto"/>
        <w:jc w:val="both"/>
        <w:rPr>
          <w:u w:val="single"/>
        </w:rPr>
      </w:pPr>
      <w:r>
        <w:rPr>
          <w:b/>
        </w:rPr>
        <w:t xml:space="preserve">Zakres kontroli obejmował: </w:t>
      </w:r>
      <w:r>
        <w:t>ocenę zgodności uregulowań prawnych oraz spełnienia odpowiednich standardów mieszkaniowych i kadrowych w „Domu Opatrzności” dla dzieci</w:t>
      </w:r>
      <w:r w:rsidR="00ED445C">
        <w:t xml:space="preserve">               </w:t>
      </w:r>
      <w:r w:rsidR="0097457D">
        <w:t xml:space="preserve"> </w:t>
      </w:r>
      <w:r>
        <w:t xml:space="preserve"> </w:t>
      </w:r>
      <w:r>
        <w:lastRenderedPageBreak/>
        <w:t xml:space="preserve">i młodzieży w Łące, w związku z wnioskiem Siostry Dyrektor Placówki, o wyrażenie zgody    na przyjęcie 3-osobowego rodzeństwa, co spowodowało przekroczenie liczby regulaminowej. </w:t>
      </w:r>
    </w:p>
    <w:p w:rsidR="00AB7055" w:rsidRDefault="00AB7055" w:rsidP="00AB7055">
      <w:pPr>
        <w:spacing w:line="360" w:lineRule="auto"/>
        <w:jc w:val="both"/>
      </w:pPr>
      <w:r>
        <w:rPr>
          <w:b/>
        </w:rPr>
        <w:t>Okres objęty kontrolą</w:t>
      </w:r>
      <w:r>
        <w:t xml:space="preserve">: stan na dzień kontroli. 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  <w:r>
        <w:t>Przed rozpoczęciem czynności kontrolnych kontrolujący złożyli, na podstawie § 8 ust. 4 ww. rozporządzenia w sprawie przeprowadzania kontroli przez wojewodę oraz wzoru legitymacji uprawniającej do przeprowadzania kontroli (Dz.U. 2015, poz.1477), pisemne oświadczenia             o braku okoliczności uzasadniających wyłączenie ich z udziału w kontroli.</w:t>
      </w:r>
    </w:p>
    <w:p w:rsidR="00AB7055" w:rsidRDefault="00AB7055" w:rsidP="00AB7055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4-5)</w:t>
      </w:r>
    </w:p>
    <w:p w:rsidR="00AB7055" w:rsidRDefault="00AB7055" w:rsidP="00AB7055">
      <w:pPr>
        <w:pStyle w:val="Tekstpodstawowy21"/>
        <w:spacing w:line="360" w:lineRule="auto"/>
        <w:rPr>
          <w:i/>
          <w:szCs w:val="24"/>
        </w:rPr>
      </w:pPr>
    </w:p>
    <w:p w:rsidR="00AB7055" w:rsidRDefault="00AB7055" w:rsidP="00AB7055">
      <w:pPr>
        <w:spacing w:line="360" w:lineRule="auto"/>
        <w:jc w:val="both"/>
      </w:pPr>
      <w:r>
        <w:t xml:space="preserve"> Zespół kontrolujący wpisał się do książki kontroli w dniu </w:t>
      </w:r>
      <w:r>
        <w:rPr>
          <w:b/>
        </w:rPr>
        <w:t>21.10.2022 r.</w:t>
      </w:r>
      <w:r>
        <w:t xml:space="preserve"> pod pozycją </w:t>
      </w:r>
      <w:r>
        <w:rPr>
          <w:b/>
        </w:rPr>
        <w:t>35</w:t>
      </w:r>
      <w:r>
        <w:t>.</w:t>
      </w: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Użyte w protokole skróty: </w:t>
      </w:r>
    </w:p>
    <w:p w:rsidR="00AB7055" w:rsidRDefault="00AB7055" w:rsidP="00AB7055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>Ustawa, ustawa o wspieraniu rodziny i systemie pieczy zastępczej</w:t>
      </w:r>
      <w:r>
        <w:t xml:space="preserve"> – ustawa z dnia              9 czerwca 2011 r. o wspieraniu rodziny i systemie pieczy zastępczej (Dz. U. 2022, poz. 447 z późn. zm.). </w:t>
      </w:r>
    </w:p>
    <w:p w:rsidR="00AB7055" w:rsidRDefault="00AB7055" w:rsidP="00AB705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</w:pPr>
      <w:r>
        <w:rPr>
          <w:b/>
        </w:rPr>
        <w:t xml:space="preserve">  Placówka</w:t>
      </w:r>
      <w:r>
        <w:t xml:space="preserve"> – „Dom Opatrzności” dla dzieci i młodzieży w Łące</w:t>
      </w:r>
    </w:p>
    <w:p w:rsidR="00AB7055" w:rsidRDefault="00AB7055" w:rsidP="00AB70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Rozporządzenie </w:t>
      </w:r>
      <w:r>
        <w:t>–</w:t>
      </w:r>
      <w:r>
        <w:rPr>
          <w:b/>
        </w:rPr>
        <w:t xml:space="preserve"> </w:t>
      </w:r>
      <w:r>
        <w:t xml:space="preserve">rozporządzenie Ministra Pracy i Polityki Społecznej z </w:t>
      </w:r>
      <w:r w:rsidR="003B5DB6">
        <w:t>dnia                       22 grudnia</w:t>
      </w:r>
      <w:r>
        <w:t xml:space="preserve"> 2011 r. w sprawie instytucjonalnej pieczy zastępczej (Dz. U. Nr 292, poz. 1720).</w:t>
      </w: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</w:pP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Ustaleń kontrolnych dokonano w oparciu o analizę dokumentacji, dotyczącej zakresu kontroli, oględziny Placówki oraz informacje uzyskane od Dyrektora „Domu Opatrzności” dla dzieci i młodzieży w Łące – Siostry Teresy Bielak</w:t>
      </w:r>
      <w:r w:rsidR="006F1364">
        <w:t>.</w:t>
      </w:r>
      <w:r>
        <w:t xml:space="preserve">                         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  <w:r>
        <w:t xml:space="preserve">W wyniku przeprowadzonych czynności kontrolnych, działalność „Domu Opatrzności”                             dla dzieci i młodzieży w Łące, w zakresie objętym kontrolą, </w:t>
      </w:r>
      <w:r>
        <w:rPr>
          <w:b/>
          <w:u w:val="single"/>
        </w:rPr>
        <w:t xml:space="preserve">oceniono pozytywnie,                  </w:t>
      </w:r>
      <w:r>
        <w:t>a jej uzasadnieniem jest ustalony stan faktyczny i prawny.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jc w:val="center"/>
        <w:rPr>
          <w:u w:val="single"/>
        </w:rPr>
      </w:pPr>
      <w:r>
        <w:rPr>
          <w:b/>
          <w:u w:val="single"/>
        </w:rPr>
        <w:lastRenderedPageBreak/>
        <w:t>Ustalenia Zespołu Kontrolnego</w:t>
      </w:r>
      <w:r>
        <w:rPr>
          <w:u w:val="single"/>
        </w:rPr>
        <w:t>:</w:t>
      </w:r>
    </w:p>
    <w:p w:rsidR="00AB7055" w:rsidRDefault="00AB7055" w:rsidP="00AB7055">
      <w:pPr>
        <w:jc w:val="center"/>
        <w:rPr>
          <w:u w:val="single"/>
        </w:rPr>
      </w:pPr>
    </w:p>
    <w:p w:rsidR="00AB7055" w:rsidRDefault="00AB7055" w:rsidP="00AB705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b/>
        </w:rPr>
      </w:pPr>
      <w:r>
        <w:rPr>
          <w:b/>
        </w:rPr>
        <w:t>Regulaminowa i aktualna liczba wychowanków.</w:t>
      </w:r>
    </w:p>
    <w:p w:rsidR="00AB7055" w:rsidRDefault="00AB7055" w:rsidP="00AB7055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„Dom Opatrzności” dla dzieci i młodzieży w Łące jest placówką opiekuńczo-wychowawczą łączącą zadania placówki socjalizacyjnej i interwencyjnej, dysponującą 14 miejscami regulaminowymi. 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t xml:space="preserve">Pismem z dnia 28 czerwca 2022 r. (data wpływu) zn: L.dz. 76/22, Siostra Dyrektor „Domu Opatrzności” dla dzieci i młodzieży w Łące, zwróciła się z wnioskiem o wyrażenie zgody               na przyjęcie 3-osobowego rodzeństwa, do ww. Placówki, co spowodowało przekroczenie  liczby regulaminowej w Placówce. </w:t>
      </w:r>
    </w:p>
    <w:p w:rsidR="00AB7055" w:rsidRDefault="00AB7055" w:rsidP="00AB7055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t>Zgodnie z art. 95 ust. 3a ww. ustawy</w:t>
      </w:r>
      <w:r>
        <w:rPr>
          <w:rFonts w:ascii="Open Sans" w:hAnsi="Open Sans"/>
          <w:color w:val="333333"/>
        </w:rPr>
        <w:t xml:space="preserve"> w przypadku, gdy umieszczone w placówce opiekuńczo-wychowawczej typu socjalizacyjnego, interwencyjnego lub specjalistyczno-terapeutycznego dziecko lub osoba, która osiągnęła pełnoletność przebywając w pieczy zastępczej, o której mowa w art. 37 ust. 2, zostały umieszczone w:</w:t>
      </w:r>
    </w:p>
    <w:p w:rsidR="00AB7055" w:rsidRDefault="00AB7055" w:rsidP="00AB7055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1) domu pomocy społecznej,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2) specjalnym ośrodku szkolno-wychowawczym,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3) młodzieżowym ośrodku wychowawczym,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4) młodzieżowym ośrodku socjoterapii zapewniającym całodobową opiekę,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5) specjalnym ośrodku wychowawczym,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6) hospicjum stacjonarnym,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7) oddziale medycyny paliatywnej,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8) areszcie śledczym,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9) schronisku dla nieletnich,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10) zakładzie karnym,</w:t>
      </w:r>
    </w:p>
    <w:p w:rsidR="00AB7055" w:rsidRDefault="00AB7055" w:rsidP="00AB705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11) zakładzie poprawczym.</w:t>
      </w:r>
    </w:p>
    <w:p w:rsidR="00AB7055" w:rsidRDefault="00AB7055" w:rsidP="00AB7055">
      <w:pPr>
        <w:shd w:val="clear" w:color="auto" w:fill="FFFFFF"/>
        <w:spacing w:before="120" w:after="150" w:line="360" w:lineRule="atLeast"/>
        <w:ind w:left="97"/>
        <w:jc w:val="both"/>
        <w:rPr>
          <w:rFonts w:ascii="Open Sans" w:hAnsi="Open Sans"/>
          <w:color w:val="333333"/>
        </w:rPr>
      </w:pPr>
      <w:r>
        <w:t>–</w:t>
      </w:r>
      <w:r>
        <w:rPr>
          <w:rFonts w:ascii="Open Sans" w:hAnsi="Open Sans"/>
          <w:color w:val="333333"/>
        </w:rPr>
        <w:t xml:space="preserve"> dyrektor tej placówki może, pomimo przekroczenia dopuszczalnej liczby dzieci                             w placówce, za zezwoleniem wojewody, przyjąć kolejne dziecko.</w:t>
      </w:r>
    </w:p>
    <w:p w:rsidR="00AB7055" w:rsidRDefault="00AB7055" w:rsidP="00AB7055">
      <w:pPr>
        <w:spacing w:line="360" w:lineRule="auto"/>
        <w:jc w:val="both"/>
      </w:pPr>
    </w:p>
    <w:p w:rsidR="00EE5394" w:rsidRDefault="00AB7055" w:rsidP="00EE5394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W dniu kontroli, tj. 21.10.2022 r., </w:t>
      </w:r>
      <w:r w:rsidR="00EE5394">
        <w:t>3-osobowe rodzeństwo prze</w:t>
      </w:r>
      <w:r w:rsidR="00B90433">
        <w:t>bywało już w Placówce</w:t>
      </w:r>
      <w:r w:rsidR="006F1364">
        <w:t>, dlatego też w sumie w jednostce</w:t>
      </w:r>
      <w:r w:rsidR="00B90433">
        <w:t xml:space="preserve"> było</w:t>
      </w:r>
      <w:r>
        <w:t xml:space="preserve"> 16 dzieci, </w:t>
      </w:r>
      <w:r w:rsidR="00972996">
        <w:t xml:space="preserve">w tym </w:t>
      </w:r>
      <w:r w:rsidR="00EE5394">
        <w:t xml:space="preserve">4 pełnoletnich wychowanków, </w:t>
      </w:r>
      <w:r w:rsidR="00B90433">
        <w:t xml:space="preserve">                      </w:t>
      </w:r>
      <w:r w:rsidR="00EE5394">
        <w:t>w wieku: 18, 19, 21, 23 lata. Pełnoletni wychowankowie kontynuują naukę i pozostają</w:t>
      </w:r>
      <w:r w:rsidR="00B90433">
        <w:t xml:space="preserve">                     </w:t>
      </w:r>
      <w:r w:rsidR="00EE5394">
        <w:t xml:space="preserve"> </w:t>
      </w:r>
      <w:r w:rsidR="00A250A5">
        <w:t>w P</w:t>
      </w:r>
      <w:r w:rsidR="00EE5394">
        <w:t>lacówce za zgodą Siostry Dyrektor.</w:t>
      </w:r>
    </w:p>
    <w:p w:rsidR="00AB7055" w:rsidRPr="003B5DB6" w:rsidRDefault="00AB7055" w:rsidP="00AB7055">
      <w:pPr>
        <w:tabs>
          <w:tab w:val="left" w:pos="360"/>
        </w:tabs>
        <w:spacing w:line="360" w:lineRule="auto"/>
        <w:jc w:val="both"/>
        <w:rPr>
          <w:i/>
        </w:rPr>
      </w:pPr>
      <w:r w:rsidRPr="003B5DB6">
        <w:rPr>
          <w:i/>
        </w:rPr>
        <w:t xml:space="preserve">                          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lastRenderedPageBreak/>
        <w:t>Rodzeństwo, co do którego Siostra Dyrektor Placówki wystąpiła z</w:t>
      </w:r>
      <w:r w:rsidR="003B5DB6">
        <w:t xml:space="preserve"> wnioskiem o wyrażenie zgody, pochodzi z powiatu brzozowskiego i</w:t>
      </w:r>
      <w:r>
        <w:t xml:space="preserve"> zostało przyję</w:t>
      </w:r>
      <w:r w:rsidR="003B5DB6">
        <w:t>te do Placówki w dniu</w:t>
      </w:r>
      <w:r w:rsidR="009C0729">
        <w:t xml:space="preserve">                           </w:t>
      </w:r>
      <w:r w:rsidR="003B5DB6">
        <w:t xml:space="preserve"> 14 września</w:t>
      </w:r>
      <w:r>
        <w:t xml:space="preserve"> 2022 r. Rodzice ww. dzieci nie wypełniają należycie funkcji rodzicielskich, nie zapewniają odpowiednich warunków do życia i rozwoju swoi</w:t>
      </w:r>
      <w:r w:rsidR="003B5DB6">
        <w:t>m dzieciom, dodatkowo ojciec dzieci nie mieszka ze swoją rodziną</w:t>
      </w:r>
      <w:r>
        <w:t xml:space="preserve">. 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t>W związku z powyższym, Sąd Rejonowy w Rzeszowie zarządził, posta</w:t>
      </w:r>
      <w:r w:rsidR="003B5DB6">
        <w:t>nowieniem z dnia              2 września 2022 r. sygn. akt I C</w:t>
      </w:r>
      <w:r w:rsidR="00A61099">
        <w:t xml:space="preserve"> 462/22, </w:t>
      </w:r>
      <w:r>
        <w:t xml:space="preserve"> umieszczenie małol</w:t>
      </w:r>
      <w:r w:rsidR="00A61099">
        <w:t xml:space="preserve">etnich   </w:t>
      </w:r>
      <w:r>
        <w:t xml:space="preserve"> w instytu</w:t>
      </w:r>
      <w:r w:rsidR="00A61099">
        <w:t>cjonalnej pieczy zastępczej – na czas</w:t>
      </w:r>
      <w:r>
        <w:t xml:space="preserve"> </w:t>
      </w:r>
      <w:r w:rsidR="00A61099">
        <w:t xml:space="preserve">trwania postępowania. </w:t>
      </w:r>
    </w:p>
    <w:p w:rsidR="00AB7055" w:rsidRDefault="00A61099" w:rsidP="00AB7055">
      <w:pPr>
        <w:tabs>
          <w:tab w:val="left" w:pos="360"/>
        </w:tabs>
        <w:spacing w:line="360" w:lineRule="auto"/>
        <w:jc w:val="both"/>
      </w:pPr>
      <w:r>
        <w:t>Kolejno, w dniu 15 września</w:t>
      </w:r>
      <w:r w:rsidR="00AB7055">
        <w:t xml:space="preserve"> 2022 r. Dyrektor Powiatowego Centrum Pomocy Rodzinie                         w Rzeszowie, wystawi</w:t>
      </w:r>
      <w:r>
        <w:t>ł skierowanie, znak: PCPR.521.98</w:t>
      </w:r>
      <w:r w:rsidR="00AB7055">
        <w:t>.2022, o umieszczeniu                            ww. rodzeństwa w „Domu Opatrzności” dla dzieci i młodzieży w Łące.</w:t>
      </w:r>
    </w:p>
    <w:p w:rsidR="00AB7055" w:rsidRDefault="00AB7055" w:rsidP="00AB705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6-7)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t xml:space="preserve">W związku z powyższym, po przyjęciu </w:t>
      </w:r>
      <w:r w:rsidR="00972996">
        <w:t>3-</w:t>
      </w:r>
      <w:r w:rsidR="00A61099">
        <w:t xml:space="preserve">osobowego </w:t>
      </w:r>
      <w:r>
        <w:t xml:space="preserve">rodzeństwa do </w:t>
      </w:r>
      <w:r w:rsidR="00A61099">
        <w:t>ww. Placówki, liczba wychowanków</w:t>
      </w:r>
      <w:r>
        <w:t xml:space="preserve"> zwiększyła się do 16. 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>Ilość wychowanków przebywających poza Placówką.</w:t>
      </w:r>
    </w:p>
    <w:p w:rsidR="00AB7055" w:rsidRDefault="00AB7055" w:rsidP="00AB7055">
      <w:pPr>
        <w:spacing w:line="360" w:lineRule="auto"/>
        <w:jc w:val="both"/>
      </w:pPr>
      <w:r>
        <w:t>W trakcie czynności kontrolnych stwierdzono, iż jeden wychowanek Placówki przebywa,                na co dzień, w Młodzieżowym Ośrodku Socjoterapii w Rzeszowie.</w:t>
      </w:r>
    </w:p>
    <w:p w:rsidR="00AB7055" w:rsidRDefault="00AB7055" w:rsidP="00AB705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>
        <w:t>Najmłodsza wyc</w:t>
      </w:r>
      <w:r w:rsidR="00A61099">
        <w:t>howanka, obecnie 2-letnia</w:t>
      </w:r>
      <w:r>
        <w:t xml:space="preserve">, przyjęta została do Placówki, na podstawie art. 15zzzzzj </w:t>
      </w:r>
      <w:r>
        <w:rPr>
          <w:color w:val="333333"/>
        </w:rPr>
        <w:t xml:space="preserve">ustawy z dnia 2 marca 2020 r. o szczególnych rozwiązaniach związanych                    z zapobieganiem, przeciwdziałaniem i zwalczaniem COVID-19, innych chorób zakaźnych oraz wywołanych nimi sytuacji kryzysowych (Dz. U. 2020 r., poz. 374, 567, 568), który stanowi, iż </w:t>
      </w:r>
      <w:r>
        <w:rPr>
          <w:i/>
          <w:color w:val="333333"/>
        </w:rPr>
        <w:t>do dnia odwołania stanu zagrożenia epidemicznego i stanu epidemii ogłoszonego               w związku  z COVID-19, przepisów art. 95 ust. 3–4a, art. 109 ust. 2 i 3 oraz art. 230 ustawy    o wspieraniu rodziny i systemie pieczy zastępczej w zakresie limitu liczby dzieci i osób, które osiągnęły pełnoletność przebywając w pieczy zastępczej, o których mowa w art. 37 ust. 2, oraz w zakresie kryterium wieku dzieci, nie stosuje się do dzieci umieszczonych w pieczy zastępczej w związku z przeciwdziałaniem COVID-19.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t>Na podstawie ww. analizy n</w:t>
      </w:r>
      <w:r w:rsidR="00972996">
        <w:t>ależy stwierdzić, iż przyjęcie ww.</w:t>
      </w:r>
      <w:r>
        <w:t xml:space="preserve"> r</w:t>
      </w:r>
      <w:r w:rsidR="00972996">
        <w:t xml:space="preserve">odzeństwa, do Placówki,           </w:t>
      </w:r>
      <w:r w:rsidR="00A250A5">
        <w:t xml:space="preserve"> które spowodowało przekroczenie regulaminu o 1 dziecko, </w:t>
      </w:r>
      <w:r>
        <w:t>było zgodne z zapisami art. 95 ust. 3a ww. ustawy o ws</w:t>
      </w:r>
      <w:r w:rsidR="00972996">
        <w:t>pieraniu rodziny i systemie pieczy zastępczej.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lastRenderedPageBreak/>
        <w:t>Warunki lokalowe w Placówce.</w:t>
      </w:r>
    </w:p>
    <w:p w:rsidR="00AB7055" w:rsidRDefault="00AB7055" w:rsidP="00AB7055">
      <w:pPr>
        <w:pStyle w:val="Akapitzlist"/>
        <w:spacing w:line="360" w:lineRule="auto"/>
        <w:ind w:left="0"/>
        <w:jc w:val="both"/>
      </w:pPr>
      <w:r>
        <w:t xml:space="preserve">W trakcie czynności kontrolnych ustalono, że nowo przyjęte rodzeństwo, które jest </w:t>
      </w:r>
      <w:r w:rsidR="00A61099">
        <w:t xml:space="preserve">                       w wieku 5 miesięcy, 2 i 3 lata, mieszka razem w pokoju 3</w:t>
      </w:r>
      <w:r>
        <w:t xml:space="preserve">-osobowym, wyposażonym </w:t>
      </w:r>
      <w:r w:rsidR="00A61099">
        <w:t xml:space="preserve">                   </w:t>
      </w:r>
      <w:r>
        <w:t xml:space="preserve">w </w:t>
      </w:r>
      <w:r w:rsidR="00A61099">
        <w:t xml:space="preserve">2 </w:t>
      </w:r>
      <w:r>
        <w:t>tapczaniki,</w:t>
      </w:r>
      <w:r w:rsidR="00A61099">
        <w:t xml:space="preserve"> łóżeczko,</w:t>
      </w:r>
      <w:r>
        <w:t xml:space="preserve"> biurka</w:t>
      </w:r>
      <w:r w:rsidR="006F1364">
        <w:t>,</w:t>
      </w:r>
      <w:r>
        <w:t xml:space="preserve"> szafy</w:t>
      </w:r>
      <w:r w:rsidR="006F1364">
        <w:t xml:space="preserve"> odzieżowe</w:t>
      </w:r>
      <w:r>
        <w:t>, szafki. Dzieci do swojej dyspozycji mają również osobną łazienkę.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  <w:r>
        <w:t>Na podstawie zrealizowanych czynności</w:t>
      </w:r>
      <w:r w:rsidR="006F1364">
        <w:t xml:space="preserve"> kontrolnych</w:t>
      </w:r>
      <w:r>
        <w:t xml:space="preserve"> stwierdzono, że warunki lokalowe, pomimo przekroczenia dopuszczalnej liczby dzieci, są zgodne z § 18 ust. 3 ww. rozporządzenia z dnia 22 grudnia 2011 r. w sprawie instytucjonalnej pieczy zastępczej.       </w:t>
      </w:r>
    </w:p>
    <w:p w:rsidR="00AB7055" w:rsidRDefault="00AB7055" w:rsidP="00AB7055">
      <w:pPr>
        <w:tabs>
          <w:tab w:val="left" w:pos="360"/>
        </w:tabs>
        <w:spacing w:line="360" w:lineRule="auto"/>
        <w:jc w:val="both"/>
      </w:pPr>
    </w:p>
    <w:p w:rsidR="00AB7055" w:rsidRDefault="00AB7055" w:rsidP="00AB7055">
      <w:pPr>
        <w:pStyle w:val="Tekstpodstawowy27"/>
        <w:numPr>
          <w:ilvl w:val="0"/>
          <w:numId w:val="3"/>
        </w:numPr>
        <w:spacing w:line="360" w:lineRule="auto"/>
        <w:ind w:left="284" w:hanging="284"/>
        <w:rPr>
          <w:b/>
        </w:rPr>
      </w:pPr>
      <w:r>
        <w:rPr>
          <w:b/>
        </w:rPr>
        <w:t>Sposób organizacji całodobowej opieki nad wychowankami.</w:t>
      </w:r>
    </w:p>
    <w:p w:rsidR="00AB7055" w:rsidRDefault="00AB7055" w:rsidP="00AB7055">
      <w:pPr>
        <w:pStyle w:val="Akapitzlist"/>
        <w:spacing w:before="120" w:line="360" w:lineRule="auto"/>
        <w:ind w:left="113"/>
        <w:jc w:val="both"/>
      </w:pPr>
      <w:r>
        <w:t>W trakcie czynności kontrolnych stwierdzono, iż w Placówce opieka nad dziećmi jest właściwie zorganizowana, zgodnie z zapisami § 11 ww. rozporządzenia. Liczba wychowawców dostosowana jest zawsze do liczby dzieci przebywających w Placówce,              tzn. jeden wychowawca, w trakcie pracy, ma pod swoją opieką nie więcej niż 14 wychowanków.</w:t>
      </w:r>
    </w:p>
    <w:p w:rsidR="00AB7055" w:rsidRDefault="00AB7055" w:rsidP="00AB7055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(Dowód: akta kontroli, str.8)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  <w:rPr>
          <w:b/>
        </w:rPr>
      </w:pPr>
      <w:r>
        <w:rPr>
          <w:b/>
        </w:rPr>
        <w:t>W wyniku przeprowadzonych czynności kontrolnych w ramach kontroli w trybie uproszczonym, w „Domu Opatrzności” dla dzieci i młodzieży w Łące, stwierdza się następujące wnioski:</w:t>
      </w:r>
    </w:p>
    <w:p w:rsidR="00AB7055" w:rsidRDefault="00AB7055" w:rsidP="00AB7055">
      <w:pPr>
        <w:spacing w:line="360" w:lineRule="auto"/>
        <w:jc w:val="both"/>
        <w:rPr>
          <w:b/>
        </w:rPr>
      </w:pPr>
    </w:p>
    <w:p w:rsidR="00AB7055" w:rsidRDefault="00AB7055" w:rsidP="00AB705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„Dom Opatrzności” dla dzieci i młodzieży w Łące w sposób prawidłowy, zapewnia warunki lokalowe dla wychowanków, określone w § 18 ust. 3 ww. rozporządzenia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w sprawie instytucjonalnej pieczy zastępczej.</w:t>
      </w:r>
    </w:p>
    <w:p w:rsidR="00AB7055" w:rsidRDefault="00AB7055" w:rsidP="00AB7055">
      <w:pPr>
        <w:pStyle w:val="Akapitzlist"/>
      </w:pPr>
    </w:p>
    <w:p w:rsidR="00AB7055" w:rsidRDefault="00AB7055" w:rsidP="00AB705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Opieka nad wychowankami Placówki, jest właściwie zorganizowana zgodnie z § 11           ww. rozporządzenia w sprawie instytucjonalnej pieczy zastępczej.</w:t>
      </w:r>
    </w:p>
    <w:p w:rsidR="00AB7055" w:rsidRDefault="00AB7055" w:rsidP="00AB7055">
      <w:pPr>
        <w:pStyle w:val="Akapitzlist"/>
      </w:pPr>
    </w:p>
    <w:p w:rsidR="00AB7055" w:rsidRDefault="00AB7055" w:rsidP="00AB705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W wyniku kontroli doraźnej inspektorzy potwierdzili stan faktyczny uzasadniający złożenie wniosku na podstawie art. 95 ust. 3a ustawy o wspieraniu rodziny i systemie pieczy zastępczej.</w:t>
      </w:r>
    </w:p>
    <w:p w:rsidR="00AB7055" w:rsidRDefault="00AB7055" w:rsidP="00AB7055">
      <w:pPr>
        <w:pStyle w:val="Akapitzlist"/>
      </w:pPr>
    </w:p>
    <w:p w:rsidR="00AB7055" w:rsidRDefault="00AB7055" w:rsidP="00AB7055">
      <w:pPr>
        <w:pStyle w:val="Akapitzlist"/>
      </w:pPr>
    </w:p>
    <w:p w:rsidR="00AB7055" w:rsidRDefault="00AB7055" w:rsidP="00AB7055">
      <w:pPr>
        <w:jc w:val="both"/>
      </w:pPr>
      <w:r>
        <w:t>Na tym czynności kontrolne zakończono.</w:t>
      </w:r>
    </w:p>
    <w:p w:rsidR="00AB7055" w:rsidRDefault="00AB7055" w:rsidP="00AB7055">
      <w:pPr>
        <w:jc w:val="both"/>
      </w:pPr>
    </w:p>
    <w:p w:rsidR="00AB7055" w:rsidRDefault="00AB7055" w:rsidP="00AB7055">
      <w:pPr>
        <w:jc w:val="both"/>
      </w:pPr>
      <w:r>
        <w:t>Wystąpienie pokontrolne zawiera 7 stron.</w:t>
      </w:r>
    </w:p>
    <w:p w:rsidR="00AB7055" w:rsidRDefault="00AB7055" w:rsidP="00AB7055">
      <w:pPr>
        <w:ind w:left="60"/>
        <w:jc w:val="both"/>
      </w:pPr>
      <w:r>
        <w:rPr>
          <w:b/>
        </w:rPr>
        <w:t xml:space="preserve">                                   </w:t>
      </w:r>
    </w:p>
    <w:p w:rsidR="00AB7055" w:rsidRDefault="00AB7055" w:rsidP="00AB7055">
      <w:pPr>
        <w:spacing w:line="360" w:lineRule="auto"/>
        <w:jc w:val="both"/>
      </w:pPr>
      <w:r>
        <w:t xml:space="preserve">                                              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center"/>
        <w:rPr>
          <w:b/>
        </w:rPr>
      </w:pPr>
      <w:r>
        <w:rPr>
          <w:b/>
        </w:rPr>
        <w:t>INFORMACJE KOŃCOWE</w:t>
      </w:r>
    </w:p>
    <w:p w:rsidR="00AB7055" w:rsidRDefault="00AB7055" w:rsidP="00AB7055">
      <w:pPr>
        <w:pStyle w:val="Tekstpodstawowy28"/>
        <w:spacing w:line="360" w:lineRule="auto"/>
        <w:rPr>
          <w:szCs w:val="24"/>
        </w:rPr>
      </w:pPr>
      <w:r>
        <w:rPr>
          <w:szCs w:val="24"/>
        </w:rPr>
        <w:t xml:space="preserve">Wystąpienie pokontrolne sporządzono w czterech jednobrzmiących egzemplarzach,                            z których jeden przekazuje się kierownikowi kontrolowanej jednostki, a drugi włącza się do akt kontroli. Trzeci egzemplarz, wystąpienia pokontrolnego, przekazuje się organowi prowadzącemu jednostkę, czwarty natomiast organowi zlecającemu realizację zadania publicznego. </w:t>
      </w:r>
    </w:p>
    <w:p w:rsidR="00AB7055" w:rsidRDefault="00AB7055" w:rsidP="00AB7055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AB7055" w:rsidRDefault="00AB7055" w:rsidP="00AB7055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Pouczenie</w:t>
      </w:r>
    </w:p>
    <w:p w:rsidR="00AB7055" w:rsidRDefault="00AB7055" w:rsidP="00AB7055">
      <w:pPr>
        <w:spacing w:line="360" w:lineRule="auto"/>
        <w:jc w:val="both"/>
      </w:pPr>
      <w:r>
        <w:t xml:space="preserve">Na podstawie § 14 ust. 1 rozporządzenia Ministra Pracy i Polityki Społecznej z dnia                     21 sierpnia 2015 r. w sprawie przeprowadzania kontroli przez wojewodę oraz wzoru legitymacji uprawniającej do przeprowadzania kontroli (Dz. U. z 2015 r., poz. 1477), zastrzeżenia do wystąpienia pokontrolnego, w tym wystąpienia niezawierającego zaleceń pokontrolnych, składa się na zasadach określonych w art. 197d ustawy z dnia 9 czerwca                                         2011 r. o wspieraniu rodziny i systemie pieczy zastępczej (Dz. U. z 2022 r., poz. 447).      </w:t>
      </w:r>
    </w:p>
    <w:p w:rsidR="00540790" w:rsidRDefault="00540790" w:rsidP="00AB7055">
      <w:pPr>
        <w:spacing w:line="360" w:lineRule="auto"/>
        <w:jc w:val="both"/>
      </w:pPr>
    </w:p>
    <w:p w:rsidR="00540790" w:rsidRDefault="00AB7055" w:rsidP="00540790">
      <w:pPr>
        <w:rPr>
          <w:b/>
        </w:rPr>
      </w:pPr>
      <w:r>
        <w:t xml:space="preserve">                                                                       </w:t>
      </w:r>
      <w:r w:rsidR="00540790">
        <w:t xml:space="preserve">                       </w:t>
      </w:r>
      <w:r>
        <w:t xml:space="preserve"> </w:t>
      </w:r>
      <w:r w:rsidR="00540790">
        <w:rPr>
          <w:b/>
        </w:rPr>
        <w:t>Dyrektor</w:t>
      </w:r>
    </w:p>
    <w:p w:rsidR="00540790" w:rsidRDefault="00540790" w:rsidP="00540790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Wydziału Polityki Społecznej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</w:t>
      </w:r>
      <w:r>
        <w:rPr>
          <w:b/>
        </w:rPr>
        <w:t xml:space="preserve">  (-)</w:t>
      </w:r>
    </w:p>
    <w:p w:rsidR="00540790" w:rsidRDefault="00540790" w:rsidP="0054079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</w:t>
      </w:r>
      <w:r>
        <w:rPr>
          <w:b/>
        </w:rPr>
        <w:t xml:space="preserve">  Małgorzata Dankowska</w:t>
      </w:r>
    </w:p>
    <w:p w:rsidR="00AB7055" w:rsidRDefault="00AB7055" w:rsidP="00AB7055">
      <w:pPr>
        <w:spacing w:line="360" w:lineRule="auto"/>
        <w:jc w:val="both"/>
      </w:pPr>
      <w:r>
        <w:t xml:space="preserve">               </w:t>
      </w:r>
    </w:p>
    <w:p w:rsidR="00AB7055" w:rsidRDefault="00AB7055" w:rsidP="00AB7055">
      <w:pPr>
        <w:spacing w:line="360" w:lineRule="auto"/>
        <w:jc w:val="both"/>
      </w:pPr>
      <w:r>
        <w:t xml:space="preserve">                                                                                                                   </w:t>
      </w:r>
    </w:p>
    <w:p w:rsidR="00AB7055" w:rsidRDefault="00AB7055" w:rsidP="00AB7055">
      <w:pPr>
        <w:spacing w:line="360" w:lineRule="auto"/>
      </w:pPr>
      <w:r>
        <w:t xml:space="preserve">                                                                            </w:t>
      </w:r>
    </w:p>
    <w:p w:rsidR="00AB7055" w:rsidRDefault="00540790" w:rsidP="00AB7055">
      <w:pPr>
        <w:spacing w:line="360" w:lineRule="auto"/>
      </w:pPr>
      <w:r>
        <w:t xml:space="preserve">  </w:t>
      </w:r>
      <w:r w:rsidR="00AB7055">
        <w:t>Zespół inspektorów:</w:t>
      </w:r>
    </w:p>
    <w:p w:rsidR="00AB7055" w:rsidRDefault="00540790" w:rsidP="00AB7055">
      <w:pPr>
        <w:spacing w:line="360" w:lineRule="auto"/>
      </w:pPr>
      <w:r>
        <w:t>Elżbieta Jędryka</w:t>
      </w:r>
    </w:p>
    <w:p w:rsidR="00AB7055" w:rsidRDefault="00540790" w:rsidP="00AB7055">
      <w:pPr>
        <w:spacing w:line="360" w:lineRule="auto"/>
      </w:pPr>
      <w:r>
        <w:t>Agnieszka Szlęzak</w:t>
      </w:r>
    </w:p>
    <w:p w:rsidR="00AB7055" w:rsidRDefault="00AB7055" w:rsidP="00AB7055">
      <w:pPr>
        <w:spacing w:line="360" w:lineRule="auto"/>
      </w:pP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W związku z kontrolą </w:t>
      </w:r>
      <w:r w:rsidR="00D10C25">
        <w:t>doraźną, przeprowadzoną w dniu 21 października</w:t>
      </w:r>
      <w:r>
        <w:t xml:space="preserve"> 2022 r. w „Domu Opatrzności” dla dzieci i młodzieży w Łące, przez pracowników Wydziału Polityki Społecznej Podkarpackiego Urzędu Wojewódzkiego w Rzeszowie stwierdzam,                      że ustalenia kontroli nie wskazują na uchybienia w pracy kierowanej przez Siostrę Dyrektor  jednostki.</w:t>
      </w:r>
    </w:p>
    <w:p w:rsidR="00AB7055" w:rsidRDefault="00AB7055" w:rsidP="00AB70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>Zagadnienia objęte przedmiotem kontroli należy ocenić, jako zrealizowane prawidłowo, zgodnie z wymogami ustawy z dnia 9 czerwca 2011 r. o wspieraniu rodziny i systemie pieczy zastępczej (Dz. U. z 2022 r., poz. 447</w:t>
      </w:r>
      <w:r w:rsidR="009C0729">
        <w:t xml:space="preserve"> z późn. zm.</w:t>
      </w:r>
      <w:r>
        <w:t>).</w:t>
      </w:r>
    </w:p>
    <w:p w:rsidR="00AB7055" w:rsidRDefault="00AB7055" w:rsidP="00AB7055">
      <w:pPr>
        <w:spacing w:line="360" w:lineRule="auto"/>
        <w:jc w:val="both"/>
      </w:pPr>
      <w:r>
        <w:t>Mając powyższe na uwadze, odstępuję od sformułowania zaleceń.</w:t>
      </w: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spacing w:line="360" w:lineRule="auto"/>
        <w:jc w:val="both"/>
      </w:pPr>
    </w:p>
    <w:p w:rsidR="00AB7055" w:rsidRDefault="00AB7055" w:rsidP="00AB70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Z up. WOJEWODY PODKARPACKIEGO</w:t>
      </w:r>
    </w:p>
    <w:p w:rsidR="00AB7055" w:rsidRDefault="00540790" w:rsidP="00AB705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lang w:eastAsia="en-US"/>
        </w:rPr>
        <w:t>(-)</w:t>
      </w:r>
    </w:p>
    <w:p w:rsidR="00AB7055" w:rsidRDefault="00AB7055" w:rsidP="00AB7055">
      <w:pPr>
        <w:rPr>
          <w:rFonts w:eastAsia="Calibri"/>
          <w:b/>
          <w:lang w:eastAsia="en-US"/>
        </w:rPr>
      </w:pPr>
    </w:p>
    <w:p w:rsidR="00AB7055" w:rsidRDefault="00AB7055" w:rsidP="00AB705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Jolanta Sawicka</w:t>
      </w:r>
    </w:p>
    <w:p w:rsidR="00AB7055" w:rsidRDefault="00AB7055" w:rsidP="00AB705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I WICEWOJEWODA</w:t>
      </w:r>
    </w:p>
    <w:p w:rsidR="00AB7055" w:rsidRDefault="00AB7055" w:rsidP="00AB7055">
      <w:pPr>
        <w:rPr>
          <w:rFonts w:eastAsia="Calibri"/>
          <w:b/>
          <w:lang w:eastAsia="en-US"/>
        </w:rPr>
      </w:pPr>
    </w:p>
    <w:p w:rsidR="00AB7055" w:rsidRDefault="00AB7055" w:rsidP="00AB7055">
      <w:pPr>
        <w:rPr>
          <w:rFonts w:eastAsia="Calibri"/>
          <w:b/>
          <w:lang w:eastAsia="en-US"/>
        </w:rPr>
      </w:pPr>
    </w:p>
    <w:p w:rsidR="00AB7055" w:rsidRDefault="00AB7055" w:rsidP="00AB7055">
      <w:pPr>
        <w:rPr>
          <w:rFonts w:eastAsia="Calibri"/>
          <w:b/>
          <w:lang w:eastAsia="en-US"/>
        </w:rPr>
      </w:pPr>
    </w:p>
    <w:p w:rsidR="00AB7055" w:rsidRDefault="00AB7055" w:rsidP="00AB7055">
      <w:pPr>
        <w:spacing w:line="360" w:lineRule="auto"/>
        <w:rPr>
          <w:sz w:val="20"/>
        </w:rPr>
      </w:pPr>
    </w:p>
    <w:p w:rsidR="00AB7055" w:rsidRDefault="00AB7055" w:rsidP="00AB7055">
      <w:pPr>
        <w:spacing w:line="360" w:lineRule="auto"/>
        <w:rPr>
          <w:sz w:val="20"/>
        </w:rPr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57"/>
      </w:pPr>
    </w:p>
    <w:p w:rsidR="00AB7055" w:rsidRDefault="00AB7055" w:rsidP="00AB705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Otrzymują:</w:t>
      </w:r>
    </w:p>
    <w:p w:rsidR="00AB7055" w:rsidRDefault="00AB7055" w:rsidP="00AB7055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Adresat.</w:t>
      </w:r>
    </w:p>
    <w:p w:rsidR="00AB7055" w:rsidRDefault="00AB7055" w:rsidP="00AB7055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Starosta Powiatu Rzeszowskiego.</w:t>
      </w:r>
    </w:p>
    <w:p w:rsidR="00AB7055" w:rsidRDefault="00AB7055" w:rsidP="00AB7055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Zgromadzenie Sióstr Opatrzności Bożej w Grodzisku Mazowieckim</w:t>
      </w:r>
    </w:p>
    <w:p w:rsidR="00AB7055" w:rsidRDefault="00AB7055" w:rsidP="00AB7055">
      <w:pPr>
        <w:pStyle w:val="Akapitzlist"/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A/a.</w:t>
      </w:r>
    </w:p>
    <w:p w:rsidR="00AB7055" w:rsidRDefault="00AB7055" w:rsidP="00AB7055"/>
    <w:p w:rsidR="00AB7055" w:rsidRDefault="00AB7055" w:rsidP="00AB7055"/>
    <w:p w:rsidR="007E7E36" w:rsidRDefault="007E7E36"/>
    <w:sectPr w:rsidR="007E7E36" w:rsidSect="009C07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29" w:rsidRDefault="009C0729" w:rsidP="009C0729">
      <w:r>
        <w:separator/>
      </w:r>
    </w:p>
  </w:endnote>
  <w:endnote w:type="continuationSeparator" w:id="0">
    <w:p w:rsidR="009C0729" w:rsidRDefault="009C0729" w:rsidP="009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58290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C0729" w:rsidRDefault="009C0729">
        <w:pPr>
          <w:pStyle w:val="Stopka"/>
          <w:jc w:val="right"/>
        </w:pPr>
        <w:r w:rsidRPr="009C0729">
          <w:rPr>
            <w:sz w:val="20"/>
            <w:szCs w:val="20"/>
          </w:rPr>
          <w:t>S-I. 9423.3.22.2022.EJ</w:t>
        </w:r>
        <w:r>
          <w:rPr>
            <w:sz w:val="20"/>
            <w:szCs w:val="20"/>
          </w:rPr>
          <w:t xml:space="preserve">                                  </w:t>
        </w:r>
        <w:r w:rsidRPr="009C0729">
          <w:rPr>
            <w:sz w:val="20"/>
            <w:szCs w:val="20"/>
          </w:rPr>
          <w:t xml:space="preserve">                                                 </w:t>
        </w:r>
        <w:r>
          <w:rPr>
            <w:sz w:val="20"/>
            <w:szCs w:val="20"/>
          </w:rPr>
          <w:t xml:space="preserve">         </w:t>
        </w:r>
        <w:r w:rsidRPr="009C0729">
          <w:rPr>
            <w:sz w:val="20"/>
            <w:szCs w:val="20"/>
          </w:rPr>
          <w:t xml:space="preserve">                               Str. </w:t>
        </w:r>
        <w:r w:rsidRPr="009C0729">
          <w:rPr>
            <w:sz w:val="20"/>
            <w:szCs w:val="20"/>
          </w:rPr>
          <w:fldChar w:fldCharType="begin"/>
        </w:r>
        <w:r w:rsidRPr="009C0729">
          <w:rPr>
            <w:sz w:val="20"/>
            <w:szCs w:val="20"/>
          </w:rPr>
          <w:instrText>PAGE   \* MERGEFORMAT</w:instrText>
        </w:r>
        <w:r w:rsidRPr="009C0729">
          <w:rPr>
            <w:sz w:val="20"/>
            <w:szCs w:val="20"/>
          </w:rPr>
          <w:fldChar w:fldCharType="separate"/>
        </w:r>
        <w:r w:rsidR="00540790">
          <w:rPr>
            <w:noProof/>
            <w:sz w:val="20"/>
            <w:szCs w:val="20"/>
          </w:rPr>
          <w:t>6</w:t>
        </w:r>
        <w:r w:rsidRPr="009C0729">
          <w:rPr>
            <w:sz w:val="20"/>
            <w:szCs w:val="20"/>
          </w:rPr>
          <w:fldChar w:fldCharType="end"/>
        </w:r>
        <w:r w:rsidRPr="009C0729">
          <w:rPr>
            <w:sz w:val="20"/>
            <w:szCs w:val="20"/>
          </w:rPr>
          <w:t xml:space="preserve"> z 7</w:t>
        </w:r>
      </w:p>
    </w:sdtContent>
  </w:sdt>
  <w:p w:rsidR="009C0729" w:rsidRDefault="009C0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29" w:rsidRDefault="009C0729" w:rsidP="009C0729">
      <w:r>
        <w:separator/>
      </w:r>
    </w:p>
  </w:footnote>
  <w:footnote w:type="continuationSeparator" w:id="0">
    <w:p w:rsidR="009C0729" w:rsidRDefault="009C0729" w:rsidP="009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2D"/>
    <w:rsid w:val="000F1416"/>
    <w:rsid w:val="003B5DB6"/>
    <w:rsid w:val="00540790"/>
    <w:rsid w:val="00673E71"/>
    <w:rsid w:val="006F1364"/>
    <w:rsid w:val="007E7E36"/>
    <w:rsid w:val="00972996"/>
    <w:rsid w:val="0097457D"/>
    <w:rsid w:val="009C0729"/>
    <w:rsid w:val="00A250A5"/>
    <w:rsid w:val="00A61099"/>
    <w:rsid w:val="00AB7055"/>
    <w:rsid w:val="00B90433"/>
    <w:rsid w:val="00D10C25"/>
    <w:rsid w:val="00D2552D"/>
    <w:rsid w:val="00DF2723"/>
    <w:rsid w:val="00ED445C"/>
    <w:rsid w:val="00E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0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7055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AB7055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uiPriority w:val="99"/>
    <w:semiHidden/>
    <w:rsid w:val="00AB705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AB705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7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0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7055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AB7055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uiPriority w:val="99"/>
    <w:semiHidden/>
    <w:rsid w:val="00AB705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AB705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7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Jędryka</dc:creator>
  <cp:keywords/>
  <dc:description/>
  <cp:lastModifiedBy>Elżbieta Jędryka</cp:lastModifiedBy>
  <cp:revision>6</cp:revision>
  <cp:lastPrinted>2022-10-25T13:20:00Z</cp:lastPrinted>
  <dcterms:created xsi:type="dcterms:W3CDTF">2022-10-25T11:15:00Z</dcterms:created>
  <dcterms:modified xsi:type="dcterms:W3CDTF">2023-02-22T12:07:00Z</dcterms:modified>
</cp:coreProperties>
</file>