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77777777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1903CD69" w:rsidR="00B806BE" w:rsidRPr="003A6654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>w ramach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 xml:space="preserve"> konkursu bilateralnego</w:t>
      </w:r>
    </w:p>
    <w:p w14:paraId="6AD8298F" w14:textId="127427B7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2459DF" w14:textId="77777777" w:rsidR="003A6654" w:rsidRDefault="003A665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A544B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4F1C1481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236"/>
        <w:gridCol w:w="560"/>
        <w:gridCol w:w="678"/>
        <w:gridCol w:w="456"/>
        <w:gridCol w:w="1417"/>
        <w:gridCol w:w="709"/>
        <w:gridCol w:w="992"/>
        <w:gridCol w:w="851"/>
      </w:tblGrid>
      <w:tr w:rsidR="007A3DEC" w:rsidRPr="006A544B" w14:paraId="5853EE59" w14:textId="77777777" w:rsidTr="00BC4402">
        <w:trPr>
          <w:trHeight w:val="567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A544B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FAD3373" w14:textId="77777777" w:rsidR="00B035D9" w:rsidRDefault="00B035D9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016BA" w14:textId="0DA23CAA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DFA36" w14:textId="77777777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B12E6" w14:textId="4E6EF1D3" w:rsidR="00A54C88" w:rsidRPr="006A544B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1A24222" w14:textId="77777777" w:rsidR="007A3DEC" w:rsidRDefault="007A3DEC" w:rsidP="00555779">
            <w:pPr>
              <w:pStyle w:val="Tekstpodstawowy"/>
              <w:rPr>
                <w:rFonts w:cs="Arial"/>
                <w:sz w:val="20"/>
              </w:rPr>
            </w:pPr>
          </w:p>
          <w:p w14:paraId="1B51CCB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3BC17B0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47799C5D" w14:textId="117E77AA" w:rsidR="00A54C88" w:rsidRPr="006A544B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7A3DEC" w:rsidRPr="006A544B" w14:paraId="3A0FF422" w14:textId="77777777" w:rsidTr="00CE087E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46D2422" w14:textId="77777777" w:rsidR="007A3DEC" w:rsidRPr="006A544B" w:rsidRDefault="007A3DEC" w:rsidP="00F12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12BA45" w14:textId="64A16EC0" w:rsidR="00725545" w:rsidRPr="006D3221" w:rsidRDefault="00241BD3" w:rsidP="007255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Jedenast</w:t>
            </w:r>
            <w:r w:rsidR="00725545" w:rsidRPr="006D3221">
              <w:rPr>
                <w:rFonts w:ascii="Arial" w:hAnsi="Arial" w:cs="Arial"/>
                <w:sz w:val="18"/>
                <w:szCs w:val="20"/>
              </w:rPr>
              <w:t>y konkurs na wspólne projekty bilateralne</w:t>
            </w:r>
          </w:p>
          <w:p w14:paraId="48DF21B1" w14:textId="6BBFFD48" w:rsidR="007A3DEC" w:rsidRPr="006A544B" w:rsidRDefault="00725545" w:rsidP="00725545">
            <w:pPr>
              <w:rPr>
                <w:rFonts w:ascii="Arial" w:hAnsi="Arial" w:cs="Arial"/>
                <w:sz w:val="20"/>
                <w:szCs w:val="20"/>
              </w:rPr>
            </w:pPr>
            <w:r w:rsidRPr="006D3221">
              <w:rPr>
                <w:rFonts w:ascii="Arial" w:hAnsi="Arial" w:cs="Arial"/>
                <w:sz w:val="18"/>
                <w:szCs w:val="20"/>
              </w:rPr>
              <w:t>w ramach współpracy polsko-tajwańskiej (202</w:t>
            </w:r>
            <w:r w:rsidR="00241BD3">
              <w:rPr>
                <w:rFonts w:ascii="Arial" w:hAnsi="Arial" w:cs="Arial"/>
                <w:sz w:val="18"/>
                <w:szCs w:val="20"/>
              </w:rPr>
              <w:t>3</w:t>
            </w:r>
            <w:r w:rsidRPr="006D3221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6E0A5F" w:rsidRPr="006A544B" w14:paraId="65018D4E" w14:textId="77777777" w:rsidTr="00A1511B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620D1" w14:textId="79CB289D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Planowany okres realizacji projektu (w miesiącach)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77777777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27F7F" w14:textId="577B13F9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19DAC06C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F" w:rsidRPr="006A544B" w14:paraId="1DECABF7" w14:textId="77777777" w:rsidTr="004C0A2E">
        <w:trPr>
          <w:trHeight w:val="11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0C6AFEA" w14:textId="5AF397D0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41578DCF" w14:textId="6D1964F9" w:rsidR="006E0A5F" w:rsidRPr="006A544B" w:rsidRDefault="006E0A5F" w:rsidP="004037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Partnerzy konsorcjum międzynarodowego </w:t>
            </w:r>
            <w:r w:rsidR="004037D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3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1569172D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4C0A2E" w:rsidRPr="006A544B" w14:paraId="3042E901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5404FB57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5E2B27F3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BCA17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35DD24F" w14:textId="4FB05C2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681E1C8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11F19206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B7BAEAB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9B491AC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7FBF9B8E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4BF97F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F9E4EED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2F454AA1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04CBF7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66F12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6CA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A8E3ED0" w14:textId="53604A2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A5FA" w14:textId="5223981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3C7D110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47468B2D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8561636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801E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5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D7B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8676893" w14:textId="1E788B0B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EFFCB" w14:textId="1075F5E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27A8177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685273FC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3E386D3A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6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EF1ADF" w:rsidRPr="006A544B" w14:paraId="7195614B" w14:textId="77777777" w:rsidTr="00A1511B">
        <w:trPr>
          <w:trHeight w:val="1958"/>
        </w:trPr>
        <w:tc>
          <w:tcPr>
            <w:tcW w:w="567" w:type="dxa"/>
            <w:vMerge/>
            <w:shd w:val="clear" w:color="auto" w:fill="E0E0E0"/>
            <w:vAlign w:val="center"/>
          </w:tcPr>
          <w:p w14:paraId="23ABFCC6" w14:textId="77777777" w:rsidR="00EF1ADF" w:rsidRPr="006A544B" w:rsidRDefault="00EF1AD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80D06FB" w14:textId="77777777" w:rsidR="00EF1ADF" w:rsidRPr="006A544B" w:rsidRDefault="00EF1AD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FAF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Pozostali partnerzy:</w:t>
            </w:r>
          </w:p>
          <w:p w14:paraId="00C65901" w14:textId="05F7A2D7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82ED2C6" w14:textId="5E125E06" w:rsidR="00A54C88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1ADFBC1" w14:textId="77777777" w:rsidR="00A54C88" w:rsidRPr="006A544B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4513954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B112DAC" w14:textId="3B9CF9DA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029FA56" w14:textId="76777398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F9A929E" w14:textId="767378F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F5663D" w14:textId="7F5CF23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2BC607B2" w14:textId="240158A0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2B1A66C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D1202D6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D196DC" w14:textId="4F1A6322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6E0A5F" w:rsidRPr="006A544B" w14:paraId="4A05F3A7" w14:textId="77777777" w:rsidTr="00A1511B">
        <w:trPr>
          <w:trHeight w:val="409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C017A23" w14:textId="33D5A9D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7FB75FFC" w14:textId="474DADCE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58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6E0A5F" w:rsidRPr="006A544B" w:rsidRDefault="00000000" w:rsidP="006E0A5F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A5F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0A5F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6E0A5F" w:rsidRPr="006A544B">
              <w:rPr>
                <w:rFonts w:cs="Arial"/>
                <w:sz w:val="20"/>
                <w:vertAlign w:val="superscript"/>
              </w:rPr>
              <w:footnoteReference w:id="1"/>
            </w:r>
          </w:p>
        </w:tc>
      </w:tr>
      <w:tr w:rsidR="007B262D" w:rsidRPr="006A544B" w14:paraId="49F1554E" w14:textId="77777777" w:rsidTr="004C0A2E">
        <w:trPr>
          <w:trHeight w:val="414"/>
        </w:trPr>
        <w:tc>
          <w:tcPr>
            <w:tcW w:w="567" w:type="dxa"/>
            <w:vMerge/>
            <w:shd w:val="clear" w:color="auto" w:fill="E0E0E0"/>
            <w:vAlign w:val="center"/>
          </w:tcPr>
          <w:p w14:paraId="48CCA1E7" w14:textId="77777777" w:rsidR="007B262D" w:rsidRPr="006A544B" w:rsidRDefault="007B262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6D6BFB6C" w14:textId="77777777" w:rsidR="007B262D" w:rsidRPr="006A544B" w:rsidRDefault="007B262D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7B262D" w:rsidRPr="006A544B" w:rsidRDefault="00000000" w:rsidP="006E0A5F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62D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7B262D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0F2AA378" w:rsidR="007B262D" w:rsidRPr="006A544B" w:rsidRDefault="00000000" w:rsidP="006E0A5F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62D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262D" w:rsidRPr="006A544B">
              <w:rPr>
                <w:rFonts w:cs="Arial"/>
                <w:sz w:val="20"/>
              </w:rPr>
              <w:t xml:space="preserve"> Grupa podmiotów</w:t>
            </w:r>
          </w:p>
        </w:tc>
      </w:tr>
      <w:tr w:rsidR="006E0A5F" w:rsidRPr="006A544B" w14:paraId="08885E1B" w14:textId="77777777" w:rsidTr="00D64BE8">
        <w:trPr>
          <w:trHeight w:val="111"/>
        </w:trPr>
        <w:tc>
          <w:tcPr>
            <w:tcW w:w="567" w:type="dxa"/>
            <w:shd w:val="clear" w:color="auto" w:fill="E0E0E0"/>
            <w:vAlign w:val="center"/>
          </w:tcPr>
          <w:p w14:paraId="63300174" w14:textId="39DB3CC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3B4B23B" w14:textId="295D44F2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Kurs Euro z dnia ogłoszenia konkursu</w:t>
            </w: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6EE52AF7" w:rsidR="006E0A5F" w:rsidRPr="006A544B" w:rsidRDefault="006E0A5F" w:rsidP="00CA0028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1 EURO =                          PLN</w:t>
            </w:r>
          </w:p>
        </w:tc>
      </w:tr>
      <w:tr w:rsidR="00D20A4B" w:rsidRPr="006A544B" w14:paraId="577E57FA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26DA7BC7" w:rsidR="00D20A4B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</w:t>
            </w:r>
            <w:r w:rsidR="00D20A4B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D20A4B" w:rsidRPr="006A544B" w:rsidRDefault="00D20A4B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635E11DC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634CCF6C" w:rsidR="00D20A4B" w:rsidRPr="006A544B" w:rsidRDefault="00D20A4B" w:rsidP="006E0A5F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04ED4296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E0A5F" w:rsidRPr="006A544B" w14:paraId="531ACF95" w14:textId="77777777" w:rsidTr="000E3148">
        <w:trPr>
          <w:trHeight w:val="5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6E0A5F" w:rsidRPr="006A544B" w:rsidRDefault="006E0A5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E0A5F" w:rsidRPr="006A544B" w:rsidRDefault="006E0A5F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Pr="006A544B">
              <w:rPr>
                <w:rStyle w:val="Odwoanieprzypisudolnego"/>
                <w:rFonts w:cs="Arial"/>
                <w:sz w:val="20"/>
                <w:lang w:val="nb-NO"/>
              </w:rPr>
              <w:footnoteReference w:id="2"/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58948D91" w:rsidR="00A54C88" w:rsidRPr="006A544B" w:rsidRDefault="00A54C88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F29CAC6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26CB4EEC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47B0C425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BCD89" w14:textId="77777777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8E626" w14:textId="3F0B2184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4A0868DD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9CF8244" w14:textId="77777777" w:rsidTr="000E3148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54BDE2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B056A88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414C87F3" w:rsidR="009778E6" w:rsidRPr="006A544B" w:rsidRDefault="009778E6" w:rsidP="009778E6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0E3148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47BA70C5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B52B6A0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9786B3" w14:textId="7257C640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46177098" w14:textId="6AED4E17" w:rsidR="009778E6" w:rsidRPr="006A544B" w:rsidRDefault="009778E6" w:rsidP="00CA0028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  <w:r w:rsidR="00DC4F2E" w:rsidRPr="006A544B">
              <w:rPr>
                <w:rStyle w:val="Odwoanieprzypisudolnego"/>
                <w:rFonts w:cs="Arial"/>
                <w:sz w:val="18"/>
                <w:szCs w:val="18"/>
              </w:rPr>
              <w:footnoteReference w:id="3"/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C4762E5" w14:textId="21B2C1E1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99F58" w14:textId="0F3107D2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619CE8A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2F7535FD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5B485B22" w14:textId="5F1BED2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konsorcjum międzynarodowe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43BA1D33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3469C60C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5F4FC864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48ECE1F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41B263B4" w14:textId="0104E60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9E5E015" w14:textId="5FB287C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4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78F4795" w14:textId="53586388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5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CF65ED2" w14:textId="1E698F50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65CAF1B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C3BFBA1" w14:textId="160D9CB9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12C78237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F913BF8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E51FCAC" w14:textId="2F0A0C9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911CEB" w14:paraId="4383914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0ADB4250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42386B99" w14:textId="59021E34" w:rsidR="009778E6" w:rsidRPr="006A544B" w:rsidRDefault="009778E6" w:rsidP="00911CEB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 w:rsidR="00911CEB"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6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2558CA" w14:textId="77777777" w:rsidR="009778E6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  <w:p w14:paraId="55662B78" w14:textId="2417F3D6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7D0912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50F3D64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35A79F13" w14:textId="4E217AE2" w:rsidR="00A54C88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57412DB" w14:textId="62C75727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4674D89" w14:textId="566BD49A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1C80040" w14:textId="5EB6C440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493A3BF" w14:textId="652691EB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3B8D2D2" w14:textId="0AF80D68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C4A67D2" w14:textId="77777777" w:rsidR="00911CEB" w:rsidRP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00225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EE8DAE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A4FEFF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68BAD7F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784466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C7A85DB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81AB5A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862D8E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984B795" w14:textId="0646E9DB" w:rsidR="00A54C88" w:rsidRPr="00911CEB" w:rsidRDefault="00A54C88" w:rsidP="009778E6">
            <w:pPr>
              <w:pStyle w:val="Tekstpodstawowy"/>
              <w:rPr>
                <w:rFonts w:cs="Arial"/>
                <w:sz w:val="20"/>
                <w:lang w:val="en-GB"/>
              </w:rPr>
            </w:pPr>
          </w:p>
        </w:tc>
      </w:tr>
    </w:tbl>
    <w:p w14:paraId="3BA59BD9" w14:textId="77777777" w:rsidR="00386979" w:rsidRPr="00911CEB" w:rsidRDefault="00386979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272507" w14:textId="1DE7CD94" w:rsidR="00911CEB" w:rsidRPr="00911CEB" w:rsidRDefault="005341BA" w:rsidP="0088391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7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448061C" w14:textId="4D3100C4" w:rsidR="00825527" w:rsidRPr="001D222E" w:rsidRDefault="001D222E" w:rsidP="00911CEB">
            <w:pPr>
              <w:ind w:left="3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77631">
              <w:rPr>
                <w:b/>
                <w:bCs/>
                <w:color w:val="FF0000"/>
              </w:rPr>
              <w:t>(Grupa podmiotów może liczyć maksymalnie 3 partnerów)</w:t>
            </w: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4E42A3D5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  <w:r w:rsidR="0052067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3560BA89" w:rsidR="000C4914" w:rsidRPr="006A544B" w:rsidRDefault="000C4914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Podmiot jest liderem grupy podmiotów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7B57A2B8" w:rsidR="000C4914" w:rsidRPr="006A544B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91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52790E9E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00000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6A544B">
              <w:rPr>
                <w:rFonts w:ascii="Arial" w:hAnsi="Arial" w:cs="Arial"/>
                <w:sz w:val="20"/>
                <w:vertAlign w:val="superscript"/>
              </w:rPr>
              <w:footnoteReference w:id="8"/>
            </w:r>
          </w:p>
        </w:tc>
      </w:tr>
      <w:tr w:rsidR="003A6654" w:rsidRPr="006A544B" w14:paraId="57160458" w14:textId="77777777" w:rsidTr="00DA4531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000000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9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00000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386CC0" w:rsidRPr="006A544B" w14:paraId="7B080626" w14:textId="77777777" w:rsidTr="00A1511B">
        <w:trPr>
          <w:trHeight w:val="380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70ACBF8C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E3D45C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7A42" w14:textId="69F83708" w:rsidR="00386CC0" w:rsidRPr="006A544B" w:rsidRDefault="0000000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709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A6C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</w:t>
            </w:r>
            <w:r w:rsidR="00386CC0" w:rsidRPr="006A544B">
              <w:rPr>
                <w:rFonts w:ascii="Arial" w:hAnsi="Arial" w:cs="Arial"/>
                <w:sz w:val="20"/>
                <w:lang w:val="nb-NO"/>
              </w:rPr>
              <w:t>Przedsiębiorca jest start-upem</w:t>
            </w:r>
            <w:r w:rsidR="00386CC0" w:rsidRPr="006A544B">
              <w:rPr>
                <w:rFonts w:ascii="Arial" w:hAnsi="Arial" w:cs="Arial"/>
                <w:sz w:val="20"/>
                <w:vertAlign w:val="superscript"/>
                <w:lang w:val="nb-NO"/>
              </w:rPr>
              <w:footnoteReference w:id="10"/>
            </w:r>
          </w:p>
        </w:tc>
      </w:tr>
      <w:tr w:rsidR="00386CC0" w:rsidRPr="006A544B" w14:paraId="3203365E" w14:textId="77777777" w:rsidTr="00A1511B">
        <w:trPr>
          <w:trHeight w:val="402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D10C02A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6A8CC85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1407" w14:textId="712019C6" w:rsidR="00386CC0" w:rsidRDefault="0000000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504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>
              <w:rPr>
                <w:rFonts w:ascii="Arial" w:hAnsi="Arial" w:cs="Arial"/>
                <w:sz w:val="20"/>
              </w:rPr>
              <w:t xml:space="preserve"> Inny:</w:t>
            </w:r>
          </w:p>
          <w:p w14:paraId="3CB338D6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24BAEC2D" w14:textId="0C192BD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BA43CFA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54BF6D8F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C8" w14:textId="77777777" w:rsidR="00791F19" w:rsidRPr="006A544B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791F19" w:rsidRPr="006A544B" w14:paraId="33C35E8B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A1511B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9E06B17" w:rsidR="00791F19" w:rsidRPr="006A544B" w:rsidRDefault="00000000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17A81E73" w:rsidR="00791F19" w:rsidRPr="006A544B" w:rsidRDefault="00000000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7758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791F19" w:rsidRPr="006A544B" w14:paraId="4169D949" w14:textId="77777777" w:rsidTr="00A1511B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3338FE2B" w:rsidR="00791F19" w:rsidRPr="006A544B" w:rsidRDefault="00000000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896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2B048368" w:rsidR="00791F19" w:rsidRPr="006A544B" w:rsidRDefault="00000000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946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791F19" w:rsidRPr="006A544B" w14:paraId="51B01516" w14:textId="77777777" w:rsidTr="00A1511B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591D4F16" w:rsidR="00791F19" w:rsidRPr="006A544B" w:rsidRDefault="00791F19" w:rsidP="00A1511B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6D1FEC87" w:rsidR="00791F19" w:rsidRPr="00616F33" w:rsidRDefault="00616F33" w:rsidP="00D64BE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badania przemysłowe 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 o 15%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jeżeli spełniony jest jeden z poniższych warunków -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C43425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0441" w14:textId="60326649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przedsiębiorcami, z których co najmniej jeden jest </w:t>
            </w:r>
            <w:r w:rsidR="00911CEB">
              <w:rPr>
                <w:rFonts w:cs="Arial"/>
                <w:sz w:val="16"/>
                <w:szCs w:val="16"/>
                <w:lang w:eastAsia="pl-PL"/>
              </w:rPr>
              <w:t xml:space="preserve"> 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mikro-, małym lub średnim przedsiębiorcą, lub współpraca ma charakter międzynarodowy,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oznacza, że badania przemysłowe są prowadzone w co najmniej dwóch państwach członkowskich Unii Europejskiej lub w państwie członkowskim Unii Europejskiej i w państwie członkowskim Europejskiego Porozumienia o Wolnym Handlu (EFTA) – stronie umowy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o Europejskim Obszarze Gospodarczym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6B80277" w14:textId="4C778AFA" w:rsidR="00791F19" w:rsidRPr="00CA2A7A" w:rsidRDefault="00000000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-10208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MS Gothic" w:eastAsia="MS Gothic" w:hAnsi="MS Gothic" w:cstheme="minorHAnsi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91F19" w:rsidRPr="006A544B" w14:paraId="5B10629F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B548C13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C88" w14:textId="77777777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najmniej 10% kosztów kwalifikowalnych i ma prawo do publikowania wyników projektu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64C6020" w14:textId="167EECC8" w:rsidR="00791F19" w:rsidRPr="00CA2A7A" w:rsidRDefault="00000000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20208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91F19" w:rsidRPr="006A544B" w14:paraId="26BCF34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DB27" w14:textId="77777777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Wyniki projektu są szeroko rozpowszechniane podczas konferencji technicznych lub naukowych,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3C20A4" w14:textId="023C36EE" w:rsidR="00791F19" w:rsidRPr="00CA2A7A" w:rsidRDefault="00000000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21016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1B01F1DB" w14:textId="3FCF98AA" w:rsidR="00825527" w:rsidRDefault="00825527" w:rsidP="00A17F11">
      <w:pPr>
        <w:rPr>
          <w:rFonts w:ascii="Arial" w:hAnsi="Arial" w:cs="Arial"/>
          <w:sz w:val="20"/>
        </w:rPr>
      </w:pPr>
    </w:p>
    <w:p w14:paraId="1A207CC3" w14:textId="580EB601" w:rsidR="00386979" w:rsidRDefault="00386979" w:rsidP="00A17F11">
      <w:pPr>
        <w:rPr>
          <w:rFonts w:ascii="Arial" w:hAnsi="Arial" w:cs="Arial"/>
          <w:sz w:val="20"/>
        </w:rPr>
      </w:pPr>
    </w:p>
    <w:p w14:paraId="476935CE" w14:textId="702B7A72" w:rsidR="00386979" w:rsidRDefault="00386979" w:rsidP="00A17F11">
      <w:pPr>
        <w:rPr>
          <w:rFonts w:ascii="Arial" w:hAnsi="Arial" w:cs="Arial"/>
          <w:sz w:val="20"/>
        </w:rPr>
      </w:pPr>
    </w:p>
    <w:p w14:paraId="4F056571" w14:textId="12BE58E9" w:rsidR="00386979" w:rsidRDefault="00386979" w:rsidP="00A17F11">
      <w:pPr>
        <w:rPr>
          <w:rFonts w:ascii="Arial" w:hAnsi="Arial" w:cs="Arial"/>
          <w:sz w:val="20"/>
        </w:rPr>
      </w:pPr>
    </w:p>
    <w:p w14:paraId="2B659081" w14:textId="58C31474" w:rsidR="00386979" w:rsidRDefault="00386979" w:rsidP="00A17F11">
      <w:pPr>
        <w:rPr>
          <w:rFonts w:ascii="Arial" w:hAnsi="Arial" w:cs="Arial"/>
          <w:sz w:val="20"/>
        </w:rPr>
      </w:pPr>
    </w:p>
    <w:p w14:paraId="4EF488E5" w14:textId="2D4A1BA2" w:rsidR="00386979" w:rsidRDefault="00386979" w:rsidP="00A17F11">
      <w:pPr>
        <w:rPr>
          <w:rFonts w:ascii="Arial" w:hAnsi="Arial" w:cs="Arial"/>
          <w:sz w:val="20"/>
        </w:rPr>
      </w:pPr>
    </w:p>
    <w:p w14:paraId="0F12E49B" w14:textId="3AE57D4F" w:rsidR="00386979" w:rsidRDefault="00386979" w:rsidP="00A17F11">
      <w:pPr>
        <w:rPr>
          <w:rFonts w:ascii="Arial" w:hAnsi="Arial" w:cs="Arial"/>
          <w:sz w:val="20"/>
        </w:rPr>
      </w:pPr>
    </w:p>
    <w:p w14:paraId="110500AA" w14:textId="650087FA" w:rsidR="00386979" w:rsidRDefault="00386979" w:rsidP="00A17F11">
      <w:pPr>
        <w:rPr>
          <w:rFonts w:ascii="Arial" w:hAnsi="Arial" w:cs="Arial"/>
          <w:sz w:val="20"/>
        </w:rPr>
      </w:pPr>
    </w:p>
    <w:p w14:paraId="606D5FDB" w14:textId="53256CC7" w:rsidR="00386979" w:rsidRDefault="00386979" w:rsidP="00A17F11">
      <w:pPr>
        <w:rPr>
          <w:rFonts w:ascii="Arial" w:hAnsi="Arial" w:cs="Arial"/>
          <w:sz w:val="20"/>
        </w:rPr>
      </w:pPr>
    </w:p>
    <w:p w14:paraId="5DCAFA0A" w14:textId="30C334BA" w:rsidR="00386979" w:rsidRDefault="00386979" w:rsidP="00A17F11">
      <w:pPr>
        <w:rPr>
          <w:rFonts w:ascii="Arial" w:hAnsi="Arial" w:cs="Arial"/>
          <w:sz w:val="20"/>
        </w:rPr>
      </w:pPr>
    </w:p>
    <w:p w14:paraId="4BCA91A5" w14:textId="15057118" w:rsidR="00386979" w:rsidRDefault="00386979" w:rsidP="00A17F11">
      <w:pPr>
        <w:rPr>
          <w:rFonts w:ascii="Arial" w:hAnsi="Arial" w:cs="Arial"/>
          <w:sz w:val="20"/>
        </w:rPr>
      </w:pPr>
    </w:p>
    <w:p w14:paraId="0CD06D34" w14:textId="16E746FB" w:rsidR="00386979" w:rsidRDefault="00386979" w:rsidP="00A17F11">
      <w:pPr>
        <w:rPr>
          <w:rFonts w:ascii="Arial" w:hAnsi="Arial" w:cs="Arial"/>
          <w:sz w:val="20"/>
        </w:rPr>
      </w:pPr>
    </w:p>
    <w:p w14:paraId="419AB8E4" w14:textId="167DDD4A" w:rsidR="00386979" w:rsidRDefault="00386979" w:rsidP="00A17F11">
      <w:pPr>
        <w:rPr>
          <w:rFonts w:ascii="Arial" w:hAnsi="Arial" w:cs="Arial"/>
          <w:sz w:val="20"/>
        </w:rPr>
      </w:pPr>
    </w:p>
    <w:p w14:paraId="759F2E54" w14:textId="29BB01A8" w:rsidR="00386979" w:rsidRDefault="00386979" w:rsidP="00A17F11">
      <w:pPr>
        <w:rPr>
          <w:rFonts w:ascii="Arial" w:hAnsi="Arial" w:cs="Arial"/>
          <w:sz w:val="20"/>
        </w:rPr>
      </w:pPr>
    </w:p>
    <w:p w14:paraId="063B5317" w14:textId="2969E0ED" w:rsidR="00386979" w:rsidRDefault="00386979" w:rsidP="00A17F11">
      <w:pPr>
        <w:rPr>
          <w:rFonts w:ascii="Arial" w:hAnsi="Arial" w:cs="Arial"/>
          <w:sz w:val="20"/>
        </w:rPr>
      </w:pPr>
    </w:p>
    <w:p w14:paraId="5DE6A8F5" w14:textId="17F686FF" w:rsidR="00386979" w:rsidRDefault="00386979" w:rsidP="00A17F11">
      <w:pPr>
        <w:rPr>
          <w:rFonts w:ascii="Arial" w:hAnsi="Arial" w:cs="Arial"/>
          <w:sz w:val="20"/>
        </w:rPr>
      </w:pPr>
    </w:p>
    <w:p w14:paraId="67A5A3E0" w14:textId="3093A7B7" w:rsidR="00386979" w:rsidRDefault="00386979" w:rsidP="00A17F11">
      <w:pPr>
        <w:rPr>
          <w:rFonts w:ascii="Arial" w:hAnsi="Arial" w:cs="Arial"/>
          <w:sz w:val="20"/>
        </w:rPr>
      </w:pPr>
    </w:p>
    <w:p w14:paraId="2B95D500" w14:textId="4521CB49" w:rsidR="00386979" w:rsidRDefault="00386979" w:rsidP="00A17F11">
      <w:pPr>
        <w:rPr>
          <w:rFonts w:ascii="Arial" w:hAnsi="Arial" w:cs="Arial"/>
          <w:sz w:val="20"/>
        </w:rPr>
      </w:pPr>
    </w:p>
    <w:p w14:paraId="3C807EDE" w14:textId="2917EE03" w:rsidR="00386979" w:rsidRDefault="00386979" w:rsidP="00A17F11">
      <w:pPr>
        <w:rPr>
          <w:rFonts w:ascii="Arial" w:hAnsi="Arial" w:cs="Arial"/>
          <w:sz w:val="20"/>
        </w:rPr>
      </w:pPr>
    </w:p>
    <w:p w14:paraId="1612AF27" w14:textId="207754B2" w:rsidR="00386979" w:rsidRDefault="00386979" w:rsidP="00A17F11">
      <w:pPr>
        <w:rPr>
          <w:rFonts w:ascii="Arial" w:hAnsi="Arial" w:cs="Arial"/>
          <w:sz w:val="20"/>
        </w:rPr>
      </w:pPr>
    </w:p>
    <w:p w14:paraId="1CF8FDB1" w14:textId="7798A572" w:rsidR="00386979" w:rsidRDefault="00386979" w:rsidP="00A17F11">
      <w:pPr>
        <w:rPr>
          <w:rFonts w:ascii="Arial" w:hAnsi="Arial" w:cs="Arial"/>
          <w:sz w:val="20"/>
        </w:rPr>
      </w:pPr>
    </w:p>
    <w:p w14:paraId="360FECEB" w14:textId="5AA35723" w:rsidR="00386979" w:rsidRDefault="00386979" w:rsidP="00A17F11">
      <w:pPr>
        <w:rPr>
          <w:rFonts w:ascii="Arial" w:hAnsi="Arial" w:cs="Arial"/>
          <w:sz w:val="20"/>
        </w:rPr>
      </w:pPr>
    </w:p>
    <w:p w14:paraId="4752B820" w14:textId="5333B36F" w:rsidR="00386979" w:rsidRDefault="00386979" w:rsidP="00A17F11">
      <w:pPr>
        <w:rPr>
          <w:rFonts w:ascii="Arial" w:hAnsi="Arial" w:cs="Arial"/>
          <w:sz w:val="20"/>
        </w:rPr>
      </w:pPr>
    </w:p>
    <w:p w14:paraId="0177991F" w14:textId="58ECBEE9" w:rsidR="00386979" w:rsidRDefault="00386979" w:rsidP="00A17F11">
      <w:pPr>
        <w:rPr>
          <w:rFonts w:ascii="Arial" w:hAnsi="Arial" w:cs="Arial"/>
          <w:sz w:val="20"/>
        </w:rPr>
      </w:pPr>
    </w:p>
    <w:p w14:paraId="0D64E84F" w14:textId="487B3D4A" w:rsidR="00386979" w:rsidRDefault="00386979" w:rsidP="00A17F11">
      <w:pPr>
        <w:rPr>
          <w:rFonts w:ascii="Arial" w:hAnsi="Arial" w:cs="Arial"/>
          <w:sz w:val="20"/>
        </w:rPr>
      </w:pPr>
    </w:p>
    <w:p w14:paraId="3AEB171A" w14:textId="1EA97B8D" w:rsidR="00386979" w:rsidRDefault="00386979" w:rsidP="00A17F11">
      <w:pPr>
        <w:rPr>
          <w:rFonts w:ascii="Arial" w:hAnsi="Arial" w:cs="Arial"/>
          <w:sz w:val="20"/>
        </w:rPr>
      </w:pPr>
    </w:p>
    <w:p w14:paraId="66F595E7" w14:textId="4C4BC530" w:rsidR="00386979" w:rsidRDefault="00386979" w:rsidP="00A17F11">
      <w:pPr>
        <w:rPr>
          <w:rFonts w:ascii="Arial" w:hAnsi="Arial" w:cs="Arial"/>
          <w:sz w:val="20"/>
        </w:rPr>
      </w:pPr>
    </w:p>
    <w:p w14:paraId="11D8A7AC" w14:textId="4D278CCA" w:rsidR="00386979" w:rsidRDefault="00386979" w:rsidP="00A17F11">
      <w:pPr>
        <w:rPr>
          <w:rFonts w:ascii="Arial" w:hAnsi="Arial" w:cs="Arial"/>
          <w:sz w:val="20"/>
        </w:rPr>
      </w:pPr>
    </w:p>
    <w:p w14:paraId="0150FD2D" w14:textId="412A3EA0" w:rsidR="00386979" w:rsidRDefault="00386979" w:rsidP="00A17F11">
      <w:pPr>
        <w:rPr>
          <w:rFonts w:ascii="Arial" w:hAnsi="Arial" w:cs="Arial"/>
          <w:sz w:val="20"/>
        </w:rPr>
      </w:pPr>
    </w:p>
    <w:p w14:paraId="0CB14703" w14:textId="2B6F8358" w:rsidR="00386979" w:rsidRDefault="00386979" w:rsidP="00A17F11">
      <w:pPr>
        <w:rPr>
          <w:rFonts w:ascii="Arial" w:hAnsi="Arial" w:cs="Arial"/>
          <w:sz w:val="20"/>
        </w:rPr>
      </w:pPr>
    </w:p>
    <w:p w14:paraId="700E9A49" w14:textId="4654B178" w:rsidR="00386979" w:rsidRDefault="00386979" w:rsidP="00A17F11">
      <w:pPr>
        <w:rPr>
          <w:rFonts w:ascii="Arial" w:hAnsi="Arial" w:cs="Arial"/>
          <w:sz w:val="20"/>
        </w:rPr>
      </w:pPr>
    </w:p>
    <w:p w14:paraId="3A290FED" w14:textId="539AB2AF" w:rsidR="00386979" w:rsidRDefault="00386979" w:rsidP="00A17F11">
      <w:pPr>
        <w:rPr>
          <w:rFonts w:ascii="Arial" w:hAnsi="Arial" w:cs="Arial"/>
          <w:sz w:val="20"/>
        </w:rPr>
      </w:pPr>
    </w:p>
    <w:p w14:paraId="70C5BB03" w14:textId="2511D7EE" w:rsidR="00386979" w:rsidRDefault="00386979" w:rsidP="00A17F11">
      <w:pPr>
        <w:rPr>
          <w:rFonts w:ascii="Arial" w:hAnsi="Arial" w:cs="Arial"/>
          <w:sz w:val="20"/>
        </w:rPr>
      </w:pPr>
    </w:p>
    <w:p w14:paraId="389599AE" w14:textId="3E3D614F" w:rsidR="00386979" w:rsidRDefault="00386979" w:rsidP="00A17F11">
      <w:pPr>
        <w:rPr>
          <w:rFonts w:ascii="Arial" w:hAnsi="Arial" w:cs="Arial"/>
          <w:sz w:val="20"/>
        </w:rPr>
      </w:pPr>
    </w:p>
    <w:p w14:paraId="53CADB2E" w14:textId="2A992DB0" w:rsidR="00386979" w:rsidRDefault="00386979" w:rsidP="00A17F11">
      <w:pPr>
        <w:rPr>
          <w:rFonts w:ascii="Arial" w:hAnsi="Arial" w:cs="Arial"/>
          <w:sz w:val="20"/>
        </w:rPr>
      </w:pPr>
    </w:p>
    <w:p w14:paraId="517A74E1" w14:textId="0D577629" w:rsidR="00386979" w:rsidRDefault="00386979" w:rsidP="00A17F11">
      <w:pPr>
        <w:rPr>
          <w:rFonts w:ascii="Arial" w:hAnsi="Arial" w:cs="Arial"/>
          <w:sz w:val="20"/>
        </w:rPr>
      </w:pPr>
    </w:p>
    <w:p w14:paraId="6F5CAA01" w14:textId="7913BF97" w:rsidR="00386979" w:rsidRDefault="00386979" w:rsidP="00A17F11">
      <w:pPr>
        <w:rPr>
          <w:rFonts w:ascii="Arial" w:hAnsi="Arial" w:cs="Arial"/>
          <w:sz w:val="20"/>
        </w:rPr>
      </w:pPr>
    </w:p>
    <w:p w14:paraId="05AA0569" w14:textId="4078A78B" w:rsidR="00386979" w:rsidRDefault="00386979" w:rsidP="00A17F11">
      <w:pPr>
        <w:rPr>
          <w:rFonts w:ascii="Arial" w:hAnsi="Arial" w:cs="Arial"/>
          <w:sz w:val="20"/>
        </w:rPr>
      </w:pPr>
    </w:p>
    <w:p w14:paraId="6FC068B1" w14:textId="1FADB5A6" w:rsidR="00386979" w:rsidRDefault="00386979" w:rsidP="00A17F11">
      <w:pPr>
        <w:rPr>
          <w:rFonts w:ascii="Arial" w:hAnsi="Arial" w:cs="Arial"/>
          <w:sz w:val="20"/>
        </w:rPr>
      </w:pPr>
    </w:p>
    <w:p w14:paraId="661E58AD" w14:textId="4A68E95F" w:rsidR="00386979" w:rsidRDefault="00386979" w:rsidP="00A17F11">
      <w:pPr>
        <w:rPr>
          <w:rFonts w:ascii="Arial" w:hAnsi="Arial" w:cs="Arial"/>
          <w:sz w:val="20"/>
        </w:rPr>
      </w:pPr>
    </w:p>
    <w:p w14:paraId="35CDB7AE" w14:textId="77777777" w:rsidR="00386979" w:rsidRPr="006A544B" w:rsidRDefault="00386979" w:rsidP="00A17F11">
      <w:pPr>
        <w:rPr>
          <w:rFonts w:ascii="Arial" w:hAnsi="Arial" w:cs="Arial"/>
          <w:sz w:val="20"/>
        </w:rPr>
      </w:pPr>
    </w:p>
    <w:p w14:paraId="6F16F9D9" w14:textId="5B6716F4" w:rsidR="00825527" w:rsidRPr="006A544B" w:rsidRDefault="00825527" w:rsidP="00A17F11">
      <w:pPr>
        <w:rPr>
          <w:rFonts w:ascii="Arial" w:hAnsi="Arial" w:cs="Arial"/>
          <w:sz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386979" w:rsidRPr="006A544B" w14:paraId="3FA59763" w14:textId="77777777" w:rsidTr="00DB57B0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944456" w14:textId="1001558C" w:rsidR="00386979" w:rsidRPr="00911CEB" w:rsidRDefault="00386979" w:rsidP="00DB57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B.2. </w:t>
            </w:r>
            <w:r w:rsidRPr="006A544B">
              <w:rPr>
                <w:rFonts w:ascii="Arial" w:hAnsi="Arial" w:cs="Arial"/>
                <w:b/>
                <w:bCs/>
                <w:sz w:val="20"/>
              </w:rPr>
              <w:t>INFORMACJE O PODMIOTACH WNIOSKODAWCY</w:t>
            </w:r>
            <w:r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1"/>
            </w:r>
            <w:r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0B0E537D" w14:textId="75DBB8B7" w:rsidR="00386979" w:rsidRPr="001D222E" w:rsidRDefault="001D222E" w:rsidP="00DB57B0">
            <w:pPr>
              <w:ind w:left="3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77631">
              <w:rPr>
                <w:b/>
                <w:bCs/>
                <w:color w:val="FF0000"/>
              </w:rPr>
              <w:t>(Grupa podmiotów może liczyć maksymalnie 3 partnerów)</w:t>
            </w:r>
          </w:p>
        </w:tc>
      </w:tr>
      <w:tr w:rsidR="00386979" w:rsidRPr="006A544B" w14:paraId="0F01A64A" w14:textId="77777777" w:rsidTr="00DB57B0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EAD748D" w14:textId="75CF668F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F5D18EA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C516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3042D567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E508082" w14:textId="77777777" w:rsidTr="00DB57B0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4D551E81" w14:textId="77777777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580087D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8425" w14:textId="2E19CB77" w:rsidR="00386979" w:rsidRPr="006A544B" w:rsidRDefault="000E3148" w:rsidP="00DB57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4606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Podmiot jest liderem grupy podmiotów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210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547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182092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386979" w:rsidRPr="006A544B" w14:paraId="407D5895" w14:textId="77777777" w:rsidTr="00DB57B0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15EB5E5" w14:textId="77777777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974F4A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51B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427EE6CB" w14:textId="77777777" w:rsidTr="00DB57B0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3BC1F14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300F8AB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Status </w:t>
            </w:r>
            <w:r w:rsidRPr="003A6654">
              <w:rPr>
                <w:rFonts w:ascii="Arial" w:hAnsi="Arial" w:cs="Arial"/>
                <w:sz w:val="20"/>
              </w:rPr>
              <w:t>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66A7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54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979" w:rsidRPr="006A544B">
              <w:rPr>
                <w:rFonts w:ascii="Arial" w:hAnsi="Arial" w:cs="Arial"/>
                <w:sz w:val="20"/>
                <w:vertAlign w:val="superscript"/>
              </w:rPr>
              <w:footnoteReference w:id="12"/>
            </w:r>
          </w:p>
        </w:tc>
      </w:tr>
      <w:tr w:rsidR="003A6654" w:rsidRPr="006A544B" w14:paraId="141F9647" w14:textId="77777777" w:rsidTr="00DA4531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1968C73A" w14:textId="77777777" w:rsidR="003A6654" w:rsidRPr="006A544B" w:rsidRDefault="003A6654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3AFA880" w14:textId="77777777" w:rsidR="003A6654" w:rsidRPr="006A544B" w:rsidRDefault="003A6654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C14" w14:textId="29992217" w:rsidR="003A6654" w:rsidRPr="006A544B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9314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979" w:rsidRPr="006A544B" w14:paraId="4EB7813D" w14:textId="77777777" w:rsidTr="00DB57B0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1AD4DF50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387B868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BA5E66" w14:textId="1FC2EFC4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C44931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13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CA58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05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-8322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8581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386979" w:rsidRPr="006A544B" w14:paraId="61871718" w14:textId="77777777" w:rsidTr="00DB57B0">
        <w:trPr>
          <w:trHeight w:val="380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70E5D0E2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B8B5222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A8B5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315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>Przedsiębiorca jest start-upem</w:t>
            </w:r>
            <w:r w:rsidR="00386979" w:rsidRPr="006A544B">
              <w:rPr>
                <w:rFonts w:ascii="Arial" w:hAnsi="Arial" w:cs="Arial"/>
                <w:sz w:val="20"/>
                <w:vertAlign w:val="superscript"/>
                <w:lang w:val="nb-NO"/>
              </w:rPr>
              <w:footnoteReference w:id="14"/>
            </w:r>
          </w:p>
        </w:tc>
      </w:tr>
      <w:tr w:rsidR="00386979" w:rsidRPr="006A544B" w14:paraId="6455A23B" w14:textId="77777777" w:rsidTr="00DB57B0">
        <w:trPr>
          <w:trHeight w:val="402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168DF0ED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E607B9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C18C" w14:textId="77777777" w:rsidR="00386979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657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>
              <w:rPr>
                <w:rFonts w:ascii="Arial" w:hAnsi="Arial" w:cs="Arial"/>
                <w:sz w:val="20"/>
              </w:rPr>
              <w:t xml:space="preserve"> Inny:</w:t>
            </w:r>
          </w:p>
          <w:p w14:paraId="451AD719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31BABF9C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B59E384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43D941D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0967FED8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Adres podmiotu </w:t>
            </w:r>
          </w:p>
          <w:p w14:paraId="75A863EE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80E9BE5" w14:textId="77777777" w:rsidR="00386979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37F728A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087963BC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1279E818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9C9897A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3AC0654" w14:textId="77777777" w:rsidR="00386979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297BABC5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76B4DA3D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3F3DB7F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2D38537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Adres skrzynki 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4E66B72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01E7149F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13255099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991A991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Osoba/y upoważniona/e 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0422EB0F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4AA04796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85A40A0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190EC40C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683C13F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7998A4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9201013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96DFF83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BEFFFB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131A8A9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1BEBC2F6" w14:textId="77777777" w:rsidTr="00DB57B0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E15509E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02C27B38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Klasyfikacja PKD podmiotu 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9FDC132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16E9A1AA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C26DDAE" w14:textId="77777777" w:rsidTr="00DB57B0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EA326CB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41401E8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E99D1AF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4E0E0D73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5A0290F3" w14:textId="77777777" w:rsidTr="00DB57B0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131B13" w14:textId="77777777" w:rsidR="00386979" w:rsidRPr="006A544B" w:rsidRDefault="00386979" w:rsidP="00DB57B0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386979" w:rsidRPr="006A544B" w14:paraId="02B3CD7A" w14:textId="77777777" w:rsidTr="00DB57B0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2F7FAD72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27.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502DA8DC" w14:textId="77777777" w:rsidR="00386979" w:rsidRPr="006A544B" w:rsidRDefault="00386979" w:rsidP="00DB57B0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386979" w:rsidRPr="006A544B" w14:paraId="68A68A28" w14:textId="77777777" w:rsidTr="00DB57B0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E74B9" w14:textId="5B2915ED" w:rsidR="00386979" w:rsidRPr="006A544B" w:rsidRDefault="00386979" w:rsidP="00DB57B0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7E9" w14:textId="77777777" w:rsidR="00386979" w:rsidRPr="006A544B" w:rsidRDefault="00386979" w:rsidP="00DB57B0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386979" w:rsidRPr="006A544B" w14:paraId="69CD457E" w14:textId="77777777" w:rsidTr="00DB57B0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80F0BAD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E24F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D135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B64C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386979" w:rsidRPr="006A544B" w14:paraId="17146E9F" w14:textId="77777777" w:rsidTr="00DB57B0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FE259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F34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1170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478" w14:textId="5080928A" w:rsidR="00386979" w:rsidRPr="006A544B" w:rsidRDefault="00CA2A7A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 w:rsidRPr="00D22636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F72E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5A7" w14:textId="15090CD5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412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86979" w:rsidRPr="006A544B" w14:paraId="47F7548B" w14:textId="77777777" w:rsidTr="00DB57B0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49345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78D0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69F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7167" w14:textId="0C6288DC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5338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6F21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48B6" w14:textId="14A7AF04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44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86979" w:rsidRPr="006A544B" w14:paraId="633CAD86" w14:textId="77777777" w:rsidTr="00DB57B0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733DF2" w14:textId="7944BF85" w:rsidR="00386979" w:rsidRPr="006A544B" w:rsidRDefault="00386979" w:rsidP="00DB57B0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lastRenderedPageBreak/>
              <w:t>27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C6ADE" w14:textId="6563D57F" w:rsidR="00386979" w:rsidRPr="00CA2A7A" w:rsidRDefault="00616F33" w:rsidP="00DB57B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badania przemysłowe 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 o 15%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jeżeli spełniony jest jeden z poniższych warunków -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386979" w:rsidRPr="006A544B" w14:paraId="10D801F5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9D9D695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D0FF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przedsiębiorcami, z których co najmniej jeden jest </w:t>
            </w:r>
            <w:r>
              <w:rPr>
                <w:rFonts w:cs="Arial"/>
                <w:sz w:val="16"/>
                <w:szCs w:val="16"/>
                <w:lang w:eastAsia="pl-PL"/>
              </w:rPr>
              <w:t xml:space="preserve"> 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mikro-, małym lub średnim przedsiębiorcą, lub współpraca ma charakter międzynarodowy,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oznacza, że badania przemysłowe są prowadzone w co najmniej dwóch państwach członkowskich Unii Europejskiej lub w państwie członkowskim Unii Europejskiej i w państwie członkowskim Europejskiego Porozumienia o Wolnym Handlu (EFTA) – stronie umowy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o Europejskim Obszarze Gospodarczym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4A38954" w14:textId="48E34B66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-4212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386979" w:rsidRPr="006A544B" w14:paraId="7C2E5BDB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9CFCE73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DF54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najmniej 10% kosztów kwalifikowalnych i ma prawo do publikowania wyników projektu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B977347" w14:textId="5568FEB5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12549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386979" w:rsidRPr="006A544B" w14:paraId="2D4F0B70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6E483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241E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Wyniki projektu są szeroko rozpowszechniane podczas konferencji technicznych lub naukowych,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EEB8B61" w14:textId="4BB487F0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19515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1CE87E23" w14:textId="431BC160" w:rsidR="00FB72A2" w:rsidRPr="006A544B" w:rsidRDefault="00FB72A2" w:rsidP="00A17F11">
      <w:pPr>
        <w:rPr>
          <w:rFonts w:ascii="Arial" w:hAnsi="Arial" w:cs="Arial"/>
          <w:sz w:val="20"/>
        </w:rPr>
      </w:pPr>
    </w:p>
    <w:p w14:paraId="1AD666E7" w14:textId="63CBE147" w:rsidR="00FB72A2" w:rsidRDefault="00FB72A2" w:rsidP="00A17F11">
      <w:pPr>
        <w:rPr>
          <w:rFonts w:ascii="Arial" w:hAnsi="Arial" w:cs="Arial"/>
          <w:sz w:val="20"/>
        </w:rPr>
      </w:pPr>
    </w:p>
    <w:p w14:paraId="1F8E4905" w14:textId="029C0565" w:rsidR="00386979" w:rsidRDefault="00386979" w:rsidP="00A17F11">
      <w:pPr>
        <w:rPr>
          <w:rFonts w:ascii="Arial" w:hAnsi="Arial" w:cs="Arial"/>
          <w:sz w:val="20"/>
        </w:rPr>
      </w:pPr>
    </w:p>
    <w:p w14:paraId="368799FB" w14:textId="6CD96C0C" w:rsidR="00386979" w:rsidRDefault="00386979" w:rsidP="00A17F11">
      <w:pPr>
        <w:rPr>
          <w:rFonts w:ascii="Arial" w:hAnsi="Arial" w:cs="Arial"/>
          <w:sz w:val="20"/>
        </w:rPr>
      </w:pPr>
    </w:p>
    <w:p w14:paraId="6C13014B" w14:textId="3CC38EE5" w:rsidR="00386979" w:rsidRDefault="00386979" w:rsidP="00A17F11">
      <w:pPr>
        <w:rPr>
          <w:rFonts w:ascii="Arial" w:hAnsi="Arial" w:cs="Arial"/>
          <w:sz w:val="20"/>
        </w:rPr>
      </w:pPr>
    </w:p>
    <w:p w14:paraId="354DAE99" w14:textId="4A57C0BF" w:rsidR="00386979" w:rsidRDefault="00386979" w:rsidP="00A17F11">
      <w:pPr>
        <w:rPr>
          <w:rFonts w:ascii="Arial" w:hAnsi="Arial" w:cs="Arial"/>
          <w:sz w:val="20"/>
        </w:rPr>
      </w:pPr>
    </w:p>
    <w:p w14:paraId="238A3901" w14:textId="5D7EB920" w:rsidR="00386979" w:rsidRDefault="00386979" w:rsidP="00A17F11">
      <w:pPr>
        <w:rPr>
          <w:rFonts w:ascii="Arial" w:hAnsi="Arial" w:cs="Arial"/>
          <w:sz w:val="20"/>
        </w:rPr>
      </w:pPr>
    </w:p>
    <w:p w14:paraId="6190D6F1" w14:textId="026ECCE1" w:rsidR="00386979" w:rsidRDefault="00386979" w:rsidP="00A17F11">
      <w:pPr>
        <w:rPr>
          <w:rFonts w:ascii="Arial" w:hAnsi="Arial" w:cs="Arial"/>
          <w:sz w:val="20"/>
        </w:rPr>
      </w:pPr>
    </w:p>
    <w:p w14:paraId="6FB68856" w14:textId="59A10303" w:rsidR="00386979" w:rsidRDefault="00386979" w:rsidP="00A17F11">
      <w:pPr>
        <w:rPr>
          <w:rFonts w:ascii="Arial" w:hAnsi="Arial" w:cs="Arial"/>
          <w:sz w:val="20"/>
        </w:rPr>
      </w:pPr>
    </w:p>
    <w:p w14:paraId="10FD6E92" w14:textId="168826E7" w:rsidR="00386979" w:rsidRDefault="00386979" w:rsidP="00A17F11">
      <w:pPr>
        <w:rPr>
          <w:rFonts w:ascii="Arial" w:hAnsi="Arial" w:cs="Arial"/>
          <w:sz w:val="20"/>
        </w:rPr>
      </w:pPr>
    </w:p>
    <w:p w14:paraId="0049349A" w14:textId="39BD7853" w:rsidR="00386979" w:rsidRDefault="00386979" w:rsidP="00A17F11">
      <w:pPr>
        <w:rPr>
          <w:rFonts w:ascii="Arial" w:hAnsi="Arial" w:cs="Arial"/>
          <w:sz w:val="20"/>
        </w:rPr>
      </w:pPr>
    </w:p>
    <w:p w14:paraId="34BDD7CD" w14:textId="1CDA6346" w:rsidR="00386979" w:rsidRDefault="00386979" w:rsidP="00A17F11">
      <w:pPr>
        <w:rPr>
          <w:rFonts w:ascii="Arial" w:hAnsi="Arial" w:cs="Arial"/>
          <w:sz w:val="20"/>
        </w:rPr>
      </w:pPr>
    </w:p>
    <w:p w14:paraId="011F3B17" w14:textId="7246F2CA" w:rsidR="00386979" w:rsidRDefault="00386979" w:rsidP="00A17F11">
      <w:pPr>
        <w:rPr>
          <w:rFonts w:ascii="Arial" w:hAnsi="Arial" w:cs="Arial"/>
          <w:sz w:val="20"/>
        </w:rPr>
      </w:pPr>
    </w:p>
    <w:p w14:paraId="26DD1C08" w14:textId="260D6864" w:rsidR="00386979" w:rsidRDefault="00386979" w:rsidP="00A17F11">
      <w:pPr>
        <w:rPr>
          <w:rFonts w:ascii="Arial" w:hAnsi="Arial" w:cs="Arial"/>
          <w:sz w:val="20"/>
        </w:rPr>
      </w:pPr>
    </w:p>
    <w:p w14:paraId="6B6A8F41" w14:textId="7ED61A82" w:rsidR="00386979" w:rsidRDefault="00386979" w:rsidP="00A17F11">
      <w:pPr>
        <w:rPr>
          <w:rFonts w:ascii="Arial" w:hAnsi="Arial" w:cs="Arial"/>
          <w:sz w:val="20"/>
        </w:rPr>
      </w:pPr>
    </w:p>
    <w:p w14:paraId="76C3E6C2" w14:textId="09643E7E" w:rsidR="00386979" w:rsidRDefault="00386979" w:rsidP="00A17F11">
      <w:pPr>
        <w:rPr>
          <w:rFonts w:ascii="Arial" w:hAnsi="Arial" w:cs="Arial"/>
          <w:sz w:val="20"/>
        </w:rPr>
      </w:pPr>
    </w:p>
    <w:p w14:paraId="65BE1C99" w14:textId="040B5247" w:rsidR="00386979" w:rsidRDefault="00386979" w:rsidP="00A17F11">
      <w:pPr>
        <w:rPr>
          <w:rFonts w:ascii="Arial" w:hAnsi="Arial" w:cs="Arial"/>
          <w:sz w:val="20"/>
        </w:rPr>
      </w:pPr>
    </w:p>
    <w:p w14:paraId="41601009" w14:textId="2081D6C1" w:rsidR="00386979" w:rsidRDefault="00386979" w:rsidP="00A17F11">
      <w:pPr>
        <w:rPr>
          <w:rFonts w:ascii="Arial" w:hAnsi="Arial" w:cs="Arial"/>
          <w:sz w:val="20"/>
        </w:rPr>
      </w:pPr>
    </w:p>
    <w:p w14:paraId="30187352" w14:textId="43ACE25A" w:rsidR="00386979" w:rsidRDefault="00386979" w:rsidP="00A17F11">
      <w:pPr>
        <w:rPr>
          <w:rFonts w:ascii="Arial" w:hAnsi="Arial" w:cs="Arial"/>
          <w:sz w:val="20"/>
        </w:rPr>
      </w:pPr>
    </w:p>
    <w:p w14:paraId="5A7470FC" w14:textId="5313577E" w:rsidR="00386979" w:rsidRDefault="00386979" w:rsidP="00A17F11">
      <w:pPr>
        <w:rPr>
          <w:rFonts w:ascii="Arial" w:hAnsi="Arial" w:cs="Arial"/>
          <w:sz w:val="20"/>
        </w:rPr>
      </w:pPr>
    </w:p>
    <w:p w14:paraId="281059C3" w14:textId="72141A0D" w:rsidR="00386979" w:rsidRDefault="00386979" w:rsidP="00A17F11">
      <w:pPr>
        <w:rPr>
          <w:rFonts w:ascii="Arial" w:hAnsi="Arial" w:cs="Arial"/>
          <w:sz w:val="20"/>
        </w:rPr>
      </w:pPr>
    </w:p>
    <w:p w14:paraId="083868AD" w14:textId="6CA57041" w:rsidR="00386979" w:rsidRDefault="00386979" w:rsidP="00A17F11">
      <w:pPr>
        <w:rPr>
          <w:rFonts w:ascii="Arial" w:hAnsi="Arial" w:cs="Arial"/>
          <w:sz w:val="20"/>
        </w:rPr>
      </w:pPr>
    </w:p>
    <w:p w14:paraId="21D06FD7" w14:textId="59E6F1F0" w:rsidR="00386979" w:rsidRDefault="00386979" w:rsidP="00A17F11">
      <w:pPr>
        <w:rPr>
          <w:rFonts w:ascii="Arial" w:hAnsi="Arial" w:cs="Arial"/>
          <w:sz w:val="20"/>
        </w:rPr>
      </w:pPr>
    </w:p>
    <w:p w14:paraId="0BDC64B3" w14:textId="12477B58" w:rsidR="00386979" w:rsidRDefault="00386979" w:rsidP="00A17F11">
      <w:pPr>
        <w:rPr>
          <w:rFonts w:ascii="Arial" w:hAnsi="Arial" w:cs="Arial"/>
          <w:sz w:val="20"/>
        </w:rPr>
      </w:pPr>
    </w:p>
    <w:p w14:paraId="5B538A33" w14:textId="0A63B187" w:rsidR="00386979" w:rsidRDefault="00386979" w:rsidP="00A17F11">
      <w:pPr>
        <w:rPr>
          <w:rFonts w:ascii="Arial" w:hAnsi="Arial" w:cs="Arial"/>
          <w:sz w:val="20"/>
        </w:rPr>
      </w:pPr>
    </w:p>
    <w:p w14:paraId="2D9E312E" w14:textId="0555E302" w:rsidR="00386979" w:rsidRDefault="00386979" w:rsidP="00A17F11">
      <w:pPr>
        <w:rPr>
          <w:rFonts w:ascii="Arial" w:hAnsi="Arial" w:cs="Arial"/>
          <w:sz w:val="20"/>
        </w:rPr>
      </w:pPr>
    </w:p>
    <w:p w14:paraId="4AF26AD7" w14:textId="49B67E29" w:rsidR="00386979" w:rsidRDefault="00386979" w:rsidP="00A17F11">
      <w:pPr>
        <w:rPr>
          <w:rFonts w:ascii="Arial" w:hAnsi="Arial" w:cs="Arial"/>
          <w:sz w:val="20"/>
        </w:rPr>
      </w:pPr>
    </w:p>
    <w:p w14:paraId="7912BC43" w14:textId="33AB436D" w:rsidR="00386979" w:rsidRDefault="00386979" w:rsidP="00A17F11">
      <w:pPr>
        <w:rPr>
          <w:rFonts w:ascii="Arial" w:hAnsi="Arial" w:cs="Arial"/>
          <w:sz w:val="20"/>
        </w:rPr>
      </w:pPr>
    </w:p>
    <w:p w14:paraId="4C466FA8" w14:textId="10461E26" w:rsidR="00386979" w:rsidRDefault="00386979" w:rsidP="00A17F11">
      <w:pPr>
        <w:rPr>
          <w:rFonts w:ascii="Arial" w:hAnsi="Arial" w:cs="Arial"/>
          <w:sz w:val="20"/>
        </w:rPr>
      </w:pPr>
    </w:p>
    <w:p w14:paraId="6CFF5FF5" w14:textId="649E2BB6" w:rsidR="00386979" w:rsidRDefault="00386979" w:rsidP="00A17F11">
      <w:pPr>
        <w:rPr>
          <w:rFonts w:ascii="Arial" w:hAnsi="Arial" w:cs="Arial"/>
          <w:sz w:val="20"/>
        </w:rPr>
      </w:pPr>
    </w:p>
    <w:p w14:paraId="22FFC21B" w14:textId="3CCF86E7" w:rsidR="00386979" w:rsidRDefault="00386979" w:rsidP="00A17F11">
      <w:pPr>
        <w:rPr>
          <w:rFonts w:ascii="Arial" w:hAnsi="Arial" w:cs="Arial"/>
          <w:sz w:val="20"/>
        </w:rPr>
      </w:pPr>
    </w:p>
    <w:p w14:paraId="00771D5F" w14:textId="47E3E320" w:rsidR="00386979" w:rsidRDefault="00386979" w:rsidP="00A17F11">
      <w:pPr>
        <w:rPr>
          <w:rFonts w:ascii="Arial" w:hAnsi="Arial" w:cs="Arial"/>
          <w:sz w:val="20"/>
        </w:rPr>
      </w:pPr>
    </w:p>
    <w:p w14:paraId="0C8D2C94" w14:textId="22581D85" w:rsidR="00386979" w:rsidRDefault="00386979" w:rsidP="00A17F11">
      <w:pPr>
        <w:rPr>
          <w:rFonts w:ascii="Arial" w:hAnsi="Arial" w:cs="Arial"/>
          <w:sz w:val="20"/>
        </w:rPr>
      </w:pPr>
    </w:p>
    <w:p w14:paraId="29714D30" w14:textId="2A0860C4" w:rsidR="00386979" w:rsidRDefault="00386979" w:rsidP="00A17F11">
      <w:pPr>
        <w:rPr>
          <w:rFonts w:ascii="Arial" w:hAnsi="Arial" w:cs="Arial"/>
          <w:sz w:val="20"/>
        </w:rPr>
      </w:pPr>
    </w:p>
    <w:p w14:paraId="1E74FB4C" w14:textId="74BFF050" w:rsidR="00386979" w:rsidRDefault="00386979" w:rsidP="00A17F11">
      <w:pPr>
        <w:rPr>
          <w:rFonts w:ascii="Arial" w:hAnsi="Arial" w:cs="Arial"/>
          <w:sz w:val="20"/>
        </w:rPr>
      </w:pPr>
    </w:p>
    <w:p w14:paraId="02733031" w14:textId="3A03609F" w:rsidR="00386979" w:rsidRDefault="00386979" w:rsidP="00A17F11">
      <w:pPr>
        <w:rPr>
          <w:rFonts w:ascii="Arial" w:hAnsi="Arial" w:cs="Arial"/>
          <w:sz w:val="20"/>
        </w:rPr>
      </w:pPr>
    </w:p>
    <w:p w14:paraId="2E9E874F" w14:textId="5EC5FD63" w:rsidR="00386979" w:rsidRDefault="00386979" w:rsidP="00A17F11">
      <w:pPr>
        <w:rPr>
          <w:rFonts w:ascii="Arial" w:hAnsi="Arial" w:cs="Arial"/>
          <w:sz w:val="20"/>
        </w:rPr>
      </w:pPr>
    </w:p>
    <w:p w14:paraId="6C96AB89" w14:textId="6ECF7A63" w:rsidR="00386979" w:rsidRDefault="00386979" w:rsidP="00A17F11">
      <w:pPr>
        <w:rPr>
          <w:rFonts w:ascii="Arial" w:hAnsi="Arial" w:cs="Arial"/>
          <w:sz w:val="20"/>
        </w:rPr>
      </w:pPr>
    </w:p>
    <w:p w14:paraId="28972313" w14:textId="57296F43" w:rsidR="00386979" w:rsidRDefault="00386979" w:rsidP="00A17F11">
      <w:pPr>
        <w:rPr>
          <w:rFonts w:ascii="Arial" w:hAnsi="Arial" w:cs="Arial"/>
          <w:sz w:val="20"/>
        </w:rPr>
      </w:pPr>
    </w:p>
    <w:p w14:paraId="6B9E3BE6" w14:textId="77777777" w:rsidR="00386979" w:rsidRPr="006A544B" w:rsidRDefault="00386979" w:rsidP="00A17F11">
      <w:pPr>
        <w:rPr>
          <w:rFonts w:ascii="Arial" w:hAnsi="Arial" w:cs="Arial"/>
          <w:sz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386979" w:rsidRPr="006A544B" w14:paraId="41E05C28" w14:textId="77777777" w:rsidTr="00DB57B0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7B969F" w14:textId="28F14E08" w:rsidR="00386979" w:rsidRPr="00911CEB" w:rsidRDefault="00386979" w:rsidP="00DB57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B.3. </w:t>
            </w:r>
            <w:r w:rsidRPr="006A544B">
              <w:rPr>
                <w:rFonts w:ascii="Arial" w:hAnsi="Arial" w:cs="Arial"/>
                <w:b/>
                <w:bCs/>
                <w:sz w:val="20"/>
              </w:rPr>
              <w:t>INFORMACJE O PODMIOTACH WNIOSKODAWCY</w:t>
            </w:r>
            <w:r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5"/>
            </w:r>
            <w:r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A4E1DF7" w14:textId="563426A0" w:rsidR="00386979" w:rsidRPr="001D222E" w:rsidRDefault="001D222E" w:rsidP="00DB57B0">
            <w:pPr>
              <w:ind w:left="3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77631">
              <w:rPr>
                <w:b/>
                <w:bCs/>
                <w:color w:val="FF0000"/>
              </w:rPr>
              <w:t>(Grupa podmiotów może liczyć maksymalnie 3 partnerów)</w:t>
            </w:r>
          </w:p>
        </w:tc>
      </w:tr>
      <w:tr w:rsidR="00386979" w:rsidRPr="006A544B" w14:paraId="1F23CE2D" w14:textId="77777777" w:rsidTr="00DB57B0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573C32B0" w14:textId="6A2BDEE2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B7160B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C045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63B7D99A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37537581" w14:textId="77777777" w:rsidTr="00DB57B0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3BA95709" w14:textId="77777777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A7CC112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7B059" w14:textId="3B31717F" w:rsidR="00386979" w:rsidRPr="006A544B" w:rsidRDefault="000E3148" w:rsidP="00DB57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13E1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Podmiot jest liderem grupy podmiotów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9EDD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201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11699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386979" w:rsidRPr="006A544B" w14:paraId="3E4981F3" w14:textId="77777777" w:rsidTr="00DB57B0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17CF9AF3" w14:textId="77777777" w:rsidR="00386979" w:rsidRPr="006A544B" w:rsidRDefault="00386979" w:rsidP="00DB57B0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27821E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D17D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5B3C0778" w14:textId="77777777" w:rsidTr="00DB57B0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50B2371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75B6990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60A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7728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979" w:rsidRPr="006A544B">
              <w:rPr>
                <w:rFonts w:ascii="Arial" w:hAnsi="Arial" w:cs="Arial"/>
                <w:sz w:val="20"/>
                <w:vertAlign w:val="superscript"/>
              </w:rPr>
              <w:footnoteReference w:id="16"/>
            </w:r>
          </w:p>
        </w:tc>
      </w:tr>
      <w:tr w:rsidR="003A6654" w:rsidRPr="006A544B" w14:paraId="36A9BC06" w14:textId="77777777" w:rsidTr="00DA4531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28F77EA1" w14:textId="77777777" w:rsidR="003A6654" w:rsidRPr="006A544B" w:rsidRDefault="003A6654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C1BFE1" w14:textId="77777777" w:rsidR="003A6654" w:rsidRPr="006A544B" w:rsidRDefault="003A6654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177C" w14:textId="24F83CB4" w:rsidR="003A6654" w:rsidRPr="006A544B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80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979" w:rsidRPr="006A544B" w14:paraId="39A6BCBB" w14:textId="77777777" w:rsidTr="00DB57B0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289F1310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9AB215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2A8F86" w14:textId="07C3DF58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0D2D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17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1656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7303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-5140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90087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386979" w:rsidRPr="006A544B" w14:paraId="3DAAFFF6" w14:textId="77777777" w:rsidTr="00DB57B0">
        <w:trPr>
          <w:trHeight w:val="380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4CA32375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9940AF5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52F79" w14:textId="77777777" w:rsidR="00386979" w:rsidRPr="006A544B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5442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 w:rsidRPr="006A544B">
              <w:rPr>
                <w:rFonts w:ascii="Arial" w:hAnsi="Arial" w:cs="Arial"/>
                <w:sz w:val="20"/>
              </w:rPr>
              <w:t xml:space="preserve"> </w:t>
            </w:r>
            <w:r w:rsidR="00386979" w:rsidRPr="006A544B">
              <w:rPr>
                <w:rFonts w:ascii="Arial" w:hAnsi="Arial" w:cs="Arial"/>
                <w:sz w:val="20"/>
                <w:lang w:val="nb-NO"/>
              </w:rPr>
              <w:t>Przedsiębiorca jest start-upem</w:t>
            </w:r>
            <w:r w:rsidR="00386979" w:rsidRPr="006A544B">
              <w:rPr>
                <w:rFonts w:ascii="Arial" w:hAnsi="Arial" w:cs="Arial"/>
                <w:sz w:val="20"/>
                <w:vertAlign w:val="superscript"/>
                <w:lang w:val="nb-NO"/>
              </w:rPr>
              <w:footnoteReference w:id="18"/>
            </w:r>
          </w:p>
        </w:tc>
      </w:tr>
      <w:tr w:rsidR="00386979" w:rsidRPr="006A544B" w14:paraId="3B7C9B96" w14:textId="77777777" w:rsidTr="00DB57B0">
        <w:trPr>
          <w:trHeight w:val="402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42A5363" w14:textId="77777777" w:rsidR="00386979" w:rsidRPr="006A544B" w:rsidRDefault="00386979" w:rsidP="00DB57B0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CDE0B2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1DD6F" w14:textId="77777777" w:rsidR="00386979" w:rsidRDefault="00000000" w:rsidP="00DB57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712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979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979">
              <w:rPr>
                <w:rFonts w:ascii="Arial" w:hAnsi="Arial" w:cs="Arial"/>
                <w:sz w:val="20"/>
              </w:rPr>
              <w:t xml:space="preserve"> Inny:</w:t>
            </w:r>
          </w:p>
          <w:p w14:paraId="0B08E430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6F26B863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1526170C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6699971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0C3056A0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Adres podmiotu </w:t>
            </w:r>
          </w:p>
          <w:p w14:paraId="3577F20C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8D797E" w14:textId="77777777" w:rsidR="00386979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2F7ACD63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7B01F2C2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14EF728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D6CA487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4BF0B791" w14:textId="77777777" w:rsidR="00386979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6CBF1E80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6E1D91CA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14CAE9CD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8118C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Adres skrzynki 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4460AEA" w14:textId="77777777" w:rsidR="00386979" w:rsidRPr="006A544B" w:rsidRDefault="00386979" w:rsidP="00DB57B0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386979" w:rsidRPr="006A544B" w14:paraId="6F485F9D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F6EE9F7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D12A509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Osoba/y upoważniona/e 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F52314C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7F3A011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2A922442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688F3E9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0F01FE73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A8B3C38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6BAC4C7A" w14:textId="77777777" w:rsidTr="00DB57B0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385D1BE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FCC30B9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7762D1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7D20CB78" w14:textId="77777777" w:rsidTr="00DB57B0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BFED9F5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0AFC6CBD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Klasyfikacja PKD podmiotu 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0E4553F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22A70969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0FC540A3" w14:textId="77777777" w:rsidTr="00DB57B0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6E2AC1FD" w14:textId="77777777" w:rsidR="00386979" w:rsidRPr="006A544B" w:rsidRDefault="00386979" w:rsidP="00DB57B0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960E970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5E8687F" w14:textId="77777777" w:rsidR="00386979" w:rsidRDefault="00386979" w:rsidP="00DB57B0">
            <w:pPr>
              <w:rPr>
                <w:rFonts w:ascii="Arial" w:hAnsi="Arial" w:cs="Arial"/>
                <w:sz w:val="20"/>
              </w:rPr>
            </w:pPr>
          </w:p>
          <w:p w14:paraId="0FFD9EE4" w14:textId="77777777" w:rsidR="00386979" w:rsidRPr="006A544B" w:rsidRDefault="00386979" w:rsidP="00DB57B0">
            <w:pPr>
              <w:rPr>
                <w:rFonts w:ascii="Arial" w:hAnsi="Arial" w:cs="Arial"/>
                <w:sz w:val="20"/>
              </w:rPr>
            </w:pPr>
          </w:p>
        </w:tc>
      </w:tr>
      <w:tr w:rsidR="00386979" w:rsidRPr="006A544B" w14:paraId="3BDC7F79" w14:textId="77777777" w:rsidTr="00DB57B0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4D5C59" w14:textId="77777777" w:rsidR="00386979" w:rsidRPr="006A544B" w:rsidRDefault="00386979" w:rsidP="00DB57B0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386979" w:rsidRPr="006A544B" w14:paraId="3496AACD" w14:textId="77777777" w:rsidTr="00DB57B0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15132731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27.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1AD33B4D" w14:textId="77777777" w:rsidR="00386979" w:rsidRPr="006A544B" w:rsidRDefault="00386979" w:rsidP="00DB57B0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386979" w:rsidRPr="006A544B" w14:paraId="52128D62" w14:textId="77777777" w:rsidTr="00DB57B0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34C4C" w14:textId="197AB7F6" w:rsidR="00386979" w:rsidRPr="006A544B" w:rsidRDefault="00386979" w:rsidP="00DB57B0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C092" w14:textId="77777777" w:rsidR="00386979" w:rsidRPr="006A544B" w:rsidRDefault="00386979" w:rsidP="00DB57B0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386979" w:rsidRPr="006A544B" w14:paraId="6B4D8132" w14:textId="77777777" w:rsidTr="00DB57B0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CC6DB78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4F87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CC14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F388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386979" w:rsidRPr="006A544B" w14:paraId="2E21D8A7" w14:textId="77777777" w:rsidTr="00DB57B0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23E5F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88DF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BFF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5F7" w14:textId="7302BB8C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0973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24A4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E3C" w14:textId="5E17D2D6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966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86979" w:rsidRPr="006A544B" w14:paraId="1AFDB46B" w14:textId="77777777" w:rsidTr="00DB57B0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144E0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26C7" w14:textId="77777777" w:rsidR="00386979" w:rsidRPr="006A544B" w:rsidRDefault="00386979" w:rsidP="00DB57B0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598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116" w14:textId="3E2601EF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7365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407" w14:textId="77777777" w:rsidR="00386979" w:rsidRPr="006A544B" w:rsidRDefault="00386979" w:rsidP="00DB57B0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4DE8" w14:textId="26D75C9D" w:rsidR="00386979" w:rsidRPr="006A544B" w:rsidRDefault="00000000" w:rsidP="00DB57B0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374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86979" w:rsidRPr="006A544B" w14:paraId="63D9BA44" w14:textId="77777777" w:rsidTr="00DB57B0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FF3F85" w14:textId="404B59EF" w:rsidR="00386979" w:rsidRPr="006A544B" w:rsidRDefault="00386979" w:rsidP="00DB57B0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lastRenderedPageBreak/>
              <w:t>27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349235" w14:textId="6A4B1831" w:rsidR="00386979" w:rsidRPr="00CA2A7A" w:rsidRDefault="00616F33" w:rsidP="00DB57B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badania przemysłowe 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 o 15%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jeżeli spełniony jest jeden z poniższych warunków -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386979" w:rsidRPr="006A544B" w14:paraId="73FAC130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2CBB9B1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7FDC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przedsiębiorcami, z których co najmniej jeden jest </w:t>
            </w:r>
            <w:r>
              <w:rPr>
                <w:rFonts w:cs="Arial"/>
                <w:sz w:val="16"/>
                <w:szCs w:val="16"/>
                <w:lang w:eastAsia="pl-PL"/>
              </w:rPr>
              <w:t xml:space="preserve"> 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mikro-, małym lub średnim przedsiębiorcą, lub współpraca ma charakter międzynarodowy,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oznacza, że badania przemysłowe są prowadzone w co najmniej dwóch państwach członkowskich Unii Europejskiej lub w państwie członkowskim Unii Europejskiej i w państwie członkowskim Europejskiego Porozumienia o Wolnym Handlu (EFTA) – stronie umowy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o Europejskim Obszarze Gospodarczym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F8FC7B" w14:textId="29E349A9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10112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386979" w:rsidRPr="006A544B" w14:paraId="71478CC3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5D24BB7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A04C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najmniej 10% kosztów kwalifikowalnych i ma prawo do publikowania wyników projektu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FA53DFB" w14:textId="18F81191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16079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386979" w:rsidRPr="006A544B" w14:paraId="47BE91A8" w14:textId="77777777" w:rsidTr="00DB57B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01916" w14:textId="77777777" w:rsidR="00386979" w:rsidRPr="006A544B" w:rsidRDefault="00386979" w:rsidP="00DB57B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1C2" w14:textId="77777777" w:rsidR="00386979" w:rsidRPr="00911CEB" w:rsidRDefault="00386979" w:rsidP="00DB57B0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Wyniki projektu są szeroko rozpowszechniane podczas konferencji technicznych lub naukowych,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EF0677A" w14:textId="21BBE076" w:rsidR="00386979" w:rsidRPr="00CA2A7A" w:rsidRDefault="00000000" w:rsidP="00DB57B0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8"/>
                </w:rPr>
                <w:id w:val="2521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7A" w:rsidRPr="00CA2A7A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6C4BCE53" w14:textId="1FE12416" w:rsidR="00FB72A2" w:rsidRPr="006A544B" w:rsidRDefault="00FB72A2" w:rsidP="00A17F11">
      <w:pPr>
        <w:rPr>
          <w:rFonts w:ascii="Arial" w:hAnsi="Arial" w:cs="Arial"/>
          <w:sz w:val="20"/>
        </w:rPr>
      </w:pPr>
    </w:p>
    <w:p w14:paraId="3D727EFE" w14:textId="6764F1C5" w:rsidR="00FB72A2" w:rsidRPr="006A544B" w:rsidRDefault="00FB72A2" w:rsidP="00A17F11">
      <w:pPr>
        <w:rPr>
          <w:rFonts w:ascii="Arial" w:hAnsi="Arial" w:cs="Arial"/>
          <w:sz w:val="20"/>
        </w:rPr>
      </w:pPr>
    </w:p>
    <w:p w14:paraId="35C455B8" w14:textId="248274B3" w:rsidR="00FB72A2" w:rsidRDefault="00FB72A2" w:rsidP="00A17F11">
      <w:pPr>
        <w:rPr>
          <w:rFonts w:ascii="Arial" w:hAnsi="Arial" w:cs="Arial"/>
          <w:sz w:val="20"/>
        </w:rPr>
      </w:pPr>
    </w:p>
    <w:p w14:paraId="3BC3B9DD" w14:textId="0C12B676" w:rsidR="00386979" w:rsidRDefault="00386979" w:rsidP="00A17F11">
      <w:pPr>
        <w:rPr>
          <w:rFonts w:ascii="Arial" w:hAnsi="Arial" w:cs="Arial"/>
          <w:sz w:val="20"/>
        </w:rPr>
      </w:pPr>
    </w:p>
    <w:p w14:paraId="44EE8D01" w14:textId="19036F97" w:rsidR="00386979" w:rsidRDefault="00386979" w:rsidP="00A17F11">
      <w:pPr>
        <w:rPr>
          <w:rFonts w:ascii="Arial" w:hAnsi="Arial" w:cs="Arial"/>
          <w:sz w:val="20"/>
        </w:rPr>
      </w:pPr>
    </w:p>
    <w:p w14:paraId="33DCABE7" w14:textId="5CE956D6" w:rsidR="00386979" w:rsidRDefault="00386979" w:rsidP="00A17F11">
      <w:pPr>
        <w:rPr>
          <w:rFonts w:ascii="Arial" w:hAnsi="Arial" w:cs="Arial"/>
          <w:sz w:val="20"/>
        </w:rPr>
      </w:pPr>
    </w:p>
    <w:p w14:paraId="7EB53A49" w14:textId="6775E047" w:rsidR="00386979" w:rsidRDefault="00386979" w:rsidP="00A17F11">
      <w:pPr>
        <w:rPr>
          <w:rFonts w:ascii="Arial" w:hAnsi="Arial" w:cs="Arial"/>
          <w:sz w:val="20"/>
        </w:rPr>
      </w:pPr>
    </w:p>
    <w:p w14:paraId="3029E068" w14:textId="3AB2B744" w:rsidR="00386979" w:rsidRDefault="00386979" w:rsidP="00A17F11">
      <w:pPr>
        <w:rPr>
          <w:rFonts w:ascii="Arial" w:hAnsi="Arial" w:cs="Arial"/>
          <w:sz w:val="20"/>
        </w:rPr>
      </w:pPr>
    </w:p>
    <w:p w14:paraId="752D8E9B" w14:textId="550B37CB" w:rsidR="00386979" w:rsidRDefault="00386979" w:rsidP="00A17F11">
      <w:pPr>
        <w:rPr>
          <w:rFonts w:ascii="Arial" w:hAnsi="Arial" w:cs="Arial"/>
          <w:sz w:val="20"/>
        </w:rPr>
      </w:pPr>
    </w:p>
    <w:p w14:paraId="2A6857AA" w14:textId="581E2D0E" w:rsidR="00386979" w:rsidRDefault="00386979" w:rsidP="00A17F11">
      <w:pPr>
        <w:rPr>
          <w:rFonts w:ascii="Arial" w:hAnsi="Arial" w:cs="Arial"/>
          <w:sz w:val="20"/>
        </w:rPr>
      </w:pPr>
    </w:p>
    <w:p w14:paraId="18B360AF" w14:textId="26E8A766" w:rsidR="00386979" w:rsidRDefault="00386979" w:rsidP="00A17F11">
      <w:pPr>
        <w:rPr>
          <w:rFonts w:ascii="Arial" w:hAnsi="Arial" w:cs="Arial"/>
          <w:sz w:val="20"/>
        </w:rPr>
      </w:pPr>
    </w:p>
    <w:p w14:paraId="466AAF66" w14:textId="5889A68C" w:rsidR="00386979" w:rsidRDefault="00386979" w:rsidP="00A17F11">
      <w:pPr>
        <w:rPr>
          <w:rFonts w:ascii="Arial" w:hAnsi="Arial" w:cs="Arial"/>
          <w:sz w:val="20"/>
        </w:rPr>
      </w:pPr>
    </w:p>
    <w:p w14:paraId="33C7227A" w14:textId="3D8DEB0F" w:rsidR="00386979" w:rsidRDefault="00386979" w:rsidP="00A17F11">
      <w:pPr>
        <w:rPr>
          <w:rFonts w:ascii="Arial" w:hAnsi="Arial" w:cs="Arial"/>
          <w:sz w:val="20"/>
        </w:rPr>
      </w:pPr>
    </w:p>
    <w:p w14:paraId="087F736C" w14:textId="5D4207DD" w:rsidR="00386979" w:rsidRDefault="00386979" w:rsidP="00A17F11">
      <w:pPr>
        <w:rPr>
          <w:rFonts w:ascii="Arial" w:hAnsi="Arial" w:cs="Arial"/>
          <w:sz w:val="20"/>
        </w:rPr>
      </w:pPr>
    </w:p>
    <w:p w14:paraId="49349A20" w14:textId="5288F97A" w:rsidR="00386979" w:rsidRDefault="00386979" w:rsidP="00A17F11">
      <w:pPr>
        <w:rPr>
          <w:rFonts w:ascii="Arial" w:hAnsi="Arial" w:cs="Arial"/>
          <w:sz w:val="20"/>
        </w:rPr>
      </w:pPr>
    </w:p>
    <w:p w14:paraId="6BD7991B" w14:textId="05F56B2E" w:rsidR="00386979" w:rsidRDefault="00386979" w:rsidP="00A17F11">
      <w:pPr>
        <w:rPr>
          <w:rFonts w:ascii="Arial" w:hAnsi="Arial" w:cs="Arial"/>
          <w:sz w:val="20"/>
        </w:rPr>
      </w:pPr>
    </w:p>
    <w:p w14:paraId="331D72B1" w14:textId="53763CF5" w:rsidR="00386979" w:rsidRDefault="00386979" w:rsidP="00A17F11">
      <w:pPr>
        <w:rPr>
          <w:rFonts w:ascii="Arial" w:hAnsi="Arial" w:cs="Arial"/>
          <w:sz w:val="20"/>
        </w:rPr>
      </w:pPr>
    </w:p>
    <w:p w14:paraId="7A0D5DBD" w14:textId="7965BF50" w:rsidR="00386979" w:rsidRDefault="00386979" w:rsidP="00A17F11">
      <w:pPr>
        <w:rPr>
          <w:rFonts w:ascii="Arial" w:hAnsi="Arial" w:cs="Arial"/>
          <w:sz w:val="20"/>
        </w:rPr>
      </w:pPr>
    </w:p>
    <w:p w14:paraId="4F695134" w14:textId="6F24C9BF" w:rsidR="00386979" w:rsidRDefault="00386979" w:rsidP="00A17F11">
      <w:pPr>
        <w:rPr>
          <w:rFonts w:ascii="Arial" w:hAnsi="Arial" w:cs="Arial"/>
          <w:sz w:val="20"/>
        </w:rPr>
      </w:pPr>
    </w:p>
    <w:p w14:paraId="715C9BAB" w14:textId="2191024B" w:rsidR="00386979" w:rsidRDefault="00386979" w:rsidP="00A17F11">
      <w:pPr>
        <w:rPr>
          <w:rFonts w:ascii="Arial" w:hAnsi="Arial" w:cs="Arial"/>
          <w:sz w:val="20"/>
        </w:rPr>
      </w:pPr>
    </w:p>
    <w:p w14:paraId="5311BBF4" w14:textId="0BA7A1E6" w:rsidR="00386979" w:rsidRDefault="00386979" w:rsidP="00A17F11">
      <w:pPr>
        <w:rPr>
          <w:rFonts w:ascii="Arial" w:hAnsi="Arial" w:cs="Arial"/>
          <w:sz w:val="20"/>
        </w:rPr>
      </w:pPr>
    </w:p>
    <w:p w14:paraId="38FAB046" w14:textId="6D16BB9A" w:rsidR="00386979" w:rsidRDefault="00386979" w:rsidP="00A17F11">
      <w:pPr>
        <w:rPr>
          <w:rFonts w:ascii="Arial" w:hAnsi="Arial" w:cs="Arial"/>
          <w:sz w:val="20"/>
        </w:rPr>
      </w:pPr>
    </w:p>
    <w:p w14:paraId="1C27EF5E" w14:textId="3E1E75ED" w:rsidR="00386979" w:rsidRDefault="00386979" w:rsidP="00A17F11">
      <w:pPr>
        <w:rPr>
          <w:rFonts w:ascii="Arial" w:hAnsi="Arial" w:cs="Arial"/>
          <w:sz w:val="20"/>
        </w:rPr>
      </w:pPr>
    </w:p>
    <w:p w14:paraId="319ECB62" w14:textId="53C93A2A" w:rsidR="00386979" w:rsidRDefault="00386979" w:rsidP="00A17F11">
      <w:pPr>
        <w:rPr>
          <w:rFonts w:ascii="Arial" w:hAnsi="Arial" w:cs="Arial"/>
          <w:sz w:val="20"/>
        </w:rPr>
      </w:pPr>
    </w:p>
    <w:p w14:paraId="69C93020" w14:textId="59D351B3" w:rsidR="00386979" w:rsidRDefault="00386979" w:rsidP="00A17F11">
      <w:pPr>
        <w:rPr>
          <w:rFonts w:ascii="Arial" w:hAnsi="Arial" w:cs="Arial"/>
          <w:sz w:val="20"/>
        </w:rPr>
      </w:pPr>
    </w:p>
    <w:p w14:paraId="1AF22F86" w14:textId="7F7CE543" w:rsidR="00386979" w:rsidRDefault="00386979" w:rsidP="00A17F11">
      <w:pPr>
        <w:rPr>
          <w:rFonts w:ascii="Arial" w:hAnsi="Arial" w:cs="Arial"/>
          <w:sz w:val="20"/>
        </w:rPr>
      </w:pPr>
    </w:p>
    <w:p w14:paraId="75742E80" w14:textId="37F2C3CC" w:rsidR="00386979" w:rsidRDefault="00386979" w:rsidP="00A17F11">
      <w:pPr>
        <w:rPr>
          <w:rFonts w:ascii="Arial" w:hAnsi="Arial" w:cs="Arial"/>
          <w:sz w:val="20"/>
        </w:rPr>
      </w:pPr>
    </w:p>
    <w:p w14:paraId="774E3010" w14:textId="22322EFE" w:rsidR="00386979" w:rsidRDefault="00386979" w:rsidP="00A17F11">
      <w:pPr>
        <w:rPr>
          <w:rFonts w:ascii="Arial" w:hAnsi="Arial" w:cs="Arial"/>
          <w:sz w:val="20"/>
        </w:rPr>
      </w:pPr>
    </w:p>
    <w:p w14:paraId="7A418F07" w14:textId="628155AD" w:rsidR="00386979" w:rsidRDefault="00386979" w:rsidP="00A17F11">
      <w:pPr>
        <w:rPr>
          <w:rFonts w:ascii="Arial" w:hAnsi="Arial" w:cs="Arial"/>
          <w:sz w:val="20"/>
        </w:rPr>
      </w:pPr>
    </w:p>
    <w:p w14:paraId="16C0B507" w14:textId="0C11C635" w:rsidR="00386979" w:rsidRDefault="00386979" w:rsidP="00A17F11">
      <w:pPr>
        <w:rPr>
          <w:rFonts w:ascii="Arial" w:hAnsi="Arial" w:cs="Arial"/>
          <w:sz w:val="20"/>
        </w:rPr>
      </w:pPr>
    </w:p>
    <w:p w14:paraId="20EDA4F0" w14:textId="6B045286" w:rsidR="00386979" w:rsidRDefault="00386979" w:rsidP="00A17F11">
      <w:pPr>
        <w:rPr>
          <w:rFonts w:ascii="Arial" w:hAnsi="Arial" w:cs="Arial"/>
          <w:sz w:val="20"/>
        </w:rPr>
      </w:pPr>
    </w:p>
    <w:p w14:paraId="1FDEC509" w14:textId="4AA2E3D7" w:rsidR="00386979" w:rsidRDefault="00386979" w:rsidP="00A17F11">
      <w:pPr>
        <w:rPr>
          <w:rFonts w:ascii="Arial" w:hAnsi="Arial" w:cs="Arial"/>
          <w:sz w:val="20"/>
        </w:rPr>
      </w:pPr>
    </w:p>
    <w:p w14:paraId="660B9561" w14:textId="3255F9FD" w:rsidR="00386979" w:rsidRDefault="00386979" w:rsidP="00A17F11">
      <w:pPr>
        <w:rPr>
          <w:rFonts w:ascii="Arial" w:hAnsi="Arial" w:cs="Arial"/>
          <w:sz w:val="20"/>
        </w:rPr>
      </w:pPr>
    </w:p>
    <w:p w14:paraId="27642186" w14:textId="16EBDAB3" w:rsidR="00386979" w:rsidRDefault="00386979" w:rsidP="00A17F11">
      <w:pPr>
        <w:rPr>
          <w:rFonts w:ascii="Arial" w:hAnsi="Arial" w:cs="Arial"/>
          <w:sz w:val="20"/>
        </w:rPr>
      </w:pPr>
    </w:p>
    <w:p w14:paraId="7131C696" w14:textId="52538A2B" w:rsidR="00386979" w:rsidRDefault="00386979" w:rsidP="00A17F11">
      <w:pPr>
        <w:rPr>
          <w:rFonts w:ascii="Arial" w:hAnsi="Arial" w:cs="Arial"/>
          <w:sz w:val="20"/>
        </w:rPr>
      </w:pPr>
    </w:p>
    <w:p w14:paraId="69E8721A" w14:textId="7EE42771" w:rsidR="00386979" w:rsidRDefault="00386979" w:rsidP="00A17F11">
      <w:pPr>
        <w:rPr>
          <w:rFonts w:ascii="Arial" w:hAnsi="Arial" w:cs="Arial"/>
          <w:sz w:val="20"/>
        </w:rPr>
      </w:pPr>
    </w:p>
    <w:p w14:paraId="11CA2259" w14:textId="2BB11072" w:rsidR="00386979" w:rsidRDefault="00386979" w:rsidP="00A17F11">
      <w:pPr>
        <w:rPr>
          <w:rFonts w:ascii="Arial" w:hAnsi="Arial" w:cs="Arial"/>
          <w:sz w:val="20"/>
        </w:rPr>
      </w:pPr>
    </w:p>
    <w:p w14:paraId="42D0BC2E" w14:textId="6BDE0904" w:rsidR="00386979" w:rsidRDefault="00386979" w:rsidP="00A17F11">
      <w:pPr>
        <w:rPr>
          <w:rFonts w:ascii="Arial" w:hAnsi="Arial" w:cs="Arial"/>
          <w:sz w:val="20"/>
        </w:rPr>
      </w:pPr>
    </w:p>
    <w:p w14:paraId="400CBF43" w14:textId="1BB3BBAA" w:rsidR="00386979" w:rsidRDefault="00386979" w:rsidP="00A17F11">
      <w:pPr>
        <w:rPr>
          <w:rFonts w:ascii="Arial" w:hAnsi="Arial" w:cs="Arial"/>
          <w:sz w:val="20"/>
        </w:rPr>
      </w:pPr>
    </w:p>
    <w:p w14:paraId="5933206E" w14:textId="3D8FCB50" w:rsidR="00386979" w:rsidRDefault="00386979" w:rsidP="00A17F11">
      <w:pPr>
        <w:rPr>
          <w:rFonts w:ascii="Arial" w:hAnsi="Arial" w:cs="Arial"/>
          <w:sz w:val="20"/>
        </w:rPr>
      </w:pPr>
    </w:p>
    <w:p w14:paraId="507792C1" w14:textId="576265CA" w:rsidR="00386979" w:rsidRDefault="00386979" w:rsidP="00A17F11">
      <w:pPr>
        <w:rPr>
          <w:rFonts w:ascii="Arial" w:hAnsi="Arial" w:cs="Arial"/>
          <w:sz w:val="20"/>
        </w:rPr>
      </w:pPr>
    </w:p>
    <w:p w14:paraId="74E7D550" w14:textId="5006930A" w:rsidR="00386979" w:rsidRDefault="00386979" w:rsidP="00A17F11">
      <w:pPr>
        <w:rPr>
          <w:rFonts w:ascii="Arial" w:hAnsi="Arial" w:cs="Arial"/>
          <w:sz w:val="20"/>
        </w:rPr>
      </w:pPr>
    </w:p>
    <w:p w14:paraId="2743C1AC" w14:textId="36E624FD" w:rsidR="00386979" w:rsidRDefault="00386979" w:rsidP="00A17F11">
      <w:pPr>
        <w:rPr>
          <w:rFonts w:ascii="Arial" w:hAnsi="Arial" w:cs="Arial"/>
          <w:sz w:val="20"/>
        </w:rPr>
      </w:pPr>
    </w:p>
    <w:p w14:paraId="3625DA13" w14:textId="6DF4AEB1" w:rsidR="00386979" w:rsidRDefault="00386979" w:rsidP="00A17F11">
      <w:pPr>
        <w:rPr>
          <w:rFonts w:ascii="Arial" w:hAnsi="Arial" w:cs="Arial"/>
          <w:sz w:val="20"/>
        </w:rPr>
      </w:pPr>
    </w:p>
    <w:p w14:paraId="5EDE9BE8" w14:textId="059E64BC" w:rsidR="00386979" w:rsidRDefault="00386979" w:rsidP="00A17F11">
      <w:pPr>
        <w:rPr>
          <w:rFonts w:ascii="Arial" w:hAnsi="Arial" w:cs="Arial"/>
          <w:sz w:val="20"/>
        </w:rPr>
      </w:pPr>
    </w:p>
    <w:p w14:paraId="288B3AF8" w14:textId="7FBE9066" w:rsidR="00386979" w:rsidRDefault="00386979" w:rsidP="00A17F11">
      <w:pPr>
        <w:rPr>
          <w:rFonts w:ascii="Arial" w:hAnsi="Arial" w:cs="Arial"/>
          <w:sz w:val="20"/>
        </w:rPr>
      </w:pPr>
    </w:p>
    <w:p w14:paraId="4CB69DE7" w14:textId="62B5758E" w:rsidR="00386979" w:rsidRDefault="00386979" w:rsidP="00A17F11">
      <w:pPr>
        <w:rPr>
          <w:rFonts w:ascii="Arial" w:hAnsi="Arial" w:cs="Arial"/>
          <w:sz w:val="20"/>
        </w:rPr>
      </w:pPr>
    </w:p>
    <w:p w14:paraId="44FC4AA2" w14:textId="77777777" w:rsidR="00825527" w:rsidRPr="006A544B" w:rsidRDefault="00825527" w:rsidP="00A17F11">
      <w:pPr>
        <w:rPr>
          <w:rFonts w:ascii="Arial" w:hAnsi="Arial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580726" w:rsidRPr="006A544B" w14:paraId="55F6485E" w14:textId="77777777" w:rsidTr="00A1511B">
        <w:trPr>
          <w:trHeight w:val="699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77699E29" w14:textId="360F7C2C" w:rsidR="00FB1F89" w:rsidRPr="0088391A" w:rsidRDefault="00B46EB6" w:rsidP="008839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</w:p>
          <w:p w14:paraId="56109A24" w14:textId="1BDFE53A" w:rsidR="00580726" w:rsidRPr="006A544B" w:rsidRDefault="000C624F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</w:tc>
      </w:tr>
      <w:tr w:rsidR="00FB1F89" w:rsidRPr="006A544B" w14:paraId="3832D7A8" w14:textId="77777777" w:rsidTr="0083485D">
        <w:trPr>
          <w:trHeight w:val="2893"/>
        </w:trPr>
        <w:tc>
          <w:tcPr>
            <w:tcW w:w="570" w:type="dxa"/>
            <w:shd w:val="clear" w:color="auto" w:fill="E0E0E0"/>
            <w:vAlign w:val="center"/>
          </w:tcPr>
          <w:p w14:paraId="64433090" w14:textId="1D19BC0E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AA38B03" w:rsidR="00FB1F89" w:rsidRPr="000C0331" w:rsidRDefault="00FB1F89" w:rsidP="00FB1F89">
            <w:pPr>
              <w:pStyle w:val="Tekstpodstawowy21"/>
              <w:ind w:left="426"/>
              <w:rPr>
                <w:rFonts w:cs="Arial"/>
                <w:i/>
                <w:strike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</w:t>
            </w:r>
            <w:r w:rsidR="006D3221">
              <w:rPr>
                <w:rFonts w:cs="Arial"/>
                <w:i/>
                <w:sz w:val="22"/>
                <w:szCs w:val="22"/>
              </w:rPr>
              <w:t>.</w:t>
            </w:r>
          </w:p>
          <w:p w14:paraId="662338B3" w14:textId="77777777" w:rsidR="00FB1F89" w:rsidRPr="006A544B" w:rsidRDefault="00FB1F89" w:rsidP="006D3221">
            <w:pPr>
              <w:pStyle w:val="Tekstpodstawowy21"/>
              <w:rPr>
                <w:rFonts w:cs="Arial"/>
                <w:i/>
                <w:sz w:val="22"/>
                <w:szCs w:val="22"/>
              </w:rPr>
            </w:pPr>
          </w:p>
          <w:p w14:paraId="70431CD7" w14:textId="3042F2F2" w:rsidR="00FB1F89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136EF8FF" w14:textId="5111AEC3" w:rsidR="004B6AA6" w:rsidRPr="006A544B" w:rsidRDefault="004B6AA6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3221">
              <w:rPr>
                <w:rFonts w:cs="Arial"/>
                <w:b/>
                <w:i/>
                <w:sz w:val="22"/>
                <w:szCs w:val="22"/>
              </w:rPr>
              <w:t>UWAGA:</w:t>
            </w:r>
            <w:r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>dla konkursu polsko-tajwańskiego jako Opis Projektu rozumie się dokument „Application f</w:t>
            </w:r>
            <w:r w:rsidR="006A11FE">
              <w:rPr>
                <w:rFonts w:cs="Arial"/>
                <w:i/>
                <w:color w:val="FF0000"/>
                <w:sz w:val="22"/>
                <w:szCs w:val="22"/>
              </w:rPr>
              <w:t xml:space="preserve">orm”, zgodnie ze wzorem 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 xml:space="preserve">nr 1 do Wniosku o </w:t>
            </w:r>
            <w:r w:rsidR="002D1EF5">
              <w:rPr>
                <w:rFonts w:cs="Arial"/>
                <w:i/>
                <w:color w:val="FF0000"/>
                <w:sz w:val="22"/>
                <w:szCs w:val="22"/>
              </w:rPr>
              <w:t>d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>ofinansowanie.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C7875B4" w14:textId="68E888E5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BD8B86C" w14:textId="572B5F7D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5FB31BA" w14:textId="7777777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283E410" w14:textId="77777777" w:rsidR="00B46EB6" w:rsidRPr="006A544B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0291AFB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504112" w:rsidRPr="006A544B" w14:paraId="5C01B6FF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4635A8C2" w14:textId="77777777" w:rsidR="00B46EB6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 </w:t>
            </w:r>
            <w:r w:rsidR="0008288C" w:rsidRPr="006A544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17ACD205" w14:textId="4EB445A6" w:rsidR="00504112" w:rsidRPr="006A544B" w:rsidRDefault="0008288C" w:rsidP="00A11A39">
            <w:pPr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Projekt powinien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Pr="006A544B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B20D2C" w:rsidRPr="006A544B" w14:paraId="71DF3508" w14:textId="77777777" w:rsidTr="00A1511B">
        <w:trPr>
          <w:trHeight w:val="1421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679363CD" w:rsidR="00B20D2C" w:rsidRPr="006A544B" w:rsidRDefault="002D1EF5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  <w:r w:rsidR="00B20D2C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5F14E40E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77777777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A1511B">
        <w:trPr>
          <w:trHeight w:val="1421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77" w:type="dxa"/>
            <w:shd w:val="clear" w:color="auto" w:fill="auto"/>
            <w:vAlign w:val="center"/>
          </w:tcPr>
          <w:p w14:paraId="26D41B93" w14:textId="75A2E638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88391A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74E0DF39" w:rsidR="00302441" w:rsidRPr="001704F4" w:rsidRDefault="00B20D2C" w:rsidP="001704F4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 xml:space="preserve">Tytuł zadania - należy podać tytuł zadania oraz nr </w:t>
            </w:r>
            <w:proofErr w:type="spellStart"/>
            <w:r w:rsidRPr="00E213AC">
              <w:rPr>
                <w:rFonts w:ascii="Arial" w:hAnsi="Arial" w:cs="Arial"/>
                <w:sz w:val="20"/>
                <w:szCs w:val="20"/>
              </w:rPr>
              <w:t>Workpackage</w:t>
            </w:r>
            <w:proofErr w:type="spellEnd"/>
            <w:r w:rsidRPr="00E213AC">
              <w:rPr>
                <w:rFonts w:ascii="Arial" w:hAnsi="Arial" w:cs="Arial"/>
                <w:sz w:val="20"/>
                <w:szCs w:val="20"/>
              </w:rPr>
              <w:t xml:space="preserve">  zgodnie ze wspólnym opisem projektu w język</w:t>
            </w:r>
            <w:r w:rsidR="006057EC" w:rsidRPr="00E213AC">
              <w:rPr>
                <w:rFonts w:ascii="Arial" w:hAnsi="Arial" w:cs="Arial"/>
                <w:sz w:val="20"/>
                <w:szCs w:val="20"/>
              </w:rPr>
              <w:t>u</w:t>
            </w:r>
            <w:r w:rsidRPr="00E213AC">
              <w:rPr>
                <w:rFonts w:ascii="Arial" w:hAnsi="Arial" w:cs="Arial"/>
                <w:sz w:val="20"/>
                <w:szCs w:val="20"/>
              </w:rPr>
              <w:t xml:space="preserve"> angielskim (CPD/AF)</w:t>
            </w:r>
            <w:r w:rsidR="003649CB" w:rsidRPr="001704F4">
              <w:rPr>
                <w:rFonts w:ascii="Arial" w:hAnsi="Arial" w:cs="Arial"/>
                <w:sz w:val="20"/>
                <w:szCs w:val="20"/>
              </w:rPr>
              <w:t>. Wpisywany tytuł zadania powinien być  wiernym tłumaczeniem na język polski tytułu zadania w języku angielskim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1704F4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1704F4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39D205B1" w14:textId="3607B597" w:rsidR="00B20D2C" w:rsidRPr="001704F4" w:rsidRDefault="004037D2" w:rsidP="0088391A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 xml:space="preserve"> należy podać maksymalnie 2 kamienie milowe na zadanie</w:t>
            </w:r>
            <w:r w:rsidR="0053136C" w:rsidRPr="00E213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Numeracja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25680" w14:textId="0AECCF1B" w:rsidR="00B20D2C" w:rsidRPr="0088391A" w:rsidRDefault="00B20D2C" w:rsidP="0088391A">
            <w:pPr>
              <w:pStyle w:val="Akapitzlis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871A5D" w14:textId="33631A6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BF89EB5" w14:textId="23F9C2F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FB9E2C9" w14:textId="77777777" w:rsidR="00FA7EED" w:rsidRDefault="00FA7EE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0B19C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3F7DC9EC" w:rsidR="000B19C3" w:rsidRPr="006A544B" w:rsidRDefault="00D660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 w:rsidR="00B46EB6">
              <w:rPr>
                <w:rFonts w:cs="Arial"/>
                <w:b/>
                <w:sz w:val="20"/>
                <w:szCs w:val="18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04257AFA" w:rsidR="000B19C3" w:rsidRPr="006A544B" w:rsidRDefault="0053136C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2BBE01C7" w14:textId="18A2025C" w:rsidR="000B19C3" w:rsidRPr="006A544B" w:rsidRDefault="000B1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9C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A544B" w:rsidRDefault="000B19C3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0B19C3" w:rsidRPr="006A544B" w:rsidRDefault="000B19C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 w:rsidR="00B46EB6"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0B19C3" w:rsidRPr="004C0A2E" w:rsidRDefault="000B19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B46EB6" w:rsidRPr="004C0A2E" w:rsidRDefault="00B46EB6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FD554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2383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5329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7F613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450B1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11F7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C37F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A4EB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55A1B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FF69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C7C2E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38B6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EB52C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6598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0D060ABB" w:rsidR="00B46EB6" w:rsidRPr="006A544B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Cel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2D5B4882" w14:textId="77777777" w:rsidTr="0088391A"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B46EB6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EB4D3FF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AF113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Planowane rezultaty realizacji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D736765" w14:textId="77777777" w:rsidTr="0088391A"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0B19C3" w:rsidRDefault="000B19C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2860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333F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2456C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BC76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D16542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="00F96034" w:rsidRPr="006A544B">
              <w:rPr>
                <w:rFonts w:cs="Arial"/>
              </w:rPr>
              <w:t xml:space="preserve"> </w:t>
            </w:r>
            <w:r w:rsidR="00F96034" w:rsidRPr="006A544B">
              <w:rPr>
                <w:rFonts w:cs="Arial"/>
                <w:szCs w:val="18"/>
              </w:rPr>
              <w:t>i planowane daty zakończenia (miesiąc projektu</w:t>
            </w:r>
            <w:r w:rsidR="00F96034"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0B19C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B20D2C" w:rsidRPr="006A544B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zgodny</w:t>
            </w:r>
            <w:r w:rsidR="00B20D2C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 w:rsidR="00BF5FEB"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 w:rsidR="00BF5FEB"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</w:t>
            </w:r>
            <w:r w:rsidR="00BF5FEB">
              <w:rPr>
                <w:rFonts w:ascii="Arial" w:hAnsi="Arial" w:cs="Arial"/>
                <w:sz w:val="18"/>
                <w:szCs w:val="18"/>
              </w:rPr>
              <w:t>e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750E02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05A225" w14:textId="7811F199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554F" w14:textId="429545A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F1798E1" w14:textId="0A564786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2DF31886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33D8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B4B972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6B4E1A7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A698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3EDD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8E63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3B46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C9B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C0D0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D1B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36E1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405C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DB85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6E6A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B1B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F88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FEE7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752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7CAF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21F2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0EDB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C25D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C42DA9F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AC1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74DCA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B6846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F6A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940DB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0A14F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D3D2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2FFF1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5A18C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757B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F0496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02AB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893EC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3AB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0698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DC39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877FF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45520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D16FDFD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68A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56DAD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720F49E9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CB7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C9E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586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467786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D4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D2E1C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2BE93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9F4BC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2B1F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2590F2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DA6BE9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0EA20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0E1A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B803F7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F605290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6A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573325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1A0A1E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0EF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E608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2EEA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B97C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F722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BF6D69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925F1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574D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54482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9609A3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C792F00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317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05A7116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68B129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F8AD7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723F961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D82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7CD6978" w14:textId="28511FE6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E5412D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645B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FAF8967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EA1AC4" w14:textId="28B9E92B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ACB2" w14:textId="5D136685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4C1AEAD3" w14:textId="77777777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</w:tc>
      </w:tr>
      <w:tr w:rsidR="00B20D2C" w:rsidRPr="006A544B" w14:paraId="1A79686A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0BB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6C9100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6CE220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6C1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C5E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A272E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DD7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696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429B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112E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A4A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E41E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3021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4685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4146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030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0D44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C70C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F329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5DD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5D62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507E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52502CB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6E5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20D1F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1A957C9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919F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5C1A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32912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EF7B0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F4A74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652B9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B4144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7A33A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41C0A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CF585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7CC36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60BF9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2A33C8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56E3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66B13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877CBE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747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215C6C9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777AB07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862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852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E3D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6B6F7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7A0285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39279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B0A15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82AB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B7F1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C5C6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51B7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08A1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26FA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6395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C3085B4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EA3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6CEF98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51B2A13D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26B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8798D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9FF349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915F7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A0763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6F738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6B047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3A4A5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75F4D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3F692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C64DE7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7C5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B0F3E58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2D791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54640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034A0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8481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CB161CE" w14:textId="57D8D587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C020D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C9F68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59B655F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4068F0" w14:textId="31D058A5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943B" w14:textId="620FA44C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1D717B7E" w14:textId="5215615A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520A0A79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A3C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F7336CD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D69451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A00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8A8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476C3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D16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B73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971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F899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DF73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2BE6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EFD5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96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9673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8EA4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00B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D2FD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239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3D0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CD319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B2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DF15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CD42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7B4CB8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996FA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E95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6329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FF235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FCB18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234575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07C5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E21532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7F0D4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82D330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0BBCB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254315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F4D30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50B53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45F57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E6F6C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684B8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68DF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803B1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503703F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936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4FAF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6C84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C2C0FA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2970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49858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5950BC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1F1828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290F1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35D3D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0C557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36995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51E1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7FDB0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4BCF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D1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46AEAC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488D98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10F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1C0563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07743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02463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4D472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AECD4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06D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6633E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2E271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16C4E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B790D0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8A9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DB84ECC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2B3D6E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4934B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C135BF5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AD2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5C72B3" w14:textId="100AD198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54A921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6BC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BC3DFB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D7ED16" w14:textId="2B506AD7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2881" w14:textId="7AE5D63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5B1A997" w14:textId="69633A00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1F79AA14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815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E9399A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C57FD0D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8D0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4C4C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E80A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975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AA35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A3E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2E0C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687D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6108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4170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5470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2DA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BBE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58ED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6DEA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948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66C7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BCC3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5987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2E1F3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CF6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F88DA5E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267A623D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5D5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AB79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20F60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8BB8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9358C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6324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74EBE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89CF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5F9E7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3F5C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CDBB5D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DB4A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C30B4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9511F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DF02C7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E17FB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7E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0665541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7E79AE0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9F4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3E35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599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55ABF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B1D61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F7AF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CCD0F3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CCFDA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2BDF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2E4BB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11CC3C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8F06D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05B79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76063F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4C933665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5A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5EDBDB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05E7D714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ADA3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04241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E9C3C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0863F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EFB6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2458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CE0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C11F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799A7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28162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C3F4BAA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D13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A8FFDBE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10664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D3819B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14B2C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7107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06B0332" w14:textId="52C888FC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24664CF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A445C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A544B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A544B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76A41777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</w:t>
            </w:r>
            <w:r w:rsidR="002D1EF5">
              <w:rPr>
                <w:rFonts w:cs="Arial"/>
                <w:szCs w:val="18"/>
              </w:rPr>
              <w:t>0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6A544B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9"/>
                  </w:r>
                </w:p>
                <w:p w14:paraId="049DCA2A" w14:textId="77777777" w:rsidR="007755C0" w:rsidRPr="006A544B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  <w:r w:rsidR="00C4214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orkpackage</w:t>
                  </w:r>
                  <w:proofErr w:type="spellEnd"/>
                  <w:r w:rsidR="00C4214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nr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5781399B" w14:textId="77777777" w:rsidR="003A6654" w:rsidRPr="001704F4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2B551732" w:rsidR="00CC67CF" w:rsidRPr="006A544B" w:rsidRDefault="003A6654" w:rsidP="00A11A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4F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20"/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965417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324CB41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962860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97A158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15AF33" w14:textId="648512A1" w:rsidR="008E7133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2894E3" w14:textId="79CEACB5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8C492F8" w14:textId="2A7D805D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B23EE9" w14:textId="50259020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C16FF6E" w14:textId="60269CD4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707BE4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A544B" w14:paraId="685DD3D2" w14:textId="77777777" w:rsidTr="001704F4">
        <w:trPr>
          <w:trHeight w:val="586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5EE39CBA" w:rsidR="008E7133" w:rsidRPr="006A544B" w:rsidRDefault="008E7133" w:rsidP="007609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A544B" w14:paraId="3677E2BB" w14:textId="77777777" w:rsidTr="001704F4">
        <w:trPr>
          <w:trHeight w:val="419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A544B" w14:paraId="1675B5C2" w14:textId="77777777" w:rsidTr="001704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3DCF3441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3EDBCB9D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0E0275" w14:textId="77777777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43B682D5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D1EF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373CAFF1" w14:textId="77777777" w:rsidR="002F1B18" w:rsidRPr="006A544B" w:rsidRDefault="002F1B18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11F22BA" w14:textId="50F7B0CA" w:rsidR="00466C2D" w:rsidRPr="006A544B" w:rsidRDefault="002F1B18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D6067AA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3FA13311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30EDB2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70"/>
      </w:tblGrid>
      <w:tr w:rsidR="00716868" w14:paraId="54C29561" w14:textId="77777777" w:rsidTr="00716868">
        <w:tc>
          <w:tcPr>
            <w:tcW w:w="14670" w:type="dxa"/>
          </w:tcPr>
          <w:p w14:paraId="235A9166" w14:textId="77777777" w:rsidR="00716868" w:rsidRPr="00A11A39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213AC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F1 i F2:</w:t>
            </w:r>
          </w:p>
          <w:p w14:paraId="02D792B0" w14:textId="77777777" w:rsidR="00716868" w:rsidRPr="00E213AC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01ED0" w14:textId="64374E42" w:rsidR="00716868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="00A11A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1A39">
              <w:rPr>
                <w:rFonts w:ascii="Arial" w:hAnsi="Arial" w:cs="Arial"/>
                <w:b/>
                <w:sz w:val="20"/>
                <w:szCs w:val="20"/>
              </w:rPr>
              <w:t xml:space="preserve"> - Kosztorys projektu: </w:t>
            </w:r>
          </w:p>
          <w:p w14:paraId="035FBACD" w14:textId="77777777" w:rsidR="00A11A39" w:rsidRPr="00A11A39" w:rsidRDefault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DBAF52" w14:textId="7E4F956E" w:rsidR="00716868" w:rsidRPr="001704F4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Kosztorys projektu musi być prawidłowy pod względem rachunkowym tzn.:</w:t>
            </w:r>
          </w:p>
          <w:p w14:paraId="36E1E23D" w14:textId="3B349187" w:rsidR="00716868" w:rsidRPr="001704F4" w:rsidRDefault="00A11A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wszystkie sumy zarówno w wierszach, jak i w kolumnach obliczone prawidłowo;</w:t>
            </w:r>
          </w:p>
          <w:p w14:paraId="5E23E6EF" w14:textId="77777777" w:rsidR="00616F33" w:rsidRPr="00616F33" w:rsidRDefault="00616F33" w:rsidP="00616F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6F33">
              <w:rPr>
                <w:rFonts w:ascii="Arial" w:hAnsi="Arial" w:cs="Arial"/>
                <w:sz w:val="20"/>
                <w:szCs w:val="20"/>
              </w:rPr>
              <w:t>- kwoty zaokrąglone do 2-óch miejsc po przecinku zgodnie z ogólnie obowiązującymi zasadami zaokrąglania;</w:t>
            </w:r>
          </w:p>
          <w:p w14:paraId="5CB108E4" w14:textId="225F3478" w:rsidR="00716868" w:rsidRPr="00A11A39" w:rsidRDefault="00616F33" w:rsidP="00616F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16F33">
              <w:rPr>
                <w:rFonts w:ascii="Arial" w:hAnsi="Arial" w:cs="Arial"/>
                <w:sz w:val="20"/>
                <w:szCs w:val="20"/>
              </w:rPr>
              <w:t>- przedsiębiorca zawsze musi wykazać wkład własny, w wysokości odpowiedniej do realizowanego typu badań oraz wielkości podmiotu.</w:t>
            </w:r>
          </w:p>
          <w:p w14:paraId="2766B0DC" w14:textId="36E7F892" w:rsidR="00716868" w:rsidRPr="001704F4" w:rsidRDefault="00716868" w:rsidP="001704F4">
            <w:pPr>
              <w:pStyle w:val="Style9"/>
              <w:spacing w:before="259" w:line="240" w:lineRule="auto"/>
              <w:ind w:firstLine="0"/>
              <w:rPr>
                <w:rStyle w:val="FontStyle39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F2. - Uzasadnienie kosztów</w:t>
            </w:r>
            <w:r w:rsidRPr="001704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04F4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planowanych do poniesienia w ramach realizacji projektu</w:t>
            </w:r>
            <w:r w:rsidR="00A11A39">
              <w:t xml:space="preserve"> </w:t>
            </w:r>
            <w:r w:rsidR="00A11A39" w:rsidRPr="00A11A39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wraz z metodologią oszacowania</w:t>
            </w: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FF9CCAA" w14:textId="5BD97970" w:rsidR="00716868" w:rsidRPr="00A11A39" w:rsidRDefault="00716868" w:rsidP="001704F4">
            <w:pPr>
              <w:pStyle w:val="Style9"/>
              <w:spacing w:before="259" w:line="240" w:lineRule="auto"/>
              <w:ind w:firstLine="0"/>
              <w:rPr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Zgodnie z obowiązującym katalogiem kosztów (W, E, </w:t>
            </w:r>
            <w:proofErr w:type="spellStart"/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Op</w:t>
            </w:r>
            <w:proofErr w:type="spellEnd"/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, O), w szczególności Wnioskodawca powinien zamieścić informację o:</w:t>
            </w:r>
          </w:p>
          <w:p w14:paraId="4D2D4663" w14:textId="6D450F85" w:rsidR="00716868" w:rsidRPr="001704F4" w:rsidRDefault="00A11A39" w:rsidP="001704F4">
            <w:pPr>
              <w:pStyle w:val="Style14"/>
              <w:spacing w:before="58" w:line="240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W: </w:t>
            </w:r>
            <w:r w:rsidR="00616F33" w:rsidRPr="00616F33">
              <w:rPr>
                <w:rStyle w:val="FontStyle40"/>
                <w:rFonts w:ascii="Arial" w:hAnsi="Arial" w:cs="Arial"/>
                <w:sz w:val="20"/>
                <w:szCs w:val="20"/>
              </w:rPr>
              <w:t>wynagrodzenie (koszty wynagrodzeń badaczy wchodzących w skład zespołu projektowego) w tym m.in. kierownika, ilość i orientacyjny/średni koszt 1 osobomiesiąca (PM) w 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</w:t>
            </w:r>
          </w:p>
          <w:p w14:paraId="6866A211" w14:textId="6D1818C1" w:rsidR="00716868" w:rsidRPr="001704F4" w:rsidRDefault="00A11A39" w:rsidP="001704F4">
            <w:pPr>
              <w:pStyle w:val="Style14"/>
              <w:spacing w:line="240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podwykonawstwo – rodzaj, orientacyjny koszt, cel;</w:t>
            </w:r>
          </w:p>
          <w:p w14:paraId="446444A9" w14:textId="6748C8D6" w:rsidR="00716868" w:rsidRDefault="00A11A39" w:rsidP="000D0E4F">
            <w:pPr>
              <w:pStyle w:val="Style14"/>
              <w:spacing w:line="240" w:lineRule="auto"/>
              <w:ind w:firstLine="0"/>
              <w:jc w:val="both"/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Op</w:t>
            </w:r>
            <w:proofErr w:type="spellEnd"/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32B5906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JEDNOSTKI NAUKOWE i INNE PODMIOTY</w:t>
            </w:r>
          </w:p>
          <w:p w14:paraId="2102F8C6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aparatura - rodzaj, ilość, orientacyjny koszt, uzasadnienie merytoryczne zakupu;</w:t>
            </w:r>
          </w:p>
          <w:p w14:paraId="0A0E833F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69CDCE04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podróże – rodzaj, ilość, orientacyjny koszt, cel, ilość osób, </w:t>
            </w:r>
          </w:p>
          <w:p w14:paraId="17657042" w14:textId="77777777" w:rsidR="000D0E4F" w:rsidRPr="000D0E4F" w:rsidRDefault="000D0E4F" w:rsidP="00CA2A7A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lastRenderedPageBreak/>
              <w:t>materiały - rodzaj, orientacyjny koszt, cel;</w:t>
            </w:r>
          </w:p>
          <w:p w14:paraId="299050AC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</w:p>
          <w:p w14:paraId="20738EE8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PRZEDSIĘBIORSTWA</w:t>
            </w:r>
          </w:p>
          <w:p w14:paraId="0C3E2B82" w14:textId="77777777" w:rsidR="000D0E4F" w:rsidRPr="000D0E4F" w:rsidRDefault="000D0E4F" w:rsidP="000D0E4F">
            <w:pPr>
              <w:pStyle w:val="Style14"/>
              <w:ind w:left="691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aparatura - rodzaj, ilość, orientacyjny koszt, uzasadnienie merytoryczne zakupu;</w:t>
            </w:r>
          </w:p>
          <w:p w14:paraId="6E4DB466" w14:textId="4817C9CE" w:rsidR="000D0E4F" w:rsidRPr="001704F4" w:rsidRDefault="000D0E4F" w:rsidP="000D0E4F">
            <w:pPr>
              <w:pStyle w:val="Style14"/>
              <w:spacing w:line="240" w:lineRule="auto"/>
              <w:ind w:left="691"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0D0E4F">
              <w:rPr>
                <w:rStyle w:val="FontStyle40"/>
                <w:rFonts w:ascii="Arial" w:hAnsi="Arial" w:cs="Arial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66CFF7BA" w14:textId="77777777" w:rsidR="00716868" w:rsidRDefault="00A11A39" w:rsidP="000D0E4F">
            <w:pPr>
              <w:pStyle w:val="Style14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O: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C0582F8" w14:textId="77777777" w:rsidR="000D0E4F" w:rsidRPr="000D0E4F" w:rsidRDefault="000D0E4F" w:rsidP="000D0E4F">
            <w:pPr>
              <w:pStyle w:val="Style14"/>
              <w:ind w:left="691"/>
              <w:rPr>
                <w:rFonts w:ascii="Arial" w:hAnsi="Arial" w:cs="Arial"/>
                <w:sz w:val="20"/>
              </w:rPr>
            </w:pPr>
            <w:r w:rsidRPr="000D0E4F">
              <w:rPr>
                <w:rFonts w:ascii="Arial" w:hAnsi="Arial" w:cs="Arial"/>
                <w:sz w:val="20"/>
              </w:rPr>
              <w:t xml:space="preserve">JEDNOSTKI NAUKOWE i INNE PODMIOTY </w:t>
            </w:r>
          </w:p>
          <w:p w14:paraId="3A7E285B" w14:textId="77777777" w:rsidR="000D0E4F" w:rsidRPr="000D0E4F" w:rsidRDefault="000D0E4F" w:rsidP="000D0E4F">
            <w:pPr>
              <w:pStyle w:val="Style14"/>
              <w:ind w:left="691"/>
              <w:rPr>
                <w:rFonts w:ascii="Arial" w:hAnsi="Arial" w:cs="Arial"/>
                <w:sz w:val="20"/>
              </w:rPr>
            </w:pPr>
            <w:r w:rsidRPr="000D0E4F">
              <w:rPr>
                <w:rFonts w:ascii="Arial" w:hAnsi="Arial" w:cs="Arial"/>
                <w:sz w:val="20"/>
              </w:rPr>
              <w:t xml:space="preserve"> % kosztów ogólnych od kwalifikowalnych kosztów bezpośrednich projektu z wyłączeniem kategorii E – nie wymaga uzasadnienia. </w:t>
            </w:r>
          </w:p>
          <w:p w14:paraId="14DEF0BF" w14:textId="77777777" w:rsidR="000D0E4F" w:rsidRPr="000D0E4F" w:rsidRDefault="000D0E4F" w:rsidP="000D0E4F">
            <w:pPr>
              <w:pStyle w:val="Style14"/>
              <w:ind w:left="691"/>
              <w:rPr>
                <w:rFonts w:ascii="Arial" w:hAnsi="Arial" w:cs="Arial"/>
                <w:sz w:val="20"/>
              </w:rPr>
            </w:pPr>
          </w:p>
          <w:p w14:paraId="47C68004" w14:textId="77777777" w:rsidR="000D0E4F" w:rsidRPr="000D0E4F" w:rsidRDefault="000D0E4F" w:rsidP="000D0E4F">
            <w:pPr>
              <w:pStyle w:val="Style14"/>
              <w:ind w:left="691"/>
              <w:rPr>
                <w:rFonts w:ascii="Arial" w:hAnsi="Arial" w:cs="Arial"/>
                <w:sz w:val="20"/>
              </w:rPr>
            </w:pPr>
            <w:r w:rsidRPr="000D0E4F">
              <w:rPr>
                <w:rFonts w:ascii="Arial" w:hAnsi="Arial" w:cs="Arial"/>
                <w:sz w:val="20"/>
              </w:rPr>
              <w:t xml:space="preserve">PRZEDSIĘBIORSTWA </w:t>
            </w:r>
          </w:p>
          <w:p w14:paraId="2529EEE0" w14:textId="77777777" w:rsidR="000D0E4F" w:rsidRPr="000D0E4F" w:rsidRDefault="000D0E4F" w:rsidP="000D0E4F">
            <w:pPr>
              <w:pStyle w:val="Style14"/>
              <w:ind w:left="691"/>
              <w:rPr>
                <w:rFonts w:ascii="Arial" w:hAnsi="Arial" w:cs="Arial"/>
                <w:sz w:val="20"/>
              </w:rPr>
            </w:pPr>
            <w:r w:rsidRPr="000D0E4F">
              <w:rPr>
                <w:rFonts w:ascii="Arial" w:hAnsi="Arial" w:cs="Arial"/>
                <w:sz w:val="20"/>
              </w:rPr>
              <w:t>% kosztów ogólnych od kwalifikowalnych kosztów bezpośrednich projektu – nie wymaga uzasadnienia.</w:t>
            </w:r>
          </w:p>
          <w:p w14:paraId="4D7D235D" w14:textId="54BDBD8C" w:rsidR="000D0E4F" w:rsidRDefault="000D0E4F" w:rsidP="000D0E4F">
            <w:pPr>
              <w:pStyle w:val="Style14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0D0E4F">
              <w:rPr>
                <w:rFonts w:ascii="Arial" w:hAnsi="Arial" w:cs="Arial"/>
                <w:sz w:val="20"/>
              </w:rPr>
              <w:t>Koszty podróży i materiałów są kwalifikowalne w kat. O</w:t>
            </w:r>
          </w:p>
        </w:tc>
      </w:tr>
    </w:tbl>
    <w:p w14:paraId="3E1B79F7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6846D" w14:textId="4FC98A33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56B217EF" w:rsidR="00BD23D9" w:rsidRPr="006A544B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</w:p>
          <w:p w14:paraId="4DFEBA49" w14:textId="7A67A703" w:rsidR="00163D56" w:rsidRPr="006A544B" w:rsidRDefault="0053136C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7A19CA"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wnioskodawcy: 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51147FB9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</w:t>
            </w:r>
            <w:r w:rsidR="002D1EF5">
              <w:rPr>
                <w:rFonts w:cs="Arial"/>
                <w:shd w:val="pct10" w:color="auto" w:fill="auto"/>
              </w:rPr>
              <w:t>2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3DB21B9C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11A39">
              <w:rPr>
                <w:rStyle w:val="FontStyle13"/>
                <w:rFonts w:ascii="Arial" w:hAnsi="Arial" w:cs="Arial"/>
                <w:sz w:val="16"/>
                <w:szCs w:val="16"/>
              </w:rPr>
              <w:t>badań podstawowych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,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A1511B">
                  <w:pPr>
                    <w:pStyle w:val="Style4"/>
                    <w:numPr>
                      <w:ilvl w:val="0"/>
                      <w:numId w:val="4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296EB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03E1CA18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>
                  <w:pPr>
                    <w:pStyle w:val="Style4"/>
                    <w:numPr>
                      <w:ilvl w:val="0"/>
                      <w:numId w:val="4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07117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266BC8E7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A1511B">
                  <w:pPr>
                    <w:pStyle w:val="Style4"/>
                    <w:numPr>
                      <w:ilvl w:val="0"/>
                      <w:numId w:val="4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A6937B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A1511B">
                  <w:pPr>
                    <w:pStyle w:val="Style4"/>
                    <w:numPr>
                      <w:ilvl w:val="0"/>
                      <w:numId w:val="4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A30538">
                  <w:pPr>
                    <w:pStyle w:val="Style4"/>
                    <w:numPr>
                      <w:ilvl w:val="0"/>
                      <w:numId w:val="4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58E1ED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E4FE8F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15D09F34" w14:textId="5A505B7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podstawowych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lub 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7E452ABE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0BF8E05D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2F5CF8C8" w:rsidR="00A30538" w:rsidRPr="00616F33" w:rsidRDefault="00616F33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bCs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A30538">
                  <w:pPr>
                    <w:pStyle w:val="Style4"/>
                    <w:numPr>
                      <w:ilvl w:val="0"/>
                      <w:numId w:val="5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6C7C61" w14:textId="7E03AB7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D6DDA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BDC901" w14:textId="521654D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C15E20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561A5F" w14:textId="70AC17E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E457A" w14:textId="314ACE0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CFF0A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3CB5B1" w14:textId="77777777" w:rsidR="00B2495C" w:rsidRPr="006A544B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836030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0DE608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3E9D84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2DBE46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A30538">
                  <w:pPr>
                    <w:pStyle w:val="Style4"/>
                    <w:numPr>
                      <w:ilvl w:val="0"/>
                      <w:numId w:val="5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E0E811" w14:textId="42BFD3C6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2C21D4" w14:textId="427F9681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BDA3DD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19C90" w14:textId="1650E543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77EFDE" w14:textId="2F3C4219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C08D61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3516DEE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72227A" w14:textId="6ECED1DC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55D77E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07ED67" w14:textId="55CB8250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53244E" w14:textId="77777777" w:rsidR="00B2495C" w:rsidRDefault="00B2495C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2B6EB1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427A2F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A30538">
                  <w:pPr>
                    <w:pStyle w:val="Style4"/>
                    <w:numPr>
                      <w:ilvl w:val="0"/>
                      <w:numId w:val="5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AFFB9" w14:textId="273A59DA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95C210" w14:textId="3F265F5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25A078" w14:textId="1822503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6C65E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AB9B36" w14:textId="03C5F6F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A14244" w14:textId="4CE5109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BF11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4D9BA1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58753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96617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A30538">
                  <w:pPr>
                    <w:pStyle w:val="Style4"/>
                    <w:numPr>
                      <w:ilvl w:val="0"/>
                      <w:numId w:val="5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5CAC45" w14:textId="029B556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28C0A4" w14:textId="075B59E4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4337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DC1FC" w14:textId="31714F5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1EC65B63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ACB151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5974B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DEF715" w14:textId="71B55884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11B537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B9A45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3656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A30538">
                  <w:pPr>
                    <w:pStyle w:val="Style4"/>
                    <w:numPr>
                      <w:ilvl w:val="0"/>
                      <w:numId w:val="5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F7946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226675" w14:textId="0E465EC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AE5AEC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636A14" w14:textId="3FB78306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2A44F5" w14:textId="79D5CF7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8625C3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3ACA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32463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E7C53B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86250D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01ABAC2" w14:textId="7A3F1327" w:rsidR="00FA65FC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  <w:r w:rsidR="00CA2A7A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3D89788A" w14:textId="77777777" w:rsidR="00CA2A7A" w:rsidRPr="00904DA6" w:rsidRDefault="00CA2A7A" w:rsidP="00CA2A7A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30EADF68" w14:textId="23984E52" w:rsidR="00CA2A7A" w:rsidRPr="00CA2A7A" w:rsidRDefault="00CA2A7A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B2495C">
                  <w:pPr>
                    <w:pStyle w:val="Style4"/>
                    <w:numPr>
                      <w:ilvl w:val="0"/>
                      <w:numId w:val="5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A6B037" w14:textId="77777777" w:rsidR="007A19CA" w:rsidRDefault="007A19CA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77777777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B2495C">
                  <w:pPr>
                    <w:pStyle w:val="Style4"/>
                    <w:numPr>
                      <w:ilvl w:val="0"/>
                      <w:numId w:val="5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0208D5EF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03DBC9" w14:textId="77777777" w:rsidR="007A19CA" w:rsidRDefault="007A19CA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77777777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B2495C">
                  <w:pPr>
                    <w:pStyle w:val="Style4"/>
                    <w:numPr>
                      <w:ilvl w:val="0"/>
                      <w:numId w:val="5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E032A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B2495C">
                  <w:pPr>
                    <w:pStyle w:val="Style4"/>
                    <w:numPr>
                      <w:ilvl w:val="0"/>
                      <w:numId w:val="5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5504AB42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2AE19D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B2495C">
                  <w:pPr>
                    <w:pStyle w:val="Style4"/>
                    <w:numPr>
                      <w:ilvl w:val="0"/>
                      <w:numId w:val="5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7395A8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40FAC3" w14:textId="35AFEC7D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1051A0" w14:textId="77777777" w:rsidR="007A19CA" w:rsidRPr="006A544B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88391A">
                  <w:pPr>
                    <w:pStyle w:val="Style4"/>
                    <w:numPr>
                      <w:ilvl w:val="1"/>
                      <w:numId w:val="5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0D0E4F">
              <w:trPr>
                <w:trHeight w:val="1515"/>
              </w:trPr>
              <w:tc>
                <w:tcPr>
                  <w:tcW w:w="8284" w:type="dxa"/>
                </w:tcPr>
                <w:p w14:paraId="6888F10B" w14:textId="634B8D54" w:rsidR="00616F33" w:rsidRPr="004830F4" w:rsidRDefault="00616F33" w:rsidP="00616F33">
                  <w:pPr>
                    <w:pStyle w:val="Style4"/>
                    <w:widowControl/>
                    <w:spacing w:before="60" w:after="120" w:line="276" w:lineRule="auto"/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</w:pP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Dodatkowe koszty ogólne ponoszone bezpośrednio w związku z realizacją badań przemysłowych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,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prac rozwojowych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w projekcie objętym pomocą: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6894275C" w14:textId="6479C693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 badania przemysłowe, prace rozwojowe w przypadku jednostek naukowych i innych podmiotów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 wyłączeniem kosztów kategorii E, zgodnie ze wzorem:</w:t>
                  </w:r>
                </w:p>
                <w:p w14:paraId="16B6D1A3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</w:t>
                  </w:r>
                  <w:r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=</w:t>
                  </w: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 (W + </w:t>
                  </w:r>
                  <w:proofErr w:type="spellStart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25%</w:t>
                  </w:r>
                </w:p>
                <w:p w14:paraId="7E950C30" w14:textId="2EC3E74B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 badania przemysłowe, prace rozwojowe w przypadku przedsiębiorstw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zgodnie ze wzorem:</w:t>
                  </w:r>
                </w:p>
                <w:p w14:paraId="3701938F" w14:textId="77777777" w:rsidR="00616F33" w:rsidRPr="00C724AC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= (W + E + </w:t>
                  </w:r>
                  <w:proofErr w:type="spellStart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20%</w:t>
                  </w:r>
                </w:p>
                <w:p w14:paraId="5286B42F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rPr>
                      <w:rStyle w:val="FontStyle13"/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4"/>
                  </w:tblGrid>
                  <w:tr w:rsidR="00616F33" w14:paraId="6F22B39A" w14:textId="77777777" w:rsidTr="00EF661A">
                    <w:tc>
                      <w:tcPr>
                        <w:tcW w:w="8284" w:type="dxa"/>
                        <w:shd w:val="clear" w:color="auto" w:fill="D9D9D9" w:themeFill="background1" w:themeFillShade="D9"/>
                      </w:tcPr>
                      <w:p w14:paraId="14BB43BF" w14:textId="2C8D05AF" w:rsidR="00616F33" w:rsidRDefault="00616F33" w:rsidP="00616F33">
                        <w:pPr>
                          <w:pStyle w:val="Style4"/>
                          <w:spacing w:before="60" w:after="60" w:line="276" w:lineRule="auto"/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Suma kosztów pośrednich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dla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zadań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realizowanych </w:t>
                        </w: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w projekcie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 a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kwalifikowa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nych jako badania przemysłowe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eksperymentalne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prace rozwojowe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616F33" w14:paraId="3C18DA2E" w14:textId="77777777" w:rsidTr="00EF661A">
                    <w:trPr>
                      <w:trHeight w:val="540"/>
                    </w:trPr>
                    <w:tc>
                      <w:tcPr>
                        <w:tcW w:w="8284" w:type="dxa"/>
                      </w:tcPr>
                      <w:p w14:paraId="21510426" w14:textId="77777777" w:rsidR="00616F33" w:rsidRPr="002A7D8A" w:rsidRDefault="00616F33" w:rsidP="00616F33">
                        <w:pPr>
                          <w:ind w:right="708"/>
                          <w:jc w:val="both"/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</w:pPr>
                        <w:r w:rsidRPr="63CA8C31"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  <w:t>O =</w:t>
                        </w:r>
                      </w:p>
                    </w:tc>
                  </w:tr>
                </w:tbl>
                <w:p w14:paraId="2AB045F6" w14:textId="7E2EE80B" w:rsidR="005461C4" w:rsidRPr="000D0E4F" w:rsidRDefault="005461C4" w:rsidP="000D0E4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14:paraId="7EEBFEEA" w14:textId="2C08225E" w:rsidR="004021C6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F1B390E" w14:textId="4B213F95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5910CEC" w14:textId="0501EC8A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DC2181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3056164" w14:textId="1CAF2760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33FD28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0B4901C" w14:textId="77777777" w:rsidR="00B2495C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F8E6BF5" w14:textId="50193928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35799076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DB57B0" w:rsidRPr="006A544B" w14:paraId="525AC85E" w14:textId="77777777" w:rsidTr="00DB57B0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66CEFBBA" w14:textId="3983A11F" w:rsidR="00DB57B0" w:rsidRPr="006A544B" w:rsidRDefault="00DB57B0" w:rsidP="00DB57B0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F2.</w:t>
            </w:r>
            <w:r w:rsidR="000F285E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Uzasadnienie kosztów planowanych do poniesienia w ramach realizacji projektu wraz z metodologią oszacowania</w:t>
            </w:r>
          </w:p>
          <w:p w14:paraId="2D9BF034" w14:textId="757F13B9" w:rsidR="00DB57B0" w:rsidRPr="006A544B" w:rsidRDefault="00DB57B0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wnioskodawcy: </w:t>
            </w:r>
          </w:p>
        </w:tc>
      </w:tr>
      <w:tr w:rsidR="00DB57B0" w:rsidRPr="006A544B" w14:paraId="2B498A2C" w14:textId="77777777" w:rsidTr="00DB57B0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7FC590F1" w14:textId="1A74BB72" w:rsidR="00DB57B0" w:rsidRPr="006A544B" w:rsidRDefault="00DB57B0" w:rsidP="00DB57B0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</w:t>
            </w:r>
            <w:r w:rsidR="002D1EF5">
              <w:rPr>
                <w:rFonts w:cs="Arial"/>
                <w:shd w:val="pct10" w:color="auto" w:fill="auto"/>
              </w:rPr>
              <w:t>3</w:t>
            </w:r>
            <w:r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595662BD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6216C9CB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i zdrowotne, osób zatrudnionych przy prowadzeniu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1F48687C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B57B0" w:rsidRPr="006A544B" w14:paraId="3850E506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7DD1A90" w14:textId="296D9E37" w:rsidR="00DB57B0" w:rsidRPr="006A544B" w:rsidRDefault="00DB57B0" w:rsidP="001704F4">
                  <w:pPr>
                    <w:pStyle w:val="Style4"/>
                    <w:numPr>
                      <w:ilvl w:val="0"/>
                      <w:numId w:val="6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6C2DFDCF" w14:textId="77777777" w:rsidTr="00DB57B0">
              <w:tc>
                <w:tcPr>
                  <w:tcW w:w="8284" w:type="dxa"/>
                  <w:shd w:val="clear" w:color="auto" w:fill="auto"/>
                </w:tcPr>
                <w:p w14:paraId="126EE170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CB3963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65718C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C1AE87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511A08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606618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39819B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26C5D94F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6EDA9F" w14:textId="1799BD55" w:rsidR="00DB57B0" w:rsidRPr="00A30538" w:rsidRDefault="00DB57B0" w:rsidP="001704F4">
                  <w:pPr>
                    <w:pStyle w:val="Style4"/>
                    <w:numPr>
                      <w:ilvl w:val="0"/>
                      <w:numId w:val="6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2934ED43" w14:textId="77777777" w:rsidTr="00DB57B0">
              <w:tc>
                <w:tcPr>
                  <w:tcW w:w="8284" w:type="dxa"/>
                  <w:shd w:val="clear" w:color="auto" w:fill="auto"/>
                </w:tcPr>
                <w:p w14:paraId="0F2E737C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110FFA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9E9894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50266D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DF1A6F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B05F150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E074D7F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13A4DA5C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E7EDB02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40886545" w14:textId="77777777" w:rsidTr="00DB57B0">
              <w:tc>
                <w:tcPr>
                  <w:tcW w:w="8284" w:type="dxa"/>
                  <w:shd w:val="clear" w:color="auto" w:fill="auto"/>
                </w:tcPr>
                <w:p w14:paraId="3659AE00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7500C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ABB6C7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8F93A9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208A0C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5CA50E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34FADB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1E1C1F2B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BA1ED5E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502D6BA0" w14:textId="77777777" w:rsidTr="00DB57B0">
              <w:tc>
                <w:tcPr>
                  <w:tcW w:w="8284" w:type="dxa"/>
                  <w:shd w:val="clear" w:color="auto" w:fill="auto"/>
                </w:tcPr>
                <w:p w14:paraId="37E47D4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3A7D427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82CC8F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EE757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31D6F8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4CA6D2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A8AE24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41108DF2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986BD13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1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229480CB" w14:textId="77777777" w:rsidTr="00DB57B0">
              <w:tc>
                <w:tcPr>
                  <w:tcW w:w="8284" w:type="dxa"/>
                </w:tcPr>
                <w:p w14:paraId="3322431F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75DDAB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C5C80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8A03E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485EB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B6747EF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3F7C68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61DAB83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DB57B0" w:rsidRPr="006A544B" w14:paraId="4AF7156E" w14:textId="77777777" w:rsidTr="00DB57B0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F467BB2" w14:textId="77777777" w:rsidR="00DB57B0" w:rsidRPr="006A544B" w:rsidRDefault="00DB57B0" w:rsidP="00DB57B0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E0440F8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43D33BF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DB57B0" w:rsidRPr="006A544B" w14:paraId="7ECA64C2" w14:textId="77777777" w:rsidTr="00DB57B0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3FDFE26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20B9B79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5258361D" w14:textId="77777777" w:rsidR="00DB57B0" w:rsidRPr="006A544B" w:rsidRDefault="00DB57B0" w:rsidP="00DB57B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podstawowych lub badań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1D20E97A" w14:textId="77777777" w:rsidR="00DB57B0" w:rsidRPr="006A544B" w:rsidRDefault="00DB57B0" w:rsidP="00DB57B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12A9B93A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43399A0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1A994168" w14:textId="77777777" w:rsidR="00DB57B0" w:rsidRPr="006A544B" w:rsidRDefault="00DB57B0" w:rsidP="00DB57B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046EE1B1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2CD4EB8A" w14:textId="32C38E7A" w:rsidR="00DB57B0" w:rsidRPr="00136517" w:rsidRDefault="00136517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bCs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B57B0" w:rsidRPr="006A544B" w14:paraId="27722E86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F5CD55C" w14:textId="610580A6" w:rsidR="00DB57B0" w:rsidRPr="006A544B" w:rsidRDefault="00DB57B0" w:rsidP="001704F4">
                  <w:pPr>
                    <w:pStyle w:val="Style4"/>
                    <w:numPr>
                      <w:ilvl w:val="0"/>
                      <w:numId w:val="6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3C830F8E" w14:textId="77777777" w:rsidTr="00DB57B0">
              <w:tc>
                <w:tcPr>
                  <w:tcW w:w="8284" w:type="dxa"/>
                  <w:shd w:val="clear" w:color="auto" w:fill="auto"/>
                </w:tcPr>
                <w:p w14:paraId="626F8725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BA086AF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5BC52A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3A78ACA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843982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9EE6B4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053CE3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6FDC4D5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074D64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D4E274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45D0CC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367DB34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514377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960373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0F16BD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DE820D4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4072DB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7B32647C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AF885D1" w14:textId="1A5DD20D" w:rsidR="00DB57B0" w:rsidRPr="002E1393" w:rsidRDefault="00DB57B0" w:rsidP="001704F4">
                  <w:pPr>
                    <w:pStyle w:val="Style4"/>
                    <w:numPr>
                      <w:ilvl w:val="0"/>
                      <w:numId w:val="6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2FE3C06D" w14:textId="77777777" w:rsidTr="00DB57B0">
              <w:tc>
                <w:tcPr>
                  <w:tcW w:w="8284" w:type="dxa"/>
                  <w:shd w:val="clear" w:color="auto" w:fill="auto"/>
                </w:tcPr>
                <w:p w14:paraId="5745E6C7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B33257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9F097A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3B46F0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1D592C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F2F416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8A9049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CE2560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57CB117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A27156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1E2A9A3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92B14D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A89DB5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B6EE36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DD7611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3074BF6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F9D16A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46B99F14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59E52C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057C5170" w14:textId="77777777" w:rsidTr="00DB57B0">
              <w:tc>
                <w:tcPr>
                  <w:tcW w:w="8284" w:type="dxa"/>
                  <w:shd w:val="clear" w:color="auto" w:fill="auto"/>
                </w:tcPr>
                <w:p w14:paraId="5A1890CA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777D01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039796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B11A9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4154C4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DAAE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727FF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DA3FFF7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9FB3C0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4BF9175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3C2500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642F44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8761B5E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04D2EA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1C5F2F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5C4BCE66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D4CF47B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2D073F9D" w14:textId="77777777" w:rsidTr="00DB57B0">
              <w:tc>
                <w:tcPr>
                  <w:tcW w:w="8284" w:type="dxa"/>
                  <w:shd w:val="clear" w:color="auto" w:fill="auto"/>
                </w:tcPr>
                <w:p w14:paraId="633A1657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77E80A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0D98B6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A81FC4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D744AC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724EB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438875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D6BFE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48DD59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48E52B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8C6322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3F840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17947A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A7F55F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97D0A76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0FC51D7C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A202F59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2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6E0D3278" w14:textId="77777777" w:rsidTr="00DB57B0">
              <w:tc>
                <w:tcPr>
                  <w:tcW w:w="8284" w:type="dxa"/>
                </w:tcPr>
                <w:p w14:paraId="1808E1B6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C7B76B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D4557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3DFAF03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749FECC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C0C9EE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0F5F91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D208AF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FA3CE3C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2B9129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6CC908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690A66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4C0EABB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F9F58D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4E1876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B560A00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DB57B0" w:rsidRPr="006A544B" w14:paraId="75304067" w14:textId="77777777" w:rsidTr="00DB57B0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588609C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BEF1D82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2F4BE017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5354F68" w14:textId="391FD175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33F48C20" w14:textId="77777777" w:rsidR="00136517" w:rsidRPr="00904DA6" w:rsidRDefault="00136517" w:rsidP="00136517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3093DF91" w14:textId="11AA29D3" w:rsidR="00136517" w:rsidRPr="00136517" w:rsidRDefault="00136517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B57B0" w:rsidRPr="006A544B" w14:paraId="41041538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34288A" w14:textId="451DC53C" w:rsidR="00DB57B0" w:rsidRPr="006A544B" w:rsidRDefault="00DB57B0" w:rsidP="001704F4">
                  <w:pPr>
                    <w:pStyle w:val="Style4"/>
                    <w:numPr>
                      <w:ilvl w:val="0"/>
                      <w:numId w:val="6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323C7260" w14:textId="77777777" w:rsidTr="00DB57B0">
              <w:tc>
                <w:tcPr>
                  <w:tcW w:w="8284" w:type="dxa"/>
                  <w:shd w:val="clear" w:color="auto" w:fill="auto"/>
                </w:tcPr>
                <w:p w14:paraId="54AECC13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0D7E0B9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D501A9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AD6BCF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0DE5F9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1D0ABDDF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3FC9C73" w14:textId="77777777" w:rsidR="00DB57B0" w:rsidRPr="002E1393" w:rsidRDefault="00DB57B0" w:rsidP="001704F4">
                  <w:pPr>
                    <w:pStyle w:val="Style4"/>
                    <w:numPr>
                      <w:ilvl w:val="0"/>
                      <w:numId w:val="6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3438C8F4" w14:textId="77777777" w:rsidTr="00DB57B0">
              <w:tc>
                <w:tcPr>
                  <w:tcW w:w="8284" w:type="dxa"/>
                  <w:shd w:val="clear" w:color="auto" w:fill="auto"/>
                </w:tcPr>
                <w:p w14:paraId="4022E289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598966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6F8C98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158E23E" w14:textId="77777777" w:rsidR="00DB57B0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EC2AF5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74F4F6E6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820B37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1CED000F" w14:textId="77777777" w:rsidTr="00DB57B0">
              <w:tc>
                <w:tcPr>
                  <w:tcW w:w="8284" w:type="dxa"/>
                  <w:shd w:val="clear" w:color="auto" w:fill="auto"/>
                </w:tcPr>
                <w:p w14:paraId="74B0BF0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B9E57E0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9DF37B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929DFB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C3A064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5B032D34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B281039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689F5AC7" w14:textId="77777777" w:rsidTr="00DB57B0">
              <w:tc>
                <w:tcPr>
                  <w:tcW w:w="8284" w:type="dxa"/>
                  <w:shd w:val="clear" w:color="auto" w:fill="auto"/>
                </w:tcPr>
                <w:p w14:paraId="23E9FD35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A3A182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77EE77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60416D6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5ECCDC9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B57B0" w:rsidRPr="006A544B" w14:paraId="4480F849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46A7E6D" w14:textId="77777777" w:rsidR="00DB57B0" w:rsidRPr="006A544B" w:rsidRDefault="00DB57B0" w:rsidP="001704F4">
                  <w:pPr>
                    <w:pStyle w:val="Style4"/>
                    <w:numPr>
                      <w:ilvl w:val="0"/>
                      <w:numId w:val="6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DB57B0" w:rsidRPr="006A544B" w14:paraId="2DD81202" w14:textId="77777777" w:rsidTr="00DB57B0">
              <w:tc>
                <w:tcPr>
                  <w:tcW w:w="8284" w:type="dxa"/>
                </w:tcPr>
                <w:p w14:paraId="22C1D672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4CA9A9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156E7D" w14:textId="77777777" w:rsidR="00DB57B0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3CB728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4B67BF" w14:textId="77777777" w:rsidR="00DB57B0" w:rsidRPr="006A544B" w:rsidRDefault="00DB57B0" w:rsidP="00DB57B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537A7DF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300B59" w14:textId="77777777" w:rsidR="00DB57B0" w:rsidRPr="006A544B" w:rsidRDefault="00DB57B0" w:rsidP="00DB57B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B57B0" w:rsidRPr="006A544B" w14:paraId="6DEA318E" w14:textId="77777777" w:rsidTr="00DB57B0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57239EE9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C943547" w14:textId="77777777" w:rsidR="00DB57B0" w:rsidRPr="006A544B" w:rsidRDefault="00DB57B0" w:rsidP="00DB57B0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2CCC9619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B57B0" w:rsidRPr="006A544B" w14:paraId="05640D39" w14:textId="77777777" w:rsidTr="00DB57B0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FA7047D" w14:textId="4BB18E41" w:rsidR="00DB57B0" w:rsidRPr="006A544B" w:rsidRDefault="00DB57B0" w:rsidP="001704F4">
                  <w:pPr>
                    <w:pStyle w:val="Style4"/>
                    <w:numPr>
                      <w:ilvl w:val="1"/>
                      <w:numId w:val="6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B57B0" w:rsidRPr="006A544B" w14:paraId="66E80498" w14:textId="77777777" w:rsidTr="00DB57B0">
              <w:tc>
                <w:tcPr>
                  <w:tcW w:w="8284" w:type="dxa"/>
                </w:tcPr>
                <w:p w14:paraId="0E5AEBAE" w14:textId="44C9FDBF" w:rsidR="00616F33" w:rsidRPr="004830F4" w:rsidRDefault="00616F33" w:rsidP="00616F33">
                  <w:pPr>
                    <w:pStyle w:val="Style4"/>
                    <w:widowControl/>
                    <w:spacing w:before="60" w:after="120" w:line="276" w:lineRule="auto"/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</w:pP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Dodatkowe koszty ogólne ponoszone bezpośrednio w związku z realizacją badań przemysłowych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,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prac rozwojowych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w projekcie objętym pomocą: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51101E1E" w14:textId="141869B9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 badania przemysłowe, prace rozwojowe w przypadku jednostek naukowych i innych podmiotów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 wyłączeniem kosztów kategorii E, zgodnie ze wzorem:</w:t>
                  </w:r>
                </w:p>
                <w:p w14:paraId="72604FAB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</w:t>
                  </w:r>
                  <w:r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=</w:t>
                  </w: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 (W + </w:t>
                  </w:r>
                  <w:proofErr w:type="spellStart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25%</w:t>
                  </w:r>
                </w:p>
                <w:p w14:paraId="73DD4D1A" w14:textId="079C8FD0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jako, badania przemysłowe, prace rozwojowe w przypadku przedsiębiorstw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zgodnie ze wzorem:</w:t>
                  </w:r>
                </w:p>
                <w:p w14:paraId="0BE3D390" w14:textId="77777777" w:rsidR="00616F33" w:rsidRPr="00C724AC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= (W + E + </w:t>
                  </w:r>
                  <w:proofErr w:type="spellStart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20%</w:t>
                  </w:r>
                </w:p>
                <w:p w14:paraId="3E37EB31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rPr>
                      <w:rStyle w:val="FontStyle13"/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4"/>
                  </w:tblGrid>
                  <w:tr w:rsidR="00616F33" w14:paraId="688C50B9" w14:textId="77777777" w:rsidTr="00EF661A">
                    <w:tc>
                      <w:tcPr>
                        <w:tcW w:w="8284" w:type="dxa"/>
                        <w:shd w:val="clear" w:color="auto" w:fill="D9D9D9" w:themeFill="background1" w:themeFillShade="D9"/>
                      </w:tcPr>
                      <w:p w14:paraId="02469344" w14:textId="1C45DB7B" w:rsidR="00616F33" w:rsidRDefault="00616F33" w:rsidP="00616F33">
                        <w:pPr>
                          <w:pStyle w:val="Style4"/>
                          <w:spacing w:before="60" w:after="60" w:line="276" w:lineRule="auto"/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Suma kosztów pośrednich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dla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zadań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realizowanych </w:t>
                        </w: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w projekcie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 a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kwalifikowa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nych jako badania przemysłowe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eksperymentalne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prace rozwojowe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616F33" w14:paraId="5D293CE7" w14:textId="77777777" w:rsidTr="00EF661A">
                    <w:trPr>
                      <w:trHeight w:val="540"/>
                    </w:trPr>
                    <w:tc>
                      <w:tcPr>
                        <w:tcW w:w="8284" w:type="dxa"/>
                      </w:tcPr>
                      <w:p w14:paraId="6A01ABD0" w14:textId="77777777" w:rsidR="00616F33" w:rsidRPr="002A7D8A" w:rsidRDefault="00616F33" w:rsidP="00616F33">
                        <w:pPr>
                          <w:ind w:right="708"/>
                          <w:jc w:val="both"/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</w:pPr>
                        <w:r w:rsidRPr="63CA8C31"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  <w:t>O =</w:t>
                        </w:r>
                      </w:p>
                    </w:tc>
                  </w:tr>
                </w:tbl>
                <w:p w14:paraId="6787FC54" w14:textId="67825745" w:rsidR="00DB57B0" w:rsidRPr="000D0E4F" w:rsidRDefault="00DB57B0" w:rsidP="000D0E4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14:paraId="6E053281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86F5F4B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3A7B7C2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4415C74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A8492DA" w14:textId="77777777" w:rsidR="00DB57B0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63D14252" w14:textId="77777777" w:rsidR="00DB57B0" w:rsidRPr="006A544B" w:rsidRDefault="00DB57B0" w:rsidP="00DB57B0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13A7DCD5" w14:textId="77777777" w:rsidR="00DB57B0" w:rsidRDefault="00DB57B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0F285E" w:rsidRPr="006A544B" w14:paraId="542F5CDA" w14:textId="77777777" w:rsidTr="007A5CA5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5D30A8E" w14:textId="663168CD" w:rsidR="000F285E" w:rsidRPr="006A544B" w:rsidRDefault="000F285E" w:rsidP="007A5CA5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F2.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3.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Uzasadnienie kosztów planowanych do poniesienia w ramach realizacji projektu wraz z metodologią oszacowania</w:t>
            </w:r>
          </w:p>
          <w:p w14:paraId="3C48E96A" w14:textId="2724A74E" w:rsidR="000F285E" w:rsidRPr="006A544B" w:rsidRDefault="000F285E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wnioskodawcy: </w:t>
            </w:r>
          </w:p>
        </w:tc>
      </w:tr>
      <w:tr w:rsidR="000F285E" w:rsidRPr="006A544B" w14:paraId="3DB1AB00" w14:textId="77777777" w:rsidTr="007A5CA5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809ECC4" w14:textId="0B47B2B9" w:rsidR="000F285E" w:rsidRPr="006A544B" w:rsidRDefault="000F285E" w:rsidP="007A5CA5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</w:t>
            </w:r>
            <w:r w:rsidR="002D1EF5">
              <w:rPr>
                <w:rFonts w:cs="Arial"/>
                <w:shd w:val="pct10" w:color="auto" w:fill="auto"/>
              </w:rPr>
              <w:t>4</w:t>
            </w:r>
            <w:r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6FCCDF4F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19FDE2D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i zdrowotne, osób zatrudnionych przy prowadzeniu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D1B1D39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0F285E" w:rsidRPr="006A544B" w14:paraId="09EBD0AC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43CC203" w14:textId="6F71BFAE" w:rsidR="000F285E" w:rsidRPr="006A544B" w:rsidRDefault="000F285E" w:rsidP="001704F4">
                  <w:pPr>
                    <w:pStyle w:val="Style4"/>
                    <w:numPr>
                      <w:ilvl w:val="0"/>
                      <w:numId w:val="6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751661D2" w14:textId="77777777" w:rsidTr="007A5CA5">
              <w:tc>
                <w:tcPr>
                  <w:tcW w:w="8284" w:type="dxa"/>
                  <w:shd w:val="clear" w:color="auto" w:fill="auto"/>
                </w:tcPr>
                <w:p w14:paraId="36B11952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325398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61CC89D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948D6FA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6BE12E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AA699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FA0C0EF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638EFF40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6B39CB0" w14:textId="77777777" w:rsidR="000F285E" w:rsidRPr="00A30538" w:rsidRDefault="000F285E" w:rsidP="001704F4">
                  <w:pPr>
                    <w:pStyle w:val="Style4"/>
                    <w:numPr>
                      <w:ilvl w:val="0"/>
                      <w:numId w:val="6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44149EDF" w14:textId="77777777" w:rsidTr="007A5CA5">
              <w:tc>
                <w:tcPr>
                  <w:tcW w:w="8284" w:type="dxa"/>
                  <w:shd w:val="clear" w:color="auto" w:fill="auto"/>
                </w:tcPr>
                <w:p w14:paraId="7FE3291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8AB63D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2211F77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C11090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A559BA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700053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C93C20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672107EB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61FA59B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2096CDA8" w14:textId="77777777" w:rsidTr="007A5CA5">
              <w:tc>
                <w:tcPr>
                  <w:tcW w:w="8284" w:type="dxa"/>
                  <w:shd w:val="clear" w:color="auto" w:fill="auto"/>
                </w:tcPr>
                <w:p w14:paraId="7939AFB0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15F3AA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6319CFF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60AD1D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DE208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91CF13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C2006B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7A2CB07E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45C7621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2AC2C5A7" w14:textId="77777777" w:rsidTr="007A5CA5">
              <w:tc>
                <w:tcPr>
                  <w:tcW w:w="8284" w:type="dxa"/>
                  <w:shd w:val="clear" w:color="auto" w:fill="auto"/>
                </w:tcPr>
                <w:p w14:paraId="1F7BD02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BEE38AB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D00EEA9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D08AA9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6430E3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B456D9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748943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6F6C6650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D256A51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2E16D79A" w14:textId="77777777" w:rsidTr="007A5CA5">
              <w:tc>
                <w:tcPr>
                  <w:tcW w:w="8284" w:type="dxa"/>
                </w:tcPr>
                <w:p w14:paraId="2C9DF07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1DEFC0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1836448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AAD53A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CC2FF5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FC999F8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24AD3E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D59EBA3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0F285E" w:rsidRPr="006A544B" w14:paraId="4664087B" w14:textId="77777777" w:rsidTr="007A5CA5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63F9F038" w14:textId="77777777" w:rsidR="000F285E" w:rsidRPr="006A544B" w:rsidRDefault="000F285E" w:rsidP="007A5CA5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68190A7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33971742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0F285E" w:rsidRPr="006A544B" w14:paraId="63D3E72A" w14:textId="77777777" w:rsidTr="007A5CA5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6A637CB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31B729CF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5ACBB37A" w14:textId="77777777" w:rsidR="000F285E" w:rsidRPr="006A544B" w:rsidRDefault="000F285E" w:rsidP="007A5CA5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podstawowych lub badań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53B141E3" w14:textId="77777777" w:rsidR="000F285E" w:rsidRPr="006A544B" w:rsidRDefault="000F285E" w:rsidP="007A5CA5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523970E3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00ACA2FD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79F57450" w14:textId="77777777" w:rsidR="000F285E" w:rsidRPr="006A544B" w:rsidRDefault="000F285E" w:rsidP="007A5CA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2D64495" w14:textId="3F01CB03" w:rsidR="00136517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294976B4" w14:textId="40F2C3D6" w:rsidR="000F285E" w:rsidRPr="00136517" w:rsidRDefault="00136517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bCs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0F285E" w:rsidRPr="006A544B" w14:paraId="0F833A73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25B9C2E" w14:textId="214DB8E0" w:rsidR="000F285E" w:rsidRPr="006A544B" w:rsidRDefault="000F285E" w:rsidP="001704F4">
                  <w:pPr>
                    <w:pStyle w:val="Style4"/>
                    <w:numPr>
                      <w:ilvl w:val="0"/>
                      <w:numId w:val="6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3C3E60BD" w14:textId="77777777" w:rsidTr="007A5CA5">
              <w:tc>
                <w:tcPr>
                  <w:tcW w:w="8284" w:type="dxa"/>
                  <w:shd w:val="clear" w:color="auto" w:fill="auto"/>
                </w:tcPr>
                <w:p w14:paraId="386607ED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4AD7C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44CE79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9B1E85A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92B89DA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4632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6C019F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86E463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1F48993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4E9D8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FEF933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FAADE3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1C934B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4B6283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F0F134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629262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096977C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108A4FC3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01213B1" w14:textId="77777777" w:rsidR="000F285E" w:rsidRPr="002E1393" w:rsidRDefault="000F285E" w:rsidP="001704F4">
                  <w:pPr>
                    <w:pStyle w:val="Style4"/>
                    <w:numPr>
                      <w:ilvl w:val="0"/>
                      <w:numId w:val="6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4F4813C8" w14:textId="77777777" w:rsidTr="007A5CA5">
              <w:tc>
                <w:tcPr>
                  <w:tcW w:w="8284" w:type="dxa"/>
                  <w:shd w:val="clear" w:color="auto" w:fill="auto"/>
                </w:tcPr>
                <w:p w14:paraId="252292E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698D9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68C69E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4989E87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064FB9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2D4C45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BD3A14C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DFBD39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26AFAA9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1F2620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064F7F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24ABFB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E684F1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B86D356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667684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DD6B90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744355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77D12ACC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B2BBBD2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0088FE0F" w14:textId="77777777" w:rsidTr="007A5CA5">
              <w:tc>
                <w:tcPr>
                  <w:tcW w:w="8284" w:type="dxa"/>
                  <w:shd w:val="clear" w:color="auto" w:fill="auto"/>
                </w:tcPr>
                <w:p w14:paraId="2E63C733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DDC95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B82ECD3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C40DA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D9A6F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2A867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74690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EE126D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45B41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31BB88B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983779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38F1C6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4107F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DA5356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BBBD937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361EAA9C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2872838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2B74EE7C" w14:textId="77777777" w:rsidTr="007A5CA5">
              <w:tc>
                <w:tcPr>
                  <w:tcW w:w="8284" w:type="dxa"/>
                  <w:shd w:val="clear" w:color="auto" w:fill="auto"/>
                </w:tcPr>
                <w:p w14:paraId="518405D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0E0DF1F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DC962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27A4E7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920BFF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20C86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5752B0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30BF3E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C98566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B36BE7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351B3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62EED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72903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137874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00D840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23AC5310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FEDDFB7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502A4808" w14:textId="77777777" w:rsidTr="007A5CA5">
              <w:tc>
                <w:tcPr>
                  <w:tcW w:w="8284" w:type="dxa"/>
                </w:tcPr>
                <w:p w14:paraId="24FB4FA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2B6E0B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297490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269869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5E07C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5C6556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AA84F2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5F0C2B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06AA786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A96645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C52D7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6D6596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DF14C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2C84E9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0F3B316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11A2A42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0F285E" w:rsidRPr="006A544B" w14:paraId="6D61E4F9" w14:textId="77777777" w:rsidTr="007A5CA5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53581125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496AA68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53143C2F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56BB384C" w14:textId="42D5F6F3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B58FE45" w14:textId="77777777" w:rsidR="00136517" w:rsidRPr="00904DA6" w:rsidRDefault="00136517" w:rsidP="00136517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401F690B" w14:textId="77777777" w:rsidR="00136517" w:rsidRPr="00904DA6" w:rsidRDefault="00136517" w:rsidP="00136517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904DA6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p w14:paraId="0CA16916" w14:textId="77777777" w:rsidR="00136517" w:rsidRDefault="00136517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0F285E" w:rsidRPr="006A544B" w14:paraId="14E38304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5BE6989" w14:textId="7EE4D514" w:rsidR="000F285E" w:rsidRPr="006A544B" w:rsidRDefault="000F285E" w:rsidP="001704F4">
                  <w:pPr>
                    <w:pStyle w:val="Style4"/>
                    <w:numPr>
                      <w:ilvl w:val="0"/>
                      <w:numId w:val="6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41DE3645" w14:textId="77777777" w:rsidTr="007A5CA5">
              <w:tc>
                <w:tcPr>
                  <w:tcW w:w="8284" w:type="dxa"/>
                  <w:shd w:val="clear" w:color="auto" w:fill="auto"/>
                </w:tcPr>
                <w:p w14:paraId="7725E68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8E9C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0DB2FE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98763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FC01CF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71ED3924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4D4C744" w14:textId="77777777" w:rsidR="000F285E" w:rsidRPr="002E1393" w:rsidRDefault="000F285E" w:rsidP="001704F4">
                  <w:pPr>
                    <w:pStyle w:val="Style4"/>
                    <w:numPr>
                      <w:ilvl w:val="0"/>
                      <w:numId w:val="6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25A0AFA7" w14:textId="77777777" w:rsidTr="007A5CA5">
              <w:tc>
                <w:tcPr>
                  <w:tcW w:w="8284" w:type="dxa"/>
                  <w:shd w:val="clear" w:color="auto" w:fill="auto"/>
                </w:tcPr>
                <w:p w14:paraId="34B6182F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8CA9186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3DA257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9A338" w14:textId="77777777" w:rsidR="000F285E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4477D59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505A639E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07F57DC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3A718472" w14:textId="77777777" w:rsidTr="007A5CA5">
              <w:tc>
                <w:tcPr>
                  <w:tcW w:w="8284" w:type="dxa"/>
                  <w:shd w:val="clear" w:color="auto" w:fill="auto"/>
                </w:tcPr>
                <w:p w14:paraId="36AC964A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0E7252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3447AAC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22EBE1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BFF6F3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13332FBB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FF2DDC9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3B926548" w14:textId="77777777" w:rsidTr="007A5CA5">
              <w:tc>
                <w:tcPr>
                  <w:tcW w:w="8284" w:type="dxa"/>
                  <w:shd w:val="clear" w:color="auto" w:fill="auto"/>
                </w:tcPr>
                <w:p w14:paraId="2DBAC5E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1469511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BD193D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2210028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0FFE0E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F285E" w:rsidRPr="006A544B" w14:paraId="2C54F71A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A446148" w14:textId="77777777" w:rsidR="000F285E" w:rsidRPr="006A544B" w:rsidRDefault="000F285E" w:rsidP="001704F4">
                  <w:pPr>
                    <w:pStyle w:val="Style4"/>
                    <w:numPr>
                      <w:ilvl w:val="0"/>
                      <w:numId w:val="6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0F285E" w:rsidRPr="006A544B" w14:paraId="751D2486" w14:textId="77777777" w:rsidTr="007A5CA5">
              <w:tc>
                <w:tcPr>
                  <w:tcW w:w="8284" w:type="dxa"/>
                </w:tcPr>
                <w:p w14:paraId="5298624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B003D94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7182E" w14:textId="77777777" w:rsidR="000F285E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776624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4964D37" w14:textId="77777777" w:rsidR="000F285E" w:rsidRPr="006A544B" w:rsidRDefault="000F285E" w:rsidP="007A5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A0F17F2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30169514" w14:textId="77777777" w:rsidR="000F285E" w:rsidRPr="006A544B" w:rsidRDefault="000F285E" w:rsidP="007A5CA5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F285E" w:rsidRPr="006A544B" w14:paraId="4F16FAF1" w14:textId="77777777" w:rsidTr="007A5CA5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5F9A13F3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34FC35E8" w14:textId="77777777" w:rsidR="000F285E" w:rsidRPr="006A544B" w:rsidRDefault="000F285E" w:rsidP="007A5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4AACDCF2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0F285E" w:rsidRPr="006A544B" w14:paraId="2D70A063" w14:textId="77777777" w:rsidTr="007A5CA5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4A51DAF" w14:textId="6A28D78E" w:rsidR="000F285E" w:rsidRPr="006A544B" w:rsidRDefault="000F285E" w:rsidP="001704F4">
                  <w:pPr>
                    <w:pStyle w:val="Style4"/>
                    <w:numPr>
                      <w:ilvl w:val="1"/>
                      <w:numId w:val="6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0F285E" w:rsidRPr="006A544B" w14:paraId="45BDB46B" w14:textId="77777777" w:rsidTr="007A5CA5">
              <w:tc>
                <w:tcPr>
                  <w:tcW w:w="8284" w:type="dxa"/>
                </w:tcPr>
                <w:p w14:paraId="4640CF5B" w14:textId="496490FB" w:rsidR="00616F33" w:rsidRPr="004830F4" w:rsidRDefault="00616F33" w:rsidP="00616F33">
                  <w:pPr>
                    <w:pStyle w:val="Style4"/>
                    <w:widowControl/>
                    <w:spacing w:before="60" w:after="120" w:line="276" w:lineRule="auto"/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</w:pP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Dodatkowe koszty ogólne ponoszone bezpośrednio w związku z realizacją badań przemysłowych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,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prac rozwojowych</w:t>
                  </w:r>
                  <w:r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Pr="00344ED5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>w projekcie objętym pomocą: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3F5FAE79" w14:textId="321AD110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 badania przemysłowe, prace rozwojowe w przypadku jednostek naukowych i innych podmiotów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 wyłączeniem kosztów kategorii E, zgodnie ze wzorem:</w:t>
                  </w:r>
                </w:p>
                <w:p w14:paraId="54B53EAF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</w:t>
                  </w:r>
                  <w:r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=</w:t>
                  </w:r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 (W + </w:t>
                  </w:r>
                  <w:proofErr w:type="spellStart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31BC3373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25%</w:t>
                  </w:r>
                </w:p>
                <w:p w14:paraId="48329A89" w14:textId="461FABEF" w:rsidR="00616F33" w:rsidRPr="00C724AC" w:rsidRDefault="00616F33" w:rsidP="00616F33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C724AC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dla zadań kwalifikowanych jako badania przemysłowe, prace rozwojowe w przypadku przedsiębiorstw rozliczane są ryczałtem, jako procent</w:t>
                  </w:r>
                  <w:r w:rsidRPr="00C724AC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kwalifikowanych kosztów bezpośrednich tych zadań w projekcie, zgodnie ze wzorem:</w:t>
                  </w:r>
                </w:p>
                <w:p w14:paraId="585F673D" w14:textId="77777777" w:rsidR="00616F33" w:rsidRPr="00C724AC" w:rsidRDefault="00616F33" w:rsidP="00616F33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 xml:space="preserve">O = (W + E + </w:t>
                  </w:r>
                  <w:proofErr w:type="spellStart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C724AC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) x 20%</w:t>
                  </w:r>
                </w:p>
                <w:p w14:paraId="5F087775" w14:textId="77777777" w:rsidR="00616F33" w:rsidRDefault="00616F33" w:rsidP="00616F33">
                  <w:pPr>
                    <w:pStyle w:val="Style4"/>
                    <w:widowControl/>
                    <w:spacing w:before="60" w:after="60" w:line="276" w:lineRule="auto"/>
                    <w:rPr>
                      <w:rStyle w:val="FontStyle13"/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4"/>
                  </w:tblGrid>
                  <w:tr w:rsidR="00616F33" w14:paraId="2309D2C6" w14:textId="77777777" w:rsidTr="00EF661A">
                    <w:tc>
                      <w:tcPr>
                        <w:tcW w:w="8284" w:type="dxa"/>
                        <w:shd w:val="clear" w:color="auto" w:fill="D9D9D9" w:themeFill="background1" w:themeFillShade="D9"/>
                      </w:tcPr>
                      <w:p w14:paraId="62DBBDB6" w14:textId="4813C9E3" w:rsidR="00616F33" w:rsidRDefault="00616F33" w:rsidP="00616F33">
                        <w:pPr>
                          <w:pStyle w:val="Style4"/>
                          <w:spacing w:before="60" w:after="60" w:line="276" w:lineRule="auto"/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Suma kosztów pośrednich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dla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zadań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realizowanych </w:t>
                        </w:r>
                        <w:r w:rsidRPr="78ABEB3B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w projekcie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 a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kwalifikowa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nych jako badania przemysłowe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 xml:space="preserve">eksperymentalne </w:t>
                        </w:r>
                        <w:r w:rsidRPr="004673B0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prace rozwojowe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616F33" w14:paraId="37B365EA" w14:textId="77777777" w:rsidTr="00EF661A">
                    <w:trPr>
                      <w:trHeight w:val="540"/>
                    </w:trPr>
                    <w:tc>
                      <w:tcPr>
                        <w:tcW w:w="8284" w:type="dxa"/>
                      </w:tcPr>
                      <w:p w14:paraId="4AE7BFBC" w14:textId="77777777" w:rsidR="00616F33" w:rsidRPr="002A7D8A" w:rsidRDefault="00616F33" w:rsidP="00616F33">
                        <w:pPr>
                          <w:ind w:right="708"/>
                          <w:jc w:val="both"/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</w:pPr>
                        <w:r w:rsidRPr="63CA8C31"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  <w:t>O =</w:t>
                        </w:r>
                      </w:p>
                    </w:tc>
                  </w:tr>
                </w:tbl>
                <w:p w14:paraId="40638A4E" w14:textId="256F9F59" w:rsidR="000F285E" w:rsidRPr="000D0E4F" w:rsidRDefault="000F285E" w:rsidP="000D0E4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14:paraId="19BF3DCC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8B2752D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14636C8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0DB08507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7EC2660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988F9A1" w14:textId="77777777" w:rsidR="000F285E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A29C27D" w14:textId="77777777" w:rsidR="000F285E" w:rsidRPr="006A544B" w:rsidRDefault="000F285E" w:rsidP="007A5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43AF703C" w14:textId="689532A2" w:rsidR="0015475C" w:rsidRPr="006A544B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G. POTENCJAŁ 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5475C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58A0206C" w:rsidR="0015475C" w:rsidRPr="006A544B" w:rsidRDefault="000C4914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sz w:val="18"/>
                <w:szCs w:val="18"/>
              </w:rPr>
              <w:t>5</w:t>
            </w:r>
            <w:r w:rsidR="0015475C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15475C" w:rsidRPr="006A544B" w:rsidRDefault="0015475C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68220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460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82207">
              <w:rPr>
                <w:rFonts w:ascii="Arial" w:hAnsi="Arial" w:cs="Arial"/>
                <w:b/>
                <w:sz w:val="18"/>
                <w:szCs w:val="18"/>
              </w:rPr>
              <w:t>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34DA4F08" w:rsidR="0015475C" w:rsidRPr="006A544B" w:rsidRDefault="0015475C" w:rsidP="0015475C">
            <w:pPr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o-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rozwojowymi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oraz komercjalizacji wyników B+R</w:t>
            </w:r>
          </w:p>
          <w:p w14:paraId="4B5CFB0D" w14:textId="666464BC" w:rsidR="00B36A25" w:rsidRPr="006A544B" w:rsidRDefault="0015475C" w:rsidP="0015475C">
            <w:pPr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zasoby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kadrowe –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krótki opis kluczowego personelu badawczego</w:t>
            </w:r>
            <w:r w:rsidRPr="006A544B">
              <w:rPr>
                <w:rFonts w:ascii="Arial" w:hAnsi="Arial" w:cs="Arial"/>
                <w:sz w:val="18"/>
                <w:szCs w:val="18"/>
              </w:rPr>
              <w:t>, administracyjn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ego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 xml:space="preserve">wraz ze wskazaniem liczby personelu badawczego, administracyjnego i </w:t>
            </w:r>
            <w:r w:rsidRPr="006A544B">
              <w:rPr>
                <w:rFonts w:ascii="Arial" w:hAnsi="Arial" w:cs="Arial"/>
                <w:sz w:val="18"/>
                <w:szCs w:val="18"/>
              </w:rPr>
              <w:t>doktorantów;</w:t>
            </w:r>
          </w:p>
          <w:p w14:paraId="4F29A417" w14:textId="0B3E3D32" w:rsidR="0015475C" w:rsidRPr="006A544B" w:rsidRDefault="0015475C" w:rsidP="00A1511B">
            <w:pPr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techniczne –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warunki techniczne, aparatura naukowo-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badawcza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 xml:space="preserve">oraz zasoby </w:t>
            </w:r>
            <w:proofErr w:type="spellStart"/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B4F32" w:rsidRPr="006A544B" w14:paraId="7829EBAA" w14:textId="77777777" w:rsidTr="00A1511B">
        <w:trPr>
          <w:trHeight w:val="22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DF0C59F" w14:textId="77777777" w:rsidR="001B4F32" w:rsidRPr="006A544B" w:rsidRDefault="001B4F32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7904DEAA" w14:textId="77777777" w:rsidR="001B4F32" w:rsidRDefault="001B4F32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81C281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C8651B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CDC12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07F551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F535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E13FA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A0526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B27FD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EB7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C0504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47C614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A369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5B17C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174086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C212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AA88AD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925C8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1CDB08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DA89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2466CA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18A8DB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2FAA7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3FC04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0A6A1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7A90A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2A0A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9DF07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FD0A6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D8961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A9333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5FFEA41B" w:rsidR="001801E1" w:rsidRPr="006A544B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75C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8259D21" w14:textId="3A3D4102" w:rsidR="0015475C" w:rsidRPr="006A544B" w:rsidRDefault="0015475C" w:rsidP="00CA0028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G1. INFORMACJE O KIEROWNIKU I NAJWAŻNIEJSZYCH CZŁONKACH ZESPOŁU   </w:t>
            </w:r>
          </w:p>
        </w:tc>
      </w:tr>
      <w:tr w:rsidR="00BA12F9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1208B870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sz w:val="18"/>
                <w:szCs w:val="18"/>
              </w:rPr>
              <w:t>6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1801E1" w:rsidRPr="0053136C" w:rsidRDefault="001801E1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BA12F9" w:rsidRPr="006A544B" w:rsidRDefault="000F2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t xml:space="preserve">zatrudnienia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BA12F9" w:rsidRPr="0053136C" w:rsidRDefault="00BA12F9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BA12F9" w:rsidRPr="006A544B" w:rsidRDefault="00BA12F9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7C2190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7398550F" w:rsidR="007C2190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sz w:val="18"/>
                <w:szCs w:val="18"/>
              </w:rPr>
              <w:t>7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67888132" w14:textId="2D38D2AE" w:rsidR="000D7C62" w:rsidRPr="0088391A" w:rsidRDefault="008A61F3" w:rsidP="000D7C6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>Do wniosku n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 xml:space="preserve">ależy załączyć maks. po 2 CV </w:t>
            </w:r>
            <w:r w:rsidR="000D7C62" w:rsidRPr="007528C9">
              <w:rPr>
                <w:rFonts w:ascii="Arial" w:hAnsi="Arial" w:cs="Arial"/>
                <w:b/>
                <w:i/>
                <w:sz w:val="20"/>
                <w:szCs w:val="20"/>
              </w:rPr>
              <w:t>kluczowych członków zespołu badawczego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 xml:space="preserve"> dla każdego podmiotu Wnioskodawcy. W przypadku tylko 2 podmiotów – maks. 5 CV. </w:t>
            </w:r>
          </w:p>
          <w:p w14:paraId="5FEC22C9" w14:textId="74CDDACF" w:rsidR="007C2190" w:rsidRPr="006A544B" w:rsidRDefault="000D7C6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Każde CV powinno być zgodne ze wzorem dokumentu udostępnionym dla konkursu (Wzór nr </w:t>
            </w:r>
            <w:r w:rsidR="005425D7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do Wniosku o dofinansowanie – CV) oraz dołączone w oddzielnym pliku; maks. 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F285E">
              <w:rPr>
                <w:rFonts w:ascii="Arial" w:hAnsi="Arial" w:cs="Arial"/>
                <w:i/>
                <w:sz w:val="20"/>
                <w:szCs w:val="20"/>
              </w:rPr>
              <w:t xml:space="preserve"> strony A4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 xml:space="preserve"> łącznie z 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>Klauzulą informacyjną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>; format pliku – PDF</w:t>
            </w:r>
            <w:r w:rsidR="007C2190" w:rsidRPr="0088391A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7C2190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7C2190" w:rsidRPr="006A544B" w:rsidRDefault="007C2190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765DDDE3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następujących członków zespołu badawczego: </w:t>
            </w:r>
          </w:p>
          <w:p w14:paraId="0CEB341D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6945"/>
            </w:tblGrid>
            <w:tr w:rsidR="008A61F3" w:rsidRPr="006A544B" w14:paraId="1A85719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945" w:type="dxa"/>
                </w:tcPr>
                <w:p w14:paraId="7413112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76B7287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945" w:type="dxa"/>
                </w:tcPr>
                <w:p w14:paraId="018216F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53EA7CFF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945" w:type="dxa"/>
                </w:tcPr>
                <w:p w14:paraId="6FD8315C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6BA27144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945" w:type="dxa"/>
                </w:tcPr>
                <w:p w14:paraId="198A59C4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13F10BB2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945" w:type="dxa"/>
                </w:tcPr>
                <w:p w14:paraId="22EA5CA6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3FF44ABF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945" w:type="dxa"/>
                </w:tcPr>
                <w:p w14:paraId="26D7CD86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7C2190" w:rsidRPr="006A544B" w:rsidRDefault="007C2190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189D0761" w:rsidR="00710D78" w:rsidRPr="006A544B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431F4AE" w14:textId="67F6F868" w:rsidR="003769A5" w:rsidRPr="006A544B" w:rsidRDefault="003769A5" w:rsidP="00EC7B6C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                                 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19EC7430" w:rsidR="003769A5" w:rsidRPr="006A544B" w:rsidRDefault="002D1EF5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38</w:t>
            </w:r>
            <w:r w:rsidR="00BA12F9"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356D9D61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 Wnioskodawcy wielopodmiotowego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8476D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Wnioskodawca w sposób szczególny zobowiązany jest do wyrażenia zgody/akceptacji oświadczeń oznaczonych </w:t>
            </w:r>
            <w:r w:rsidRPr="001704F4">
              <w:rPr>
                <w:rFonts w:ascii="Arial" w:hAnsi="Arial" w:cs="Arial"/>
                <w:i/>
                <w:sz w:val="20"/>
                <w:szCs w:val="20"/>
                <w:shd w:val="clear" w:color="auto" w:fill="FBD4B4" w:themeFill="accent6" w:themeFillTint="66"/>
              </w:rPr>
              <w:t>pomarańczowym tłem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.  </w:t>
            </w:r>
          </w:p>
          <w:p w14:paraId="62D109D3" w14:textId="0A0B84D2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="00CC14B6" w:rsidRPr="001704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ekspertom w celu dokonania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9A9622" w14:textId="493B5C31" w:rsidR="003769A5" w:rsidRPr="001704F4" w:rsidRDefault="003769A5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>Warunkiem udziału grupy podmiotów jako Wnioskodawcy w konkursie jest jej formalne istnienie na</w:t>
            </w:r>
            <w:r w:rsidR="006511B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dzień złożenia wniosku o dofinansowanie projektu, potwierdzone zawarciem przez jej członków, nawet warunkowo, umowy konsorcjum już na etapie wnioskowania do NCBR o dofinansowanie realizacji projektu.</w:t>
            </w:r>
          </w:p>
          <w:p w14:paraId="047E7B6F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B30D0C7" w14:textId="77777777" w:rsidR="003769A5" w:rsidRPr="006A544B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388CF188" w:rsidR="00720C36" w:rsidRPr="006A544B" w:rsidRDefault="00351CC1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51CC1">
              <w:rPr>
                <w:rFonts w:ascii="Arial" w:hAnsi="Arial" w:cs="Arial"/>
                <w:sz w:val="20"/>
              </w:rPr>
              <w:t>39.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2D3D418" w14:textId="750397D3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31060692"/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projektu </w:t>
            </w:r>
            <w:r w:rsidR="00F619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33555">
              <w:rPr>
                <w:rFonts w:ascii="Arial" w:hAnsi="Arial" w:cs="Arial"/>
                <w:b/>
                <w:sz w:val="18"/>
                <w:szCs w:val="18"/>
              </w:rPr>
              <w:t>– zgodnie z informacją w pkt. C, jako Opis projektu traktowany jest zał. „Application form</w:t>
            </w:r>
            <w:bookmarkEnd w:id="0"/>
            <w:r w:rsidR="00033555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="005E3D1B">
              <w:rPr>
                <w:rFonts w:ascii="Arial" w:hAnsi="Arial" w:cs="Arial"/>
                <w:b/>
                <w:sz w:val="18"/>
                <w:szCs w:val="18"/>
              </w:rPr>
              <w:t xml:space="preserve"> (zgodnie ze wzorem nr 1</w:t>
            </w:r>
            <w:r w:rsidR="005E3D1B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  <w:p w14:paraId="6BB7AA53" w14:textId="669C4D24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Części merytoryczne nie podlegają poprawie bądź uzupełnieniu 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3015475C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projektu 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56D399D0" w14:textId="3B5F6FAF" w:rsidR="00AB31AD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CV członków zespołu ba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dawczego 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74C6F8E" w:rsidR="00A227EA" w:rsidRPr="006A544B" w:rsidRDefault="00A227E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6A544B">
              <w:rPr>
                <w:rFonts w:ascii="Arial" w:hAnsi="Arial" w:cs="Arial"/>
                <w:sz w:val="18"/>
                <w:szCs w:val="18"/>
              </w:rPr>
              <w:t>(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D791E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829117F" w14:textId="3466AEF4" w:rsidR="000D7C62" w:rsidRPr="006A544B" w:rsidRDefault="000D7C62" w:rsidP="000D7C6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0D7C62" w:rsidRPr="006A544B" w14:paraId="5258BCAE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66F703B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2721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C31433A" w14:textId="755A1489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ECDFF7" w14:textId="49CB8751" w:rsidR="000D7C62" w:rsidRPr="006A544B" w:rsidRDefault="000D7C6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Oświadczenie woli</w:t>
            </w:r>
            <w:r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dotyczące</w:t>
            </w:r>
            <w:r w:rsidRPr="006A544B" w:rsidDel="001F4079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składania dokumentów/oświadczeń za pośrednictwem systemu informatycznego (jeśli dotyczy; w przypadku </w:t>
            </w:r>
            <w:r w:rsidR="001801E1">
              <w:rPr>
                <w:rFonts w:ascii="Arial" w:hAnsi="Arial" w:cs="Arial"/>
                <w:sz w:val="18"/>
                <w:szCs w:val="18"/>
                <w:lang w:val="nb-NO"/>
              </w:rPr>
              <w:t>grupy podmiotów</w:t>
            </w:r>
            <w:r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oświadczenie składa tylko lider)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6930F3B" w14:textId="2EF9C148" w:rsidR="00D64BE8" w:rsidRPr="006A544B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</w:p>
        </w:tc>
      </w:tr>
      <w:tr w:rsidR="000D7C62" w:rsidRPr="006A544B" w14:paraId="1402AB40" w14:textId="77777777" w:rsidTr="00A1511B">
        <w:trPr>
          <w:trHeight w:val="847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8E9FFB0" w14:textId="35F6BE40" w:rsidR="00D64BE8" w:rsidRPr="006A544B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</w:tc>
      </w:tr>
    </w:tbl>
    <w:p w14:paraId="1624CF2E" w14:textId="10647923" w:rsidR="00C45495" w:rsidRPr="006A544B" w:rsidRDefault="00C45495" w:rsidP="0014182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</w:p>
    <w:p w14:paraId="5F60D013" w14:textId="2A5596C7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9989" w14:textId="77777777" w:rsidR="0080327B" w:rsidRDefault="0080327B" w:rsidP="00CE07D4">
      <w:r>
        <w:separator/>
      </w:r>
    </w:p>
  </w:endnote>
  <w:endnote w:type="continuationSeparator" w:id="0">
    <w:p w14:paraId="0EA6A72A" w14:textId="77777777" w:rsidR="0080327B" w:rsidRDefault="0080327B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DBBE" w14:textId="77777777" w:rsidR="007461EF" w:rsidRDefault="00746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07CE5AEF" w:rsidR="00F619C4" w:rsidRDefault="00F619C4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6A11FE">
      <w:rPr>
        <w:rStyle w:val="Numerstrony"/>
        <w:noProof/>
        <w:sz w:val="24"/>
      </w:rPr>
      <w:t>15</w:t>
    </w:r>
    <w:r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713" w14:textId="77777777" w:rsidR="007461EF" w:rsidRDefault="0074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B18E" w14:textId="77777777" w:rsidR="0080327B" w:rsidRDefault="0080327B" w:rsidP="00CE07D4">
      <w:r>
        <w:separator/>
      </w:r>
    </w:p>
  </w:footnote>
  <w:footnote w:type="continuationSeparator" w:id="0">
    <w:p w14:paraId="7CDDAA41" w14:textId="77777777" w:rsidR="0080327B" w:rsidRDefault="0080327B" w:rsidP="00CE07D4">
      <w:r>
        <w:continuationSeparator/>
      </w:r>
    </w:p>
  </w:footnote>
  <w:footnote w:id="1">
    <w:p w14:paraId="7E4A8E6C" w14:textId="52380AFD" w:rsidR="00F619C4" w:rsidRPr="0091285C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(t.j. Dz. U. z 202</w:t>
      </w:r>
      <w:r w:rsidR="00520675">
        <w:rPr>
          <w:rFonts w:asciiTheme="minorHAnsi" w:hAnsiTheme="minorHAnsi"/>
          <w:sz w:val="16"/>
        </w:rPr>
        <w:t>2</w:t>
      </w:r>
      <w:r>
        <w:rPr>
          <w:rFonts w:asciiTheme="minorHAnsi" w:hAnsiTheme="minorHAnsi"/>
          <w:sz w:val="16"/>
        </w:rPr>
        <w:t xml:space="preserve"> r., poz. </w:t>
      </w:r>
      <w:r w:rsidR="00520675">
        <w:rPr>
          <w:rFonts w:asciiTheme="minorHAnsi" w:hAnsiTheme="minorHAnsi"/>
          <w:sz w:val="16"/>
        </w:rPr>
        <w:t>574 ze zm.</w:t>
      </w:r>
      <w:r>
        <w:rPr>
          <w:rFonts w:asciiTheme="minorHAnsi" w:hAnsiTheme="minorHAnsi"/>
          <w:sz w:val="16"/>
        </w:rPr>
        <w:t>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>stosowaniu art. 107 i 108 Traktatu (Dz. Urz. UE L 187/1 z 26.06.2014, z późn.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2">
    <w:p w14:paraId="4BD39E12" w14:textId="177A6D04" w:rsidR="00F619C4" w:rsidRPr="00B162AD" w:rsidRDefault="00F619C4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Przeliczenie Euro/PLN z</w:t>
      </w:r>
      <w:r w:rsidRPr="00762C53">
        <w:rPr>
          <w:rFonts w:asciiTheme="minorHAnsi" w:hAnsiTheme="minorHAnsi"/>
          <w:sz w:val="16"/>
          <w:szCs w:val="16"/>
        </w:rPr>
        <w:t>godnie z kursem ustalonym przez Europejski Bank Centralny w dniu otwarcia konkursu, podanym w ogłoszeniu konkursowym (planowany koszt realizacji projektu w PLN</w:t>
      </w:r>
      <w:r>
        <w:rPr>
          <w:rFonts w:asciiTheme="minorHAnsi" w:hAnsiTheme="minorHAnsi"/>
          <w:sz w:val="16"/>
          <w:szCs w:val="16"/>
        </w:rPr>
        <w:t xml:space="preserve"> i Euro</w:t>
      </w:r>
      <w:r w:rsidRPr="00762C53">
        <w:rPr>
          <w:rFonts w:asciiTheme="minorHAnsi" w:hAnsiTheme="minorHAnsi"/>
          <w:sz w:val="16"/>
          <w:szCs w:val="16"/>
        </w:rPr>
        <w:t xml:space="preserve">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  <w:u w:val="none"/>
        </w:rPr>
        <w:t xml:space="preserve">. </w:t>
      </w:r>
      <w:r w:rsidRPr="006D3221">
        <w:rPr>
          <w:rStyle w:val="Hipercze"/>
          <w:rFonts w:asciiTheme="minorHAnsi" w:hAnsiTheme="minorHAnsi"/>
          <w:color w:val="000000"/>
          <w:sz w:val="16"/>
          <w:szCs w:val="16"/>
          <w:highlight w:val="yellow"/>
          <w:u w:val="none"/>
        </w:rPr>
        <w:t>Pola A.9 i A.10 wypełniają się automatycznie.</w:t>
      </w:r>
    </w:p>
  </w:footnote>
  <w:footnote w:id="3">
    <w:p w14:paraId="2CD9A737" w14:textId="2C0E5B95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Wszystkie k</w:t>
      </w:r>
      <w:r w:rsidRPr="00A1511B">
        <w:rPr>
          <w:rFonts w:asciiTheme="minorHAnsi" w:hAnsiTheme="minorHAnsi"/>
          <w:sz w:val="16"/>
          <w:szCs w:val="16"/>
        </w:rPr>
        <w:t>woty w E</w:t>
      </w:r>
      <w:r>
        <w:rPr>
          <w:rFonts w:asciiTheme="minorHAnsi" w:hAnsiTheme="minorHAnsi"/>
          <w:sz w:val="16"/>
          <w:szCs w:val="16"/>
        </w:rPr>
        <w:t>uro</w:t>
      </w:r>
      <w:r w:rsidRPr="00A1511B">
        <w:rPr>
          <w:rFonts w:asciiTheme="minorHAnsi" w:hAnsiTheme="minorHAnsi"/>
          <w:sz w:val="16"/>
          <w:szCs w:val="16"/>
        </w:rPr>
        <w:t xml:space="preserve"> powinny być zgodne z kwotami przedstawionymi we Wspólnym opisie projektu w języku angiel</w:t>
      </w:r>
      <w:r>
        <w:rPr>
          <w:rFonts w:asciiTheme="minorHAnsi" w:hAnsiTheme="minorHAnsi"/>
          <w:sz w:val="16"/>
          <w:szCs w:val="16"/>
        </w:rPr>
        <w:t>skim (CPD/AF</w:t>
      </w:r>
      <w:r w:rsidRPr="00A1511B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1063FF32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5">
    <w:p w14:paraId="6741CECB" w14:textId="77777777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6">
    <w:p w14:paraId="62A73356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7">
    <w:p w14:paraId="3DDFF0D4" w14:textId="18BF29AA" w:rsidR="00F619C4" w:rsidRPr="00A1511B" w:rsidRDefault="00F619C4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8">
    <w:p w14:paraId="4E41B88D" w14:textId="1561661C" w:rsidR="00F619C4" w:rsidRPr="00A1511B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(t.j. Dz. U. z 202</w:t>
      </w:r>
      <w:r w:rsidR="00104A14">
        <w:rPr>
          <w:rFonts w:asciiTheme="minorHAnsi" w:hAnsiTheme="minorHAnsi"/>
          <w:sz w:val="16"/>
          <w:szCs w:val="16"/>
        </w:rPr>
        <w:t>2</w:t>
      </w:r>
      <w:r w:rsidRPr="0083485D">
        <w:rPr>
          <w:rFonts w:asciiTheme="minorHAnsi" w:hAnsiTheme="minorHAnsi"/>
          <w:sz w:val="16"/>
          <w:szCs w:val="16"/>
        </w:rPr>
        <w:t xml:space="preserve"> r., poz. </w:t>
      </w:r>
      <w:r w:rsidR="00104A14">
        <w:rPr>
          <w:rFonts w:asciiTheme="minorHAnsi" w:hAnsiTheme="minorHAnsi"/>
          <w:sz w:val="16"/>
          <w:szCs w:val="16"/>
        </w:rPr>
        <w:t>574 ze zm.</w:t>
      </w:r>
      <w:r w:rsidRPr="0083485D">
        <w:rPr>
          <w:rFonts w:asciiTheme="minorHAnsi" w:hAnsiTheme="minorHAnsi"/>
          <w:sz w:val="16"/>
          <w:szCs w:val="16"/>
        </w:rPr>
        <w:t xml:space="preserve">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9">
    <w:p w14:paraId="4A51D3BC" w14:textId="0C66871F" w:rsidR="00F619C4" w:rsidRPr="00A1511B" w:rsidRDefault="00F619C4" w:rsidP="00825527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0">
    <w:p w14:paraId="733EA4B3" w14:textId="43FA3117" w:rsidR="00F619C4" w:rsidRPr="00A1511B" w:rsidRDefault="00F619C4" w:rsidP="00386CC0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Zgodnie z Zasadami konkursu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1">
    <w:p w14:paraId="4C76A3A0" w14:textId="5C8CA81B" w:rsidR="00F619C4" w:rsidRPr="00A1511B" w:rsidRDefault="00F619C4" w:rsidP="00386979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12">
    <w:p w14:paraId="7E700617" w14:textId="60D7BADB" w:rsidR="00F619C4" w:rsidRPr="00A1511B" w:rsidRDefault="00F619C4" w:rsidP="00386979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(t.j. Dz. U. z 20</w:t>
      </w:r>
      <w:r>
        <w:rPr>
          <w:rFonts w:asciiTheme="minorHAnsi" w:hAnsiTheme="minorHAnsi"/>
          <w:sz w:val="16"/>
          <w:szCs w:val="16"/>
        </w:rPr>
        <w:t>2</w:t>
      </w:r>
      <w:r w:rsidR="00104A14">
        <w:rPr>
          <w:rFonts w:asciiTheme="minorHAnsi" w:hAnsiTheme="minorHAnsi"/>
          <w:sz w:val="16"/>
          <w:szCs w:val="16"/>
        </w:rPr>
        <w:t>2</w:t>
      </w:r>
      <w:r w:rsidRPr="0083485D">
        <w:rPr>
          <w:rFonts w:asciiTheme="minorHAnsi" w:hAnsiTheme="minorHAnsi"/>
          <w:sz w:val="16"/>
          <w:szCs w:val="16"/>
        </w:rPr>
        <w:t xml:space="preserve"> r., poz. </w:t>
      </w:r>
      <w:r w:rsidR="00104A14">
        <w:rPr>
          <w:rFonts w:asciiTheme="minorHAnsi" w:hAnsiTheme="minorHAnsi"/>
          <w:sz w:val="16"/>
          <w:szCs w:val="16"/>
        </w:rPr>
        <w:t>574 ze zm.</w:t>
      </w:r>
      <w:r w:rsidRPr="0083485D">
        <w:rPr>
          <w:rFonts w:asciiTheme="minorHAnsi" w:hAnsiTheme="minorHAnsi"/>
          <w:sz w:val="16"/>
          <w:szCs w:val="16"/>
        </w:rPr>
        <w:t xml:space="preserve">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13">
    <w:p w14:paraId="2AA69FCF" w14:textId="77777777" w:rsidR="00F619C4" w:rsidRPr="00A1511B" w:rsidRDefault="00F619C4" w:rsidP="00386979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4">
    <w:p w14:paraId="554DA0FD" w14:textId="77777777" w:rsidR="00F619C4" w:rsidRPr="00A1511B" w:rsidRDefault="00F619C4" w:rsidP="00386979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Zgodnie z Zasadami konkursu</w:t>
      </w:r>
    </w:p>
  </w:footnote>
  <w:footnote w:id="15">
    <w:p w14:paraId="74E6A7CE" w14:textId="23851E40" w:rsidR="00F619C4" w:rsidRPr="00A1511B" w:rsidRDefault="00F619C4" w:rsidP="00386979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</w:t>
      </w:r>
      <w:r>
        <w:rPr>
          <w:rFonts w:asciiTheme="minorHAnsi" w:hAnsiTheme="minorHAnsi"/>
          <w:sz w:val="16"/>
          <w:szCs w:val="16"/>
        </w:rPr>
        <w:t xml:space="preserve">/CEIDG. W przypadku, gdy dane we wskazanych </w:t>
      </w:r>
      <w:r w:rsidRPr="00A1511B">
        <w:rPr>
          <w:rFonts w:asciiTheme="minorHAnsi" w:hAnsiTheme="minorHAnsi"/>
          <w:sz w:val="16"/>
          <w:szCs w:val="16"/>
        </w:rPr>
        <w:t>rejestrach są nieaktualne, we wniosku należy podać dane zgodne ze stanem faktycznym.</w:t>
      </w:r>
    </w:p>
  </w:footnote>
  <w:footnote w:id="16">
    <w:p w14:paraId="4FC07881" w14:textId="6BF385A1" w:rsidR="00F619C4" w:rsidRPr="00A1511B" w:rsidRDefault="00F619C4" w:rsidP="00386979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(t.j. Dz. U. z 202</w:t>
      </w:r>
      <w:r w:rsidR="00520675">
        <w:rPr>
          <w:rFonts w:asciiTheme="minorHAnsi" w:hAnsiTheme="minorHAnsi"/>
          <w:sz w:val="16"/>
          <w:szCs w:val="16"/>
        </w:rPr>
        <w:t>2</w:t>
      </w:r>
      <w:r w:rsidRPr="0083485D">
        <w:rPr>
          <w:rFonts w:asciiTheme="minorHAnsi" w:hAnsiTheme="minorHAnsi"/>
          <w:sz w:val="16"/>
          <w:szCs w:val="16"/>
        </w:rPr>
        <w:t xml:space="preserve"> r., poz. </w:t>
      </w:r>
      <w:r w:rsidR="00520675">
        <w:rPr>
          <w:rFonts w:asciiTheme="minorHAnsi" w:hAnsiTheme="minorHAnsi"/>
          <w:sz w:val="16"/>
          <w:szCs w:val="16"/>
        </w:rPr>
        <w:t>574 ze zm.</w:t>
      </w:r>
      <w:r w:rsidRPr="0083485D">
        <w:rPr>
          <w:rFonts w:asciiTheme="minorHAnsi" w:hAnsiTheme="minorHAnsi"/>
          <w:sz w:val="16"/>
          <w:szCs w:val="16"/>
        </w:rPr>
        <w:t xml:space="preserve">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17">
    <w:p w14:paraId="25DBD1A5" w14:textId="77777777" w:rsidR="00F619C4" w:rsidRPr="00A1511B" w:rsidRDefault="00F619C4" w:rsidP="00386979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8">
    <w:p w14:paraId="7D06662D" w14:textId="77777777" w:rsidR="00F619C4" w:rsidRPr="00A1511B" w:rsidRDefault="00F619C4" w:rsidP="00386979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Zgodnie z Zasadami konkursu</w:t>
      </w:r>
    </w:p>
  </w:footnote>
  <w:footnote w:id="19">
    <w:p w14:paraId="5A2E8ADB" w14:textId="79511450" w:rsidR="00F619C4" w:rsidRPr="00FF646B" w:rsidRDefault="00F619C4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zgodnie z</w:t>
      </w:r>
      <w:r>
        <w:rPr>
          <w:rFonts w:asciiTheme="minorHAnsi" w:hAnsiTheme="minorHAnsi"/>
          <w:sz w:val="16"/>
          <w:szCs w:val="16"/>
        </w:rPr>
        <w:t>e wspólnym opisem projektu w języku angielskim (CPD/AF).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20">
    <w:p w14:paraId="2B1E0950" w14:textId="2DA7790C" w:rsidR="00F619C4" w:rsidRPr="00E713D1" w:rsidRDefault="00F619C4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BPO – badania podstawowe, B</w:t>
      </w:r>
      <w:r>
        <w:rPr>
          <w:rFonts w:asciiTheme="minorHAnsi" w:hAnsiTheme="minorHAnsi"/>
          <w:bCs/>
          <w:color w:val="000000"/>
          <w:sz w:val="16"/>
          <w:szCs w:val="16"/>
        </w:rPr>
        <w:t>PRZ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79BE" w14:textId="77777777" w:rsidR="007461EF" w:rsidRDefault="007461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A234" w14:textId="77777777" w:rsidR="007461EF" w:rsidRDefault="007461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CE01" w14:textId="77777777" w:rsidR="007461EF" w:rsidRDefault="00746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CBC"/>
    <w:multiLevelType w:val="multilevel"/>
    <w:tmpl w:val="699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E190690"/>
    <w:multiLevelType w:val="hybridMultilevel"/>
    <w:tmpl w:val="94FACB00"/>
    <w:lvl w:ilvl="0" w:tplc="D7CC370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1D7A0ECA"/>
    <w:multiLevelType w:val="hybridMultilevel"/>
    <w:tmpl w:val="82A0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46AA2"/>
    <w:multiLevelType w:val="hybridMultilevel"/>
    <w:tmpl w:val="7D0A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28F331F2"/>
    <w:multiLevelType w:val="hybridMultilevel"/>
    <w:tmpl w:val="AF5E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44F9D"/>
    <w:multiLevelType w:val="hybridMultilevel"/>
    <w:tmpl w:val="CCCC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F4CF0"/>
    <w:multiLevelType w:val="hybridMultilevel"/>
    <w:tmpl w:val="400A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0381"/>
    <w:multiLevelType w:val="hybridMultilevel"/>
    <w:tmpl w:val="496AED0C"/>
    <w:lvl w:ilvl="0" w:tplc="837479CE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35791BD8"/>
    <w:multiLevelType w:val="hybridMultilevel"/>
    <w:tmpl w:val="1A16323E"/>
    <w:lvl w:ilvl="0" w:tplc="FABC8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633E"/>
    <w:multiLevelType w:val="multilevel"/>
    <w:tmpl w:val="C0502E8C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Calibri" w:hAnsi="Calibri"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E173A6"/>
    <w:multiLevelType w:val="multilevel"/>
    <w:tmpl w:val="FEB4F33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3720" w:hanging="1440"/>
      </w:pPr>
      <w:rPr>
        <w:rFonts w:hint="default"/>
        <w:b/>
      </w:rPr>
    </w:lvl>
  </w:abstractNum>
  <w:abstractNum w:abstractNumId="32" w15:restartNumberingAfterBreak="0">
    <w:nsid w:val="3DB92AB4"/>
    <w:multiLevelType w:val="hybridMultilevel"/>
    <w:tmpl w:val="7B60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0C3688"/>
    <w:multiLevelType w:val="hybridMultilevel"/>
    <w:tmpl w:val="1E2A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0B4D0B"/>
    <w:multiLevelType w:val="hybridMultilevel"/>
    <w:tmpl w:val="709EC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8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54" w15:restartNumberingAfterBreak="0">
    <w:nsid w:val="61721131"/>
    <w:multiLevelType w:val="hybridMultilevel"/>
    <w:tmpl w:val="EA08D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56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7" w15:restartNumberingAfterBreak="0">
    <w:nsid w:val="66BD3F42"/>
    <w:multiLevelType w:val="hybridMultilevel"/>
    <w:tmpl w:val="7A4E5EB8"/>
    <w:lvl w:ilvl="0" w:tplc="121C26C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9" w15:restartNumberingAfterBreak="0">
    <w:nsid w:val="68640C43"/>
    <w:multiLevelType w:val="hybridMultilevel"/>
    <w:tmpl w:val="68BC5442"/>
    <w:lvl w:ilvl="0" w:tplc="0E2E528E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5A64B1"/>
    <w:multiLevelType w:val="hybridMultilevel"/>
    <w:tmpl w:val="A900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AA4129"/>
    <w:multiLevelType w:val="multilevel"/>
    <w:tmpl w:val="FD8A5C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3720" w:hanging="1440"/>
      </w:pPr>
      <w:rPr>
        <w:rFonts w:hint="default"/>
        <w:b/>
      </w:rPr>
    </w:lvl>
  </w:abstractNum>
  <w:abstractNum w:abstractNumId="66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7" w15:restartNumberingAfterBreak="0">
    <w:nsid w:val="79D23C41"/>
    <w:multiLevelType w:val="hybridMultilevel"/>
    <w:tmpl w:val="D2C2D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845822">
    <w:abstractNumId w:val="69"/>
  </w:num>
  <w:num w:numId="2" w16cid:durableId="1180240467">
    <w:abstractNumId w:val="42"/>
  </w:num>
  <w:num w:numId="3" w16cid:durableId="44988229">
    <w:abstractNumId w:val="48"/>
  </w:num>
  <w:num w:numId="4" w16cid:durableId="1904098732">
    <w:abstractNumId w:val="14"/>
  </w:num>
  <w:num w:numId="5" w16cid:durableId="1533764658">
    <w:abstractNumId w:val="49"/>
  </w:num>
  <w:num w:numId="6" w16cid:durableId="783110033">
    <w:abstractNumId w:val="7"/>
  </w:num>
  <w:num w:numId="7" w16cid:durableId="997883621">
    <w:abstractNumId w:val="9"/>
  </w:num>
  <w:num w:numId="8" w16cid:durableId="366418349">
    <w:abstractNumId w:val="66"/>
  </w:num>
  <w:num w:numId="9" w16cid:durableId="1081830734">
    <w:abstractNumId w:val="19"/>
  </w:num>
  <w:num w:numId="10" w16cid:durableId="1590043985">
    <w:abstractNumId w:val="62"/>
  </w:num>
  <w:num w:numId="11" w16cid:durableId="942499361">
    <w:abstractNumId w:val="40"/>
  </w:num>
  <w:num w:numId="12" w16cid:durableId="446000521">
    <w:abstractNumId w:val="58"/>
  </w:num>
  <w:num w:numId="13" w16cid:durableId="1201627189">
    <w:abstractNumId w:val="43"/>
  </w:num>
  <w:num w:numId="14" w16cid:durableId="707803317">
    <w:abstractNumId w:val="52"/>
  </w:num>
  <w:num w:numId="15" w16cid:durableId="2016107038">
    <w:abstractNumId w:val="44"/>
  </w:num>
  <w:num w:numId="16" w16cid:durableId="627589024">
    <w:abstractNumId w:val="6"/>
  </w:num>
  <w:num w:numId="17" w16cid:durableId="741605821">
    <w:abstractNumId w:val="23"/>
  </w:num>
  <w:num w:numId="18" w16cid:durableId="1699625162">
    <w:abstractNumId w:val="50"/>
  </w:num>
  <w:num w:numId="19" w16cid:durableId="1725565158">
    <w:abstractNumId w:val="28"/>
  </w:num>
  <w:num w:numId="20" w16cid:durableId="1104182771">
    <w:abstractNumId w:val="0"/>
  </w:num>
  <w:num w:numId="21" w16cid:durableId="1131900292">
    <w:abstractNumId w:val="33"/>
  </w:num>
  <w:num w:numId="22" w16cid:durableId="716047759">
    <w:abstractNumId w:val="45"/>
  </w:num>
  <w:num w:numId="23" w16cid:durableId="1346981535">
    <w:abstractNumId w:val="56"/>
  </w:num>
  <w:num w:numId="24" w16cid:durableId="386953767">
    <w:abstractNumId w:val="15"/>
  </w:num>
  <w:num w:numId="25" w16cid:durableId="1331980173">
    <w:abstractNumId w:val="47"/>
  </w:num>
  <w:num w:numId="26" w16cid:durableId="773478905">
    <w:abstractNumId w:val="22"/>
  </w:num>
  <w:num w:numId="27" w16cid:durableId="1194463625">
    <w:abstractNumId w:val="12"/>
  </w:num>
  <w:num w:numId="28" w16cid:durableId="2112166077">
    <w:abstractNumId w:val="68"/>
  </w:num>
  <w:num w:numId="29" w16cid:durableId="672296181">
    <w:abstractNumId w:val="4"/>
  </w:num>
  <w:num w:numId="30" w16cid:durableId="476076180">
    <w:abstractNumId w:val="51"/>
  </w:num>
  <w:num w:numId="31" w16cid:durableId="2030251393">
    <w:abstractNumId w:val="61"/>
  </w:num>
  <w:num w:numId="32" w16cid:durableId="1093086365">
    <w:abstractNumId w:val="64"/>
  </w:num>
  <w:num w:numId="33" w16cid:durableId="274096173">
    <w:abstractNumId w:val="36"/>
  </w:num>
  <w:num w:numId="34" w16cid:durableId="1546873254">
    <w:abstractNumId w:val="39"/>
  </w:num>
  <w:num w:numId="35" w16cid:durableId="1159346390">
    <w:abstractNumId w:val="34"/>
  </w:num>
  <w:num w:numId="36" w16cid:durableId="591742466">
    <w:abstractNumId w:val="29"/>
  </w:num>
  <w:num w:numId="37" w16cid:durableId="1889805495">
    <w:abstractNumId w:val="8"/>
  </w:num>
  <w:num w:numId="38" w16cid:durableId="729575969">
    <w:abstractNumId w:val="24"/>
  </w:num>
  <w:num w:numId="39" w16cid:durableId="698312785">
    <w:abstractNumId w:val="35"/>
  </w:num>
  <w:num w:numId="40" w16cid:durableId="522937265">
    <w:abstractNumId w:val="10"/>
  </w:num>
  <w:num w:numId="41" w16cid:durableId="679889264">
    <w:abstractNumId w:val="63"/>
  </w:num>
  <w:num w:numId="42" w16cid:durableId="1913736675">
    <w:abstractNumId w:val="1"/>
  </w:num>
  <w:num w:numId="43" w16cid:durableId="1157040364">
    <w:abstractNumId w:val="26"/>
  </w:num>
  <w:num w:numId="44" w16cid:durableId="1532567191">
    <w:abstractNumId w:val="55"/>
  </w:num>
  <w:num w:numId="45" w16cid:durableId="1761295062">
    <w:abstractNumId w:val="20"/>
  </w:num>
  <w:num w:numId="46" w16cid:durableId="1777872754">
    <w:abstractNumId w:val="37"/>
  </w:num>
  <w:num w:numId="47" w16cid:durableId="1907832910">
    <w:abstractNumId w:val="59"/>
  </w:num>
  <w:num w:numId="48" w16cid:durableId="687177211">
    <w:abstractNumId w:val="57"/>
  </w:num>
  <w:num w:numId="49" w16cid:durableId="1799107087">
    <w:abstractNumId w:val="3"/>
  </w:num>
  <w:num w:numId="50" w16cid:durableId="953443965">
    <w:abstractNumId w:val="41"/>
  </w:num>
  <w:num w:numId="51" w16cid:durableId="678048152">
    <w:abstractNumId w:val="5"/>
  </w:num>
  <w:num w:numId="52" w16cid:durableId="2006008071">
    <w:abstractNumId w:val="30"/>
  </w:num>
  <w:num w:numId="53" w16cid:durableId="1475289608">
    <w:abstractNumId w:val="53"/>
  </w:num>
  <w:num w:numId="54" w16cid:durableId="1790079523">
    <w:abstractNumId w:val="25"/>
  </w:num>
  <w:num w:numId="55" w16cid:durableId="1070349668">
    <w:abstractNumId w:val="46"/>
  </w:num>
  <w:num w:numId="56" w16cid:durableId="983000867">
    <w:abstractNumId w:val="38"/>
  </w:num>
  <w:num w:numId="57" w16cid:durableId="1877499562">
    <w:abstractNumId w:val="11"/>
  </w:num>
  <w:num w:numId="58" w16cid:durableId="2036344455">
    <w:abstractNumId w:val="54"/>
  </w:num>
  <w:num w:numId="59" w16cid:durableId="1239368780">
    <w:abstractNumId w:val="16"/>
  </w:num>
  <w:num w:numId="60" w16cid:durableId="1357652970">
    <w:abstractNumId w:val="2"/>
  </w:num>
  <w:num w:numId="61" w16cid:durableId="449786927">
    <w:abstractNumId w:val="60"/>
  </w:num>
  <w:num w:numId="62" w16cid:durableId="1218904735">
    <w:abstractNumId w:val="17"/>
  </w:num>
  <w:num w:numId="63" w16cid:durableId="333651000">
    <w:abstractNumId w:val="13"/>
  </w:num>
  <w:num w:numId="64" w16cid:durableId="675504024">
    <w:abstractNumId w:val="65"/>
  </w:num>
  <w:num w:numId="65" w16cid:durableId="945191159">
    <w:abstractNumId w:val="67"/>
  </w:num>
  <w:num w:numId="66" w16cid:durableId="570048154">
    <w:abstractNumId w:val="32"/>
  </w:num>
  <w:num w:numId="67" w16cid:durableId="539362884">
    <w:abstractNumId w:val="18"/>
  </w:num>
  <w:num w:numId="68" w16cid:durableId="741411316">
    <w:abstractNumId w:val="31"/>
  </w:num>
  <w:num w:numId="69" w16cid:durableId="942608567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95632073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555"/>
    <w:rsid w:val="00033A49"/>
    <w:rsid w:val="00033F0B"/>
    <w:rsid w:val="000401CF"/>
    <w:rsid w:val="00044721"/>
    <w:rsid w:val="00044BC6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691C"/>
    <w:rsid w:val="00097E29"/>
    <w:rsid w:val="000A113E"/>
    <w:rsid w:val="000A12EC"/>
    <w:rsid w:val="000A1414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0331"/>
    <w:rsid w:val="000C1440"/>
    <w:rsid w:val="000C314F"/>
    <w:rsid w:val="000C3190"/>
    <w:rsid w:val="000C3580"/>
    <w:rsid w:val="000C4914"/>
    <w:rsid w:val="000C5939"/>
    <w:rsid w:val="000C624F"/>
    <w:rsid w:val="000C722C"/>
    <w:rsid w:val="000D0E4F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BBF"/>
    <w:rsid w:val="000E7E77"/>
    <w:rsid w:val="000F1821"/>
    <w:rsid w:val="000F285E"/>
    <w:rsid w:val="000F5A0A"/>
    <w:rsid w:val="000F6ED3"/>
    <w:rsid w:val="001008F1"/>
    <w:rsid w:val="00103D02"/>
    <w:rsid w:val="00104A14"/>
    <w:rsid w:val="00106299"/>
    <w:rsid w:val="001078C8"/>
    <w:rsid w:val="00112246"/>
    <w:rsid w:val="001129E7"/>
    <w:rsid w:val="00114BDB"/>
    <w:rsid w:val="0011667B"/>
    <w:rsid w:val="00116690"/>
    <w:rsid w:val="00117234"/>
    <w:rsid w:val="00120458"/>
    <w:rsid w:val="00121FA4"/>
    <w:rsid w:val="00122677"/>
    <w:rsid w:val="0012448A"/>
    <w:rsid w:val="001252E5"/>
    <w:rsid w:val="0012563E"/>
    <w:rsid w:val="00126CD8"/>
    <w:rsid w:val="00131C85"/>
    <w:rsid w:val="00136517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2693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7B0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C6536"/>
    <w:rsid w:val="001D222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1BD3"/>
    <w:rsid w:val="0024438A"/>
    <w:rsid w:val="00246CE2"/>
    <w:rsid w:val="00250A9A"/>
    <w:rsid w:val="00251E3C"/>
    <w:rsid w:val="00252CEE"/>
    <w:rsid w:val="0025397F"/>
    <w:rsid w:val="00255C81"/>
    <w:rsid w:val="0025631C"/>
    <w:rsid w:val="00256ABE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1EF5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D03"/>
    <w:rsid w:val="00323DB2"/>
    <w:rsid w:val="00323FAF"/>
    <w:rsid w:val="00324151"/>
    <w:rsid w:val="00325B93"/>
    <w:rsid w:val="00334C1A"/>
    <w:rsid w:val="00336432"/>
    <w:rsid w:val="00337DAC"/>
    <w:rsid w:val="00341401"/>
    <w:rsid w:val="00341D70"/>
    <w:rsid w:val="003425DD"/>
    <w:rsid w:val="0034704E"/>
    <w:rsid w:val="00350860"/>
    <w:rsid w:val="00351CC1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C5D87"/>
    <w:rsid w:val="003D2745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66C2D"/>
    <w:rsid w:val="00467F81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2BDF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6AA6"/>
    <w:rsid w:val="004C0A2E"/>
    <w:rsid w:val="004C3C32"/>
    <w:rsid w:val="004C5804"/>
    <w:rsid w:val="004C6221"/>
    <w:rsid w:val="004C67AE"/>
    <w:rsid w:val="004D0703"/>
    <w:rsid w:val="004D3468"/>
    <w:rsid w:val="004D4089"/>
    <w:rsid w:val="004D6466"/>
    <w:rsid w:val="004D6590"/>
    <w:rsid w:val="004D67EA"/>
    <w:rsid w:val="004D7625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0675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25D7"/>
    <w:rsid w:val="005436FE"/>
    <w:rsid w:val="00544AE1"/>
    <w:rsid w:val="00545D01"/>
    <w:rsid w:val="005461C4"/>
    <w:rsid w:val="005469CA"/>
    <w:rsid w:val="00547B7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819"/>
    <w:rsid w:val="005E2A50"/>
    <w:rsid w:val="005E3D1B"/>
    <w:rsid w:val="005E5669"/>
    <w:rsid w:val="005E606E"/>
    <w:rsid w:val="005E70AD"/>
    <w:rsid w:val="005F0552"/>
    <w:rsid w:val="005F28A5"/>
    <w:rsid w:val="005F402C"/>
    <w:rsid w:val="005F43AB"/>
    <w:rsid w:val="005F60F9"/>
    <w:rsid w:val="005F6349"/>
    <w:rsid w:val="005F7C5F"/>
    <w:rsid w:val="0060211F"/>
    <w:rsid w:val="00602274"/>
    <w:rsid w:val="006057EC"/>
    <w:rsid w:val="00605BCB"/>
    <w:rsid w:val="006108CF"/>
    <w:rsid w:val="0061281B"/>
    <w:rsid w:val="006131D8"/>
    <w:rsid w:val="006136B0"/>
    <w:rsid w:val="0061550C"/>
    <w:rsid w:val="00616F33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159B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46B97"/>
    <w:rsid w:val="006501A3"/>
    <w:rsid w:val="00650C18"/>
    <w:rsid w:val="006511B8"/>
    <w:rsid w:val="00653F21"/>
    <w:rsid w:val="00654F0D"/>
    <w:rsid w:val="006568DE"/>
    <w:rsid w:val="00656C57"/>
    <w:rsid w:val="00657A6D"/>
    <w:rsid w:val="0066166C"/>
    <w:rsid w:val="00662739"/>
    <w:rsid w:val="00664152"/>
    <w:rsid w:val="0066460F"/>
    <w:rsid w:val="00664E12"/>
    <w:rsid w:val="006713F6"/>
    <w:rsid w:val="006714B9"/>
    <w:rsid w:val="00672A58"/>
    <w:rsid w:val="0067312D"/>
    <w:rsid w:val="00673DB0"/>
    <w:rsid w:val="006742B6"/>
    <w:rsid w:val="0067499A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28A6"/>
    <w:rsid w:val="00697F1E"/>
    <w:rsid w:val="006A11FE"/>
    <w:rsid w:val="006A1C2B"/>
    <w:rsid w:val="006A544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31C"/>
    <w:rsid w:val="006C56E6"/>
    <w:rsid w:val="006D1085"/>
    <w:rsid w:val="006D1F84"/>
    <w:rsid w:val="006D2C28"/>
    <w:rsid w:val="006D3221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22FBF"/>
    <w:rsid w:val="00725545"/>
    <w:rsid w:val="00730502"/>
    <w:rsid w:val="00732BC1"/>
    <w:rsid w:val="00733181"/>
    <w:rsid w:val="007338F5"/>
    <w:rsid w:val="007407A1"/>
    <w:rsid w:val="007432EE"/>
    <w:rsid w:val="007433B6"/>
    <w:rsid w:val="007461EF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76EC6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7C9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083A"/>
    <w:rsid w:val="0080182E"/>
    <w:rsid w:val="00802C07"/>
    <w:rsid w:val="00802D5D"/>
    <w:rsid w:val="0080327B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631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C032B"/>
    <w:rsid w:val="008C1719"/>
    <w:rsid w:val="008C2392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07"/>
    <w:rsid w:val="008E4C5E"/>
    <w:rsid w:val="008E4CE1"/>
    <w:rsid w:val="008E7133"/>
    <w:rsid w:val="008E71CD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0B1E"/>
    <w:rsid w:val="00962C7D"/>
    <w:rsid w:val="00965CC7"/>
    <w:rsid w:val="00966103"/>
    <w:rsid w:val="00966856"/>
    <w:rsid w:val="00967231"/>
    <w:rsid w:val="0097255E"/>
    <w:rsid w:val="0097406A"/>
    <w:rsid w:val="00975304"/>
    <w:rsid w:val="00976CA2"/>
    <w:rsid w:val="009778E6"/>
    <w:rsid w:val="00977B70"/>
    <w:rsid w:val="00977DA6"/>
    <w:rsid w:val="009801F7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1A39"/>
    <w:rsid w:val="00A139D5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FB7"/>
    <w:rsid w:val="00A6163B"/>
    <w:rsid w:val="00A64253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97947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32C4"/>
    <w:rsid w:val="00AF4C38"/>
    <w:rsid w:val="00AF5E28"/>
    <w:rsid w:val="00AF688C"/>
    <w:rsid w:val="00B01F5E"/>
    <w:rsid w:val="00B029D6"/>
    <w:rsid w:val="00B035D9"/>
    <w:rsid w:val="00B12055"/>
    <w:rsid w:val="00B13818"/>
    <w:rsid w:val="00B15264"/>
    <w:rsid w:val="00B162AD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6A25"/>
    <w:rsid w:val="00B37C93"/>
    <w:rsid w:val="00B40B4E"/>
    <w:rsid w:val="00B419F6"/>
    <w:rsid w:val="00B43E6B"/>
    <w:rsid w:val="00B457F8"/>
    <w:rsid w:val="00B46EB6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50BC"/>
    <w:rsid w:val="00B660FC"/>
    <w:rsid w:val="00B66BB7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75D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76998"/>
    <w:rsid w:val="00C80EE4"/>
    <w:rsid w:val="00C8180D"/>
    <w:rsid w:val="00C81AB6"/>
    <w:rsid w:val="00C81BF9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0028"/>
    <w:rsid w:val="00CA2A7A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14B6"/>
    <w:rsid w:val="00CC3E0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6577"/>
    <w:rsid w:val="00D20A4B"/>
    <w:rsid w:val="00D26CEA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BCA"/>
    <w:rsid w:val="00D56F41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531"/>
    <w:rsid w:val="00DA474F"/>
    <w:rsid w:val="00DA6072"/>
    <w:rsid w:val="00DA763F"/>
    <w:rsid w:val="00DB0E1E"/>
    <w:rsid w:val="00DB0EF7"/>
    <w:rsid w:val="00DB1627"/>
    <w:rsid w:val="00DB3483"/>
    <w:rsid w:val="00DB55C3"/>
    <w:rsid w:val="00DB57B0"/>
    <w:rsid w:val="00DB6E61"/>
    <w:rsid w:val="00DB70BC"/>
    <w:rsid w:val="00DC08A8"/>
    <w:rsid w:val="00DC0B9C"/>
    <w:rsid w:val="00DC128C"/>
    <w:rsid w:val="00DC3E10"/>
    <w:rsid w:val="00DC4F2E"/>
    <w:rsid w:val="00DC6488"/>
    <w:rsid w:val="00DC70E8"/>
    <w:rsid w:val="00DD1453"/>
    <w:rsid w:val="00DD2929"/>
    <w:rsid w:val="00DD4C9E"/>
    <w:rsid w:val="00DD663F"/>
    <w:rsid w:val="00DD728A"/>
    <w:rsid w:val="00DD76CB"/>
    <w:rsid w:val="00DD7E52"/>
    <w:rsid w:val="00DE134B"/>
    <w:rsid w:val="00DE2511"/>
    <w:rsid w:val="00DE2E40"/>
    <w:rsid w:val="00DE3BB2"/>
    <w:rsid w:val="00DE4330"/>
    <w:rsid w:val="00DE4AF8"/>
    <w:rsid w:val="00DE54D4"/>
    <w:rsid w:val="00DE5A08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07A1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26779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294B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736"/>
    <w:rsid w:val="00EF4B46"/>
    <w:rsid w:val="00EF5501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0AF3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4A03"/>
    <w:rsid w:val="00F54B71"/>
    <w:rsid w:val="00F54F24"/>
    <w:rsid w:val="00F54F8B"/>
    <w:rsid w:val="00F57B97"/>
    <w:rsid w:val="00F60122"/>
    <w:rsid w:val="00F605CC"/>
    <w:rsid w:val="00F619C4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070B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546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5344"/>
    <w:rsid w:val="00FE651D"/>
    <w:rsid w:val="00FE66ED"/>
    <w:rsid w:val="00FE6903"/>
    <w:rsid w:val="00FE7447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C63FCB-D215-4BC3-9B76-16A835EC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5016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35048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Paulina Puchalska</cp:lastModifiedBy>
  <cp:revision>11</cp:revision>
  <cp:lastPrinted>2019-01-21T11:33:00Z</cp:lastPrinted>
  <dcterms:created xsi:type="dcterms:W3CDTF">2023-04-04T13:59:00Z</dcterms:created>
  <dcterms:modified xsi:type="dcterms:W3CDTF">2024-02-08T14:00:00Z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2023-04-07T10:29:43Z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b4bd3a33-c988-45ef-ac3f-f538368ea3bc</vt:lpwstr>
  </property>
  <property fmtid="{D5CDD505-2E9C-101B-9397-08002B2CF9AE}" pid="8" name="MSIP_Label_91e939cc-945f-447d-b5c0-f5a8e3aaa77b_ContentBits">
    <vt:lpwstr>0</vt:lpwstr>
  </property>
</Properties>
</file>