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053F71EF"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270BAC">
        <w:rPr>
          <w:rStyle w:val="Odwoanieprzypisudolnego"/>
          <w:rFonts w:cs="Calibri"/>
        </w:rPr>
        <w:footnoteReference w:id="3"/>
      </w:r>
      <w:r>
        <w:rPr>
          <w:rFonts w:cs="Calibri"/>
        </w:rPr>
        <w:t xml:space="preserve">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zwaną/ym dalej „Instytucją Pośredniczącą”</w:t>
      </w:r>
      <w:r>
        <w:rPr>
          <w:rStyle w:val="Znakiprzypiswdolnych"/>
          <w:rFonts w:cs="Calibri"/>
        </w:rPr>
        <w:footnoteReference w:id="4"/>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5"/>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6"/>
      </w:r>
      <w:r>
        <w:rPr>
          <w:rFonts w:cs="Calibri"/>
          <w:i/>
        </w:rPr>
        <w:t xml:space="preserve">, NIP, </w:t>
      </w:r>
      <w:r>
        <w:rPr>
          <w:rFonts w:cs="Calibri"/>
          <w:i/>
        </w:rPr>
        <w:br/>
        <w:t xml:space="preserve">a gdy posiada - również REGON], </w:t>
      </w:r>
      <w:r>
        <w:rPr>
          <w:rFonts w:cs="Calibri"/>
        </w:rPr>
        <w:t>zwaną/ym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7"/>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8"/>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425871">
      <w:pPr>
        <w:numPr>
          <w:ilvl w:val="0"/>
          <w:numId w:val="3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425871">
      <w:pPr>
        <w:numPr>
          <w:ilvl w:val="0"/>
          <w:numId w:val="3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późn. zm.), zwanego dalej „RODO”</w:t>
      </w:r>
      <w:r>
        <w:rPr>
          <w:rFonts w:cs="Calibri"/>
        </w:rPr>
        <w:t>;</w:t>
      </w:r>
    </w:p>
    <w:p w14:paraId="519760B8" w14:textId="77777777" w:rsidR="00CF1666" w:rsidRDefault="00CF1666" w:rsidP="00425871">
      <w:pPr>
        <w:numPr>
          <w:ilvl w:val="0"/>
          <w:numId w:val="3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425871">
      <w:pPr>
        <w:numPr>
          <w:ilvl w:val="0"/>
          <w:numId w:val="3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2AD8DD5F" w14:textId="77777777" w:rsidR="00270BAC" w:rsidRPr="007F6307" w:rsidRDefault="00CF1666" w:rsidP="00425871">
      <w:pPr>
        <w:numPr>
          <w:ilvl w:val="0"/>
          <w:numId w:val="32"/>
        </w:numPr>
        <w:spacing w:after="60" w:line="240" w:lineRule="auto"/>
        <w:rPr>
          <w:rFonts w:cs="Calibri"/>
        </w:rPr>
      </w:pPr>
      <w:r>
        <w:rPr>
          <w:rFonts w:cs="Calibri"/>
          <w:i/>
        </w:rPr>
        <w:t xml:space="preserve"> </w:t>
      </w:r>
      <w:bookmarkStart w:id="0" w:name="_Hlk177132394"/>
      <w:r w:rsidR="00270BAC" w:rsidRPr="007F6307">
        <w:rPr>
          <w:rFonts w:cs="Calibri"/>
        </w:rPr>
        <w:t>„IK UP” oznacza to instytucję ds. koordynacji wdrożeniowej umowy partnerstwa w obszarze informacji i promocji, tj. instytucję, której funkcję pełni komórka organizacyjna w urzędzie obsługującym ministra właściwego do spraw rozwoju regionalnego;</w:t>
      </w:r>
    </w:p>
    <w:bookmarkEnd w:id="0"/>
    <w:p w14:paraId="6BFD1735" w14:textId="5CB14340" w:rsidR="00CF1666" w:rsidRDefault="00CF1666" w:rsidP="00425871">
      <w:pPr>
        <w:numPr>
          <w:ilvl w:val="0"/>
          <w:numId w:val="3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9"/>
      </w:r>
    </w:p>
    <w:p w14:paraId="7D24E1DF" w14:textId="77777777" w:rsidR="00270BAC" w:rsidRPr="00110CED" w:rsidRDefault="00270BAC" w:rsidP="00425871">
      <w:pPr>
        <w:numPr>
          <w:ilvl w:val="0"/>
          <w:numId w:val="32"/>
        </w:numPr>
        <w:spacing w:after="60" w:line="240" w:lineRule="auto"/>
        <w:rPr>
          <w:rFonts w:cs="Calibri"/>
          <w:iCs/>
        </w:rPr>
      </w:pPr>
      <w:bookmarkStart w:id="1" w:name="_Hlk177132421"/>
      <w:r w:rsidRPr="00110CED">
        <w:rPr>
          <w:rFonts w:cs="Calibri"/>
          <w:iCs/>
        </w:rPr>
        <w:t xml:space="preserve">„KPON” oznacza to Konwencję o prawach osób niepełnosprawnych sporządzoną w Nowym Jorku dnia 13 grudnia 2006 r. (Dz. U. z 2012 r. poz. 1169, z późn. zm.);  </w:t>
      </w:r>
      <w:bookmarkEnd w:id="1"/>
    </w:p>
    <w:p w14:paraId="67703FB7" w14:textId="4410C6D1" w:rsidR="00CF1666" w:rsidRDefault="00CF1666" w:rsidP="00425871">
      <w:pPr>
        <w:numPr>
          <w:ilvl w:val="0"/>
          <w:numId w:val="32"/>
        </w:numPr>
        <w:spacing w:after="60" w:line="240" w:lineRule="auto"/>
        <w:rPr>
          <w:rFonts w:cs="Calibri"/>
        </w:rPr>
      </w:pPr>
      <w:r>
        <w:rPr>
          <w:rFonts w:cs="Calibri"/>
        </w:rPr>
        <w:t>„okresie rozliczeniowym” oznacza to okres …………</w:t>
      </w:r>
      <w:r>
        <w:rPr>
          <w:rStyle w:val="Znakiprzypiswdolnych"/>
          <w:rFonts w:cs="Calibri"/>
        </w:rPr>
        <w:footnoteReference w:id="10"/>
      </w:r>
      <w:r>
        <w:rPr>
          <w:rFonts w:cs="Calibri"/>
        </w:rPr>
        <w:t>, przy czym okres rozliczeniowy może podlegać zmianie, pod warunkiem</w:t>
      </w:r>
      <w:r w:rsidRPr="009B5A16">
        <w:rPr>
          <w:rFonts w:cs="Calibri"/>
        </w:rPr>
        <w:t xml:space="preserve"> </w:t>
      </w:r>
      <w:r>
        <w:rPr>
          <w:rFonts w:cs="Calibri"/>
        </w:rPr>
        <w:t xml:space="preserve">akceptacji przez Beneficjenta i Instytucję Pośredniczącą, co nie wymaga </w:t>
      </w:r>
      <w:r w:rsidR="00ED20EE">
        <w:rPr>
          <w:rFonts w:cs="Calibri"/>
        </w:rPr>
        <w:t>formy aneksu do</w:t>
      </w:r>
      <w:r>
        <w:rPr>
          <w:rFonts w:cs="Calibri"/>
        </w:rPr>
        <w:t xml:space="preserve"> umowy</w:t>
      </w:r>
      <w:r>
        <w:rPr>
          <w:rFonts w:cs="Calibri"/>
          <w:i/>
        </w:rPr>
        <w:t>;</w:t>
      </w:r>
    </w:p>
    <w:p w14:paraId="7EB930D3" w14:textId="77777777" w:rsidR="00CF7625" w:rsidRDefault="00CF7625" w:rsidP="00425871">
      <w:pPr>
        <w:numPr>
          <w:ilvl w:val="0"/>
          <w:numId w:val="3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425871">
      <w:pPr>
        <w:numPr>
          <w:ilvl w:val="0"/>
          <w:numId w:val="3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10A4746E" w:rsidR="00562918" w:rsidRDefault="00562918" w:rsidP="00425871">
      <w:pPr>
        <w:numPr>
          <w:ilvl w:val="0"/>
          <w:numId w:val="32"/>
        </w:numPr>
        <w:spacing w:after="60" w:line="240" w:lineRule="auto"/>
        <w:rPr>
          <w:rFonts w:cs="Calibri"/>
        </w:rPr>
      </w:pPr>
      <w:r>
        <w:rPr>
          <w:rFonts w:cs="Calibri"/>
        </w:rPr>
        <w:t xml:space="preserve">„Projekcie” oznacza to projekt </w:t>
      </w:r>
      <w:bookmarkStart w:id="2" w:name="_Hlk106724311"/>
      <w:r>
        <w:rPr>
          <w:rFonts w:cs="Calibri"/>
        </w:rPr>
        <w:t xml:space="preserve">określony we </w:t>
      </w:r>
      <w:r w:rsidR="00270BAC">
        <w:rPr>
          <w:rFonts w:cs="Calibri"/>
        </w:rPr>
        <w:t>W</w:t>
      </w:r>
      <w:r>
        <w:rPr>
          <w:rFonts w:cs="Calibri"/>
        </w:rPr>
        <w:t>niosku</w:t>
      </w:r>
      <w:bookmarkEnd w:id="2"/>
      <w:r>
        <w:rPr>
          <w:rFonts w:cs="Calibri"/>
        </w:rPr>
        <w:t>;</w:t>
      </w:r>
    </w:p>
    <w:p w14:paraId="1D9A69FD" w14:textId="5CACB20B" w:rsidR="009C485B" w:rsidRDefault="009C485B" w:rsidP="00425871">
      <w:pPr>
        <w:numPr>
          <w:ilvl w:val="0"/>
          <w:numId w:val="3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w:t>
      </w:r>
      <w:r>
        <w:rPr>
          <w:rFonts w:cs="Calibri"/>
        </w:rPr>
        <w:t>;</w:t>
      </w:r>
    </w:p>
    <w:p w14:paraId="6E986CEA" w14:textId="625480F6" w:rsidR="004001B4" w:rsidRDefault="004001B4" w:rsidP="00425871">
      <w:pPr>
        <w:numPr>
          <w:ilvl w:val="0"/>
          <w:numId w:val="3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1EBEC359" w:rsidR="00CF1666" w:rsidRDefault="00CF1666" w:rsidP="00425871">
      <w:pPr>
        <w:numPr>
          <w:ilvl w:val="0"/>
          <w:numId w:val="32"/>
        </w:numPr>
        <w:spacing w:after="60" w:line="240" w:lineRule="auto"/>
        <w:rPr>
          <w:rFonts w:cs="Calibri"/>
        </w:rPr>
      </w:pPr>
      <w:r>
        <w:rPr>
          <w:rFonts w:cs="Calibri"/>
          <w:iCs/>
        </w:rPr>
        <w:t>„uczestniku Projektu” oznacza to uczestnika w rozumieniu</w:t>
      </w:r>
      <w:r w:rsidR="00270BAC">
        <w:rPr>
          <w:rFonts w:cs="Calibri"/>
          <w:iCs/>
        </w:rPr>
        <w:t xml:space="preserve"> </w:t>
      </w:r>
      <w:r w:rsidR="00270BAC" w:rsidRPr="007428EB">
        <w:rPr>
          <w:rFonts w:cs="Calibri"/>
          <w:i/>
        </w:rPr>
        <w:t>Wytycznych monitorowania</w:t>
      </w:r>
      <w:r>
        <w:rPr>
          <w:rFonts w:cs="Calibri"/>
          <w:iCs/>
        </w:rPr>
        <w:t>;</w:t>
      </w:r>
      <w:r>
        <w:rPr>
          <w:rFonts w:cs="Calibri"/>
        </w:rPr>
        <w:t xml:space="preserve"> </w:t>
      </w:r>
    </w:p>
    <w:p w14:paraId="2A38E607" w14:textId="08D95BBF" w:rsidR="00415DA6" w:rsidRPr="00415DA6" w:rsidRDefault="00415DA6" w:rsidP="00425871">
      <w:pPr>
        <w:numPr>
          <w:ilvl w:val="0"/>
          <w:numId w:val="32"/>
        </w:numPr>
        <w:spacing w:after="60" w:line="240" w:lineRule="auto"/>
        <w:rPr>
          <w:rFonts w:cs="Calibri"/>
        </w:rPr>
      </w:pPr>
      <w:r>
        <w:rPr>
          <w:rFonts w:cs="Calibri"/>
        </w:rPr>
        <w:t>„</w:t>
      </w:r>
      <w:r w:rsidRPr="00415DA6">
        <w:rPr>
          <w:rFonts w:cs="Calibri"/>
        </w:rPr>
        <w:t>Ufp</w:t>
      </w:r>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BA3EF8">
        <w:rPr>
          <w:rFonts w:cs="Calibri"/>
        </w:rPr>
        <w:t>4</w:t>
      </w:r>
      <w:r w:rsidR="00211EC3" w:rsidRPr="006D4592">
        <w:rPr>
          <w:rFonts w:cs="Calibri"/>
        </w:rPr>
        <w:t xml:space="preserve"> </w:t>
      </w:r>
      <w:r w:rsidR="006D4592" w:rsidRPr="006D4592">
        <w:rPr>
          <w:rFonts w:cs="Calibri"/>
        </w:rPr>
        <w:t xml:space="preserve">r. poz. </w:t>
      </w:r>
      <w:r w:rsidR="00BA3EF8">
        <w:rPr>
          <w:rFonts w:cs="Calibri"/>
        </w:rPr>
        <w:t>1530</w:t>
      </w:r>
      <w:r w:rsidR="00D70506">
        <w:rPr>
          <w:rFonts w:cs="Calibri"/>
        </w:rPr>
        <w:t>, z późn. zm.</w:t>
      </w:r>
      <w:r w:rsidRPr="00415DA6">
        <w:rPr>
          <w:rFonts w:cs="Calibri"/>
        </w:rPr>
        <w:t>)</w:t>
      </w:r>
      <w:r>
        <w:rPr>
          <w:rFonts w:cs="Calibri"/>
        </w:rPr>
        <w:t>;</w:t>
      </w:r>
      <w:r w:rsidRPr="00415DA6">
        <w:rPr>
          <w:rFonts w:cs="Calibri"/>
        </w:rPr>
        <w:t xml:space="preserve"> </w:t>
      </w:r>
    </w:p>
    <w:p w14:paraId="63DD6312" w14:textId="77777777" w:rsidR="00F8669E" w:rsidRDefault="00F8669E" w:rsidP="00425871">
      <w:pPr>
        <w:numPr>
          <w:ilvl w:val="0"/>
          <w:numId w:val="3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42981332" w:rsidR="00457614" w:rsidRDefault="00457614" w:rsidP="00425871">
      <w:pPr>
        <w:numPr>
          <w:ilvl w:val="0"/>
          <w:numId w:val="32"/>
        </w:numPr>
        <w:spacing w:after="60" w:line="240" w:lineRule="auto"/>
        <w:rPr>
          <w:rFonts w:cs="Calibri"/>
        </w:rPr>
      </w:pPr>
      <w:r>
        <w:rPr>
          <w:rFonts w:cs="Calibri"/>
        </w:rPr>
        <w:lastRenderedPageBreak/>
        <w:t xml:space="preserve">„ustawie Pzp”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E76AAB">
        <w:rPr>
          <w:rFonts w:cs="Calibri"/>
        </w:rPr>
        <w:t>4</w:t>
      </w:r>
      <w:r w:rsidR="2CD99899" w:rsidRPr="4BAE4796">
        <w:rPr>
          <w:rFonts w:cs="Calibri"/>
        </w:rPr>
        <w:t xml:space="preserve"> r. </w:t>
      </w:r>
      <w:r w:rsidR="008445FF">
        <w:rPr>
          <w:rFonts w:cs="Calibri"/>
        </w:rPr>
        <w:t xml:space="preserve">poz. </w:t>
      </w:r>
      <w:r w:rsidR="00E76AAB">
        <w:rPr>
          <w:rFonts w:cs="Calibri"/>
        </w:rPr>
        <w:t>1320</w:t>
      </w:r>
      <w:r w:rsidR="39F543BA" w:rsidRPr="4BAE4796">
        <w:rPr>
          <w:rFonts w:cs="Calibri"/>
        </w:rPr>
        <w:t>)</w:t>
      </w:r>
      <w:r w:rsidR="7048A3C0" w:rsidRPr="4BAE4796">
        <w:rPr>
          <w:rFonts w:cs="Calibri"/>
        </w:rPr>
        <w:t>;</w:t>
      </w:r>
    </w:p>
    <w:p w14:paraId="4CFB1665" w14:textId="15F33E2D" w:rsidR="000524AB" w:rsidRPr="005F0163" w:rsidRDefault="00457614" w:rsidP="00425871">
      <w:pPr>
        <w:numPr>
          <w:ilvl w:val="0"/>
          <w:numId w:val="3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w:t>
      </w:r>
      <w:r w:rsidR="00D70506">
        <w:rPr>
          <w:rFonts w:cs="Calibri"/>
        </w:rPr>
        <w:br/>
      </w:r>
      <w:r w:rsidRPr="00AC29DF">
        <w:rPr>
          <w:rFonts w:cs="Calibri"/>
        </w:rPr>
        <w:t>(Dz.</w:t>
      </w:r>
      <w:r w:rsidR="004B1F92">
        <w:rPr>
          <w:rFonts w:cs="Calibri"/>
        </w:rPr>
        <w:t xml:space="preserve"> </w:t>
      </w:r>
      <w:r w:rsidRPr="00AC29DF">
        <w:rPr>
          <w:rFonts w:cs="Calibri"/>
        </w:rPr>
        <w:t xml:space="preserve">U. poz. </w:t>
      </w:r>
      <w:r w:rsidR="73D38E70" w:rsidRPr="00AC29DF">
        <w:rPr>
          <w:rFonts w:cs="Calibri"/>
        </w:rPr>
        <w:t>1079</w:t>
      </w:r>
      <w:r w:rsidR="00BA3EF8">
        <w:rPr>
          <w:rFonts w:cs="Calibri"/>
        </w:rPr>
        <w:t xml:space="preserve"> oraz z 2024 r. poz. 1717</w:t>
      </w:r>
      <w:r w:rsidR="006439F6">
        <w:rPr>
          <w:rFonts w:cs="Calibri"/>
        </w:rPr>
        <w:t>);</w:t>
      </w:r>
    </w:p>
    <w:p w14:paraId="65D316FB" w14:textId="4B1F6D01" w:rsidR="00270BAC" w:rsidRPr="00270BAC" w:rsidRDefault="00270BAC" w:rsidP="00425871">
      <w:pPr>
        <w:numPr>
          <w:ilvl w:val="0"/>
          <w:numId w:val="32"/>
        </w:numPr>
        <w:spacing w:after="60" w:line="240" w:lineRule="auto"/>
        <w:rPr>
          <w:rFonts w:cs="Calibri"/>
          <w:b/>
        </w:rPr>
      </w:pPr>
      <w:r w:rsidRPr="00270BAC">
        <w:rPr>
          <w:rFonts w:cs="Calibri"/>
          <w:bCs/>
        </w:rPr>
        <w:t>„Wniosku” oznacza to wniosek</w:t>
      </w:r>
      <w:r>
        <w:rPr>
          <w:rFonts w:cs="Calibri"/>
          <w:b/>
        </w:rPr>
        <w:t xml:space="preserve"> </w:t>
      </w:r>
      <w:r>
        <w:rPr>
          <w:rFonts w:cs="Calibri"/>
        </w:rPr>
        <w:t xml:space="preserve">o dofinansowanie projektu nr .................., </w:t>
      </w:r>
      <w:r w:rsidRPr="00597EC7">
        <w:rPr>
          <w:rFonts w:cs="Calibri"/>
        </w:rPr>
        <w:t xml:space="preserve">który w wersji elektronicznej w </w:t>
      </w:r>
      <w:r>
        <w:rPr>
          <w:rFonts w:cs="Calibri"/>
        </w:rPr>
        <w:t>SOWA EFS</w:t>
      </w:r>
      <w:r w:rsidRPr="00597EC7">
        <w:rPr>
          <w:rFonts w:cs="Calibri"/>
        </w:rPr>
        <w:t xml:space="preserve"> stanowi </w:t>
      </w:r>
      <w:r>
        <w:rPr>
          <w:rFonts w:cs="Calibri"/>
        </w:rPr>
        <w:t>załącznik nr 2 do umowy</w:t>
      </w:r>
      <w:r w:rsidR="009614C5">
        <w:rPr>
          <w:rFonts w:cs="Calibri"/>
        </w:rPr>
        <w:t>;</w:t>
      </w:r>
    </w:p>
    <w:p w14:paraId="3C5CE0CB" w14:textId="7610EBC0" w:rsidR="00270BAC" w:rsidRPr="007428EB" w:rsidRDefault="00CF1666" w:rsidP="00425871">
      <w:pPr>
        <w:numPr>
          <w:ilvl w:val="0"/>
          <w:numId w:val="32"/>
        </w:numPr>
        <w:spacing w:after="60" w:line="240" w:lineRule="auto"/>
        <w:rPr>
          <w:rFonts w:cs="Calibri"/>
          <w:b/>
        </w:rPr>
      </w:pPr>
      <w:r>
        <w:rPr>
          <w:rFonts w:cs="Calibri"/>
        </w:rPr>
        <w:t xml:space="preserve">„wydatkach kwalifikowalnych” oznacza to wydatki kwalifikowalne zgodnie z </w:t>
      </w:r>
      <w:r>
        <w:rPr>
          <w:rFonts w:cs="Calibri"/>
          <w:i/>
        </w:rPr>
        <w:t xml:space="preserve">Wytycznymi </w:t>
      </w:r>
      <w:r w:rsidR="00E301B8">
        <w:rPr>
          <w:rFonts w:cs="Calibri"/>
          <w:i/>
        </w:rPr>
        <w:t>kwalifikowalności</w:t>
      </w:r>
      <w:r w:rsidR="00270BAC">
        <w:rPr>
          <w:rFonts w:cs="Calibri"/>
        </w:rPr>
        <w:t>;</w:t>
      </w:r>
    </w:p>
    <w:p w14:paraId="7FDDC924" w14:textId="77777777" w:rsidR="009614C5" w:rsidRPr="00123AD1" w:rsidRDefault="009614C5" w:rsidP="00425871">
      <w:pPr>
        <w:numPr>
          <w:ilvl w:val="0"/>
          <w:numId w:val="32"/>
        </w:numPr>
        <w:spacing w:after="60" w:line="240" w:lineRule="auto"/>
        <w:rPr>
          <w:rFonts w:cs="Calibri"/>
          <w:b/>
        </w:rPr>
      </w:pPr>
      <w:r>
        <w:rPr>
          <w:rFonts w:cs="Calibri"/>
        </w:rPr>
        <w:t>„</w:t>
      </w:r>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30C21147" w14:textId="5FEC9217" w:rsidR="009614C5" w:rsidRPr="007428EB" w:rsidRDefault="00270BAC" w:rsidP="00425871">
      <w:pPr>
        <w:numPr>
          <w:ilvl w:val="0"/>
          <w:numId w:val="32"/>
        </w:numPr>
        <w:spacing w:after="60" w:line="240" w:lineRule="auto"/>
        <w:rPr>
          <w:rFonts w:cs="Calibri"/>
          <w:b/>
        </w:rPr>
      </w:pPr>
      <w:r>
        <w:rPr>
          <w:rFonts w:cs="Calibri"/>
          <w:i/>
          <w:iCs/>
        </w:rPr>
        <w:t xml:space="preserve">„Wytycznych monitorowania” </w:t>
      </w:r>
      <w:r>
        <w:rPr>
          <w:rFonts w:cs="Calibri"/>
        </w:rPr>
        <w:t xml:space="preserve">oznacza to </w:t>
      </w:r>
      <w:r>
        <w:rPr>
          <w:rFonts w:cs="Calibri"/>
          <w:i/>
          <w:iCs/>
        </w:rPr>
        <w:t xml:space="preserve">Wytycznych dotyczących monitorowania postępu rzeczowego realizacji programów na lata 2021-2027, </w:t>
      </w:r>
      <w:r>
        <w:rPr>
          <w:rFonts w:cs="Calibri"/>
          <w:iCs/>
        </w:rPr>
        <w:t>zwanych dalej „</w:t>
      </w:r>
      <w:r>
        <w:rPr>
          <w:rFonts w:cs="Calibri"/>
          <w:i/>
          <w:iCs/>
        </w:rPr>
        <w:t>Wytycznymi monitorowania</w:t>
      </w:r>
      <w:r>
        <w:rPr>
          <w:rFonts w:cs="Calibri"/>
          <w:iCs/>
        </w:rPr>
        <w:t xml:space="preserve">”, zamieszczonych </w:t>
      </w:r>
      <w:r>
        <w:rPr>
          <w:rFonts w:cs="Calibri"/>
        </w:rPr>
        <w:t>na Portalu Funduszy Europejskich</w:t>
      </w:r>
      <w:r w:rsidR="009614C5">
        <w:rPr>
          <w:rFonts w:cs="Calibri"/>
        </w:rPr>
        <w:t>;</w:t>
      </w:r>
    </w:p>
    <w:p w14:paraId="5756B2AD" w14:textId="201D8D90" w:rsidR="00CF1666" w:rsidRDefault="009614C5" w:rsidP="00425871">
      <w:pPr>
        <w:numPr>
          <w:ilvl w:val="0"/>
          <w:numId w:val="3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r w:rsidR="00CF1666">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425871">
      <w:pPr>
        <w:pStyle w:val="Tekstpodstawowy"/>
        <w:keepNext/>
        <w:numPr>
          <w:ilvl w:val="0"/>
          <w:numId w:val="29"/>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r>
        <w:rPr>
          <w:rFonts w:ascii="Calibri" w:hAnsi="Calibri" w:cs="Calibri"/>
          <w:i/>
          <w:sz w:val="22"/>
          <w:szCs w:val="22"/>
        </w:rPr>
        <w:t>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1"/>
      </w:r>
      <w:r>
        <w:rPr>
          <w:rFonts w:ascii="Calibri" w:hAnsi="Calibri" w:cs="Calibri"/>
          <w:sz w:val="22"/>
          <w:szCs w:val="22"/>
        </w:rPr>
        <w:t xml:space="preserve"> się do jego realizacji.</w:t>
      </w:r>
    </w:p>
    <w:p w14:paraId="1B18D6C0" w14:textId="03DAA8A3" w:rsidR="00114932" w:rsidRPr="00BE60C4" w:rsidRDefault="00114932" w:rsidP="00425871">
      <w:pPr>
        <w:pStyle w:val="Tekstpodstawowy"/>
        <w:keepNext/>
        <w:numPr>
          <w:ilvl w:val="0"/>
          <w:numId w:val="29"/>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2"/>
      </w:r>
    </w:p>
    <w:p w14:paraId="75632220" w14:textId="2E27FF8F" w:rsidR="00CF1666" w:rsidRDefault="00CF1666" w:rsidP="00425871">
      <w:pPr>
        <w:pStyle w:val="Tekstpodstawowy"/>
        <w:numPr>
          <w:ilvl w:val="0"/>
          <w:numId w:val="29"/>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425871">
      <w:pPr>
        <w:pStyle w:val="Tekstpodstawowy"/>
        <w:numPr>
          <w:ilvl w:val="0"/>
          <w:numId w:val="17"/>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425871">
      <w:pPr>
        <w:pStyle w:val="Tekstpodstawowy"/>
        <w:numPr>
          <w:ilvl w:val="1"/>
          <w:numId w:val="10"/>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425871">
      <w:pPr>
        <w:pStyle w:val="Tekstpodstawowy"/>
        <w:numPr>
          <w:ilvl w:val="1"/>
          <w:numId w:val="10"/>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425871">
      <w:pPr>
        <w:pStyle w:val="Tekstpodstawowy"/>
        <w:numPr>
          <w:ilvl w:val="0"/>
          <w:numId w:val="17"/>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425871">
      <w:pPr>
        <w:pStyle w:val="Tekstpodstawowy"/>
        <w:numPr>
          <w:ilvl w:val="0"/>
          <w:numId w:val="15"/>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425871">
      <w:pPr>
        <w:pStyle w:val="Tekstpodstawowy"/>
        <w:numPr>
          <w:ilvl w:val="0"/>
          <w:numId w:val="15"/>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3"/>
      </w:r>
    </w:p>
    <w:p w14:paraId="58E74C12" w14:textId="04DC00D7" w:rsidR="00CF1666" w:rsidRDefault="00431224" w:rsidP="00425871">
      <w:pPr>
        <w:pStyle w:val="Tekstpodstawowy"/>
        <w:numPr>
          <w:ilvl w:val="0"/>
          <w:numId w:val="29"/>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r w:rsidRPr="00DF5A3F">
        <w:rPr>
          <w:rFonts w:ascii="Calibri" w:hAnsi="Calibri" w:cs="Calibri"/>
          <w:i/>
          <w:iCs/>
          <w:sz w:val="22"/>
          <w:szCs w:val="22"/>
        </w:rPr>
        <w:t>rzy</w:t>
      </w:r>
      <w:r w:rsidR="00DF5A3F">
        <w:rPr>
          <w:rStyle w:val="Znakiprzypiswdolnych"/>
          <w:rFonts w:ascii="Calibri" w:hAnsi="Calibri" w:cs="Calibri"/>
          <w:i/>
          <w:sz w:val="22"/>
          <w:szCs w:val="22"/>
        </w:rPr>
        <w:footnoteReference w:id="14"/>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pozaprojektowej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425871">
      <w:pPr>
        <w:pStyle w:val="Tekstpodstawowy"/>
        <w:numPr>
          <w:ilvl w:val="0"/>
          <w:numId w:val="29"/>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5"/>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w:t>
      </w:r>
      <w:r>
        <w:rPr>
          <w:rFonts w:ascii="Calibri" w:hAnsi="Calibri" w:cs="Calibri"/>
          <w:i/>
          <w:iCs/>
          <w:sz w:val="22"/>
          <w:szCs w:val="22"/>
        </w:rPr>
        <w:lastRenderedPageBreak/>
        <w:t xml:space="preserve">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6"/>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7"/>
      </w:r>
      <w:r>
        <w:rPr>
          <w:rFonts w:ascii="Calibri" w:hAnsi="Calibri" w:cs="Calibri"/>
          <w:i/>
          <w:iCs/>
          <w:sz w:val="22"/>
          <w:szCs w:val="22"/>
        </w:rPr>
        <w:t>.</w:t>
      </w:r>
    </w:p>
    <w:p w14:paraId="5E731433" w14:textId="1B909F13" w:rsidR="00431224" w:rsidRPr="0087499E" w:rsidRDefault="00CF1666" w:rsidP="00425871">
      <w:pPr>
        <w:pStyle w:val="Tekstpodstawowy"/>
        <w:numPr>
          <w:ilvl w:val="0"/>
          <w:numId w:val="29"/>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 xml:space="preserve">Wydatki w ramach cross-financingu,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4F013AE5" w:rsidR="0087499E" w:rsidRPr="0087499E" w:rsidRDefault="0087499E" w:rsidP="00425871">
      <w:pPr>
        <w:pStyle w:val="Akapitzlist"/>
        <w:numPr>
          <w:ilvl w:val="0"/>
          <w:numId w:val="29"/>
        </w:numPr>
        <w:rPr>
          <w:rFonts w:ascii="Calibri" w:hAnsi="Calibri" w:cs="Calibri"/>
          <w:sz w:val="22"/>
          <w:szCs w:val="22"/>
        </w:rPr>
      </w:pPr>
      <w:r w:rsidRPr="0087499E">
        <w:rPr>
          <w:rFonts w:ascii="Calibri" w:hAnsi="Calibri" w:cs="Calibri"/>
          <w:sz w:val="22"/>
          <w:szCs w:val="22"/>
        </w:rPr>
        <w:t xml:space="preserve">Do limitu, o którym mowa w ust. </w:t>
      </w:r>
      <w:r w:rsidR="00491214">
        <w:rPr>
          <w:rFonts w:ascii="Calibri" w:hAnsi="Calibri" w:cs="Calibri"/>
          <w:sz w:val="22"/>
          <w:szCs w:val="22"/>
        </w:rPr>
        <w:t>6</w:t>
      </w:r>
      <w:r w:rsidR="00D70506">
        <w:rPr>
          <w:rFonts w:ascii="Calibri" w:hAnsi="Calibri" w:cs="Calibri"/>
          <w:sz w:val="22"/>
          <w:szCs w:val="22"/>
        </w:rPr>
        <w:t>,</w:t>
      </w:r>
      <w:r w:rsidRPr="0087499E">
        <w:rPr>
          <w:rFonts w:ascii="Calibri" w:hAnsi="Calibri" w:cs="Calibri"/>
          <w:sz w:val="22"/>
          <w:szCs w:val="22"/>
        </w:rPr>
        <w:t xml:space="preserve"> wlicza się koszty pośrednie, o których mowa w § </w:t>
      </w:r>
      <w:r w:rsidR="00F55CD0">
        <w:rPr>
          <w:rFonts w:ascii="Calibri" w:hAnsi="Calibri" w:cs="Calibri"/>
          <w:sz w:val="22"/>
          <w:szCs w:val="22"/>
        </w:rPr>
        <w:t>8</w:t>
      </w:r>
      <w:r w:rsidRPr="0087499E">
        <w:rPr>
          <w:rFonts w:ascii="Calibri" w:hAnsi="Calibri" w:cs="Calibri"/>
          <w:sz w:val="22"/>
          <w:szCs w:val="22"/>
        </w:rPr>
        <w:t xml:space="preserve"> ust. 1</w:t>
      </w:r>
      <w:r w:rsidR="00D70506">
        <w:rPr>
          <w:rFonts w:ascii="Calibri" w:hAnsi="Calibri" w:cs="Calibri"/>
          <w:sz w:val="22"/>
          <w:szCs w:val="22"/>
        </w:rPr>
        <w:t>,</w:t>
      </w:r>
      <w:r w:rsidRPr="0087499E">
        <w:rPr>
          <w:rFonts w:ascii="Calibri" w:hAnsi="Calibri" w:cs="Calibri"/>
          <w:sz w:val="22"/>
          <w:szCs w:val="22"/>
        </w:rPr>
        <w:t xml:space="preserve"> naliczone od rozliczonych kosztów bezpośrednich oznaczonych w budżecie Projektu jako wydatki podlegające limitowi cross-financingu.</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r w:rsidR="000A17B8" w:rsidRPr="00AA0309">
        <w:rPr>
          <w:rFonts w:ascii="Calibri" w:hAnsi="Calibri" w:cs="Calibri"/>
          <w:i/>
          <w:iCs/>
          <w:sz w:val="22"/>
          <w:szCs w:val="22"/>
        </w:rPr>
        <w:t>rzy</w:t>
      </w:r>
      <w:r w:rsidR="000A17B8">
        <w:rPr>
          <w:rStyle w:val="Znakiprzypiswdolnych"/>
          <w:rFonts w:ascii="Calibri" w:hAnsi="Calibri" w:cs="Calibri"/>
          <w:i/>
          <w:iCs/>
          <w:sz w:val="22"/>
          <w:szCs w:val="22"/>
        </w:rPr>
        <w:footnoteReference w:id="18"/>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425871">
      <w:pPr>
        <w:numPr>
          <w:ilvl w:val="1"/>
          <w:numId w:val="25"/>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425871">
      <w:pPr>
        <w:numPr>
          <w:ilvl w:val="1"/>
          <w:numId w:val="25"/>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425871">
      <w:pPr>
        <w:numPr>
          <w:ilvl w:val="1"/>
          <w:numId w:val="25"/>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50ABBC68" w:rsidR="006415CD" w:rsidRDefault="006415CD" w:rsidP="00425871">
      <w:pPr>
        <w:numPr>
          <w:ilvl w:val="1"/>
          <w:numId w:val="25"/>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13D73C2C" w:rsidR="006415CD" w:rsidRPr="00A56D75" w:rsidRDefault="006415CD" w:rsidP="00425871">
      <w:pPr>
        <w:numPr>
          <w:ilvl w:val="1"/>
          <w:numId w:val="25"/>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3B0F578D" w:rsidR="006415CD" w:rsidRPr="007D4428" w:rsidRDefault="006415CD" w:rsidP="00425871">
      <w:pPr>
        <w:numPr>
          <w:ilvl w:val="1"/>
          <w:numId w:val="25"/>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sidR="00971D6B">
        <w:rPr>
          <w:rFonts w:cs="Calibri"/>
        </w:rPr>
        <w:t>3</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425871">
      <w:pPr>
        <w:numPr>
          <w:ilvl w:val="1"/>
          <w:numId w:val="25"/>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425871">
      <w:pPr>
        <w:numPr>
          <w:ilvl w:val="1"/>
          <w:numId w:val="25"/>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3" w:name="_Hlk145083807"/>
      <w:r w:rsidR="001D42D4">
        <w:rPr>
          <w:rStyle w:val="Odwoanieprzypisudolnego"/>
          <w:rFonts w:cs="Calibri"/>
          <w:i/>
          <w:iCs/>
        </w:rPr>
        <w:footnoteReference w:id="19"/>
      </w:r>
      <w:bookmarkEnd w:id="3"/>
      <w:r w:rsidRPr="007A4F77">
        <w:rPr>
          <w:rFonts w:cs="Calibri"/>
          <w:i/>
          <w:iCs/>
        </w:rPr>
        <w:t>;</w:t>
      </w:r>
    </w:p>
    <w:p w14:paraId="752245C6" w14:textId="77777777" w:rsidR="006415CD" w:rsidRPr="007A4F77" w:rsidRDefault="006415CD" w:rsidP="00425871">
      <w:pPr>
        <w:numPr>
          <w:ilvl w:val="1"/>
          <w:numId w:val="25"/>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pomocy publicznej lub pomocy de minimis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minimis</w:t>
      </w:r>
      <w:r w:rsidRPr="00451CC0">
        <w:rPr>
          <w:rStyle w:val="Znakiprzypiswdolnych"/>
          <w:rFonts w:cs="Calibri"/>
          <w:i/>
        </w:rPr>
        <w:footnoteReference w:id="20"/>
      </w:r>
      <w:r>
        <w:rPr>
          <w:rFonts w:cs="Calibri"/>
          <w:i/>
        </w:rPr>
        <w:t>;</w:t>
      </w:r>
    </w:p>
    <w:p w14:paraId="3EDBA42E" w14:textId="4BA6D66E" w:rsidR="006415CD" w:rsidRDefault="006415CD" w:rsidP="00425871">
      <w:pPr>
        <w:pStyle w:val="Akapitzlist"/>
        <w:numPr>
          <w:ilvl w:val="1"/>
          <w:numId w:val="25"/>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425871">
      <w:pPr>
        <w:pStyle w:val="Akapitzlist"/>
        <w:numPr>
          <w:ilvl w:val="1"/>
          <w:numId w:val="25"/>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02310DCE" w:rsidR="008A3B86" w:rsidRPr="008C2F06" w:rsidRDefault="003936C6" w:rsidP="00425871">
      <w:pPr>
        <w:pStyle w:val="Akapitzlist"/>
        <w:numPr>
          <w:ilvl w:val="1"/>
          <w:numId w:val="25"/>
        </w:numPr>
        <w:rPr>
          <w:rFonts w:ascii="Calibri" w:eastAsia="Calibri" w:hAnsi="Calibri"/>
          <w:iCs/>
          <w:sz w:val="22"/>
          <w:szCs w:val="22"/>
        </w:rPr>
      </w:pPr>
      <w:r>
        <w:rPr>
          <w:rFonts w:ascii="Calibri" w:eastAsia="Calibri" w:hAnsi="Calibri"/>
          <w:iCs/>
          <w:sz w:val="22"/>
          <w:szCs w:val="22"/>
        </w:rPr>
        <w:t>realizacji działań informacyjnych i promocyjnych na zasadach opisanych w § 2</w:t>
      </w:r>
      <w:r w:rsidR="009946EE">
        <w:rPr>
          <w:rFonts w:ascii="Calibri" w:eastAsia="Calibri" w:hAnsi="Calibri"/>
          <w:iCs/>
          <w:sz w:val="22"/>
          <w:szCs w:val="22"/>
        </w:rPr>
        <w:t>3</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4" w:name="_Hlk130211975"/>
      <w:r>
        <w:rPr>
          <w:rFonts w:cs="Calibri"/>
        </w:rPr>
        <w:lastRenderedPageBreak/>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4"/>
      <w:r>
        <w:rPr>
          <w:rFonts w:cs="Calibri"/>
        </w:rPr>
        <w:t xml:space="preserve"> </w:t>
      </w:r>
      <w:bookmarkStart w:id="5" w:name="_Hlk140212715"/>
    </w:p>
    <w:p w14:paraId="4676FA06" w14:textId="4394E890"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6"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xml:space="preserve">, jeśli ją posiada lub na swoich stronach </w:t>
      </w:r>
      <w:r w:rsidR="00D70506">
        <w:rPr>
          <w:rFonts w:ascii="Calibri" w:hAnsi="Calibri" w:cs="Calibri"/>
          <w:sz w:val="22"/>
          <w:szCs w:val="22"/>
        </w:rPr>
        <w:t xml:space="preserve">w </w:t>
      </w:r>
      <w:r>
        <w:rPr>
          <w:rFonts w:ascii="Calibri" w:hAnsi="Calibri" w:cs="Calibri"/>
          <w:sz w:val="22"/>
          <w:szCs w:val="22"/>
        </w:rPr>
        <w:t>medi</w:t>
      </w:r>
      <w:r w:rsidR="00D70506">
        <w:rPr>
          <w:rFonts w:ascii="Calibri" w:hAnsi="Calibri" w:cs="Calibri"/>
          <w:sz w:val="22"/>
          <w:szCs w:val="22"/>
        </w:rPr>
        <w:t>ach</w:t>
      </w:r>
      <w:r>
        <w:rPr>
          <w:rFonts w:ascii="Calibri" w:hAnsi="Calibri" w:cs="Calibri"/>
          <w:sz w:val="22"/>
          <w:szCs w:val="22"/>
        </w:rPr>
        <w:t xml:space="preserve">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 xml:space="preserve">wystąpienia niezgodności projektów </w:t>
      </w:r>
      <w:r w:rsidR="00122344">
        <w:rPr>
          <w:rFonts w:ascii="Calibri" w:hAnsi="Calibri" w:cs="Calibri"/>
          <w:sz w:val="22"/>
          <w:szCs w:val="22"/>
        </w:rPr>
        <w:t>w ramach Programu</w:t>
      </w:r>
      <w:r w:rsidRPr="00F94D00">
        <w:rPr>
          <w:rFonts w:ascii="Calibri" w:hAnsi="Calibri" w:cs="Calibri"/>
          <w:sz w:val="22"/>
          <w:szCs w:val="22"/>
        </w:rPr>
        <w:t xml:space="preserve"> z postanowieniami KPON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425871">
      <w:pPr>
        <w:numPr>
          <w:ilvl w:val="1"/>
          <w:numId w:val="65"/>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425871">
      <w:pPr>
        <w:numPr>
          <w:ilvl w:val="1"/>
          <w:numId w:val="65"/>
        </w:numPr>
        <w:tabs>
          <w:tab w:val="left" w:pos="142"/>
        </w:tabs>
        <w:spacing w:after="60" w:line="240" w:lineRule="auto"/>
        <w:rPr>
          <w:rFonts w:cs="Calibri"/>
        </w:rPr>
      </w:pPr>
      <w:r w:rsidRPr="00F94D00">
        <w:rPr>
          <w:rFonts w:cs="Calibri"/>
        </w:rPr>
        <w:t xml:space="preserve">skrzynki nadawczej e-puap Ministerstwa Funduszy i Polityki Regionalnej lub </w:t>
      </w:r>
      <w:r>
        <w:rPr>
          <w:rFonts w:cs="Calibri"/>
        </w:rPr>
        <w:t>[nazwa Instytucji Pośredniczącej]</w:t>
      </w:r>
      <w:r w:rsidRPr="00F94D00">
        <w:rPr>
          <w:rFonts w:cs="Calibri"/>
        </w:rPr>
        <w:t>.</w:t>
      </w:r>
      <w:bookmarkEnd w:id="6"/>
      <w:r w:rsidRPr="00B52D96">
        <w:rPr>
          <w:rFonts w:cs="Calibri"/>
        </w:rPr>
        <w:t xml:space="preserve"> </w:t>
      </w:r>
    </w:p>
    <w:bookmarkEnd w:id="5"/>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425871">
      <w:pPr>
        <w:pStyle w:val="Tekstpodstawowy"/>
        <w:keepNext/>
        <w:numPr>
          <w:ilvl w:val="0"/>
          <w:numId w:val="4"/>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644211C9" w:rsidR="00CF1666" w:rsidRDefault="00CF1666" w:rsidP="00425871">
      <w:pPr>
        <w:pStyle w:val="Tekstpodstawowy"/>
        <w:numPr>
          <w:ilvl w:val="0"/>
          <w:numId w:val="4"/>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Pr>
          <w:rFonts w:ascii="Calibri" w:hAnsi="Calibri" w:cs="Calibri"/>
          <w:sz w:val="22"/>
          <w:szCs w:val="22"/>
        </w:rPr>
        <w:t xml:space="preserve">. </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50DA8F41" w14:textId="39B75C8C" w:rsidR="007C2630" w:rsidRDefault="0010077A" w:rsidP="00425871">
      <w:pPr>
        <w:pStyle w:val="Tekstpodstawowy"/>
        <w:numPr>
          <w:ilvl w:val="0"/>
          <w:numId w:val="42"/>
        </w:numPr>
        <w:tabs>
          <w:tab w:val="clear" w:pos="900"/>
        </w:tabs>
        <w:autoSpaceDE w:val="0"/>
        <w:spacing w:after="60"/>
        <w:ind w:left="360" w:hanging="360"/>
        <w:jc w:val="left"/>
        <w:rPr>
          <w:rFonts w:ascii="Calibri" w:hAnsi="Calibri" w:cs="Calibri"/>
          <w:sz w:val="22"/>
          <w:szCs w:val="22"/>
        </w:rPr>
      </w:pPr>
      <w:r w:rsidRPr="0010077A">
        <w:rPr>
          <w:rFonts w:ascii="Calibri" w:hAnsi="Calibri" w:cs="Calibri"/>
          <w:sz w:val="22"/>
          <w:szCs w:val="22"/>
        </w:rPr>
        <w:t xml:space="preserve">Beneficjent nie może dokonywać zmian w Projekcie w zakresie kwot ryczałtowych, o których mowa w § </w:t>
      </w:r>
      <w:r w:rsidR="0089544E">
        <w:rPr>
          <w:rFonts w:ascii="Calibri" w:hAnsi="Calibri" w:cs="Calibri"/>
          <w:sz w:val="22"/>
          <w:szCs w:val="22"/>
        </w:rPr>
        <w:t>7</w:t>
      </w:r>
      <w:r w:rsidRPr="0010077A">
        <w:rPr>
          <w:rFonts w:ascii="Calibri" w:hAnsi="Calibri" w:cs="Calibri"/>
          <w:sz w:val="22"/>
          <w:szCs w:val="22"/>
        </w:rPr>
        <w:t xml:space="preserve"> (dotyczy wysokości kwot i wskaźników</w:t>
      </w:r>
      <w:r>
        <w:rPr>
          <w:rFonts w:ascii="Calibri" w:hAnsi="Calibri" w:cs="Calibri"/>
          <w:sz w:val="22"/>
          <w:szCs w:val="22"/>
        </w:rPr>
        <w:t>). Pozostałe zmiany wymagają</w:t>
      </w:r>
      <w:bookmarkStart w:id="7" w:name="_Hlk120017289"/>
      <w:r w:rsidR="007C2630">
        <w:rPr>
          <w:rFonts w:ascii="Calibri" w:hAnsi="Calibri" w:cs="Calibri"/>
          <w:sz w:val="22"/>
          <w:szCs w:val="22"/>
        </w:rPr>
        <w:t>:</w:t>
      </w:r>
    </w:p>
    <w:p w14:paraId="2CD3F56D" w14:textId="4A663D2D" w:rsidR="007C2630" w:rsidRPr="007C2630" w:rsidRDefault="00DD341C" w:rsidP="00425871">
      <w:pPr>
        <w:numPr>
          <w:ilvl w:val="1"/>
          <w:numId w:val="45"/>
        </w:numPr>
        <w:spacing w:after="60" w:line="240" w:lineRule="auto"/>
        <w:rPr>
          <w:rFonts w:cs="Calibri"/>
        </w:rPr>
      </w:pPr>
      <w:r w:rsidRPr="007C2630">
        <w:rPr>
          <w:rFonts w:cs="Calibri"/>
        </w:rPr>
        <w:t xml:space="preserve">zgłoszenia </w:t>
      </w:r>
      <w:r w:rsidR="0010077A">
        <w:rPr>
          <w:rFonts w:cs="Calibri"/>
        </w:rPr>
        <w:t xml:space="preserve">do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425871">
      <w:pPr>
        <w:numPr>
          <w:ilvl w:val="1"/>
          <w:numId w:val="4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425871">
      <w:pPr>
        <w:numPr>
          <w:ilvl w:val="1"/>
          <w:numId w:val="4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5DE8BA37"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w:t>
      </w:r>
      <w:r w:rsidR="00D70506">
        <w:rPr>
          <w:rFonts w:cs="Calibri"/>
        </w:rPr>
        <w:t>,</w:t>
      </w:r>
      <w:r w:rsidRPr="00BC2FC4">
        <w:rPr>
          <w:rFonts w:cs="Calibri"/>
        </w:rPr>
        <w:t xml:space="preserve"> w terminie 15 dni roboczych</w:t>
      </w:r>
      <w:r w:rsidRPr="00556B4E">
        <w:rPr>
          <w:vertAlign w:val="superscript"/>
        </w:rPr>
        <w:footnoteReference w:id="21"/>
      </w:r>
      <w:r w:rsidRPr="00B90583">
        <w:rPr>
          <w:rFonts w:cs="Calibri"/>
        </w:rPr>
        <w:t xml:space="preserve"> i nie wymaga </w:t>
      </w:r>
      <w:r w:rsidR="00ED20EE">
        <w:rPr>
          <w:rFonts w:cs="Calibri"/>
        </w:rPr>
        <w:t>formy aneksu do</w:t>
      </w:r>
      <w:r w:rsidRPr="00B90583">
        <w:rPr>
          <w:rFonts w:cs="Calibri"/>
        </w:rPr>
        <w:t xml:space="preserve"> umowy.</w:t>
      </w:r>
      <w:r w:rsidR="00B87110" w:rsidRPr="00B90583">
        <w:rPr>
          <w:rFonts w:cs="Calibri"/>
        </w:rPr>
        <w:t xml:space="preserve"> </w:t>
      </w:r>
      <w:bookmarkEnd w:id="7"/>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624BEB5E" w14:textId="77777777" w:rsidR="00DD341C" w:rsidRPr="005F0163" w:rsidRDefault="00DD341C" w:rsidP="00425871">
      <w:pPr>
        <w:pStyle w:val="Tekstpodstawowy"/>
        <w:numPr>
          <w:ilvl w:val="0"/>
          <w:numId w:val="4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 xml:space="preserve">W sytuacji, gdy umowa zabezpieczenia projektu określa, że warunkiem ważności zabezpieczenia jest wyrażenie zgody podmiotu udzielającego zabezpieczenia na dokonanie zmian w Projekcie, </w:t>
      </w:r>
      <w:r w:rsidRPr="005F0163">
        <w:rPr>
          <w:rFonts w:ascii="Calibri" w:hAnsi="Calibri" w:cs="Calibri"/>
          <w:sz w:val="22"/>
          <w:szCs w:val="22"/>
        </w:rPr>
        <w:lastRenderedPageBreak/>
        <w:t>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2"/>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425871">
      <w:pPr>
        <w:pStyle w:val="Tekstpodstawowy"/>
        <w:numPr>
          <w:ilvl w:val="0"/>
          <w:numId w:val="9"/>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3"/>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425871">
      <w:pPr>
        <w:pStyle w:val="Tekstpodstawowy"/>
        <w:numPr>
          <w:ilvl w:val="1"/>
          <w:numId w:val="9"/>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425871">
      <w:pPr>
        <w:pStyle w:val="Tekstpodstawowy"/>
        <w:numPr>
          <w:ilvl w:val="1"/>
          <w:numId w:val="9"/>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5D1087D" w:rsidR="00E531ED" w:rsidRPr="006415CD" w:rsidRDefault="00DE6070" w:rsidP="00425871">
      <w:pPr>
        <w:pStyle w:val="Tekstpodstawowy"/>
        <w:numPr>
          <w:ilvl w:val="1"/>
          <w:numId w:val="9"/>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 xml:space="preserve">zasad równościowych  </w:t>
      </w:r>
    </w:p>
    <w:p w14:paraId="5146E7FD" w14:textId="79EBA584"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EE4B90">
        <w:rPr>
          <w:rFonts w:ascii="Calibri" w:hAnsi="Calibri" w:cs="Calibri"/>
          <w:sz w:val="22"/>
          <w:szCs w:val="22"/>
        </w:rPr>
        <w:t>2</w:t>
      </w:r>
      <w:r w:rsidR="00DE6070">
        <w:rPr>
          <w:rFonts w:ascii="Calibri" w:hAnsi="Calibri" w:cs="Calibri"/>
          <w:sz w:val="22"/>
          <w:szCs w:val="22"/>
        </w:rPr>
        <w:t>.</w:t>
      </w:r>
      <w:r w:rsidR="00DE6070">
        <w:rPr>
          <w:rFonts w:ascii="Calibri" w:hAnsi="Calibri" w:cs="Calibri"/>
          <w:i/>
          <w:sz w:val="22"/>
          <w:szCs w:val="22"/>
        </w:rPr>
        <w:t xml:space="preserve"> </w:t>
      </w:r>
    </w:p>
    <w:p w14:paraId="490EA118" w14:textId="0D29D7C2" w:rsidR="00DE6070" w:rsidRPr="00DE6070" w:rsidRDefault="00DE6070" w:rsidP="00425871">
      <w:pPr>
        <w:pStyle w:val="Tekstpodstawowy"/>
        <w:numPr>
          <w:ilvl w:val="0"/>
          <w:numId w:val="9"/>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5C3FAF53" w14:textId="2377D77C" w:rsidR="00076498" w:rsidRPr="00F05267" w:rsidRDefault="00076498" w:rsidP="00F05267">
      <w:pPr>
        <w:pStyle w:val="Tekstpodstawowy"/>
        <w:keepNext/>
        <w:spacing w:after="60"/>
        <w:jc w:val="left"/>
        <w:rPr>
          <w:rFonts w:ascii="Calibri" w:hAnsi="Calibri" w:cs="Calibri"/>
          <w:b/>
          <w:bCs/>
          <w:iCs/>
          <w:sz w:val="22"/>
          <w:szCs w:val="22"/>
        </w:rPr>
      </w:pPr>
      <w:r w:rsidRPr="00F05267">
        <w:rPr>
          <w:rFonts w:ascii="Calibri" w:hAnsi="Calibri" w:cs="Calibri"/>
          <w:b/>
          <w:bCs/>
          <w:iCs/>
          <w:sz w:val="22"/>
          <w:szCs w:val="22"/>
        </w:rPr>
        <w:t>Uproszczone metody rozliczania wydatków</w:t>
      </w:r>
      <w:r w:rsidR="009A3488">
        <w:rPr>
          <w:rFonts w:ascii="Calibri" w:hAnsi="Calibri" w:cs="Calibri"/>
          <w:b/>
          <w:bCs/>
          <w:iCs/>
          <w:sz w:val="22"/>
          <w:szCs w:val="22"/>
        </w:rPr>
        <w:t xml:space="preserve"> bezpośrednich</w:t>
      </w:r>
    </w:p>
    <w:p w14:paraId="1235F499" w14:textId="6C4D783A" w:rsidR="00076498" w:rsidRDefault="00076498" w:rsidP="00F05267">
      <w:pPr>
        <w:pStyle w:val="Tekstpodstawowy"/>
        <w:keepNext/>
        <w:tabs>
          <w:tab w:val="clear" w:pos="900"/>
        </w:tabs>
        <w:autoSpaceDE w:val="0"/>
        <w:autoSpaceDN w:val="0"/>
        <w:spacing w:after="60"/>
        <w:jc w:val="left"/>
        <w:rPr>
          <w:rFonts w:ascii="Calibri" w:hAnsi="Calibri" w:cs="Calibri"/>
          <w:iCs/>
          <w:sz w:val="22"/>
          <w:szCs w:val="22"/>
        </w:rPr>
      </w:pPr>
      <w:r w:rsidRPr="00114DF5">
        <w:rPr>
          <w:rFonts w:ascii="Calibri" w:hAnsi="Calibri" w:cs="Calibri"/>
          <w:iCs/>
          <w:sz w:val="22"/>
          <w:szCs w:val="22"/>
        </w:rPr>
        <w:t xml:space="preserve">§ </w:t>
      </w:r>
      <w:r w:rsidR="0089544E" w:rsidRPr="00114DF5">
        <w:rPr>
          <w:rFonts w:ascii="Calibri" w:hAnsi="Calibri" w:cs="Calibri"/>
          <w:iCs/>
          <w:sz w:val="22"/>
          <w:szCs w:val="22"/>
        </w:rPr>
        <w:t>7</w:t>
      </w:r>
      <w:r w:rsidRPr="00114DF5">
        <w:rPr>
          <w:rFonts w:ascii="Calibri" w:hAnsi="Calibri" w:cs="Calibri"/>
          <w:iCs/>
          <w:sz w:val="22"/>
          <w:szCs w:val="22"/>
        </w:rPr>
        <w:t>.</w:t>
      </w:r>
    </w:p>
    <w:p w14:paraId="3AF54535" w14:textId="3168F961" w:rsidR="00076498" w:rsidRPr="00F05267" w:rsidRDefault="00076498" w:rsidP="00425871">
      <w:pPr>
        <w:numPr>
          <w:ilvl w:val="0"/>
          <w:numId w:val="36"/>
        </w:numPr>
        <w:tabs>
          <w:tab w:val="left" w:pos="426"/>
        </w:tabs>
        <w:spacing w:after="60" w:line="240" w:lineRule="auto"/>
        <w:rPr>
          <w:rFonts w:cs="Calibri"/>
        </w:rPr>
      </w:pPr>
      <w:r w:rsidRPr="00F05267">
        <w:rPr>
          <w:rFonts w:cs="Calibri"/>
        </w:rPr>
        <w:t xml:space="preserve">W ramach Projektu Beneficjent rozlicza wydatki bezpośrednie wyłącznie kwotami ryczałtowymi zgodnie z Wnioskiem oraz </w:t>
      </w:r>
      <w:r w:rsidRPr="00F05267">
        <w:rPr>
          <w:rFonts w:cs="Calibri"/>
          <w:i/>
          <w:iCs/>
        </w:rPr>
        <w:t>Wytycznymi kwalifikowalności</w:t>
      </w:r>
      <w:r w:rsidRPr="00F05267">
        <w:rPr>
          <w:rFonts w:cs="Calibri"/>
        </w:rPr>
        <w:t>.</w:t>
      </w:r>
    </w:p>
    <w:p w14:paraId="6E6CE1DC" w14:textId="77777777" w:rsidR="00076498" w:rsidRPr="00E4693F" w:rsidRDefault="00076498" w:rsidP="00425871">
      <w:pPr>
        <w:numPr>
          <w:ilvl w:val="0"/>
          <w:numId w:val="36"/>
        </w:numPr>
        <w:tabs>
          <w:tab w:val="left" w:pos="426"/>
        </w:tabs>
        <w:spacing w:after="60" w:line="240" w:lineRule="auto"/>
        <w:rPr>
          <w:rFonts w:cs="Arial"/>
        </w:rPr>
      </w:pPr>
      <w:r w:rsidRPr="00F05267">
        <w:rPr>
          <w:rFonts w:cs="Calibri"/>
        </w:rPr>
        <w:t>Beneficjent</w:t>
      </w:r>
      <w:r>
        <w:rPr>
          <w:rFonts w:cs="Arial"/>
        </w:rPr>
        <w:t xml:space="preserve"> może rozliczyć w ramach Projektu następujące kwoty ryczałtowe</w:t>
      </w:r>
      <w:r>
        <w:rPr>
          <w:rStyle w:val="Odwoanieprzypisudolnego"/>
          <w:rFonts w:cs="Arial"/>
        </w:rPr>
        <w:footnoteReference w:id="24"/>
      </w:r>
      <w:r w:rsidRPr="00E4693F">
        <w:rPr>
          <w:rFonts w:cs="Arial"/>
        </w:rPr>
        <w:t>:</w:t>
      </w:r>
    </w:p>
    <w:p w14:paraId="6221AC6E" w14:textId="77777777" w:rsidR="00076498" w:rsidRDefault="00076498" w:rsidP="00425871">
      <w:pPr>
        <w:pStyle w:val="Tekstpodstawowy"/>
        <w:numPr>
          <w:ilvl w:val="0"/>
          <w:numId w:val="66"/>
        </w:numPr>
        <w:suppressAutoHyphens w:val="0"/>
        <w:spacing w:after="60"/>
        <w:rPr>
          <w:rFonts w:ascii="Calibri" w:hAnsi="Calibri" w:cs="Calibri"/>
          <w:sz w:val="22"/>
          <w:szCs w:val="22"/>
        </w:rPr>
      </w:pPr>
      <w:r>
        <w:rPr>
          <w:rFonts w:ascii="Calibri" w:hAnsi="Calibri" w:cs="Calibri"/>
          <w:sz w:val="22"/>
          <w:szCs w:val="22"/>
        </w:rPr>
        <w:t>[nazwa kwoty 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r w:rsidRPr="00E4693F">
        <w:rPr>
          <w:rFonts w:ascii="Calibri" w:hAnsi="Calibri" w:cs="Calibri"/>
          <w:sz w:val="22"/>
          <w:szCs w:val="22"/>
        </w:rPr>
        <w:t>;</w:t>
      </w:r>
    </w:p>
    <w:p w14:paraId="40E0ED60" w14:textId="77777777" w:rsidR="00076498" w:rsidRPr="00E4693F" w:rsidRDefault="00076498" w:rsidP="00425871">
      <w:pPr>
        <w:pStyle w:val="Tekstpodstawowy"/>
        <w:numPr>
          <w:ilvl w:val="0"/>
          <w:numId w:val="66"/>
        </w:numPr>
        <w:suppressAutoHyphens w:val="0"/>
        <w:spacing w:after="60"/>
        <w:rPr>
          <w:rFonts w:ascii="Calibri" w:hAnsi="Calibri" w:cs="Calibri"/>
          <w:sz w:val="22"/>
          <w:szCs w:val="22"/>
        </w:rPr>
      </w:pPr>
      <w:r>
        <w:rPr>
          <w:rFonts w:ascii="Calibri" w:hAnsi="Calibri" w:cs="Calibri"/>
          <w:sz w:val="22"/>
          <w:szCs w:val="22"/>
        </w:rPr>
        <w:t>[nazwa kwoty</w:t>
      </w:r>
      <w:r w:rsidRPr="00195990">
        <w:rPr>
          <w:rFonts w:ascii="Calibri" w:hAnsi="Calibri" w:cs="Calibri"/>
          <w:sz w:val="22"/>
          <w:szCs w:val="22"/>
        </w:rPr>
        <w:t xml:space="preserve"> </w:t>
      </w:r>
      <w:r>
        <w:rPr>
          <w:rFonts w:ascii="Calibri" w:hAnsi="Calibri" w:cs="Calibri"/>
          <w:sz w:val="22"/>
          <w:szCs w:val="22"/>
        </w:rPr>
        <w:t>ryczałtowej]</w:t>
      </w:r>
      <w:r w:rsidRPr="00E4693F">
        <w:rPr>
          <w:rFonts w:ascii="Calibri" w:hAnsi="Calibri" w:cs="Calibri"/>
          <w:sz w:val="22"/>
          <w:szCs w:val="22"/>
        </w:rPr>
        <w:t xml:space="preserve"> </w:t>
      </w:r>
      <w:r>
        <w:rPr>
          <w:rFonts w:ascii="Calibri" w:hAnsi="Calibri" w:cs="Calibri"/>
          <w:sz w:val="22"/>
          <w:szCs w:val="22"/>
        </w:rPr>
        <w:t>w kwocie</w:t>
      </w:r>
      <w:r w:rsidRPr="00E4693F">
        <w:rPr>
          <w:rFonts w:ascii="Calibri" w:hAnsi="Calibri" w:cs="Calibri"/>
          <w:sz w:val="22"/>
          <w:szCs w:val="22"/>
        </w:rPr>
        <w:t xml:space="preserve"> ……</w:t>
      </w:r>
      <w:r>
        <w:rPr>
          <w:rFonts w:ascii="Calibri" w:hAnsi="Calibri" w:cs="Calibri"/>
          <w:sz w:val="22"/>
          <w:szCs w:val="22"/>
        </w:rPr>
        <w:t xml:space="preserve"> zł.</w:t>
      </w:r>
    </w:p>
    <w:p w14:paraId="0FFF478E" w14:textId="77777777" w:rsidR="00076498" w:rsidRPr="00E4693F" w:rsidRDefault="00076498" w:rsidP="00425871">
      <w:pPr>
        <w:numPr>
          <w:ilvl w:val="0"/>
          <w:numId w:val="36"/>
        </w:numPr>
        <w:tabs>
          <w:tab w:val="left" w:pos="426"/>
        </w:tabs>
        <w:spacing w:after="60" w:line="240" w:lineRule="auto"/>
        <w:rPr>
          <w:rFonts w:cs="Arial"/>
        </w:rPr>
      </w:pPr>
      <w:r w:rsidRPr="00E4693F">
        <w:rPr>
          <w:rFonts w:cs="Arial"/>
        </w:rPr>
        <w:t xml:space="preserve">W </w:t>
      </w:r>
      <w:r w:rsidRPr="00F05267">
        <w:rPr>
          <w:rFonts w:cs="Calibri"/>
        </w:rPr>
        <w:t>związku</w:t>
      </w:r>
      <w:r w:rsidRPr="00E4693F">
        <w:rPr>
          <w:rFonts w:cs="Arial"/>
        </w:rPr>
        <w:t xml:space="preserve"> z </w:t>
      </w:r>
      <w:r>
        <w:rPr>
          <w:rFonts w:cs="Arial"/>
        </w:rPr>
        <w:t>kwotami ryczałtowymi</w:t>
      </w:r>
      <w:r w:rsidRPr="00E4693F">
        <w:rPr>
          <w:rFonts w:cs="Arial"/>
        </w:rPr>
        <w:t xml:space="preserve">, o których mowa w ust. </w:t>
      </w:r>
      <w:r>
        <w:rPr>
          <w:rFonts w:cs="Arial"/>
        </w:rPr>
        <w:t>2,</w:t>
      </w:r>
      <w:r w:rsidRPr="00E4693F">
        <w:rPr>
          <w:rFonts w:cs="Arial"/>
        </w:rPr>
        <w:t xml:space="preserve"> Beneficjent zobowiązuje się osiągnąć co najmniej następujące </w:t>
      </w:r>
      <w:r w:rsidRPr="008964D7">
        <w:rPr>
          <w:rFonts w:cs="Arial"/>
        </w:rPr>
        <w:t>wskaźniki</w:t>
      </w:r>
      <w:r w:rsidRPr="008964D7">
        <w:rPr>
          <w:rStyle w:val="Odwoanieprzypisudolnego"/>
          <w:rFonts w:cs="Arial"/>
        </w:rPr>
        <w:footnoteReference w:id="25"/>
      </w:r>
      <w:r w:rsidRPr="008964D7">
        <w:rPr>
          <w:rFonts w:cs="Arial"/>
        </w:rPr>
        <w:t>:</w:t>
      </w:r>
    </w:p>
    <w:p w14:paraId="4F68D798" w14:textId="77777777" w:rsidR="00076498" w:rsidRPr="00E4693F" w:rsidRDefault="00076498" w:rsidP="00425871">
      <w:pPr>
        <w:pStyle w:val="Tekstpodstawowy"/>
        <w:numPr>
          <w:ilvl w:val="0"/>
          <w:numId w:val="67"/>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1</w:t>
      </w:r>
      <w:r>
        <w:rPr>
          <w:rFonts w:ascii="Calibri" w:hAnsi="Calibri" w:cs="Calibri"/>
          <w:sz w:val="22"/>
          <w:szCs w:val="22"/>
        </w:rPr>
        <w:t xml:space="preserve"> -</w:t>
      </w:r>
      <w:r w:rsidRPr="00E4693F">
        <w:rPr>
          <w:rFonts w:ascii="Calibri" w:hAnsi="Calibri" w:cs="Calibri"/>
          <w:sz w:val="22"/>
          <w:szCs w:val="22"/>
        </w:rPr>
        <w:t xml:space="preserve"> [nazwa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0423C73A" w14:textId="77777777" w:rsidR="00076498" w:rsidRPr="00E4693F" w:rsidRDefault="00076498" w:rsidP="00425871">
      <w:pPr>
        <w:pStyle w:val="Tekstpodstawowy"/>
        <w:numPr>
          <w:ilvl w:val="0"/>
          <w:numId w:val="67"/>
        </w:numPr>
        <w:suppressAutoHyphens w:val="0"/>
        <w:spacing w:after="60"/>
        <w:rPr>
          <w:rFonts w:ascii="Calibri" w:hAnsi="Calibri" w:cs="Calibri"/>
          <w:sz w:val="22"/>
          <w:szCs w:val="22"/>
        </w:rPr>
      </w:pPr>
      <w:r w:rsidRPr="00E4693F">
        <w:rPr>
          <w:rFonts w:ascii="Calibri" w:hAnsi="Calibri" w:cs="Calibri"/>
          <w:sz w:val="22"/>
          <w:szCs w:val="22"/>
        </w:rPr>
        <w:t xml:space="preserve">w ramach </w:t>
      </w:r>
      <w:r>
        <w:rPr>
          <w:rFonts w:ascii="Calibri" w:hAnsi="Calibri" w:cs="Calibri"/>
          <w:sz w:val="22"/>
          <w:szCs w:val="22"/>
        </w:rPr>
        <w:t>kwoty ryczałtowej</w:t>
      </w:r>
      <w:r w:rsidRPr="00E4693F">
        <w:rPr>
          <w:rFonts w:ascii="Calibri" w:hAnsi="Calibri" w:cs="Calibri"/>
          <w:sz w:val="22"/>
          <w:szCs w:val="22"/>
        </w:rPr>
        <w:t xml:space="preserve">, o której mowa w ust. </w:t>
      </w:r>
      <w:r>
        <w:rPr>
          <w:rFonts w:ascii="Calibri" w:hAnsi="Calibri" w:cs="Calibri"/>
          <w:sz w:val="22"/>
          <w:szCs w:val="22"/>
        </w:rPr>
        <w:t>2</w:t>
      </w:r>
      <w:r w:rsidRPr="00E4693F">
        <w:rPr>
          <w:rFonts w:ascii="Calibri" w:hAnsi="Calibri" w:cs="Calibri"/>
          <w:sz w:val="22"/>
          <w:szCs w:val="22"/>
        </w:rPr>
        <w:t xml:space="preserve"> pkt 2 </w:t>
      </w:r>
      <w:r>
        <w:rPr>
          <w:rFonts w:ascii="Calibri" w:hAnsi="Calibri" w:cs="Calibri"/>
          <w:sz w:val="22"/>
          <w:szCs w:val="22"/>
        </w:rPr>
        <w:t xml:space="preserve">- </w:t>
      </w:r>
      <w:r w:rsidRPr="00E4693F">
        <w:rPr>
          <w:rFonts w:ascii="Calibri" w:hAnsi="Calibri" w:cs="Calibri"/>
          <w:sz w:val="22"/>
          <w:szCs w:val="22"/>
        </w:rPr>
        <w:t>[nazwa wskaźnika i jego wartość]</w:t>
      </w:r>
      <w:r>
        <w:rPr>
          <w:rFonts w:ascii="Calibri" w:hAnsi="Calibri" w:cs="Calibri"/>
          <w:sz w:val="22"/>
          <w:szCs w:val="22"/>
        </w:rPr>
        <w:t>,</w:t>
      </w:r>
      <w:r w:rsidRPr="00014E55">
        <w:rPr>
          <w:rFonts w:ascii="Calibri" w:hAnsi="Calibri" w:cs="Calibri"/>
          <w:sz w:val="22"/>
          <w:szCs w:val="22"/>
        </w:rPr>
        <w:t xml:space="preserve"> </w:t>
      </w:r>
      <w:r>
        <w:rPr>
          <w:rFonts w:ascii="Calibri" w:hAnsi="Calibri" w:cs="Calibri"/>
          <w:sz w:val="22"/>
          <w:szCs w:val="22"/>
        </w:rPr>
        <w:t>a dokumentami potwierdzającymi jego wykonanie są: ………</w:t>
      </w:r>
      <w:r w:rsidRPr="00E4693F">
        <w:rPr>
          <w:rFonts w:ascii="Calibri" w:hAnsi="Calibri" w:cs="Calibri"/>
          <w:sz w:val="22"/>
          <w:szCs w:val="22"/>
        </w:rPr>
        <w:t>.</w:t>
      </w:r>
    </w:p>
    <w:p w14:paraId="6B9EA9D9" w14:textId="41C0379B" w:rsidR="00076498" w:rsidRPr="00F05267" w:rsidRDefault="00076498" w:rsidP="00425871">
      <w:pPr>
        <w:numPr>
          <w:ilvl w:val="0"/>
          <w:numId w:val="36"/>
        </w:numPr>
        <w:tabs>
          <w:tab w:val="left" w:pos="426"/>
        </w:tabs>
        <w:spacing w:after="60" w:line="240" w:lineRule="auto"/>
        <w:rPr>
          <w:rFonts w:cs="Calibri"/>
        </w:rPr>
      </w:pPr>
      <w:r w:rsidRPr="00F05267">
        <w:rPr>
          <w:rFonts w:cs="Calibri"/>
        </w:rPr>
        <w:t>W przypadku nieosiągnięcia w pełni w ramach danej kwoty ryczałtowej wskaźników, o których mowa w ust. 3, uznaje się, że Beneficjent nie rozliczył przyznanej</w:t>
      </w:r>
      <w:r w:rsidRPr="00F05267" w:rsidDel="00AA3F3F">
        <w:rPr>
          <w:rFonts w:cs="Calibri"/>
        </w:rPr>
        <w:t xml:space="preserve"> </w:t>
      </w:r>
      <w:r w:rsidRPr="00F05267">
        <w:rPr>
          <w:rFonts w:cs="Calibri"/>
        </w:rPr>
        <w:t xml:space="preserve">kwoty ryczałtowej. W takim przypadku nie stosuje się reguły proporcjonalności, o której mowa w </w:t>
      </w:r>
      <w:r w:rsidRPr="00F05267">
        <w:rPr>
          <w:rFonts w:cs="Calibri"/>
          <w:i/>
          <w:iCs/>
        </w:rPr>
        <w:t>Wytycznych kwalifikowalności</w:t>
      </w:r>
      <w:r w:rsidRPr="00F05267">
        <w:rPr>
          <w:rFonts w:cs="Calibri"/>
        </w:rPr>
        <w:t>.</w:t>
      </w:r>
    </w:p>
    <w:p w14:paraId="40E6E95C" w14:textId="77777777" w:rsidR="00076498" w:rsidRPr="00F05267" w:rsidRDefault="00076498" w:rsidP="00425871">
      <w:pPr>
        <w:numPr>
          <w:ilvl w:val="0"/>
          <w:numId w:val="36"/>
        </w:numPr>
        <w:tabs>
          <w:tab w:val="left" w:pos="426"/>
        </w:tabs>
        <w:spacing w:after="60" w:line="240" w:lineRule="auto"/>
        <w:rPr>
          <w:rFonts w:cs="Calibri"/>
        </w:rPr>
      </w:pPr>
      <w:r w:rsidRPr="00F05267">
        <w:rPr>
          <w:rFonts w:cs="Calibri"/>
        </w:rPr>
        <w:t xml:space="preserve">Wydatki bezpośrednie, które Beneficjent poniósł na realizację zadania objętego kwotą ryczałtową, która nie została uznana za rozliczoną, uznaje się za niekwalifikowalne. </w:t>
      </w:r>
    </w:p>
    <w:p w14:paraId="75934E41" w14:textId="1562DB0C" w:rsidR="00076498" w:rsidRPr="00F05267" w:rsidRDefault="00076498" w:rsidP="00425871">
      <w:pPr>
        <w:numPr>
          <w:ilvl w:val="0"/>
          <w:numId w:val="36"/>
        </w:numPr>
        <w:tabs>
          <w:tab w:val="left" w:pos="426"/>
        </w:tabs>
        <w:spacing w:after="60" w:line="240" w:lineRule="auto"/>
        <w:rPr>
          <w:rFonts w:cs="Calibri"/>
        </w:rPr>
      </w:pPr>
      <w:r w:rsidRPr="00F05267">
        <w:rPr>
          <w:rFonts w:cs="Calibri"/>
        </w:rPr>
        <w:t xml:space="preserve">W zakresie wskaźników innych niż wymienione w ust. 3, określonych we Wniosku, reguła proporcjonalności, o której mowa w </w:t>
      </w:r>
      <w:r w:rsidRPr="00F05267">
        <w:rPr>
          <w:rFonts w:cs="Calibri"/>
          <w:i/>
          <w:iCs/>
        </w:rPr>
        <w:t>Wytycznych kwalifikowalności</w:t>
      </w:r>
      <w:r w:rsidRPr="00F05267">
        <w:rPr>
          <w:rFonts w:cs="Calibri"/>
        </w:rPr>
        <w:t xml:space="preserve">, może mieć zastosowanie. </w:t>
      </w:r>
    </w:p>
    <w:p w14:paraId="7BD4BA12" w14:textId="0A110456" w:rsidR="00076498" w:rsidRPr="00F05267" w:rsidRDefault="00076498" w:rsidP="00425871">
      <w:pPr>
        <w:numPr>
          <w:ilvl w:val="0"/>
          <w:numId w:val="36"/>
        </w:numPr>
        <w:tabs>
          <w:tab w:val="left" w:pos="426"/>
        </w:tabs>
        <w:spacing w:after="60" w:line="240" w:lineRule="auto"/>
        <w:rPr>
          <w:rFonts w:cs="Calibri"/>
        </w:rPr>
      </w:pPr>
      <w:r w:rsidRPr="00F05267">
        <w:rPr>
          <w:rFonts w:cs="Calibri"/>
        </w:rPr>
        <w:t>Beneficjent zobowiązuje się do realizacji zadań w zakresie lub standardzie określonym we Wniosku.</w:t>
      </w:r>
    </w:p>
    <w:p w14:paraId="11CFD7E3" w14:textId="39539BF5" w:rsidR="00076498" w:rsidRPr="00F05267" w:rsidRDefault="00076498" w:rsidP="00425871">
      <w:pPr>
        <w:numPr>
          <w:ilvl w:val="0"/>
          <w:numId w:val="36"/>
        </w:numPr>
        <w:tabs>
          <w:tab w:val="left" w:pos="426"/>
        </w:tabs>
        <w:spacing w:after="60" w:line="240" w:lineRule="auto"/>
        <w:rPr>
          <w:rFonts w:cs="Calibri"/>
        </w:rPr>
      </w:pPr>
      <w:r w:rsidRPr="00F05267">
        <w:rPr>
          <w:rFonts w:cs="Calibri"/>
        </w:rPr>
        <w:t>W przypadku zrealizowania zadania objętego daną kwotą ryczałtową, wymienioną w ust. 2, niezgodnie z zakresem lub standardem określonym we Wniosku, przy jednoczesnym osiągnięciu wskaźników rozliczających kwoty ryczałtowe, o których mowa w ust. 3, Instytucja Pośrednicząca może uznać część wydatków objętych kwotą ryczałtową za niekwalifikowalne.</w:t>
      </w:r>
    </w:p>
    <w:p w14:paraId="7AFA9540" w14:textId="685507DE" w:rsidR="00610E03" w:rsidRPr="00F86A86" w:rsidRDefault="00610E03" w:rsidP="00425871">
      <w:pPr>
        <w:pStyle w:val="Tekstpodstawowy"/>
        <w:numPr>
          <w:ilvl w:val="0"/>
          <w:numId w:val="36"/>
        </w:numPr>
        <w:tabs>
          <w:tab w:val="clear" w:pos="900"/>
        </w:tabs>
        <w:suppressAutoHyphens w:val="0"/>
        <w:autoSpaceDE w:val="0"/>
        <w:autoSpaceDN w:val="0"/>
        <w:spacing w:after="60"/>
        <w:rPr>
          <w:rFonts w:ascii="Calibri" w:hAnsi="Calibri" w:cs="Calibri"/>
          <w:iCs/>
          <w:sz w:val="22"/>
          <w:szCs w:val="22"/>
        </w:rPr>
      </w:pPr>
      <w:r w:rsidRPr="00F86A86">
        <w:rPr>
          <w:rFonts w:ascii="Calibri" w:hAnsi="Calibri" w:cs="Arial"/>
          <w:sz w:val="22"/>
          <w:szCs w:val="22"/>
        </w:rPr>
        <w:lastRenderedPageBreak/>
        <w:t xml:space="preserve">W przypadku gdy z Wniosku wynikają limity wydatków w ramach Projektu na </w:t>
      </w:r>
      <w:r w:rsidRPr="00F86A86">
        <w:rPr>
          <w:rFonts w:ascii="Calibri" w:hAnsi="Calibri" w:cs="Calibri"/>
          <w:sz w:val="22"/>
          <w:szCs w:val="22"/>
        </w:rPr>
        <w:t xml:space="preserve">wydatki w ramach cross-financingu, o których mowa w </w:t>
      </w:r>
      <w:r w:rsidRPr="00F86A86">
        <w:rPr>
          <w:rFonts w:ascii="Calibri" w:hAnsi="Calibri" w:cs="Calibri"/>
          <w:i/>
          <w:sz w:val="22"/>
          <w:szCs w:val="22"/>
        </w:rPr>
        <w:t>Wytycznych kwalifikowalności</w:t>
      </w:r>
      <w:r w:rsidRPr="00F86A86">
        <w:rPr>
          <w:rFonts w:ascii="Calibri" w:hAnsi="Calibri" w:cs="Calibri"/>
          <w:sz w:val="22"/>
          <w:szCs w:val="22"/>
        </w:rPr>
        <w:t xml:space="preserve">, Beneficjent rozliczając kwoty ryczałtowe wykazuje we wnioskach o płatność, </w:t>
      </w:r>
      <w:r w:rsidRPr="00682359">
        <w:rPr>
          <w:rFonts w:ascii="Calibri" w:hAnsi="Calibri" w:cs="Calibri"/>
          <w:sz w:val="22"/>
          <w:szCs w:val="22"/>
        </w:rPr>
        <w:t>o których mowa w § 1</w:t>
      </w:r>
      <w:r w:rsidR="00AE65BC">
        <w:rPr>
          <w:rFonts w:ascii="Calibri" w:hAnsi="Calibri" w:cs="Calibri"/>
          <w:sz w:val="22"/>
          <w:szCs w:val="22"/>
        </w:rPr>
        <w:t>2</w:t>
      </w:r>
      <w:r w:rsidRPr="00682359">
        <w:rPr>
          <w:rFonts w:ascii="Calibri" w:hAnsi="Calibri" w:cs="Calibri"/>
          <w:sz w:val="22"/>
          <w:szCs w:val="22"/>
        </w:rPr>
        <w:t xml:space="preserve"> ust. 2, wydatki </w:t>
      </w:r>
      <w:r w:rsidRPr="007A7359">
        <w:rPr>
          <w:rFonts w:ascii="Calibri" w:hAnsi="Calibri" w:cs="Calibri"/>
          <w:sz w:val="22"/>
          <w:szCs w:val="22"/>
        </w:rPr>
        <w:t xml:space="preserve">w ramach </w:t>
      </w:r>
      <w:r>
        <w:rPr>
          <w:rFonts w:ascii="Calibri" w:hAnsi="Calibri" w:cs="Calibri"/>
          <w:sz w:val="22"/>
          <w:szCs w:val="22"/>
        </w:rPr>
        <w:t>cross-financingu</w:t>
      </w:r>
      <w:r w:rsidRPr="007A7359">
        <w:rPr>
          <w:rFonts w:ascii="Calibri" w:hAnsi="Calibri" w:cs="Calibri"/>
          <w:sz w:val="22"/>
          <w:szCs w:val="22"/>
        </w:rPr>
        <w:t xml:space="preserve"> </w:t>
      </w:r>
      <w:r w:rsidRPr="00DA7E83">
        <w:rPr>
          <w:rFonts w:ascii="Calibri" w:hAnsi="Calibri" w:cs="Calibri"/>
          <w:sz w:val="22"/>
          <w:szCs w:val="22"/>
        </w:rPr>
        <w:t>w wysokości określonej we</w:t>
      </w:r>
      <w:r w:rsidRPr="00F86A86">
        <w:rPr>
          <w:rFonts w:ascii="Calibri" w:hAnsi="Calibri" w:cs="Calibri"/>
          <w:sz w:val="22"/>
          <w:szCs w:val="22"/>
        </w:rPr>
        <w:t xml:space="preserve"> Wniosku. </w:t>
      </w: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37DA7C37" w:rsidR="00CF1666" w:rsidRDefault="00CF1666" w:rsidP="006F00B9">
      <w:pPr>
        <w:pStyle w:val="Tekstpodstawowy"/>
        <w:spacing w:after="60"/>
        <w:jc w:val="left"/>
        <w:rPr>
          <w:rFonts w:cs="Calibri"/>
        </w:rPr>
      </w:pPr>
      <w:r>
        <w:rPr>
          <w:rFonts w:ascii="Calibri" w:hAnsi="Calibri" w:cs="Calibri"/>
          <w:sz w:val="22"/>
          <w:szCs w:val="22"/>
        </w:rPr>
        <w:t xml:space="preserve">§ </w:t>
      </w:r>
      <w:r w:rsidR="00D838B0">
        <w:rPr>
          <w:rFonts w:ascii="Calibri" w:hAnsi="Calibri" w:cs="Calibri"/>
          <w:sz w:val="22"/>
          <w:szCs w:val="22"/>
        </w:rPr>
        <w:t>8</w:t>
      </w:r>
      <w:r>
        <w:rPr>
          <w:rFonts w:ascii="Calibri" w:hAnsi="Calibri" w:cs="Calibri"/>
          <w:sz w:val="22"/>
          <w:szCs w:val="22"/>
        </w:rPr>
        <w:t xml:space="preserve">. </w:t>
      </w:r>
    </w:p>
    <w:p w14:paraId="48AF9817" w14:textId="1B8A4766" w:rsidR="00CF1666" w:rsidRDefault="00ED410D" w:rsidP="00425871">
      <w:pPr>
        <w:numPr>
          <w:ilvl w:val="0"/>
          <w:numId w:val="68"/>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425871">
      <w:pPr>
        <w:numPr>
          <w:ilvl w:val="0"/>
          <w:numId w:val="68"/>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26"/>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27"/>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06C75D2D" w:rsidR="00E14878" w:rsidRDefault="00CF1666" w:rsidP="00425871">
      <w:pPr>
        <w:numPr>
          <w:ilvl w:val="0"/>
          <w:numId w:val="68"/>
        </w:numPr>
        <w:tabs>
          <w:tab w:val="left" w:pos="426"/>
        </w:tabs>
        <w:spacing w:after="60" w:line="240" w:lineRule="auto"/>
        <w:rPr>
          <w:rFonts w:cs="Calibri"/>
        </w:rPr>
      </w:pPr>
      <w:bookmarkStart w:id="8"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9" w:name="_Hlk114841676"/>
      <w:r w:rsidR="00E14878" w:rsidRPr="00E14878">
        <w:rPr>
          <w:rFonts w:cs="Calibri"/>
        </w:rPr>
        <w:t>Wysokość niekwalifikowalnych</w:t>
      </w:r>
      <w:r w:rsidR="00C92270">
        <w:rPr>
          <w:rFonts w:cs="Calibri"/>
        </w:rPr>
        <w:t xml:space="preserve"> </w:t>
      </w:r>
      <w:bookmarkStart w:id="10" w:name="_Hlk143252295"/>
      <w:bookmarkStart w:id="11" w:name="_Hlk143259045"/>
      <w:r w:rsidR="00AC5E92">
        <w:rPr>
          <w:rFonts w:cs="Calibri"/>
        </w:rPr>
        <w:t xml:space="preserve">kosztów pośrednich za naruszenia, o których mowa w zdaniu 1, w tym </w:t>
      </w:r>
      <w:r w:rsidR="00C92270">
        <w:rPr>
          <w:rFonts w:cs="Calibri"/>
        </w:rPr>
        <w:t xml:space="preserve">w odniesieniu do niespełniania </w:t>
      </w:r>
      <w:r w:rsidR="007343DC">
        <w:rPr>
          <w:rFonts w:cs="Calibri"/>
        </w:rPr>
        <w:t>S</w:t>
      </w:r>
      <w:r w:rsidR="00C92270">
        <w:rPr>
          <w:rFonts w:cs="Calibri"/>
        </w:rPr>
        <w:t>tandardu szkoleniowego</w:t>
      </w:r>
      <w:bookmarkEnd w:id="10"/>
      <w:r w:rsidR="00E14878" w:rsidRPr="00E14878">
        <w:rPr>
          <w:rFonts w:cs="Calibri"/>
        </w:rPr>
        <w:t xml:space="preserve"> </w:t>
      </w:r>
      <w:bookmarkEnd w:id="11"/>
      <w:r w:rsidR="00E14878" w:rsidRPr="00E14878">
        <w:rPr>
          <w:rFonts w:cs="Calibri"/>
        </w:rPr>
        <w:t xml:space="preserve">obliczana jest zgodnie z </w:t>
      </w:r>
      <w:r w:rsidR="00664C35">
        <w:rPr>
          <w:rFonts w:cs="Calibri"/>
        </w:rPr>
        <w:t>taryfikatorem</w:t>
      </w:r>
      <w:r w:rsidR="00D70506">
        <w:rPr>
          <w:rFonts w:cs="Calibri"/>
        </w:rPr>
        <w:t>,</w:t>
      </w:r>
      <w:r w:rsidR="00664C35">
        <w:rPr>
          <w:rFonts w:cs="Calibri"/>
        </w:rPr>
        <w:t xml:space="preserve"> stanowiącym załącznik</w:t>
      </w:r>
      <w:r w:rsidR="00E14878" w:rsidRPr="00E14878">
        <w:rPr>
          <w:rFonts w:cs="Calibri"/>
        </w:rPr>
        <w:t xml:space="preserve"> nr</w:t>
      </w:r>
      <w:r w:rsidR="00E14878">
        <w:rPr>
          <w:rFonts w:cs="Calibri"/>
        </w:rPr>
        <w:t xml:space="preserve"> </w:t>
      </w:r>
      <w:r w:rsidR="00971D6B">
        <w:rPr>
          <w:rFonts w:cs="Calibri"/>
        </w:rPr>
        <w:t>4</w:t>
      </w:r>
      <w:r w:rsidR="00E14878">
        <w:rPr>
          <w:rFonts w:cs="Calibri"/>
        </w:rPr>
        <w:t xml:space="preserve"> do umowy</w:t>
      </w:r>
      <w:bookmarkEnd w:id="9"/>
      <w:r w:rsidR="00E14878">
        <w:rPr>
          <w:rFonts w:cs="Calibri"/>
        </w:rPr>
        <w:t xml:space="preserve">, z zastrzeżeniem ust. </w:t>
      </w:r>
      <w:r w:rsidR="000546B2">
        <w:rPr>
          <w:rFonts w:cs="Calibri"/>
        </w:rPr>
        <w:t>4</w:t>
      </w:r>
      <w:r w:rsidR="00E14878">
        <w:rPr>
          <w:rFonts w:cs="Calibri"/>
        </w:rPr>
        <w:t>.</w:t>
      </w:r>
    </w:p>
    <w:bookmarkEnd w:id="8"/>
    <w:p w14:paraId="7BBA7C63" w14:textId="0483A9B8" w:rsidR="00ED410D" w:rsidRPr="00ED410D" w:rsidRDefault="00E14878" w:rsidP="00425871">
      <w:pPr>
        <w:numPr>
          <w:ilvl w:val="0"/>
          <w:numId w:val="68"/>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4AB920AE" w:rsidR="00CF1666" w:rsidRDefault="00CF1666" w:rsidP="006F00B9">
      <w:pPr>
        <w:spacing w:after="60"/>
        <w:rPr>
          <w:rFonts w:cs="Calibri"/>
        </w:rPr>
      </w:pPr>
      <w:r>
        <w:rPr>
          <w:rFonts w:cs="Calibri"/>
        </w:rPr>
        <w:t xml:space="preserve">§ </w:t>
      </w:r>
      <w:r w:rsidR="00D838B0">
        <w:rPr>
          <w:rFonts w:cs="Calibri"/>
        </w:rPr>
        <w:t>9</w:t>
      </w:r>
      <w:r>
        <w:rPr>
          <w:rFonts w:cs="Calibri"/>
        </w:rPr>
        <w:t>.</w:t>
      </w:r>
    </w:p>
    <w:p w14:paraId="1C0C5E09" w14:textId="77777777" w:rsidR="00CF1666" w:rsidRDefault="00CF1666" w:rsidP="00425871">
      <w:pPr>
        <w:numPr>
          <w:ilvl w:val="0"/>
          <w:numId w:val="11"/>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28"/>
      </w:r>
      <w:r>
        <w:rPr>
          <w:rFonts w:cs="Calibri"/>
        </w:rPr>
        <w:t>.</w:t>
      </w:r>
    </w:p>
    <w:p w14:paraId="21802DA7" w14:textId="77777777" w:rsidR="00CF1666" w:rsidRDefault="00CF1666" w:rsidP="00425871">
      <w:pPr>
        <w:numPr>
          <w:ilvl w:val="0"/>
          <w:numId w:val="11"/>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29"/>
      </w:r>
      <w:r>
        <w:rPr>
          <w:rFonts w:cs="Calibri"/>
        </w:rPr>
        <w:t>.</w:t>
      </w:r>
    </w:p>
    <w:p w14:paraId="4D6423DA" w14:textId="77777777" w:rsidR="00CF1666" w:rsidRDefault="00CF1666" w:rsidP="006F00B9">
      <w:pPr>
        <w:spacing w:after="60"/>
        <w:rPr>
          <w:rFonts w:cs="Calibri"/>
        </w:rPr>
      </w:pP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lastRenderedPageBreak/>
        <w:t>Ogólne zasady wypłaty dofinansowania</w:t>
      </w:r>
    </w:p>
    <w:p w14:paraId="53C2A039" w14:textId="4F6D35B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0AFA38DE" w:rsidR="00CF1666" w:rsidRDefault="00CF1666" w:rsidP="00425871">
      <w:pPr>
        <w:keepNext/>
        <w:numPr>
          <w:ilvl w:val="3"/>
          <w:numId w:val="4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w:t>
      </w:r>
      <w:r w:rsidR="00D70506">
        <w:rPr>
          <w:rFonts w:cs="Calibri"/>
        </w:rPr>
        <w:t>,</w:t>
      </w:r>
      <w:r>
        <w:rPr>
          <w:rFonts w:cs="Calibri"/>
        </w:rPr>
        <w:t xml:space="preserve"> w wysokości określonej w harmonogramie płatności</w:t>
      </w:r>
      <w:r w:rsidR="00D70506">
        <w:rPr>
          <w:rFonts w:cs="Calibri"/>
        </w:rPr>
        <w:t>,</w:t>
      </w:r>
      <w:r>
        <w:rPr>
          <w:rFonts w:cs="Calibri"/>
        </w:rPr>
        <w:t xml:space="preserve"> stanowiącym załącznik nr </w:t>
      </w:r>
      <w:r w:rsidR="00971D6B">
        <w:rPr>
          <w:rFonts w:cs="Calibri"/>
        </w:rPr>
        <w:t>5</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0"/>
      </w:r>
      <w:r>
        <w:rPr>
          <w:rFonts w:cs="Calibri"/>
        </w:rPr>
        <w:t>.</w:t>
      </w:r>
    </w:p>
    <w:p w14:paraId="74F64646" w14:textId="2B033D2E" w:rsidR="00CF1666" w:rsidRDefault="00CF1666" w:rsidP="00425871">
      <w:pPr>
        <w:numPr>
          <w:ilvl w:val="3"/>
          <w:numId w:val="4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F93C18">
        <w:rPr>
          <w:rFonts w:cs="Calibri"/>
        </w:rPr>
        <w:t>5</w:t>
      </w:r>
      <w:r w:rsidR="008C2683">
        <w:rPr>
          <w:rFonts w:cs="Calibri"/>
        </w:rPr>
        <w:t xml:space="preserve"> </w:t>
      </w:r>
      <w:r>
        <w:rPr>
          <w:rFonts w:cs="Calibri"/>
        </w:rPr>
        <w:t>do umowy.</w:t>
      </w:r>
    </w:p>
    <w:p w14:paraId="26F2F2AD" w14:textId="12189D18" w:rsidR="00CF1666" w:rsidRDefault="00CF1666" w:rsidP="00425871">
      <w:pPr>
        <w:numPr>
          <w:ilvl w:val="3"/>
          <w:numId w:val="4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w:t>
      </w:r>
      <w:r w:rsidR="00ED20EE">
        <w:rPr>
          <w:rFonts w:cs="Calibri"/>
        </w:rPr>
        <w:t xml:space="preserve">formy aneksu do </w:t>
      </w:r>
      <w:r>
        <w:rPr>
          <w:rFonts w:cs="Calibri"/>
        </w:rPr>
        <w:t xml:space="preserve">umowy. Instytucja Pośrednicząca akceptuje lub odrzuca zmianę harmonogramu płatności </w:t>
      </w:r>
      <w:r>
        <w:br/>
      </w:r>
      <w:r>
        <w:rPr>
          <w:rFonts w:cs="Calibri"/>
        </w:rPr>
        <w:t xml:space="preserve">w </w:t>
      </w:r>
      <w:r w:rsidR="00B24263" w:rsidRPr="00431224">
        <w:rPr>
          <w:rFonts w:cs="Calibri"/>
        </w:rPr>
        <w:t>CST2021</w:t>
      </w:r>
      <w:r>
        <w:rPr>
          <w:rFonts w:cs="Calibri"/>
        </w:rPr>
        <w:t xml:space="preserve"> w terminie 10 dni roboczych od jej otrzymania</w:t>
      </w:r>
      <w:r w:rsidR="00122344">
        <w:rPr>
          <w:rFonts w:cs="Calibri"/>
        </w:rPr>
        <w:t xml:space="preserve">, a jeżeli zmiana harmonogramu </w:t>
      </w:r>
      <w:r w:rsidR="0016394C">
        <w:rPr>
          <w:rFonts w:cs="Calibri"/>
        </w:rPr>
        <w:t>została złożona wraz z wnioskiem o płatność</w:t>
      </w:r>
      <w:r w:rsidR="00122344">
        <w:rPr>
          <w:rFonts w:cs="Calibri"/>
        </w:rPr>
        <w:t>, w terminie weryfikacji wniosku o płatność wynikającym z § 13</w:t>
      </w:r>
      <w:r>
        <w:rPr>
          <w:rFonts w:cs="Calibri"/>
        </w:rPr>
        <w:t>.</w:t>
      </w:r>
    </w:p>
    <w:p w14:paraId="5154AB71" w14:textId="77777777" w:rsidR="00CF1666" w:rsidRDefault="00CF1666" w:rsidP="00425871">
      <w:pPr>
        <w:numPr>
          <w:ilvl w:val="3"/>
          <w:numId w:val="4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425871">
      <w:pPr>
        <w:numPr>
          <w:ilvl w:val="3"/>
          <w:numId w:val="4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1"/>
      </w:r>
      <w:r>
        <w:rPr>
          <w:rFonts w:cs="Calibri"/>
          <w:i/>
        </w:rPr>
        <w:t>.</w:t>
      </w:r>
    </w:p>
    <w:p w14:paraId="111040D9" w14:textId="2070DE92" w:rsidR="00CF1666" w:rsidRDefault="00CF1666" w:rsidP="00425871">
      <w:pPr>
        <w:numPr>
          <w:ilvl w:val="3"/>
          <w:numId w:val="4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2"/>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364ED63E"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425871">
      <w:pPr>
        <w:pStyle w:val="Tekstpodstawowy"/>
        <w:numPr>
          <w:ilvl w:val="0"/>
          <w:numId w:val="28"/>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7C38586C" w:rsidR="00CF1666" w:rsidRDefault="00CF1666" w:rsidP="00425871">
      <w:pPr>
        <w:numPr>
          <w:ilvl w:val="1"/>
          <w:numId w:val="28"/>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3"/>
      </w:r>
      <w:r>
        <w:rPr>
          <w:rFonts w:cs="Calibri"/>
        </w:rPr>
        <w:t>;</w:t>
      </w:r>
    </w:p>
    <w:p w14:paraId="26C8242C" w14:textId="12290DF9" w:rsidR="00544AA6" w:rsidRPr="000928B7" w:rsidRDefault="00544AA6" w:rsidP="00425871">
      <w:pPr>
        <w:numPr>
          <w:ilvl w:val="1"/>
          <w:numId w:val="28"/>
        </w:numPr>
        <w:tabs>
          <w:tab w:val="left" w:pos="142"/>
        </w:tabs>
        <w:suppressAutoHyphens w:val="0"/>
        <w:spacing w:after="60" w:line="240" w:lineRule="auto"/>
        <w:jc w:val="both"/>
        <w:rPr>
          <w:rFonts w:cs="Calibri"/>
        </w:rPr>
      </w:pPr>
      <w:bookmarkStart w:id="12" w:name="_Hlk114743273"/>
      <w:bookmarkStart w:id="13" w:name="_Hlk114743464"/>
      <w:r>
        <w:rPr>
          <w:rFonts w:cs="Calibri"/>
        </w:rPr>
        <w:t>k</w:t>
      </w:r>
      <w:r w:rsidRPr="006B7E7D">
        <w:rPr>
          <w:rFonts w:cs="Calibri"/>
        </w:rPr>
        <w:t xml:space="preserve">olejne transze dofinansowania są </w:t>
      </w:r>
      <w:r w:rsidRPr="00F86A86">
        <w:rPr>
          <w:rFonts w:cs="Calibri"/>
        </w:rPr>
        <w:t>przekazywane po zatwierdzeniu wniosku o płatność, w którym Beneficjent oświadczył, zgodnie z § 1</w:t>
      </w:r>
      <w:r w:rsidR="00BE56C8">
        <w:rPr>
          <w:rFonts w:cs="Calibri"/>
        </w:rPr>
        <w:t>2</w:t>
      </w:r>
      <w:r w:rsidRPr="00F86A86">
        <w:rPr>
          <w:rFonts w:cs="Calibri"/>
        </w:rPr>
        <w:t xml:space="preserve"> ust. 3, że</w:t>
      </w:r>
      <w:r w:rsidRPr="006B7E7D">
        <w:rPr>
          <w:rFonts w:cs="Calibri"/>
        </w:rPr>
        <w:t xml:space="preserve"> wydatkował co najmniej 70% łącznej kwoty otrzymanych transz dofinansowania.</w:t>
      </w:r>
    </w:p>
    <w:bookmarkEnd w:id="12"/>
    <w:bookmarkEnd w:id="13"/>
    <w:p w14:paraId="61EAC005" w14:textId="73D6F113" w:rsidR="00CF1666" w:rsidRDefault="00CF1666" w:rsidP="00425871">
      <w:pPr>
        <w:numPr>
          <w:ilvl w:val="0"/>
          <w:numId w:val="28"/>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z późn. zm.</w:t>
      </w:r>
      <w:r>
        <w:rPr>
          <w:rFonts w:cs="Calibri"/>
        </w:rPr>
        <w:t xml:space="preserve">), przy czym Instytucja </w:t>
      </w:r>
      <w:r>
        <w:rPr>
          <w:rFonts w:cs="Calibri"/>
        </w:rPr>
        <w:lastRenderedPageBreak/>
        <w:t>Pośrednicząca zobowiązuje się do przekazania Bankowi Gospodarstwa Krajowego zlecenia płatności w terminie do ……</w:t>
      </w:r>
      <w:r>
        <w:rPr>
          <w:rStyle w:val="Znakiprzypiswdolnych"/>
          <w:rFonts w:cs="Calibri"/>
        </w:rPr>
        <w:footnoteReference w:id="34"/>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sidR="00584185">
        <w:rPr>
          <w:rFonts w:cs="Calibri"/>
        </w:rPr>
        <w:t>,</w:t>
      </w:r>
      <w:r>
        <w:rPr>
          <w:rFonts w:cs="Calibri"/>
        </w:rPr>
        <w:t xml:space="preserve"> lub dnia </w:t>
      </w:r>
      <w:r w:rsidR="009946EE">
        <w:rPr>
          <w:rFonts w:cs="Calibri"/>
        </w:rPr>
        <w:t>zatwierdzenia</w:t>
      </w:r>
      <w:r w:rsidR="00C30B0A">
        <w:rPr>
          <w:rFonts w:cs="Calibri"/>
        </w:rPr>
        <w:t xml:space="preserve"> </w:t>
      </w:r>
      <w:r>
        <w:rPr>
          <w:rFonts w:cs="Calibri"/>
        </w:rPr>
        <w:t>wniosku o płatność</w:t>
      </w:r>
      <w:r w:rsidR="00C30B0A">
        <w:rPr>
          <w:rFonts w:cs="Calibri"/>
        </w:rPr>
        <w:t>, o którym mowa w ust. 1 pkt 2</w:t>
      </w:r>
      <w:r>
        <w:rPr>
          <w:rFonts w:cs="Calibri"/>
        </w:rPr>
        <w:t>.</w:t>
      </w:r>
    </w:p>
    <w:p w14:paraId="05D5735C" w14:textId="4C09C6E6" w:rsidR="00CF1666" w:rsidRDefault="00CF1666" w:rsidP="00425871">
      <w:pPr>
        <w:numPr>
          <w:ilvl w:val="0"/>
          <w:numId w:val="28"/>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2C313430" w:rsidR="00CF1666" w:rsidRDefault="00CF1666" w:rsidP="00425871">
      <w:pPr>
        <w:numPr>
          <w:ilvl w:val="0"/>
          <w:numId w:val="28"/>
        </w:numPr>
        <w:tabs>
          <w:tab w:val="left" w:pos="142"/>
        </w:tabs>
        <w:spacing w:after="60" w:line="240" w:lineRule="auto"/>
        <w:rPr>
          <w:rFonts w:cs="Calibri"/>
        </w:rPr>
      </w:pPr>
      <w:r w:rsidRPr="00A92A1C">
        <w:rPr>
          <w:rFonts w:cs="Calibri"/>
        </w:rPr>
        <w:t xml:space="preserve">Instytucja Pośrednicząca może zawiesić wypłatę transzy dofinansowania, w przypadkach o których mowa w </w:t>
      </w:r>
      <w:r w:rsidRPr="002C7F98">
        <w:rPr>
          <w:rFonts w:cs="Calibri"/>
        </w:rPr>
        <w:t>§ 2</w:t>
      </w:r>
      <w:r w:rsidR="00641933">
        <w:rPr>
          <w:rFonts w:cs="Calibri"/>
        </w:rPr>
        <w:t>6</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64FABF9D" w:rsidR="00A92A1C" w:rsidRDefault="00A92A1C" w:rsidP="00425871">
      <w:pPr>
        <w:numPr>
          <w:ilvl w:val="0"/>
          <w:numId w:val="28"/>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 xml:space="preserve">nie ponosi odpowiedzialności za szkody wyrządzone wskutek zawieszenia płatności spowodowanych okolicznościami, o których mowa w ust. </w:t>
      </w:r>
      <w:r w:rsidR="00F55CD0">
        <w:rPr>
          <w:rFonts w:cs="Calibri"/>
        </w:rPr>
        <w:t>4</w:t>
      </w:r>
      <w:r>
        <w:rPr>
          <w:rFonts w:cs="Calibri"/>
        </w:rPr>
        <w:t>.</w:t>
      </w:r>
    </w:p>
    <w:p w14:paraId="43C19E5B" w14:textId="3829B7BD" w:rsidR="00425871" w:rsidRPr="00425871" w:rsidRDefault="00425871" w:rsidP="00425871">
      <w:pPr>
        <w:numPr>
          <w:ilvl w:val="0"/>
          <w:numId w:val="28"/>
        </w:numPr>
        <w:tabs>
          <w:tab w:val="left" w:pos="142"/>
        </w:tabs>
        <w:spacing w:after="60" w:line="240" w:lineRule="auto"/>
        <w:rPr>
          <w:rFonts w:cs="Calibri"/>
        </w:rPr>
      </w:pPr>
      <w:r>
        <w:rPr>
          <w:rFonts w:cs="Calibri"/>
        </w:rPr>
        <w:t xml:space="preserve">Transze dofinansowania dotyczące kolejnych lat po podpisaniu umowy, będą przekazywane pod warunkiem dostępności środków w planie finansowym Kancelarii Prezesa Rady Ministrów na dany rok. </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74A815B"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3A69CA32" w:rsidR="00CF1666" w:rsidRDefault="00CF1666" w:rsidP="00425871">
      <w:pPr>
        <w:numPr>
          <w:ilvl w:val="0"/>
          <w:numId w:val="21"/>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122344">
        <w:rPr>
          <w:rFonts w:cs="Calibri"/>
        </w:rPr>
        <w:t>, który jest późniejszy:</w:t>
      </w:r>
      <w:r w:rsidR="007815C4">
        <w:rPr>
          <w:rFonts w:cs="Calibri"/>
        </w:rPr>
        <w:t xml:space="preserve"> podpisania umowy</w:t>
      </w:r>
      <w:r w:rsidR="00122344">
        <w:rPr>
          <w:rFonts w:cs="Calibri"/>
        </w:rPr>
        <w:t>, albo dnia przyjęcia przez Instytucję Pośredniczącą zabezpieczenia prawidłowej realizacji Projektu</w:t>
      </w:r>
      <w:r w:rsidR="007A3A46">
        <w:rPr>
          <w:rFonts w:cs="Calibri"/>
        </w:rPr>
        <w:t>.</w:t>
      </w:r>
    </w:p>
    <w:p w14:paraId="3854A025" w14:textId="73672803" w:rsidR="006E6D2F" w:rsidRDefault="00CF1666" w:rsidP="00425871">
      <w:pPr>
        <w:numPr>
          <w:ilvl w:val="0"/>
          <w:numId w:val="21"/>
        </w:numPr>
        <w:spacing w:after="60" w:line="240" w:lineRule="auto"/>
        <w:rPr>
          <w:rFonts w:cs="Calibri"/>
        </w:rPr>
      </w:pPr>
      <w:bookmarkStart w:id="14"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35"/>
      </w:r>
      <w:r>
        <w:rPr>
          <w:rFonts w:cs="Calibri"/>
        </w:rPr>
        <w:t xml:space="preserve"> dni roboczych od zakończenia okresu rozliczeniowego, a końcowy wniosek o płatność w terminie do 30 dni kalendarzowych od dnia zakończenia okresu realizacji Projektu.</w:t>
      </w:r>
    </w:p>
    <w:p w14:paraId="03F4F253" w14:textId="7A959667" w:rsidR="00544AA6" w:rsidRPr="00F86A86" w:rsidRDefault="00544AA6" w:rsidP="00425871">
      <w:pPr>
        <w:numPr>
          <w:ilvl w:val="0"/>
          <w:numId w:val="21"/>
        </w:numPr>
        <w:suppressAutoHyphens w:val="0"/>
        <w:spacing w:after="60" w:line="240" w:lineRule="auto"/>
        <w:jc w:val="both"/>
        <w:rPr>
          <w:rFonts w:cs="Calibri"/>
        </w:rPr>
      </w:pPr>
      <w:bookmarkStart w:id="15" w:name="_Hlk121764102"/>
      <w:bookmarkEnd w:id="14"/>
      <w:r w:rsidRPr="00F86A86">
        <w:rPr>
          <w:rFonts w:cs="Calibri"/>
        </w:rPr>
        <w:t>Beneficjent oświadcza w drugim i kolejnych wnioskach o płatność o kwocie poniesionych w ramach Projektu wydatków bezpośrednich i pośrednich</w:t>
      </w:r>
      <w:r w:rsidR="00584185">
        <w:rPr>
          <w:rFonts w:cs="Calibri"/>
        </w:rPr>
        <w:t>,</w:t>
      </w:r>
      <w:r w:rsidRPr="00F86A86">
        <w:rPr>
          <w:rFonts w:cs="Calibri"/>
        </w:rPr>
        <w:t xml:space="preserve"> w związku z realizacją </w:t>
      </w:r>
      <w:r>
        <w:rPr>
          <w:rFonts w:cs="Calibri"/>
        </w:rPr>
        <w:t xml:space="preserve">zadań rozliczanych </w:t>
      </w:r>
      <w:r w:rsidRPr="00F86A86">
        <w:rPr>
          <w:rFonts w:cs="Calibri"/>
        </w:rPr>
        <w:t>kwot</w:t>
      </w:r>
      <w:r>
        <w:rPr>
          <w:rFonts w:cs="Calibri"/>
        </w:rPr>
        <w:t>ami</w:t>
      </w:r>
      <w:r w:rsidRPr="00F86A86">
        <w:rPr>
          <w:rFonts w:cs="Calibri"/>
        </w:rPr>
        <w:t xml:space="preserve"> ryczałtowy</w:t>
      </w:r>
      <w:r>
        <w:rPr>
          <w:rFonts w:cs="Calibri"/>
        </w:rPr>
        <w:t xml:space="preserve">mi, o których mowa w </w:t>
      </w:r>
      <w:r w:rsidRPr="007C6329">
        <w:rPr>
          <w:rFonts w:cs="Calibri"/>
        </w:rPr>
        <w:t>§</w:t>
      </w:r>
      <w:r>
        <w:rPr>
          <w:rFonts w:cs="Calibri"/>
        </w:rPr>
        <w:t xml:space="preserve"> </w:t>
      </w:r>
      <w:r w:rsidR="00D838B0">
        <w:rPr>
          <w:rFonts w:cs="Calibri"/>
        </w:rPr>
        <w:t>7</w:t>
      </w:r>
      <w:r>
        <w:rPr>
          <w:rFonts w:cs="Calibri"/>
        </w:rPr>
        <w:t xml:space="preserve"> ust. 2</w:t>
      </w:r>
      <w:r w:rsidR="00584185">
        <w:rPr>
          <w:rFonts w:cs="Calibri"/>
        </w:rPr>
        <w:t>,</w:t>
      </w:r>
      <w:r w:rsidRPr="00F86A86">
        <w:rPr>
          <w:rFonts w:cs="Calibri"/>
        </w:rPr>
        <w:t xml:space="preserve"> oraz informuje o przebiegu postępu rzeczowego Projektu.</w:t>
      </w:r>
    </w:p>
    <w:p w14:paraId="634201EB" w14:textId="18A051FC" w:rsidR="00221AF0" w:rsidRDefault="00221AF0" w:rsidP="00425871">
      <w:pPr>
        <w:numPr>
          <w:ilvl w:val="0"/>
          <w:numId w:val="21"/>
        </w:numPr>
        <w:suppressAutoHyphens w:val="0"/>
        <w:spacing w:after="60" w:line="240" w:lineRule="auto"/>
        <w:jc w:val="both"/>
        <w:rPr>
          <w:rFonts w:cs="Calibri"/>
        </w:rPr>
      </w:pPr>
      <w:r w:rsidRPr="00F86A86">
        <w:rPr>
          <w:rFonts w:cs="Calibri"/>
        </w:rPr>
        <w:t>Beneficjent zobowiązuje się do przedkładania wraz z każdym wnioskiem o płatność</w:t>
      </w:r>
      <w:r>
        <w:rPr>
          <w:rFonts w:cs="Calibri"/>
        </w:rPr>
        <w:t xml:space="preserve">, w którym rozlicza kwotę ryczałtową, </w:t>
      </w:r>
      <w:r w:rsidRPr="00F86A86">
        <w:rPr>
          <w:rFonts w:cs="Calibri"/>
        </w:rPr>
        <w:t xml:space="preserve">dokumentów, o których mowa w § </w:t>
      </w:r>
      <w:r w:rsidR="004F028D">
        <w:rPr>
          <w:rFonts w:cs="Calibri"/>
        </w:rPr>
        <w:t>7</w:t>
      </w:r>
      <w:r w:rsidRPr="00F86A86">
        <w:rPr>
          <w:rFonts w:cs="Calibri"/>
        </w:rPr>
        <w:t xml:space="preserve"> ust. 3.</w:t>
      </w:r>
    </w:p>
    <w:p w14:paraId="76507507" w14:textId="38E6E762" w:rsidR="00221AF0" w:rsidRPr="007056F3" w:rsidRDefault="00221AF0" w:rsidP="00425871">
      <w:pPr>
        <w:numPr>
          <w:ilvl w:val="0"/>
          <w:numId w:val="21"/>
        </w:numPr>
        <w:suppressAutoHyphens w:val="0"/>
        <w:spacing w:after="60" w:line="240" w:lineRule="auto"/>
        <w:jc w:val="both"/>
        <w:rPr>
          <w:rFonts w:cs="Calibri"/>
        </w:rPr>
      </w:pPr>
      <w:bookmarkStart w:id="16" w:name="_Hlk164172268"/>
      <w:r w:rsidRPr="007056F3">
        <w:rPr>
          <w:rFonts w:cs="Calibri"/>
        </w:rPr>
        <w:t xml:space="preserve">Beneficjent zobowiązuje się rozliczyć daną kwotę ryczałtową, nie później niż we wniosku o płatność składanym za okres, w którym zadanie objęte kwotą ryczałtową zostało zrealizowane zgodnie z § </w:t>
      </w:r>
      <w:r w:rsidR="00F23DD0" w:rsidRPr="007056F3">
        <w:rPr>
          <w:rFonts w:cs="Calibri"/>
        </w:rPr>
        <w:t>7</w:t>
      </w:r>
      <w:r w:rsidRPr="007056F3">
        <w:rPr>
          <w:rFonts w:cs="Calibri"/>
        </w:rPr>
        <w:t xml:space="preserve"> ust. 3 i 7</w:t>
      </w:r>
      <w:r w:rsidR="00C32F8D" w:rsidRPr="007056F3">
        <w:rPr>
          <w:rFonts w:cs="Calibri"/>
        </w:rPr>
        <w:t>, nie później niż w końcowym wniosku o płatność</w:t>
      </w:r>
      <w:r w:rsidRPr="007056F3">
        <w:rPr>
          <w:rFonts w:cs="Calibri"/>
        </w:rPr>
        <w:t xml:space="preserve">. </w:t>
      </w:r>
    </w:p>
    <w:p w14:paraId="6482625E" w14:textId="77777777" w:rsidR="003E1736" w:rsidRPr="007056F3" w:rsidRDefault="003E1736" w:rsidP="00425871">
      <w:pPr>
        <w:numPr>
          <w:ilvl w:val="0"/>
          <w:numId w:val="21"/>
        </w:numPr>
        <w:suppressAutoHyphens w:val="0"/>
        <w:spacing w:after="60" w:line="240" w:lineRule="auto"/>
        <w:jc w:val="both"/>
        <w:rPr>
          <w:rFonts w:cs="Calibri"/>
        </w:rPr>
      </w:pPr>
      <w:r w:rsidRPr="007056F3">
        <w:rPr>
          <w:rFonts w:cs="Calibri"/>
        </w:rPr>
        <w:t>Niezależnie od złożonego oświadczenia, o którym mowa w ust. 3, Beneficjent jest zobowiązany rozliczyć koszty pośrednie co najmniej w kwocie wskazanej w oświadczeniu, zgodnie z Wytycznymi kwalifikowalności, nie później niż w końcowym wniosku o płatność.</w:t>
      </w:r>
    </w:p>
    <w:bookmarkEnd w:id="16"/>
    <w:p w14:paraId="60D19283" w14:textId="77777777" w:rsidR="00A636EF" w:rsidRPr="00FC7748" w:rsidRDefault="00A636EF" w:rsidP="00425871">
      <w:pPr>
        <w:numPr>
          <w:ilvl w:val="0"/>
          <w:numId w:val="21"/>
        </w:numPr>
        <w:spacing w:after="60" w:line="240" w:lineRule="auto"/>
        <w:rPr>
          <w:rFonts w:cs="Calibri"/>
          <w:b/>
        </w:rPr>
      </w:pPr>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15469CFD" w:rsidR="00B274B7" w:rsidRPr="003F47AD" w:rsidRDefault="00B274B7" w:rsidP="00425871">
      <w:pPr>
        <w:numPr>
          <w:ilvl w:val="0"/>
          <w:numId w:val="21"/>
        </w:numPr>
        <w:spacing w:after="60" w:line="240" w:lineRule="auto"/>
        <w:rPr>
          <w:rStyle w:val="new"/>
          <w:rFonts w:cs="Calibri"/>
        </w:rPr>
      </w:pPr>
      <w:r>
        <w:lastRenderedPageBreak/>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36"/>
      </w:r>
      <w:r w:rsidR="003F47AD">
        <w:rPr>
          <w:rStyle w:val="new"/>
        </w:rPr>
        <w:t xml:space="preserve"> wynikającą z harmonogramu płatności</w:t>
      </w:r>
      <w:r w:rsidR="006E1D3D">
        <w:rPr>
          <w:rStyle w:val="Odwoanieprzypisudolnego"/>
        </w:rPr>
        <w:footnoteReference w:id="37"/>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rsidR="00584185">
        <w:t>,</w:t>
      </w:r>
      <w:r>
        <w:t xml:space="preserve"> od środków pozostałych do rozliczenia</w:t>
      </w:r>
      <w:r w:rsidR="00FB687B">
        <w:rPr>
          <w:rStyle w:val="Odwoanieprzypisudolnego"/>
        </w:rPr>
        <w:footnoteReference w:id="38"/>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39"/>
      </w:r>
      <w:r w:rsidR="003F47AD">
        <w:rPr>
          <w:rStyle w:val="new"/>
        </w:rPr>
        <w:t xml:space="preserve"> </w:t>
      </w:r>
    </w:p>
    <w:p w14:paraId="6A5873CC" w14:textId="0295E8AB" w:rsidR="003F47AD" w:rsidRPr="00F02BC6" w:rsidRDefault="001B30D0" w:rsidP="00425871">
      <w:pPr>
        <w:numPr>
          <w:ilvl w:val="0"/>
          <w:numId w:val="21"/>
        </w:numPr>
        <w:spacing w:after="60" w:line="240" w:lineRule="auto"/>
        <w:rPr>
          <w:rFonts w:cs="Calibri"/>
        </w:rPr>
      </w:pPr>
      <w:r w:rsidRPr="001B30D0">
        <w:rPr>
          <w:rStyle w:val="new"/>
        </w:rPr>
        <w:t xml:space="preserve">W przypadku, o którym mowa w ust. </w:t>
      </w:r>
      <w:r w:rsidR="00054836">
        <w:rPr>
          <w:rStyle w:val="new"/>
        </w:rPr>
        <w:t>8</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r w:rsidR="00584185">
        <w:rPr>
          <w:rStyle w:val="new"/>
        </w:rPr>
        <w:t>U</w:t>
      </w:r>
      <w:r w:rsidR="006A1C74">
        <w:rPr>
          <w:rStyle w:val="new"/>
        </w:rPr>
        <w:t>fp.</w:t>
      </w:r>
    </w:p>
    <w:p w14:paraId="791C10CF" w14:textId="77777777" w:rsidR="00CF1666" w:rsidRDefault="00CF1666" w:rsidP="00425871">
      <w:pPr>
        <w:numPr>
          <w:ilvl w:val="0"/>
          <w:numId w:val="21"/>
        </w:numPr>
        <w:spacing w:after="60" w:line="240" w:lineRule="auto"/>
        <w:rPr>
          <w:rFonts w:cs="Calibri"/>
        </w:rPr>
      </w:pPr>
      <w:bookmarkStart w:id="17" w:name="_Hlk122349997"/>
      <w:bookmarkEnd w:id="15"/>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7"/>
    </w:p>
    <w:p w14:paraId="44BDCBD0" w14:textId="2F807CEB" w:rsidR="00CF1666" w:rsidRDefault="00CF1666" w:rsidP="00425871">
      <w:pPr>
        <w:numPr>
          <w:ilvl w:val="0"/>
          <w:numId w:val="21"/>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xml:space="preserve">, chyba że z przyczyn technicznych nie jest to możliwe. W takim przypadku stosuje się § </w:t>
      </w:r>
      <w:r w:rsidRPr="002C7F98">
        <w:rPr>
          <w:rFonts w:cs="Calibri"/>
        </w:rPr>
        <w:t>1</w:t>
      </w:r>
      <w:r w:rsidR="007A1620">
        <w:rPr>
          <w:rFonts w:cs="Calibri"/>
        </w:rPr>
        <w:t>8</w:t>
      </w:r>
      <w:r>
        <w:rPr>
          <w:rFonts w:cs="Calibri"/>
        </w:rPr>
        <w:t xml:space="preserve"> ust. 8.</w:t>
      </w:r>
    </w:p>
    <w:p w14:paraId="0D15139D" w14:textId="77777777" w:rsidR="00CF1666" w:rsidRDefault="00CF1666" w:rsidP="00425871">
      <w:pPr>
        <w:numPr>
          <w:ilvl w:val="0"/>
          <w:numId w:val="21"/>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6FD2D824" w:rsidR="00CF1666" w:rsidRDefault="00CF1666" w:rsidP="00425871">
      <w:pPr>
        <w:numPr>
          <w:ilvl w:val="0"/>
          <w:numId w:val="21"/>
        </w:numPr>
        <w:spacing w:after="60" w:line="240" w:lineRule="auto"/>
        <w:rPr>
          <w:rFonts w:cs="Calibri"/>
        </w:rPr>
      </w:pPr>
      <w:r>
        <w:rPr>
          <w:rFonts w:cs="Calibri"/>
        </w:rPr>
        <w:t xml:space="preserve">W przypadku niedokonania zwrotu dofinansowania, zgodnie z ust. </w:t>
      </w:r>
      <w:r w:rsidR="00682B42">
        <w:rPr>
          <w:rFonts w:cs="Calibri"/>
        </w:rPr>
        <w:t>1</w:t>
      </w:r>
      <w:r w:rsidR="003E1736">
        <w:rPr>
          <w:rFonts w:cs="Calibri"/>
        </w:rPr>
        <w:t>2</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435F48AD"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6252F84B" w:rsidR="00CF1666" w:rsidRDefault="00CF1666" w:rsidP="00425871">
      <w:pPr>
        <w:numPr>
          <w:ilvl w:val="0"/>
          <w:numId w:val="6"/>
        </w:numPr>
        <w:spacing w:after="60" w:line="240" w:lineRule="auto"/>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D335FB">
        <w:rPr>
          <w:rFonts w:cs="Calibri"/>
        </w:rPr>
        <w:t xml:space="preserve">, </w:t>
      </w:r>
      <w:r>
        <w:rPr>
          <w:rFonts w:cs="Calibri"/>
        </w:rPr>
        <w:t>w terminie do 5 dni roboczych od dnia jego otrzymania.</w:t>
      </w:r>
      <w:r w:rsidR="00400D22">
        <w:rPr>
          <w:rFonts w:cs="Calibri"/>
        </w:rPr>
        <w:t xml:space="preserve"> W przypadku gdy </w:t>
      </w:r>
      <w:r w:rsidR="00334429">
        <w:rPr>
          <w:rFonts w:cs="Calibri"/>
        </w:rPr>
        <w:t>Beneficjent rozlicza we wniosku wydatki kwalifikowalne</w:t>
      </w:r>
      <w:r w:rsidR="00843DB6" w:rsidRPr="00843DB6">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04A9E8B2" w:rsidR="00CF1666" w:rsidRDefault="00CF1666" w:rsidP="00425871">
      <w:pPr>
        <w:numPr>
          <w:ilvl w:val="0"/>
          <w:numId w:val="6"/>
        </w:numPr>
        <w:spacing w:after="60" w:line="240" w:lineRule="auto"/>
        <w:rPr>
          <w:rFonts w:cs="Calibri"/>
        </w:rPr>
      </w:pPr>
      <w:r w:rsidRPr="6A4E4235">
        <w:rPr>
          <w:rFonts w:cs="Calibri"/>
        </w:rPr>
        <w:t>Instytucja Pośrednicząca dokonuje weryfikacji pierwszej wersji kolejnych wniosków o płatność</w:t>
      </w:r>
      <w:r w:rsidR="00641933" w:rsidRPr="007056F3">
        <w:rPr>
          <w:rFonts w:cs="Calibri"/>
        </w:rPr>
        <w:t>, o których mowa w § 12 ust. 2</w:t>
      </w:r>
      <w:r w:rsidR="00641933">
        <w:rPr>
          <w:rFonts w:cs="Calibri"/>
        </w:rPr>
        <w:t>,</w:t>
      </w:r>
      <w:r w:rsidRPr="6A4E4235">
        <w:rPr>
          <w:rFonts w:cs="Calibri"/>
        </w:rPr>
        <w:t xml:space="preserve">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w:t>
      </w:r>
      <w:r w:rsidR="00054836">
        <w:rPr>
          <w:rFonts w:cs="Calibri"/>
        </w:rPr>
        <w:t xml:space="preserve"> gdy weryfikacja obejmuje także dokumenty, o których mowa w § </w:t>
      </w:r>
      <w:r w:rsidR="00F23DD0">
        <w:rPr>
          <w:rFonts w:cs="Calibri"/>
        </w:rPr>
        <w:t>7</w:t>
      </w:r>
      <w:r w:rsidR="00054836">
        <w:rPr>
          <w:rFonts w:cs="Calibri"/>
        </w:rPr>
        <w:t xml:space="preserve"> ust. 3, </w:t>
      </w:r>
      <w:r w:rsidRPr="6A4E4235">
        <w:rPr>
          <w:rFonts w:cs="Calibri"/>
        </w:rPr>
        <w:t xml:space="preserve">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054836">
        <w:rPr>
          <w:rFonts w:cs="Calibri"/>
        </w:rPr>
        <w:t>11</w:t>
      </w:r>
      <w:r w:rsidRPr="6A4E4235">
        <w:rPr>
          <w:rFonts w:cs="Calibri"/>
        </w:rPr>
        <w:t xml:space="preserve">. </w:t>
      </w:r>
    </w:p>
    <w:p w14:paraId="1BEE68BF" w14:textId="77777777" w:rsidR="00CF1666" w:rsidRDefault="00CF1666" w:rsidP="00425871">
      <w:pPr>
        <w:pStyle w:val="Pisma"/>
        <w:numPr>
          <w:ilvl w:val="0"/>
          <w:numId w:val="6"/>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425871">
      <w:pPr>
        <w:pStyle w:val="Pisma"/>
        <w:numPr>
          <w:ilvl w:val="1"/>
          <w:numId w:val="6"/>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0"/>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lastRenderedPageBreak/>
        <w:t>lub</w:t>
      </w:r>
    </w:p>
    <w:p w14:paraId="2700832E" w14:textId="77777777" w:rsidR="00CF1666" w:rsidRDefault="00CF1666" w:rsidP="00425871">
      <w:pPr>
        <w:pStyle w:val="Pisma"/>
        <w:numPr>
          <w:ilvl w:val="1"/>
          <w:numId w:val="6"/>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425871">
      <w:pPr>
        <w:numPr>
          <w:ilvl w:val="0"/>
          <w:numId w:val="6"/>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425871">
      <w:pPr>
        <w:numPr>
          <w:ilvl w:val="0"/>
          <w:numId w:val="6"/>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1"/>
      </w:r>
      <w:r>
        <w:rPr>
          <w:rFonts w:cs="Calibri"/>
        </w:rPr>
        <w:t>.</w:t>
      </w:r>
    </w:p>
    <w:p w14:paraId="10885357" w14:textId="77777777" w:rsidR="00CF1666" w:rsidRDefault="00CF1666" w:rsidP="00425871">
      <w:pPr>
        <w:numPr>
          <w:ilvl w:val="0"/>
          <w:numId w:val="6"/>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425871">
      <w:pPr>
        <w:pStyle w:val="Pisma"/>
        <w:numPr>
          <w:ilvl w:val="1"/>
          <w:numId w:val="6"/>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42"/>
      </w:r>
      <w:r>
        <w:rPr>
          <w:rFonts w:ascii="Calibri" w:hAnsi="Calibri" w:cs="Calibri"/>
          <w:sz w:val="22"/>
          <w:szCs w:val="22"/>
        </w:rPr>
        <w:t>;</w:t>
      </w:r>
    </w:p>
    <w:p w14:paraId="51A8583C" w14:textId="07ECD0DB" w:rsidR="00CF1666" w:rsidRDefault="00CF1666" w:rsidP="00425871">
      <w:pPr>
        <w:pStyle w:val="Pisma"/>
        <w:numPr>
          <w:ilvl w:val="1"/>
          <w:numId w:val="6"/>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3"/>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010D4D3D" w:rsidR="00CF1666" w:rsidRDefault="00CF1666" w:rsidP="00425871">
      <w:pPr>
        <w:numPr>
          <w:ilvl w:val="0"/>
          <w:numId w:val="6"/>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w:t>
      </w:r>
      <w:r w:rsidR="00F578F4">
        <w:rPr>
          <w:rFonts w:cs="Calibri"/>
          <w:color w:val="19161B"/>
        </w:rPr>
        <w:t xml:space="preserve">rozliczenie kwot ryczałtowych </w:t>
      </w:r>
      <w:r>
        <w:rPr>
          <w:rFonts w:cs="Calibri"/>
          <w:color w:val="19161B"/>
        </w:rPr>
        <w:t xml:space="preserve">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1D50DB">
        <w:rPr>
          <w:rFonts w:cs="Calibri"/>
          <w:color w:val="19161B"/>
        </w:rPr>
        <w:t>11</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1EC51E56"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335BBA7" w:rsidR="008A6A25" w:rsidRDefault="008A6A25" w:rsidP="00425871">
      <w:pPr>
        <w:numPr>
          <w:ilvl w:val="0"/>
          <w:numId w:val="3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ust. 6 pkt 1</w:t>
      </w:r>
      <w:r w:rsidR="00584185">
        <w:rPr>
          <w:rFonts w:cs="Calibri"/>
        </w:rPr>
        <w:t>,</w:t>
      </w:r>
      <w:r w:rsidRPr="000F159D">
        <w:rPr>
          <w:rFonts w:cs="Calibri"/>
        </w:rPr>
        <w:t xml:space="preserve">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425871">
      <w:pPr>
        <w:numPr>
          <w:ilvl w:val="0"/>
          <w:numId w:val="3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425871">
      <w:pPr>
        <w:numPr>
          <w:ilvl w:val="0"/>
          <w:numId w:val="3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425871">
      <w:pPr>
        <w:numPr>
          <w:ilvl w:val="0"/>
          <w:numId w:val="37"/>
        </w:numPr>
        <w:suppressAutoHyphens w:val="0"/>
        <w:spacing w:after="60" w:line="240" w:lineRule="auto"/>
        <w:rPr>
          <w:rFonts w:cs="Calibri"/>
        </w:rPr>
      </w:pPr>
      <w:r>
        <w:rPr>
          <w:rFonts w:cs="Calibri"/>
        </w:rPr>
        <w:lastRenderedPageBreak/>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425871">
      <w:pPr>
        <w:numPr>
          <w:ilvl w:val="0"/>
          <w:numId w:val="3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425871">
      <w:pPr>
        <w:numPr>
          <w:ilvl w:val="0"/>
          <w:numId w:val="3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425871">
      <w:pPr>
        <w:numPr>
          <w:ilvl w:val="0"/>
          <w:numId w:val="3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425871">
      <w:pPr>
        <w:numPr>
          <w:ilvl w:val="0"/>
          <w:numId w:val="3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425871">
      <w:pPr>
        <w:numPr>
          <w:ilvl w:val="0"/>
          <w:numId w:val="3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52B3843B" w:rsidR="00CF1666" w:rsidRPr="008A6A25" w:rsidRDefault="008A6A25" w:rsidP="00425871">
      <w:pPr>
        <w:numPr>
          <w:ilvl w:val="0"/>
          <w:numId w:val="3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4BE49CF5"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6A16A67A" w:rsidR="00023B7A" w:rsidRDefault="00023B7A" w:rsidP="00425871">
      <w:pPr>
        <w:keepNext/>
        <w:numPr>
          <w:ilvl w:val="0"/>
          <w:numId w:val="5"/>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r w:rsidR="00B35474">
        <w:rPr>
          <w:rFonts w:cs="Calibri"/>
        </w:rPr>
        <w:t xml:space="preserve">korekty finansowej nałożonej w związku ze stwierdzoną </w:t>
      </w:r>
      <w:r>
        <w:rPr>
          <w:rFonts w:cs="Calibri"/>
        </w:rPr>
        <w:t>nieprawidłowości</w:t>
      </w:r>
      <w:r w:rsidR="00B35474">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9773EB">
        <w:rPr>
          <w:rFonts w:cs="Calibri"/>
        </w:rPr>
        <w:t>lit. b</w:t>
      </w:r>
      <w:r w:rsidR="002D7204">
        <w:rPr>
          <w:rFonts w:cs="Calibri"/>
        </w:rPr>
        <w:t xml:space="preserve">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w:t>
      </w:r>
      <w:r w:rsidR="00ED20EE">
        <w:rPr>
          <w:rFonts w:cs="Calibri"/>
        </w:rPr>
        <w:t>formy aneksu</w:t>
      </w:r>
      <w:r>
        <w:rPr>
          <w:rFonts w:cs="Calibri"/>
        </w:rPr>
        <w:t xml:space="preserve"> umowy. </w:t>
      </w:r>
    </w:p>
    <w:p w14:paraId="16DD089C" w14:textId="1C662E76" w:rsidR="00023B7A" w:rsidRDefault="00023B7A" w:rsidP="00425871">
      <w:pPr>
        <w:numPr>
          <w:ilvl w:val="0"/>
          <w:numId w:val="5"/>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171114F9"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425871">
      <w:pPr>
        <w:keepNext/>
        <w:numPr>
          <w:ilvl w:val="0"/>
          <w:numId w:val="31"/>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425871">
      <w:pPr>
        <w:numPr>
          <w:ilvl w:val="1"/>
          <w:numId w:val="31"/>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425871">
      <w:pPr>
        <w:numPr>
          <w:ilvl w:val="1"/>
          <w:numId w:val="31"/>
        </w:numPr>
        <w:tabs>
          <w:tab w:val="left" w:pos="357"/>
        </w:tabs>
        <w:spacing w:after="120" w:line="240" w:lineRule="auto"/>
        <w:rPr>
          <w:rFonts w:cs="Calibri"/>
        </w:rPr>
      </w:pPr>
      <w:r>
        <w:rPr>
          <w:rFonts w:cs="Calibri"/>
        </w:rPr>
        <w:t>wykorzystane z naruszeniem procedur, o których mowa w art. 184 Ufp,</w:t>
      </w:r>
    </w:p>
    <w:p w14:paraId="2518C3C2" w14:textId="77777777" w:rsidR="00CF1666" w:rsidRDefault="00CF1666" w:rsidP="00425871">
      <w:pPr>
        <w:numPr>
          <w:ilvl w:val="1"/>
          <w:numId w:val="31"/>
        </w:numPr>
        <w:tabs>
          <w:tab w:val="left" w:pos="357"/>
        </w:tabs>
        <w:spacing w:after="120" w:line="240" w:lineRule="auto"/>
        <w:rPr>
          <w:rFonts w:cs="Calibri"/>
        </w:rPr>
      </w:pPr>
      <w:r>
        <w:rPr>
          <w:rFonts w:cs="Calibri"/>
        </w:rPr>
        <w:t>pobrane nienależnie lub w nadmiernej wysokości</w:t>
      </w:r>
    </w:p>
    <w:p w14:paraId="421AAE43" w14:textId="1F6CD1FB"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w:t>
      </w:r>
      <w:r w:rsidR="00584185">
        <w:rPr>
          <w:rFonts w:cs="Calibri"/>
        </w:rPr>
        <w:t>,</w:t>
      </w:r>
      <w:r w:rsidR="00CF1666">
        <w:rPr>
          <w:rFonts w:cs="Calibri"/>
        </w:rPr>
        <w:t xml:space="preserve"> liczonymi od dnia przekazania środków.</w:t>
      </w:r>
    </w:p>
    <w:p w14:paraId="149C1071" w14:textId="45EAFF2E" w:rsidR="00CF1666" w:rsidRDefault="00CF1666" w:rsidP="00425871">
      <w:pPr>
        <w:numPr>
          <w:ilvl w:val="0"/>
          <w:numId w:val="31"/>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425871">
      <w:pPr>
        <w:numPr>
          <w:ilvl w:val="0"/>
          <w:numId w:val="31"/>
        </w:numPr>
        <w:tabs>
          <w:tab w:val="left" w:pos="357"/>
        </w:tabs>
        <w:spacing w:after="120" w:line="240" w:lineRule="auto"/>
        <w:rPr>
          <w:rFonts w:cs="Calibri"/>
        </w:rPr>
      </w:pPr>
      <w:r>
        <w:rPr>
          <w:rFonts w:cs="Calibri"/>
        </w:rPr>
        <w:lastRenderedPageBreak/>
        <w:t xml:space="preserve">Beneficjent dokonuje opisu przelewu zwracanych środków, o których mowa w ust. 1, zgodnie </w:t>
      </w:r>
      <w:r>
        <w:rPr>
          <w:rFonts w:cs="Calibri"/>
        </w:rPr>
        <w:br/>
        <w:t>z zaleceniami Instytucji Pośredniczącej.</w:t>
      </w:r>
    </w:p>
    <w:p w14:paraId="40D6F424" w14:textId="2457E333" w:rsidR="00CF1666" w:rsidRDefault="00CF1666" w:rsidP="00425871">
      <w:pPr>
        <w:numPr>
          <w:ilvl w:val="0"/>
          <w:numId w:val="31"/>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073897">
        <w:rPr>
          <w:rFonts w:cs="Calibri"/>
        </w:rPr>
        <w:t>4</w:t>
      </w:r>
      <w:r w:rsidR="00D66FB2" w:rsidRPr="00D66FB2">
        <w:rPr>
          <w:rFonts w:cs="Calibri"/>
        </w:rPr>
        <w:t xml:space="preserve"> r. poz. </w:t>
      </w:r>
      <w:r w:rsidR="00073897">
        <w:rPr>
          <w:rFonts w:cs="Calibri"/>
        </w:rPr>
        <w:t>572</w:t>
      </w:r>
      <w:r>
        <w:rPr>
          <w:rFonts w:cs="Calibri"/>
        </w:rPr>
        <w:t xml:space="preserve">), wydaje decyzję, o której mowa w art. 207 ust. 9 Ufp. Od ww. decyzji Beneficjentowi przysługuje </w:t>
      </w:r>
      <w:r>
        <w:rPr>
          <w:rFonts w:cs="Calibri"/>
          <w:i/>
        </w:rPr>
        <w:t>odwołanie</w:t>
      </w:r>
      <w:r>
        <w:rPr>
          <w:rStyle w:val="Znakiprzypiswdolnych"/>
          <w:rFonts w:cs="Calibri"/>
          <w:i/>
        </w:rPr>
        <w:footnoteReference w:id="44"/>
      </w:r>
      <w:r>
        <w:rPr>
          <w:rFonts w:cs="Calibri"/>
        </w:rPr>
        <w:t xml:space="preserve"> do Instytucji Zarządzającej.</w:t>
      </w:r>
    </w:p>
    <w:p w14:paraId="1160D249" w14:textId="2960FF84" w:rsidR="00CF1666" w:rsidRDefault="00CF1666" w:rsidP="00425871">
      <w:pPr>
        <w:numPr>
          <w:ilvl w:val="0"/>
          <w:numId w:val="31"/>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425871">
      <w:pPr>
        <w:numPr>
          <w:ilvl w:val="0"/>
          <w:numId w:val="31"/>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Beneficjent zostaje wykluczony z możliwości otrzymania środków zgodnie z art. 207 ust. 4 pkt 3 Ufp, z zastrzeżeniem art. 207 ust. 7 Ufp.</w:t>
      </w:r>
    </w:p>
    <w:p w14:paraId="45B362A9" w14:textId="3C354939" w:rsidR="00CF1666" w:rsidRDefault="00CF1666" w:rsidP="00425871">
      <w:pPr>
        <w:numPr>
          <w:ilvl w:val="0"/>
          <w:numId w:val="31"/>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55E5F77"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45"/>
      </w:r>
      <w:r>
        <w:rPr>
          <w:rFonts w:cs="Calibri"/>
          <w:vertAlign w:val="superscript"/>
        </w:rPr>
        <w:tab/>
      </w:r>
    </w:p>
    <w:p w14:paraId="3238B728" w14:textId="01FD7628" w:rsidR="00CF1666" w:rsidRDefault="00CF1666" w:rsidP="00425871">
      <w:pPr>
        <w:keepNext/>
        <w:numPr>
          <w:ilvl w:val="0"/>
          <w:numId w:val="27"/>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46"/>
      </w:r>
      <w:r>
        <w:rPr>
          <w:rFonts w:cs="Calibri"/>
          <w:i/>
        </w:rPr>
        <w:t xml:space="preserve"> weksel in blanco wraz z </w:t>
      </w:r>
      <w:r w:rsidR="00BA45C5">
        <w:rPr>
          <w:rFonts w:cs="Calibri"/>
          <w:i/>
        </w:rPr>
        <w:t xml:space="preserve">podpisaną </w:t>
      </w:r>
      <w:r w:rsidR="005C7C77">
        <w:rPr>
          <w:rFonts w:cs="Calibri"/>
          <w:i/>
        </w:rPr>
        <w:t>deklaracją</w:t>
      </w:r>
      <w:r w:rsidR="00BA45C5">
        <w:rPr>
          <w:rFonts w:cs="Calibri"/>
          <w:i/>
        </w:rPr>
        <w:t xml:space="preserve"> wekslową</w:t>
      </w:r>
      <w:r>
        <w:rPr>
          <w:rStyle w:val="Znakiprzypiswdolnych"/>
          <w:rFonts w:cs="Calibri"/>
          <w:i/>
        </w:rPr>
        <w:footnoteReference w:id="47"/>
      </w:r>
      <w:r>
        <w:rPr>
          <w:rFonts w:cs="Calibri"/>
          <w:i/>
        </w:rPr>
        <w:t>.</w:t>
      </w:r>
    </w:p>
    <w:p w14:paraId="44D75851" w14:textId="73AA9C38" w:rsidR="00CF1666" w:rsidRDefault="00CF1666" w:rsidP="00425871">
      <w:pPr>
        <w:numPr>
          <w:ilvl w:val="0"/>
          <w:numId w:val="27"/>
        </w:numPr>
        <w:spacing w:after="60" w:line="240" w:lineRule="auto"/>
        <w:rPr>
          <w:rFonts w:cs="Calibri"/>
        </w:rPr>
      </w:pPr>
      <w:r>
        <w:rPr>
          <w:rFonts w:cs="Calibri"/>
        </w:rPr>
        <w:t xml:space="preserve">Zwrot dokumentu stanowiącego zabezpieczenie umowy następuje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425871">
      <w:pPr>
        <w:numPr>
          <w:ilvl w:val="0"/>
          <w:numId w:val="27"/>
        </w:numPr>
        <w:spacing w:after="60" w:line="240" w:lineRule="auto"/>
        <w:rPr>
          <w:rFonts w:cs="Calibri"/>
        </w:rPr>
      </w:pPr>
      <w:r>
        <w:rPr>
          <w:rFonts w:cs="Calibri"/>
        </w:rPr>
        <w:t>W przypadku wszczęcia postępowania administracyjnego w celu wydania decyzji o zwrocie środków na podstawie Ufp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22CEBAF0" w:rsidR="00CF1666" w:rsidRDefault="00CF1666" w:rsidP="00425871">
      <w:pPr>
        <w:numPr>
          <w:ilvl w:val="0"/>
          <w:numId w:val="27"/>
        </w:numPr>
        <w:spacing w:after="60" w:line="240" w:lineRule="auto"/>
        <w:rPr>
          <w:rFonts w:cs="Calibri"/>
        </w:rPr>
      </w:pPr>
      <w:r w:rsidRPr="097F72A1">
        <w:rPr>
          <w:rFonts w:cs="Calibri"/>
        </w:rPr>
        <w:t>W przypadku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lastRenderedPageBreak/>
        <w:t xml:space="preserve">Zasady wykorzystywania </w:t>
      </w:r>
      <w:r w:rsidR="00662C15">
        <w:rPr>
          <w:rFonts w:cs="Calibri"/>
          <w:b/>
        </w:rPr>
        <w:t>CST2021</w:t>
      </w:r>
    </w:p>
    <w:p w14:paraId="2DDD27DB" w14:textId="6FE65BAE"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425871">
      <w:pPr>
        <w:keepNext/>
        <w:numPr>
          <w:ilvl w:val="0"/>
          <w:numId w:val="7"/>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425871">
      <w:pPr>
        <w:numPr>
          <w:ilvl w:val="1"/>
          <w:numId w:val="31"/>
        </w:numPr>
        <w:tabs>
          <w:tab w:val="left" w:pos="357"/>
        </w:tabs>
        <w:spacing w:after="120" w:line="240" w:lineRule="auto"/>
        <w:rPr>
          <w:rFonts w:cs="Calibri"/>
        </w:rPr>
      </w:pPr>
      <w:r>
        <w:rPr>
          <w:rFonts w:cs="Calibri"/>
        </w:rPr>
        <w:t>wniosków o płatność;</w:t>
      </w:r>
    </w:p>
    <w:p w14:paraId="3014EA08" w14:textId="48658D98" w:rsidR="00CF1666" w:rsidRDefault="00CF1666" w:rsidP="00425871">
      <w:pPr>
        <w:numPr>
          <w:ilvl w:val="1"/>
          <w:numId w:val="31"/>
        </w:numPr>
        <w:tabs>
          <w:tab w:val="left" w:pos="357"/>
        </w:tabs>
        <w:spacing w:after="120" w:line="240" w:lineRule="auto"/>
        <w:rPr>
          <w:rFonts w:cs="Calibri"/>
        </w:rPr>
      </w:pPr>
      <w:r>
        <w:rPr>
          <w:rFonts w:cs="Calibri"/>
        </w:rPr>
        <w:t xml:space="preserve">dokumentów potwierdzających </w:t>
      </w:r>
      <w:r w:rsidR="00AD13FE">
        <w:rPr>
          <w:rFonts w:cs="Calibri"/>
        </w:rPr>
        <w:t xml:space="preserve">wykonanie kwot ryczałtowych, o których mowa w § </w:t>
      </w:r>
      <w:r w:rsidR="001D50DB">
        <w:rPr>
          <w:rFonts w:cs="Calibri"/>
        </w:rPr>
        <w:t>7</w:t>
      </w:r>
      <w:r w:rsidR="00AD13FE">
        <w:rPr>
          <w:rFonts w:cs="Calibri"/>
        </w:rPr>
        <w:t xml:space="preserve"> ust. 3</w:t>
      </w:r>
      <w:r>
        <w:rPr>
          <w:rFonts w:cs="Calibri"/>
        </w:rPr>
        <w:t>;</w:t>
      </w:r>
    </w:p>
    <w:p w14:paraId="2D6300CF" w14:textId="76BAD208" w:rsidR="00CF1666" w:rsidRDefault="00CF1666" w:rsidP="00425871">
      <w:pPr>
        <w:numPr>
          <w:ilvl w:val="1"/>
          <w:numId w:val="31"/>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425871">
      <w:pPr>
        <w:numPr>
          <w:ilvl w:val="1"/>
          <w:numId w:val="31"/>
        </w:numPr>
        <w:tabs>
          <w:tab w:val="left" w:pos="357"/>
        </w:tabs>
        <w:spacing w:after="120" w:line="240" w:lineRule="auto"/>
        <w:rPr>
          <w:rFonts w:cs="Calibri"/>
        </w:rPr>
      </w:pPr>
      <w:r>
        <w:rPr>
          <w:rFonts w:cs="Calibri"/>
        </w:rPr>
        <w:t>harmonogramu płatności;</w:t>
      </w:r>
    </w:p>
    <w:p w14:paraId="36D6342D" w14:textId="77777777" w:rsidR="00CF1666" w:rsidRDefault="00CF1666" w:rsidP="00425871">
      <w:pPr>
        <w:numPr>
          <w:ilvl w:val="1"/>
          <w:numId w:val="31"/>
        </w:numPr>
        <w:tabs>
          <w:tab w:val="left" w:pos="357"/>
        </w:tabs>
        <w:spacing w:after="120" w:line="240" w:lineRule="auto"/>
        <w:rPr>
          <w:rFonts w:cs="Calibri"/>
        </w:rPr>
      </w:pPr>
      <w:bookmarkStart w:id="18"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Pzp;</w:t>
      </w:r>
    </w:p>
    <w:bookmarkEnd w:id="18"/>
    <w:p w14:paraId="529C779E" w14:textId="681A21B5" w:rsidR="00CF1666" w:rsidRDefault="00CF1666" w:rsidP="00425871">
      <w:pPr>
        <w:numPr>
          <w:ilvl w:val="1"/>
          <w:numId w:val="31"/>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5AB3DA9E"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w:t>
      </w:r>
      <w:r w:rsidR="00073897">
        <w:rPr>
          <w:rFonts w:cs="Calibri"/>
        </w:rPr>
        <w:t>zwalnia</w:t>
      </w:r>
      <w:r>
        <w:rPr>
          <w:rFonts w:cs="Calibri"/>
        </w:rPr>
        <w:t xml:space="preserve"> Beneficjenta </w:t>
      </w:r>
      <w:r>
        <w:rPr>
          <w:rFonts w:cs="Calibri"/>
          <w:i/>
        </w:rPr>
        <w:t>i Partner</w:t>
      </w:r>
      <w:r w:rsidR="00D96180">
        <w:rPr>
          <w:rFonts w:cs="Calibri"/>
          <w:i/>
        </w:rPr>
        <w:t>a/</w:t>
      </w:r>
      <w:r>
        <w:rPr>
          <w:rFonts w:cs="Calibri"/>
          <w:i/>
        </w:rPr>
        <w:t>ów</w:t>
      </w:r>
      <w:r>
        <w:rPr>
          <w:rFonts w:cs="Calibri"/>
        </w:rPr>
        <w:t xml:space="preserve"> </w:t>
      </w:r>
      <w:r w:rsidR="00073897">
        <w:rPr>
          <w:rFonts w:cs="Calibri"/>
        </w:rPr>
        <w:t xml:space="preserve">z </w:t>
      </w:r>
      <w:r>
        <w:rPr>
          <w:rFonts w:cs="Calibri"/>
        </w:rPr>
        <w:t>obowiązku przechowywania oryginałów dokumentów i ich udostępniania podczas kontroli na miejscu.</w:t>
      </w:r>
    </w:p>
    <w:p w14:paraId="0B6A433C" w14:textId="351068EB" w:rsidR="00CF1666" w:rsidRDefault="00CF1666" w:rsidP="00425871">
      <w:pPr>
        <w:numPr>
          <w:ilvl w:val="0"/>
          <w:numId w:val="7"/>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073897">
        <w:rPr>
          <w:rFonts w:cs="Calibri"/>
        </w:rPr>
        <w:t>,</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45649BA0" w:rsidR="00481F46" w:rsidRPr="007E3118" w:rsidRDefault="00481F46" w:rsidP="00425871">
      <w:pPr>
        <w:numPr>
          <w:ilvl w:val="0"/>
          <w:numId w:val="7"/>
        </w:numPr>
        <w:tabs>
          <w:tab w:val="clear" w:pos="708"/>
        </w:tabs>
        <w:spacing w:after="60" w:line="240" w:lineRule="auto"/>
        <w:ind w:hanging="357"/>
        <w:rPr>
          <w:rFonts w:cs="Calibri"/>
        </w:rPr>
      </w:pPr>
      <w:r w:rsidRPr="007E3118">
        <w:rPr>
          <w:rFonts w:cs="Calibri"/>
        </w:rPr>
        <w:t>Beneficjent/Partne</w:t>
      </w:r>
      <w:r w:rsidR="00D96180">
        <w:rPr>
          <w:rFonts w:cs="Calibri"/>
        </w:rPr>
        <w:t>r/</w:t>
      </w:r>
      <w:r w:rsidRPr="007E3118">
        <w:rPr>
          <w:rFonts w:cs="Calibri"/>
        </w:rPr>
        <w:t>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w:t>
      </w:r>
      <w:r w:rsidR="00F93C18">
        <w:rPr>
          <w:rFonts w:cs="Calibri"/>
        </w:rPr>
        <w:t>6</w:t>
      </w:r>
      <w:r w:rsidR="0009572A">
        <w:rPr>
          <w:rFonts w:cs="Calibri"/>
        </w:rPr>
        <w:t xml:space="preserve"> </w:t>
      </w:r>
      <w:r w:rsidR="00A03EF2">
        <w:rPr>
          <w:rFonts w:cs="Calibri"/>
        </w:rPr>
        <w:t>do umowy</w:t>
      </w:r>
      <w:r w:rsidR="00073897">
        <w:rPr>
          <w:rFonts w:cs="Calibri"/>
        </w:rPr>
        <w:t>,</w:t>
      </w:r>
      <w:r w:rsidR="00A03EF2">
        <w:rPr>
          <w:rFonts w:cs="Calibri"/>
        </w:rPr>
        <w:t xml:space="preserve"> </w:t>
      </w:r>
      <w:r w:rsidR="0009572A">
        <w:rPr>
          <w:rFonts w:cs="Calibri"/>
        </w:rPr>
        <w:t>a jego zmiana nie wymaga</w:t>
      </w:r>
      <w:r w:rsidR="005C7C77">
        <w:rPr>
          <w:rFonts w:cs="Calibri"/>
        </w:rPr>
        <w:t xml:space="preserve"> formy aneksu do</w:t>
      </w:r>
      <w:r w:rsidR="009A192A">
        <w:rPr>
          <w:rFonts w:cs="Calibri"/>
        </w:rPr>
        <w:t xml:space="preserve"> umowy</w:t>
      </w:r>
      <w:r w:rsidR="000A17B8">
        <w:rPr>
          <w:rFonts w:cs="Calibri"/>
        </w:rPr>
        <w:t>.</w:t>
      </w:r>
    </w:p>
    <w:p w14:paraId="11B9B061" w14:textId="5199F627" w:rsidR="00CF1666" w:rsidRPr="007E3118" w:rsidRDefault="00CF1666" w:rsidP="00425871">
      <w:pPr>
        <w:numPr>
          <w:ilvl w:val="0"/>
          <w:numId w:val="7"/>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48"/>
      </w:r>
    </w:p>
    <w:p w14:paraId="1BB03C27" w14:textId="48D9E4DA" w:rsidR="00CF1666" w:rsidRDefault="00CF1666" w:rsidP="00425871">
      <w:pPr>
        <w:numPr>
          <w:ilvl w:val="0"/>
          <w:numId w:val="7"/>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425871">
      <w:pPr>
        <w:numPr>
          <w:ilvl w:val="0"/>
          <w:numId w:val="7"/>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425871">
      <w:pPr>
        <w:numPr>
          <w:ilvl w:val="0"/>
          <w:numId w:val="7"/>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7CA3BF52" w:rsidR="00CF1666" w:rsidRDefault="00CF1666" w:rsidP="00425871">
      <w:pPr>
        <w:numPr>
          <w:ilvl w:val="0"/>
          <w:numId w:val="7"/>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w:t>
      </w:r>
      <w:r>
        <w:rPr>
          <w:rFonts w:cs="Calibri"/>
        </w:rPr>
        <w:lastRenderedPageBreak/>
        <w:t>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F93C18">
        <w:rPr>
          <w:rFonts w:cs="Calibri"/>
        </w:rPr>
        <w:t>6</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w:t>
      </w:r>
      <w:r w:rsidR="00073897">
        <w:rPr>
          <w:rFonts w:cs="Calibri"/>
        </w:rPr>
        <w:t>,</w:t>
      </w:r>
      <w:r>
        <w:rPr>
          <w:rFonts w:cs="Calibri"/>
        </w:rPr>
        <w:t xml:space="preserve"> w terminie 5 dni roboczych od otrzymania tej informacji. </w:t>
      </w:r>
    </w:p>
    <w:p w14:paraId="1E21B5F0" w14:textId="6E978728" w:rsidR="00CF1666" w:rsidRDefault="00CF1666" w:rsidP="00425871">
      <w:pPr>
        <w:numPr>
          <w:ilvl w:val="0"/>
          <w:numId w:val="7"/>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3F09B6B4" w:rsidR="00CF1666" w:rsidRDefault="00CF1666" w:rsidP="00425871">
      <w:pPr>
        <w:numPr>
          <w:ilvl w:val="1"/>
          <w:numId w:val="13"/>
        </w:numPr>
        <w:tabs>
          <w:tab w:val="left" w:pos="357"/>
        </w:tabs>
        <w:spacing w:after="120" w:line="240" w:lineRule="auto"/>
        <w:ind w:hanging="357"/>
        <w:rPr>
          <w:rFonts w:cs="Calibri"/>
        </w:rPr>
      </w:pPr>
      <w:r>
        <w:rPr>
          <w:rFonts w:cs="Calibri"/>
        </w:rPr>
        <w:t>zmiany treści umowy;</w:t>
      </w:r>
    </w:p>
    <w:p w14:paraId="6AF363AF" w14:textId="77777777" w:rsidR="005C7C77" w:rsidRDefault="00CF1666" w:rsidP="00425871">
      <w:pPr>
        <w:numPr>
          <w:ilvl w:val="1"/>
          <w:numId w:val="13"/>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5C7C77">
        <w:rPr>
          <w:rFonts w:cs="Calibri"/>
        </w:rPr>
        <w:t>;</w:t>
      </w:r>
    </w:p>
    <w:p w14:paraId="4CF415BD" w14:textId="16440EE9" w:rsidR="00CF1666" w:rsidRDefault="005C7C77" w:rsidP="00425871">
      <w:pPr>
        <w:numPr>
          <w:ilvl w:val="1"/>
          <w:numId w:val="13"/>
        </w:numPr>
        <w:tabs>
          <w:tab w:val="left" w:pos="357"/>
        </w:tabs>
        <w:spacing w:after="120" w:line="240" w:lineRule="auto"/>
        <w:ind w:hanging="357"/>
        <w:rPr>
          <w:rFonts w:cs="Calibri"/>
        </w:rPr>
      </w:pPr>
      <w:bookmarkStart w:id="19"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19"/>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5A995A74" w:rsidR="00CF1666" w:rsidRDefault="00CF1666" w:rsidP="006F00B9">
      <w:pPr>
        <w:keepNext/>
        <w:spacing w:after="60"/>
        <w:rPr>
          <w:rFonts w:cs="Calibri"/>
        </w:rPr>
      </w:pPr>
      <w:r>
        <w:rPr>
          <w:rFonts w:cs="Calibri"/>
        </w:rPr>
        <w:t>§ 1</w:t>
      </w:r>
      <w:r w:rsidR="009D0AE5">
        <w:rPr>
          <w:rFonts w:cs="Calibri"/>
        </w:rPr>
        <w:t>9</w:t>
      </w:r>
      <w:r>
        <w:rPr>
          <w:rFonts w:cs="Calibri"/>
        </w:rPr>
        <w:t>.</w:t>
      </w:r>
    </w:p>
    <w:p w14:paraId="7DBC89FD" w14:textId="634C61EB" w:rsidR="00CF1666" w:rsidRDefault="00CF1666" w:rsidP="00425871">
      <w:pPr>
        <w:numPr>
          <w:ilvl w:val="0"/>
          <w:numId w:val="20"/>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w:t>
      </w:r>
      <w:r w:rsidR="00073897">
        <w:rPr>
          <w:rFonts w:cs="Calibri"/>
        </w:rPr>
        <w:t>,</w:t>
      </w:r>
      <w:r>
        <w:rPr>
          <w:rFonts w:cs="Calibri"/>
        </w:rPr>
        <w:t xml:space="preserve"> dotyczącego wydatków rozliczonych w Projekcie</w:t>
      </w:r>
      <w:r w:rsidR="00073897">
        <w:rPr>
          <w:rFonts w:cs="Calibri"/>
        </w:rPr>
        <w:t>,</w:t>
      </w:r>
      <w:r>
        <w:rPr>
          <w:rFonts w:cs="Calibri"/>
        </w:rPr>
        <w:t xml:space="preserv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40D6B6FD" w:rsidR="00204A4B" w:rsidRPr="000D1A09" w:rsidRDefault="00204A4B" w:rsidP="00425871">
      <w:pPr>
        <w:numPr>
          <w:ilvl w:val="0"/>
          <w:numId w:val="20"/>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 xml:space="preserve">ust. </w:t>
      </w:r>
      <w:r w:rsidR="00073897">
        <w:rPr>
          <w:rFonts w:cs="Calibri"/>
        </w:rPr>
        <w:t>1</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72B2E9CF" w:rsidR="00CF1666" w:rsidRDefault="00CF1666" w:rsidP="00425871">
      <w:pPr>
        <w:numPr>
          <w:ilvl w:val="0"/>
          <w:numId w:val="20"/>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w:t>
      </w:r>
      <w:r w:rsidR="002D7204">
        <w:rPr>
          <w:rFonts w:cs="Calibri"/>
        </w:rPr>
        <w:t>przechowywania</w:t>
      </w:r>
      <w:r>
        <w:rPr>
          <w:rFonts w:cs="Calibri"/>
        </w:rPr>
        <w:t xml:space="preserve"> w terminie </w:t>
      </w:r>
      <w:r w:rsidR="00EB400F">
        <w:rPr>
          <w:rFonts w:cs="Calibri"/>
        </w:rPr>
        <w:t xml:space="preserve">10 </w:t>
      </w:r>
      <w:r>
        <w:rPr>
          <w:rFonts w:cs="Calibri"/>
        </w:rPr>
        <w:t>dni roboczych od dnia podpisania umowy, o ile dokumentacja jest przechowywana poza jego siedzibą.</w:t>
      </w:r>
    </w:p>
    <w:p w14:paraId="1BA2F36E" w14:textId="0836EEB7" w:rsidR="00CF1666" w:rsidRDefault="00CF1666" w:rsidP="00425871">
      <w:pPr>
        <w:numPr>
          <w:ilvl w:val="0"/>
          <w:numId w:val="20"/>
        </w:numPr>
        <w:tabs>
          <w:tab w:val="left" w:pos="284"/>
        </w:tabs>
        <w:spacing w:after="60" w:line="240" w:lineRule="auto"/>
        <w:ind w:left="284" w:hanging="284"/>
        <w:rPr>
          <w:rFonts w:cs="Calibri"/>
          <w:i/>
        </w:rPr>
      </w:pPr>
      <w:r>
        <w:rPr>
          <w:rFonts w:cs="Calibri"/>
        </w:rPr>
        <w:t xml:space="preserve">W przypadku zmiany miejsca </w:t>
      </w:r>
      <w:r w:rsidR="002D7204">
        <w:rPr>
          <w:rFonts w:cs="Calibri"/>
        </w:rPr>
        <w:t>przechowywania</w:t>
      </w:r>
      <w:r>
        <w:rPr>
          <w:rFonts w:cs="Calibri"/>
        </w:rPr>
        <w:t xml:space="preserve"> dokumentów oraz w przypadku zawieszenia lub zaprzestania przez Beneficjenta działalności w okresie, o którym mowa w ust. </w:t>
      </w:r>
      <w:r w:rsidR="00073897">
        <w:rPr>
          <w:rFonts w:cs="Calibri"/>
        </w:rPr>
        <w:t>1</w:t>
      </w:r>
      <w:r>
        <w:rPr>
          <w:rFonts w:cs="Calibri"/>
        </w:rPr>
        <w:t xml:space="preserve">, Beneficjent zobowiązuje się niezwłocznie, na piśmie poinformować Instytucję Pośredniczącą o miejscu </w:t>
      </w:r>
      <w:r w:rsidR="002D7204">
        <w:rPr>
          <w:rFonts w:cs="Calibri"/>
        </w:rPr>
        <w:t>przechowywania</w:t>
      </w:r>
      <w:r>
        <w:rPr>
          <w:rFonts w:cs="Calibri"/>
        </w:rPr>
        <w:t xml:space="preserve"> dokumentów związanych z realizowanym Projektem. </w:t>
      </w:r>
    </w:p>
    <w:p w14:paraId="5561717E" w14:textId="3E709E0D" w:rsidR="00CF1666" w:rsidRDefault="00CF1666" w:rsidP="00425871">
      <w:pPr>
        <w:numPr>
          <w:ilvl w:val="0"/>
          <w:numId w:val="20"/>
        </w:numPr>
        <w:tabs>
          <w:tab w:val="left" w:pos="284"/>
        </w:tabs>
        <w:spacing w:after="60" w:line="240" w:lineRule="auto"/>
        <w:ind w:left="284" w:hanging="284"/>
        <w:rPr>
          <w:rFonts w:cs="Calibri"/>
          <w:b/>
        </w:rPr>
      </w:pPr>
      <w:r>
        <w:rPr>
          <w:rFonts w:cs="Calibri"/>
          <w:i/>
        </w:rPr>
        <w:t>Postanowienia ust. 1-</w:t>
      </w:r>
      <w:r w:rsidR="00073897">
        <w:rPr>
          <w:rFonts w:cs="Calibri"/>
          <w:i/>
        </w:rPr>
        <w:t>4</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49"/>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20" w:name="_Hlk119425325"/>
      <w:r>
        <w:rPr>
          <w:rFonts w:cs="Calibri"/>
          <w:b/>
        </w:rPr>
        <w:t xml:space="preserve">Kontrola </w:t>
      </w:r>
    </w:p>
    <w:p w14:paraId="2A3F5E68" w14:textId="2BAC866E"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425871">
      <w:pPr>
        <w:keepNext/>
        <w:numPr>
          <w:ilvl w:val="0"/>
          <w:numId w:val="3"/>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0"/>
      </w:r>
      <w:r>
        <w:rPr>
          <w:rFonts w:cs="Calibri"/>
        </w:rPr>
        <w:t xml:space="preserve"> dokonywanej przez Instytucję Pośredniczącą oraz inne uprawnione podmioty w zakresie prawidłowości realizacji Projektu. </w:t>
      </w:r>
    </w:p>
    <w:p w14:paraId="41595A9C" w14:textId="6ACA22CB" w:rsidR="00CF1666" w:rsidRDefault="00CF1666" w:rsidP="00425871">
      <w:pPr>
        <w:numPr>
          <w:ilvl w:val="0"/>
          <w:numId w:val="3"/>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1"/>
      </w:r>
      <w:r>
        <w:rPr>
          <w:rFonts w:cs="Calibri"/>
        </w:rPr>
        <w:t xml:space="preserve">, jak i w miejscu realizacji Projektu, przy czym niektóre czynności </w:t>
      </w:r>
      <w:r>
        <w:rPr>
          <w:rFonts w:cs="Calibri"/>
        </w:rPr>
        <w:lastRenderedPageBreak/>
        <w:t xml:space="preserve">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3E1736">
        <w:rPr>
          <w:rFonts w:cs="Calibri"/>
        </w:rPr>
        <w:t>1</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7A5B8D5" w:rsidR="00CF1666" w:rsidRDefault="00CF1666" w:rsidP="00425871">
      <w:pPr>
        <w:numPr>
          <w:ilvl w:val="0"/>
          <w:numId w:val="3"/>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3E1736">
        <w:rPr>
          <w:rFonts w:cs="Calibri"/>
        </w:rPr>
        <w:t>1</w:t>
      </w:r>
      <w:r>
        <w:rPr>
          <w:rFonts w:cs="Calibri"/>
        </w:rPr>
        <w:t xml:space="preserve">. </w:t>
      </w:r>
    </w:p>
    <w:p w14:paraId="43098013" w14:textId="1F989910" w:rsidR="00CF1666" w:rsidRDefault="00CF1666" w:rsidP="00425871">
      <w:pPr>
        <w:numPr>
          <w:ilvl w:val="0"/>
          <w:numId w:val="3"/>
        </w:numPr>
        <w:tabs>
          <w:tab w:val="left" w:pos="284"/>
        </w:tabs>
        <w:spacing w:after="60" w:line="240" w:lineRule="auto"/>
        <w:ind w:left="284" w:hanging="284"/>
        <w:rPr>
          <w:rFonts w:cs="Calibri"/>
        </w:rPr>
      </w:pPr>
      <w:r>
        <w:rPr>
          <w:rFonts w:cs="Calibri"/>
        </w:rPr>
        <w:t>Beneficjent zobowiązuje się niezwłocznie</w:t>
      </w:r>
      <w:bookmarkStart w:id="21" w:name="_Hlk145318582"/>
      <w:r w:rsidR="005A6A23">
        <w:rPr>
          <w:rFonts w:cs="Calibri"/>
        </w:rPr>
        <w:t>, jednak nie później niż 3 dni robocze od dnia rozpoczęcia,</w:t>
      </w:r>
      <w:bookmarkEnd w:id="21"/>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073897">
        <w:rPr>
          <w:rFonts w:cs="Calibri"/>
        </w:rPr>
        <w:t>,</w:t>
      </w:r>
      <w:r w:rsidR="00BE5D95">
        <w:rPr>
          <w:rFonts w:cs="Calibri"/>
        </w:rPr>
        <w:t xml:space="preserve"> w terminie 5 dni roboczych od dnia ich otrzymania.</w:t>
      </w:r>
      <w:r>
        <w:rPr>
          <w:rFonts w:cs="Calibri"/>
        </w:rPr>
        <w:t xml:space="preserve"> </w:t>
      </w:r>
    </w:p>
    <w:p w14:paraId="5E8330F1" w14:textId="6CB54777" w:rsidR="00CF1666" w:rsidRDefault="00CF1666" w:rsidP="00425871">
      <w:pPr>
        <w:numPr>
          <w:ilvl w:val="0"/>
          <w:numId w:val="3"/>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425871">
      <w:pPr>
        <w:numPr>
          <w:ilvl w:val="0"/>
          <w:numId w:val="3"/>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425871">
      <w:pPr>
        <w:numPr>
          <w:ilvl w:val="0"/>
          <w:numId w:val="3"/>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52"/>
      </w:r>
    </w:p>
    <w:bookmarkEnd w:id="2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01839798"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425871">
      <w:pPr>
        <w:numPr>
          <w:ilvl w:val="0"/>
          <w:numId w:val="19"/>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36785A70" w:rsidR="00CF1666" w:rsidRDefault="00CF1666" w:rsidP="00425871">
      <w:pPr>
        <w:numPr>
          <w:ilvl w:val="0"/>
          <w:numId w:val="19"/>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3E1736">
        <w:rPr>
          <w:rFonts w:cs="Calibri"/>
        </w:rPr>
        <w:t>1</w:t>
      </w:r>
      <w:r>
        <w:rPr>
          <w:rFonts w:cs="Calibri"/>
        </w:rPr>
        <w:t>.</w:t>
      </w:r>
    </w:p>
    <w:p w14:paraId="5AE98294" w14:textId="036FB60D" w:rsidR="00CF1666" w:rsidRDefault="00CF1666" w:rsidP="00425871">
      <w:pPr>
        <w:numPr>
          <w:ilvl w:val="0"/>
          <w:numId w:val="19"/>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180E09F4" w:rsidR="00CF1666" w:rsidRDefault="00CF1666" w:rsidP="006F00B9">
      <w:pPr>
        <w:keepNext/>
        <w:spacing w:after="60"/>
        <w:rPr>
          <w:rFonts w:cs="Calibri"/>
        </w:rPr>
      </w:pPr>
      <w:bookmarkStart w:id="22" w:name="_Hlk119425753"/>
      <w:r>
        <w:rPr>
          <w:rFonts w:cs="Calibri"/>
        </w:rPr>
        <w:t>§ 2</w:t>
      </w:r>
      <w:r w:rsidR="00620CCB">
        <w:rPr>
          <w:rFonts w:cs="Calibri"/>
        </w:rPr>
        <w:t>2</w:t>
      </w:r>
      <w:bookmarkEnd w:id="22"/>
      <w:r>
        <w:rPr>
          <w:rFonts w:cs="Calibri"/>
        </w:rPr>
        <w:t>.</w:t>
      </w:r>
    </w:p>
    <w:p w14:paraId="3F329D28" w14:textId="477255B6" w:rsidR="005D1E2F" w:rsidRPr="00671D6F" w:rsidRDefault="005D1E2F" w:rsidP="00425871">
      <w:pPr>
        <w:keepNext/>
        <w:numPr>
          <w:ilvl w:val="0"/>
          <w:numId w:val="33"/>
        </w:numPr>
        <w:suppressAutoHyphens w:val="0"/>
        <w:spacing w:after="60" w:line="240" w:lineRule="auto"/>
        <w:rPr>
          <w:rFonts w:cs="Calibri"/>
        </w:rPr>
      </w:pPr>
      <w:bookmarkStart w:id="23"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23"/>
      <w:r w:rsidRPr="00671D6F">
        <w:rPr>
          <w:rFonts w:cs="Calibri"/>
        </w:rPr>
        <w:t xml:space="preserve">. </w:t>
      </w:r>
    </w:p>
    <w:p w14:paraId="13C3E56C" w14:textId="77777777" w:rsidR="005D1E2F" w:rsidRPr="00600938" w:rsidRDefault="005D1E2F" w:rsidP="00425871">
      <w:pPr>
        <w:keepNext/>
        <w:numPr>
          <w:ilvl w:val="0"/>
          <w:numId w:val="3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425871">
      <w:pPr>
        <w:keepNext/>
        <w:numPr>
          <w:ilvl w:val="0"/>
          <w:numId w:val="3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425871">
      <w:pPr>
        <w:pStyle w:val="Akapitzlist"/>
        <w:numPr>
          <w:ilvl w:val="0"/>
          <w:numId w:val="3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F6524BB"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względem Instytucji Zarządzającej może zostać wykonany w oparciu o formularz klauzuli informacyjnej</w:t>
      </w:r>
      <w:r w:rsidR="00073897">
        <w:rPr>
          <w:rFonts w:cs="Calibri"/>
        </w:rPr>
        <w:t>,</w:t>
      </w:r>
      <w:r w:rsidRPr="00691A27">
        <w:rPr>
          <w:rFonts w:cs="Calibri"/>
        </w:rPr>
        <w:t xml:space="preserve"> stanowiący załącznik nr </w:t>
      </w:r>
      <w:r w:rsidR="00F93C18">
        <w:rPr>
          <w:rFonts w:cs="Calibri"/>
        </w:rPr>
        <w:t>7</w:t>
      </w:r>
      <w:r w:rsidRPr="00691A27">
        <w:rPr>
          <w:rFonts w:cs="Calibri"/>
        </w:rPr>
        <w:t xml:space="preserve"> do </w:t>
      </w:r>
      <w:r w:rsidR="00232A3B">
        <w:rPr>
          <w:rFonts w:cs="Calibri"/>
        </w:rPr>
        <w:t>umowy</w:t>
      </w:r>
      <w:r w:rsidRPr="00691A27">
        <w:rPr>
          <w:rFonts w:cs="Calibri"/>
        </w:rPr>
        <w:t>;</w:t>
      </w:r>
    </w:p>
    <w:p w14:paraId="05E8DE99" w14:textId="463F005C" w:rsidR="00EA7D8E" w:rsidRPr="00691A27" w:rsidRDefault="00EA7D8E" w:rsidP="006F00B9">
      <w:pPr>
        <w:keepNext/>
        <w:spacing w:after="60" w:line="240" w:lineRule="auto"/>
        <w:ind w:left="360"/>
        <w:rPr>
          <w:rFonts w:cs="Calibri"/>
        </w:rPr>
      </w:pPr>
      <w:r w:rsidRPr="00691A27">
        <w:rPr>
          <w:rFonts w:cs="Calibri"/>
        </w:rPr>
        <w:t>- względem Instytucji Pośredniczącej może zostać wykonany w oparciu o formularz klauzuli informacyjnej</w:t>
      </w:r>
      <w:r w:rsidR="00073897">
        <w:rPr>
          <w:rFonts w:cs="Calibri"/>
        </w:rPr>
        <w:t>,</w:t>
      </w:r>
      <w:r w:rsidRPr="00691A27">
        <w:rPr>
          <w:rFonts w:cs="Calibri"/>
        </w:rPr>
        <w:t xml:space="preserve"> stanowiący załącznik nr </w:t>
      </w:r>
      <w:r w:rsidR="00F93C18">
        <w:rPr>
          <w:rFonts w:cs="Calibri"/>
        </w:rPr>
        <w:t>8</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20CF15A2"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sidR="00F93C18">
        <w:rPr>
          <w:rFonts w:cs="Calibri"/>
        </w:rPr>
        <w:t>7</w:t>
      </w:r>
      <w:r>
        <w:rPr>
          <w:rFonts w:cs="Calibri"/>
        </w:rPr>
        <w:t xml:space="preserve"> i </w:t>
      </w:r>
      <w:r w:rsidR="00F93C18">
        <w:rPr>
          <w:rFonts w:cs="Calibri"/>
        </w:rPr>
        <w:t>8</w:t>
      </w:r>
      <w:r w:rsidRPr="00691A27">
        <w:rPr>
          <w:rFonts w:cs="Calibri"/>
        </w:rPr>
        <w:t xml:space="preserve"> do </w:t>
      </w:r>
      <w:r w:rsidR="00633D9F">
        <w:rPr>
          <w:rFonts w:cs="Calibri"/>
        </w:rPr>
        <w:t>umowy</w:t>
      </w:r>
      <w:r w:rsidRPr="00691A27">
        <w:rPr>
          <w:rFonts w:cs="Calibri"/>
        </w:rPr>
        <w:t xml:space="preserve">. Zmiany w załączniku nr </w:t>
      </w:r>
      <w:r w:rsidR="00F93C18">
        <w:rPr>
          <w:rFonts w:cs="Calibri"/>
        </w:rPr>
        <w:t>7</w:t>
      </w:r>
      <w:r>
        <w:rPr>
          <w:rFonts w:cs="Calibri"/>
        </w:rPr>
        <w:t xml:space="preserve"> i </w:t>
      </w:r>
      <w:r w:rsidR="00F93C18">
        <w:rPr>
          <w:rFonts w:cs="Calibri"/>
        </w:rPr>
        <w:t>8</w:t>
      </w:r>
      <w:r>
        <w:rPr>
          <w:rFonts w:cs="Calibri"/>
        </w:rPr>
        <w:t xml:space="preserve"> </w:t>
      </w:r>
      <w:r w:rsidRPr="00691A27">
        <w:rPr>
          <w:rFonts w:cs="Calibri"/>
        </w:rPr>
        <w:t xml:space="preserve">wprowadzane przez Instytucję Pośredniczącą nie wymagają </w:t>
      </w:r>
      <w:r w:rsidR="00ED20EE">
        <w:rPr>
          <w:rFonts w:cs="Calibri"/>
        </w:rPr>
        <w:t>formy aneksu do</w:t>
      </w:r>
      <w:r w:rsidRPr="00691A27">
        <w:rPr>
          <w:rFonts w:cs="Calibri"/>
        </w:rPr>
        <w:t xml:space="preserve">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425871">
      <w:pPr>
        <w:keepNext/>
        <w:numPr>
          <w:ilvl w:val="0"/>
          <w:numId w:val="3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425871">
      <w:pPr>
        <w:keepNext/>
        <w:numPr>
          <w:ilvl w:val="0"/>
          <w:numId w:val="3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50DFA411" w:rsidR="7A6A9E1A" w:rsidRDefault="7A6A9E1A" w:rsidP="00425871">
      <w:pPr>
        <w:numPr>
          <w:ilvl w:val="1"/>
          <w:numId w:val="3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r w:rsidR="00073897">
        <w:rPr>
          <w:rFonts w:cs="Calibri"/>
        </w:rPr>
        <w:t>.........;</w:t>
      </w:r>
    </w:p>
    <w:p w14:paraId="5E96C6BE" w14:textId="79FDAEDF" w:rsidR="7A6A9E1A" w:rsidRPr="00C34781" w:rsidRDefault="7A6A9E1A" w:rsidP="00425871">
      <w:pPr>
        <w:numPr>
          <w:ilvl w:val="1"/>
          <w:numId w:val="38"/>
        </w:numPr>
        <w:tabs>
          <w:tab w:val="left" w:pos="357"/>
        </w:tabs>
        <w:spacing w:after="120" w:line="240" w:lineRule="auto"/>
        <w:ind w:hanging="357"/>
        <w:rPr>
          <w:rFonts w:cs="Calibri"/>
        </w:rPr>
      </w:pPr>
      <w:r w:rsidRPr="00B07497">
        <w:rPr>
          <w:rFonts w:cs="Calibri"/>
        </w:rPr>
        <w:tab/>
      </w:r>
      <w:r w:rsidRPr="7A6A9E1A">
        <w:rPr>
          <w:rFonts w:cs="Calibri"/>
        </w:rPr>
        <w:t>Beneficjent</w:t>
      </w:r>
      <w:r w:rsidR="00073897">
        <w:rPr>
          <w:rFonts w:cs="Calibri"/>
        </w:rPr>
        <w:t>a</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45E4C9DE"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ED20EE">
        <w:rPr>
          <w:rFonts w:asciiTheme="minorHAnsi" w:eastAsiaTheme="minorEastAsia" w:hAnsiTheme="minorHAnsi" w:cstheme="minorBidi"/>
        </w:rPr>
        <w:t xml:space="preserve">formy aneksu do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0EAB2F9" w:rsidR="7A6A9E1A" w:rsidRPr="00554A88" w:rsidRDefault="7A6A9E1A" w:rsidP="00425871">
      <w:pPr>
        <w:keepNext/>
        <w:numPr>
          <w:ilvl w:val="0"/>
          <w:numId w:val="33"/>
        </w:numPr>
        <w:spacing w:after="60" w:line="240" w:lineRule="auto"/>
        <w:rPr>
          <w:rFonts w:cs="Calibri"/>
        </w:rPr>
      </w:pPr>
      <w:bookmarkStart w:id="24"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24"/>
    </w:p>
    <w:p w14:paraId="1A2F3D61" w14:textId="7CB869B0" w:rsidR="7A6A9E1A" w:rsidRPr="00502B32" w:rsidRDefault="7A6A9E1A" w:rsidP="00425871">
      <w:pPr>
        <w:keepNext/>
        <w:numPr>
          <w:ilvl w:val="0"/>
          <w:numId w:val="3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425871">
      <w:pPr>
        <w:keepNext/>
        <w:numPr>
          <w:ilvl w:val="0"/>
          <w:numId w:val="3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425871">
      <w:pPr>
        <w:keepNext/>
        <w:numPr>
          <w:ilvl w:val="0"/>
          <w:numId w:val="3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lastRenderedPageBreak/>
        <w:t>Obowiązki informacyjne</w:t>
      </w:r>
      <w:r w:rsidR="00931206">
        <w:rPr>
          <w:rFonts w:cs="Calibri"/>
          <w:b/>
        </w:rPr>
        <w:t xml:space="preserve"> i promocyjne</w:t>
      </w:r>
    </w:p>
    <w:p w14:paraId="246A09C9" w14:textId="3460B1BA" w:rsidR="00CF1666" w:rsidRPr="00C81A00" w:rsidRDefault="00CF1666" w:rsidP="006F00B9">
      <w:pPr>
        <w:keepNext/>
        <w:spacing w:after="60"/>
        <w:rPr>
          <w:rFonts w:cs="Calibri"/>
        </w:rPr>
      </w:pPr>
      <w:r w:rsidRPr="004D4A4B">
        <w:rPr>
          <w:rFonts w:cs="Calibri"/>
        </w:rPr>
        <w:t>§ 2</w:t>
      </w:r>
      <w:r w:rsidR="00620CCB">
        <w:rPr>
          <w:rFonts w:cs="Calibri"/>
        </w:rPr>
        <w:t>3</w:t>
      </w:r>
      <w:r w:rsidRPr="004D4A4B">
        <w:rPr>
          <w:rFonts w:cs="Calibri"/>
        </w:rPr>
        <w:t>.</w:t>
      </w:r>
      <w:r w:rsidR="003755C4">
        <w:rPr>
          <w:rStyle w:val="Odwoanieprzypisudolnego"/>
          <w:rFonts w:cs="Calibri"/>
        </w:rPr>
        <w:footnoteReference w:id="53"/>
      </w:r>
    </w:p>
    <w:p w14:paraId="1306395E" w14:textId="7C8EEFDA" w:rsidR="00CF1666" w:rsidRPr="001054E3" w:rsidRDefault="00CF1666" w:rsidP="00425871">
      <w:pPr>
        <w:keepNext/>
        <w:numPr>
          <w:ilvl w:val="0"/>
          <w:numId w:val="4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93C18">
        <w:rPr>
          <w:rFonts w:cs="Calibri"/>
        </w:rPr>
        <w:t>9</w:t>
      </w:r>
      <w:r w:rsidR="000670C1" w:rsidRPr="001054E3">
        <w:rPr>
          <w:rFonts w:cs="Calibri"/>
        </w:rPr>
        <w:t xml:space="preserve"> do Umowy.</w:t>
      </w:r>
    </w:p>
    <w:p w14:paraId="239346B2" w14:textId="49D847CC" w:rsidR="0028289B" w:rsidRDefault="0028289B" w:rsidP="00425871">
      <w:pPr>
        <w:keepNext/>
        <w:numPr>
          <w:ilvl w:val="0"/>
          <w:numId w:val="4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54"/>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425871">
      <w:pPr>
        <w:numPr>
          <w:ilvl w:val="1"/>
          <w:numId w:val="4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(jeśli dotyczy; wersja pełnokolorowa)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425871">
      <w:pPr>
        <w:numPr>
          <w:ilvl w:val="2"/>
          <w:numId w:val="4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425871">
      <w:pPr>
        <w:numPr>
          <w:ilvl w:val="2"/>
          <w:numId w:val="4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425871">
      <w:pPr>
        <w:numPr>
          <w:ilvl w:val="2"/>
          <w:numId w:val="4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425871">
      <w:pPr>
        <w:numPr>
          <w:ilvl w:val="2"/>
          <w:numId w:val="4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425871">
      <w:pPr>
        <w:numPr>
          <w:ilvl w:val="1"/>
          <w:numId w:val="4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425871">
      <w:pPr>
        <w:numPr>
          <w:ilvl w:val="2"/>
          <w:numId w:val="4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425871">
      <w:pPr>
        <w:numPr>
          <w:ilvl w:val="2"/>
          <w:numId w:val="4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55"/>
      </w:r>
    </w:p>
    <w:p w14:paraId="59F63994" w14:textId="0B1521D4" w:rsidR="009D7585" w:rsidRPr="009D7585" w:rsidRDefault="009D7585" w:rsidP="00425871">
      <w:pPr>
        <w:pStyle w:val="Akapitzlist"/>
        <w:numPr>
          <w:ilvl w:val="1"/>
          <w:numId w:val="4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56"/>
      </w:r>
    </w:p>
    <w:p w14:paraId="550B064C" w14:textId="791C9D15" w:rsidR="00E649B5" w:rsidRPr="00E649B5" w:rsidRDefault="00751BDE" w:rsidP="00425871">
      <w:pPr>
        <w:pStyle w:val="Akapitzlist"/>
        <w:numPr>
          <w:ilvl w:val="1"/>
          <w:numId w:val="4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425871">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425871">
      <w:pPr>
        <w:pStyle w:val="Akapitzlist"/>
        <w:numPr>
          <w:ilvl w:val="2"/>
          <w:numId w:val="4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425871">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lastRenderedPageBreak/>
        <w:t>zadania, działania, które będą realizowane w ramach projektu (opis, co zostanie zrobione, zakupione etc.),</w:t>
      </w:r>
    </w:p>
    <w:p w14:paraId="1B64B785" w14:textId="67BDD704" w:rsidR="00E649B5" w:rsidRPr="00E649B5" w:rsidRDefault="00E649B5" w:rsidP="00425871">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425871">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425871">
      <w:pPr>
        <w:pStyle w:val="Akapitzlist"/>
        <w:numPr>
          <w:ilvl w:val="2"/>
          <w:numId w:val="4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425871">
      <w:pPr>
        <w:pStyle w:val="Akapitzlist"/>
        <w:numPr>
          <w:ilvl w:val="2"/>
          <w:numId w:val="4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425871">
      <w:pPr>
        <w:pStyle w:val="Akapitzlist"/>
        <w:numPr>
          <w:ilvl w:val="2"/>
          <w:numId w:val="4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08C31A55" w14:textId="54F4E8B9" w:rsidR="00751BDE" w:rsidRPr="00D2294F" w:rsidRDefault="006F27A5" w:rsidP="00425871">
      <w:pPr>
        <w:numPr>
          <w:ilvl w:val="1"/>
          <w:numId w:val="40"/>
        </w:numPr>
        <w:tabs>
          <w:tab w:val="left" w:pos="357"/>
        </w:tabs>
        <w:spacing w:line="240" w:lineRule="auto"/>
        <w:rPr>
          <w:rFonts w:cs="Calibri"/>
        </w:rPr>
      </w:pPr>
      <w:r w:rsidRPr="006F27A5">
        <w:rPr>
          <w:rFonts w:cs="Calibri"/>
        </w:rPr>
        <w:t>dokumentowania działań informacyjnych i promocyjnych prowadzonych w ramach Projektu.</w:t>
      </w:r>
    </w:p>
    <w:p w14:paraId="0C29076A" w14:textId="5560B571" w:rsidR="00674318" w:rsidRDefault="00674318" w:rsidP="00425871">
      <w:pPr>
        <w:keepNext/>
        <w:numPr>
          <w:ilvl w:val="0"/>
          <w:numId w:val="4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425871">
      <w:pPr>
        <w:keepNext/>
        <w:numPr>
          <w:ilvl w:val="0"/>
          <w:numId w:val="4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57"/>
      </w:r>
    </w:p>
    <w:p w14:paraId="1D47F0A3" w14:textId="2EA5FDB0" w:rsidR="00674318" w:rsidRPr="007F675F" w:rsidRDefault="00674318" w:rsidP="00425871">
      <w:pPr>
        <w:keepNext/>
        <w:numPr>
          <w:ilvl w:val="0"/>
          <w:numId w:val="4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w:t>
      </w:r>
      <w:r w:rsidR="00CD597A">
        <w:rPr>
          <w:rFonts w:cs="Calibri"/>
        </w:rPr>
        <w:t>4</w:t>
      </w:r>
      <w:r w:rsidRPr="00237CFA">
        <w:rPr>
          <w:rFonts w:cs="Calibri"/>
        </w:rPr>
        <w:t>,</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00073897">
        <w:rPr>
          <w:rFonts w:cs="Calibri"/>
        </w:rPr>
        <w:t>,</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w:t>
      </w:r>
      <w:r w:rsidR="00F93C18">
        <w:rPr>
          <w:rFonts w:cs="Calibri"/>
        </w:rPr>
        <w:t>0</w:t>
      </w:r>
      <w:r w:rsidRPr="00E60E08">
        <w:rPr>
          <w:rFonts w:cs="Calibri"/>
        </w:rPr>
        <w:t xml:space="preserve"> do </w:t>
      </w:r>
      <w:r w:rsidR="00FD27E9">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r w:rsidR="00D95E94">
        <w:rPr>
          <w:rFonts w:cs="Calibri"/>
        </w:rPr>
        <w:t>U</w:t>
      </w:r>
      <w:r w:rsidRPr="00E60E08">
        <w:rPr>
          <w:rFonts w:cs="Calibri"/>
        </w:rPr>
        <w:t>fp</w:t>
      </w:r>
      <w:r w:rsidR="00D95E94">
        <w:rPr>
          <w:rFonts w:cs="Calibri"/>
        </w:rPr>
        <w:t>.</w:t>
      </w:r>
    </w:p>
    <w:p w14:paraId="671BA528" w14:textId="2B817DD6" w:rsidR="00EC1502" w:rsidRPr="00E60E08" w:rsidRDefault="00EC1502" w:rsidP="00425871">
      <w:pPr>
        <w:keepNext/>
        <w:numPr>
          <w:ilvl w:val="0"/>
          <w:numId w:val="4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005162F3">
        <w:rPr>
          <w:rFonts w:cs="Calibri"/>
        </w:rPr>
        <w:t xml:space="preserve"> oraz z 2024 r. poz. 1254</w:t>
      </w:r>
      <w:r w:rsidRPr="00E60E08">
        <w:rPr>
          <w:rFonts w:cs="Calibri"/>
        </w:rPr>
        <w:t>), związanych z komunikacją i widocznością (np. zdjęcia, filmy, broszury), powstałych w ramach Projektu</w:t>
      </w:r>
      <w:r w:rsidR="00B53EE9">
        <w:rPr>
          <w:rFonts w:cs="Calibri"/>
        </w:rPr>
        <w:t>,</w:t>
      </w:r>
      <w:r w:rsidRPr="00E60E08">
        <w:rPr>
          <w:rFonts w:cs="Calibri"/>
        </w:rPr>
        <w:t xml:space="preserve"> Beneficjent zobowiązuje się do uzyskania od tej osoby autorskich </w:t>
      </w:r>
      <w:r w:rsidR="003F4D77" w:rsidRPr="00E60E08">
        <w:rPr>
          <w:rFonts w:cs="Calibri"/>
        </w:rPr>
        <w:t xml:space="preserve">praw majątkowych </w:t>
      </w:r>
      <w:r w:rsidRPr="00E60E08">
        <w:rPr>
          <w:rFonts w:cs="Calibri"/>
        </w:rPr>
        <w:t>do tych utworów.</w:t>
      </w:r>
    </w:p>
    <w:p w14:paraId="69AF5864" w14:textId="75212090" w:rsidR="00EC1502" w:rsidRPr="00E60E08" w:rsidRDefault="00EC1502" w:rsidP="00425871">
      <w:pPr>
        <w:keepNext/>
        <w:numPr>
          <w:ilvl w:val="0"/>
          <w:numId w:val="4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w:t>
      </w:r>
      <w:r w:rsidR="00073897">
        <w:rPr>
          <w:rFonts w:cs="Calibri"/>
        </w:rPr>
        <w:t>,</w:t>
      </w:r>
      <w:r w:rsidRPr="00E60E08">
        <w:rPr>
          <w:rFonts w:cs="Calibri"/>
        </w:rPr>
        <w:t xml:space="preserve">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w tym udostępnienia tych utworów w ramach licencji otwartej typu Creative Commons, na wniosek ww. podmiotów</w:t>
      </w:r>
      <w:r w:rsidRPr="00E60E08">
        <w:rPr>
          <w:rFonts w:cs="Calibri"/>
        </w:rPr>
        <w:t xml:space="preserve">. </w:t>
      </w:r>
    </w:p>
    <w:p w14:paraId="5069A4DA" w14:textId="5C22ABC6" w:rsidR="00237CFA" w:rsidRPr="00237CFA" w:rsidRDefault="00237CFA" w:rsidP="00425871">
      <w:pPr>
        <w:keepNext/>
        <w:numPr>
          <w:ilvl w:val="0"/>
          <w:numId w:val="4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lastRenderedPageBreak/>
        <w:t xml:space="preserve">Prawa autorskie </w:t>
      </w:r>
    </w:p>
    <w:p w14:paraId="466037F0" w14:textId="433DB835" w:rsidR="00CF1666" w:rsidRPr="00DA53CB" w:rsidRDefault="00CF1666" w:rsidP="006F00B9">
      <w:pPr>
        <w:keepNext/>
        <w:tabs>
          <w:tab w:val="left" w:pos="357"/>
        </w:tabs>
        <w:spacing w:after="60"/>
        <w:rPr>
          <w:rFonts w:cs="Calibri"/>
        </w:rPr>
      </w:pPr>
      <w:r w:rsidRPr="00DA53CB">
        <w:rPr>
          <w:rFonts w:cs="Calibri"/>
        </w:rPr>
        <w:t>§ 2</w:t>
      </w:r>
      <w:r w:rsidR="00620CCB">
        <w:rPr>
          <w:rFonts w:cs="Calibri"/>
        </w:rPr>
        <w:t>4</w:t>
      </w:r>
      <w:r w:rsidRPr="00DA53CB">
        <w:rPr>
          <w:rFonts w:cs="Calibri"/>
        </w:rPr>
        <w:t>.</w:t>
      </w:r>
    </w:p>
    <w:p w14:paraId="50FE027B" w14:textId="639CD2FF" w:rsidR="008B7997" w:rsidRPr="008B7997" w:rsidRDefault="008B7997" w:rsidP="00425871">
      <w:pPr>
        <w:pStyle w:val="Tekstpodstawowy"/>
        <w:keepNext/>
        <w:numPr>
          <w:ilvl w:val="0"/>
          <w:numId w:val="12"/>
        </w:numPr>
        <w:tabs>
          <w:tab w:val="clear" w:pos="900"/>
        </w:tabs>
        <w:autoSpaceDE w:val="0"/>
        <w:spacing w:after="60"/>
        <w:jc w:val="left"/>
        <w:rPr>
          <w:rFonts w:ascii="Calibri" w:hAnsi="Calibri" w:cs="Calibri"/>
          <w:sz w:val="22"/>
          <w:szCs w:val="22"/>
        </w:rPr>
      </w:pPr>
      <w:bookmarkStart w:id="25" w:name="_Hlk177644190"/>
      <w:r w:rsidRPr="008B7997">
        <w:rPr>
          <w:rFonts w:ascii="Calibri" w:hAnsi="Calibri" w:cs="Calibri"/>
          <w:sz w:val="22"/>
          <w:szCs w:val="22"/>
        </w:rPr>
        <w:t>Otwarty dostęp opinii publicznej do utworów, w rozumieniu ustawy z dnia 4 lutego 1994 r. o prawie autorskim i prawach pokrewnych, opracowanych w ramach Projektu jest podstawowym warunkiem zarządzania prawami autorskimi do utworów opracowanych w Projekcie, zgodnie z regulacjami w niniejszym paragrafie</w:t>
      </w:r>
      <w:bookmarkEnd w:id="25"/>
      <w:r w:rsidRPr="008B7997">
        <w:rPr>
          <w:rFonts w:ascii="Calibri" w:hAnsi="Calibri" w:cs="Calibri"/>
          <w:sz w:val="22"/>
          <w:szCs w:val="22"/>
        </w:rPr>
        <w:t xml:space="preserve">.  </w:t>
      </w:r>
    </w:p>
    <w:p w14:paraId="3BB20213" w14:textId="77777777" w:rsidR="008B7997" w:rsidRPr="008B7997" w:rsidRDefault="008B7997" w:rsidP="00425871">
      <w:pPr>
        <w:pStyle w:val="Tekstpodstawowy"/>
        <w:keepNext/>
        <w:numPr>
          <w:ilvl w:val="0"/>
          <w:numId w:val="12"/>
        </w:numPr>
        <w:tabs>
          <w:tab w:val="clear" w:pos="900"/>
        </w:tabs>
        <w:autoSpaceDE w:val="0"/>
        <w:spacing w:after="60"/>
        <w:jc w:val="left"/>
        <w:rPr>
          <w:rFonts w:ascii="Calibri" w:hAnsi="Calibri" w:cs="Calibri"/>
          <w:sz w:val="22"/>
          <w:szCs w:val="22"/>
        </w:rPr>
      </w:pPr>
      <w:bookmarkStart w:id="26" w:name="_Hlk177644484"/>
      <w:r w:rsidRPr="008B7997">
        <w:rPr>
          <w:rFonts w:ascii="Calibri" w:hAnsi="Calibri" w:cs="Calibri"/>
          <w:sz w:val="22"/>
          <w:szCs w:val="22"/>
        </w:rPr>
        <w:t>Beneficjent jest zobowiązany do zapewnienia sobie wyłącznych, nieograniczonych majątkowych praw autorskich do utworów</w:t>
      </w:r>
      <w:r w:rsidRPr="008B7997">
        <w:rPr>
          <w:rFonts w:ascii="Calibri" w:hAnsi="Calibri" w:cs="Calibri"/>
          <w:sz w:val="22"/>
          <w:szCs w:val="22"/>
          <w:vertAlign w:val="superscript"/>
        </w:rPr>
        <w:footnoteReference w:id="58"/>
      </w:r>
      <w:r w:rsidRPr="008B7997">
        <w:rPr>
          <w:rFonts w:ascii="Calibri" w:hAnsi="Calibri" w:cs="Calibri"/>
          <w:sz w:val="22"/>
          <w:szCs w:val="22"/>
        </w:rPr>
        <w:t xml:space="preserve"> opracowanych w ramach Projektu w celu udostępnienia tych utworów w ramach licencji otwartej typu „Creative Commons” („CC”).</w:t>
      </w:r>
      <w:bookmarkEnd w:id="26"/>
      <w:r w:rsidRPr="008B7997">
        <w:rPr>
          <w:rFonts w:ascii="Calibri" w:hAnsi="Calibri" w:cs="Calibri"/>
          <w:sz w:val="22"/>
          <w:szCs w:val="22"/>
        </w:rPr>
        <w:t xml:space="preserve"> </w:t>
      </w:r>
    </w:p>
    <w:p w14:paraId="7E4A82EC" w14:textId="4535E699" w:rsidR="0014748A" w:rsidRDefault="0014748A" w:rsidP="00425871">
      <w:pPr>
        <w:pStyle w:val="Tekstpodstawowy"/>
        <w:keepNext/>
        <w:numPr>
          <w:ilvl w:val="0"/>
          <w:numId w:val="1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253A913" w14:textId="28EF5EEE" w:rsidR="008D4CF7" w:rsidRDefault="008D4CF7" w:rsidP="00425871">
      <w:pPr>
        <w:pStyle w:val="Tekstpodstawowy"/>
        <w:keepNext/>
        <w:numPr>
          <w:ilvl w:val="0"/>
          <w:numId w:val="1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Sposoby publikacji zapewniającej otwarty dostęp na warunkach niniejszego paragrafu, określa Instytucja Pośrednicząca, zgodnie z celem </w:t>
      </w:r>
      <w:r w:rsidR="00DC08F5">
        <w:rPr>
          <w:rFonts w:ascii="Calibri" w:hAnsi="Calibri" w:cs="Calibri"/>
          <w:sz w:val="22"/>
          <w:szCs w:val="22"/>
        </w:rPr>
        <w:t>P</w:t>
      </w:r>
      <w:r>
        <w:rPr>
          <w:rFonts w:ascii="Calibri" w:hAnsi="Calibri" w:cs="Calibri"/>
          <w:sz w:val="22"/>
          <w:szCs w:val="22"/>
        </w:rPr>
        <w:t xml:space="preserve">rojektu. </w:t>
      </w:r>
    </w:p>
    <w:p w14:paraId="0219873D" w14:textId="661EDE0D" w:rsidR="003D18FF" w:rsidRPr="007428EB" w:rsidRDefault="003D18FF" w:rsidP="00425871">
      <w:pPr>
        <w:pStyle w:val="Tekstpodstawowy"/>
        <w:keepNext/>
        <w:numPr>
          <w:ilvl w:val="0"/>
          <w:numId w:val="12"/>
        </w:numPr>
        <w:tabs>
          <w:tab w:val="clear" w:pos="900"/>
        </w:tabs>
        <w:autoSpaceDE w:val="0"/>
        <w:spacing w:after="60"/>
        <w:jc w:val="left"/>
        <w:rPr>
          <w:rFonts w:asciiTheme="minorHAnsi" w:hAnsiTheme="minorHAnsi" w:cstheme="minorHAnsi"/>
          <w:sz w:val="22"/>
          <w:szCs w:val="22"/>
        </w:rPr>
      </w:pPr>
      <w:r w:rsidRPr="007428EB">
        <w:rPr>
          <w:rFonts w:asciiTheme="minorHAnsi" w:hAnsiTheme="minorHAnsi" w:cstheme="minorHAnsi"/>
          <w:color w:val="000000"/>
          <w:sz w:val="22"/>
          <w:szCs w:val="22"/>
          <w:lang w:eastAsia="pl-PL"/>
        </w:rPr>
        <w:t>Beneficjent zapewni, że utwory udostępnione w ramach określonej licencji CC nie naruszają  praw osób trzecich, w tym praw autorskich</w:t>
      </w:r>
      <w:r>
        <w:rPr>
          <w:rFonts w:asciiTheme="minorHAnsi" w:hAnsiTheme="minorHAnsi" w:cstheme="minorHAnsi"/>
          <w:color w:val="000000"/>
          <w:sz w:val="22"/>
          <w:szCs w:val="22"/>
          <w:lang w:eastAsia="pl-PL"/>
        </w:rPr>
        <w:t>.</w:t>
      </w:r>
    </w:p>
    <w:p w14:paraId="1BD0D1A1" w14:textId="77777777" w:rsidR="008B7997" w:rsidRPr="00D80A75" w:rsidRDefault="008B7997" w:rsidP="00425871">
      <w:pPr>
        <w:pStyle w:val="Tekstpodstawowy"/>
        <w:keepNext/>
        <w:numPr>
          <w:ilvl w:val="0"/>
          <w:numId w:val="12"/>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sidRPr="00D80A75">
        <w:rPr>
          <w:rFonts w:ascii="Calibri" w:hAnsi="Calibri" w:cs="Calibri"/>
          <w:sz w:val="22"/>
          <w:szCs w:val="22"/>
        </w:rPr>
        <w:br/>
        <w:t xml:space="preserve"> w tym wniosku w ramach dofinansowania, o którym mowa w § 2 ust. 3 pkt 1.</w:t>
      </w:r>
    </w:p>
    <w:p w14:paraId="3506C7A2" w14:textId="0F10BD6D" w:rsidR="008B7997" w:rsidRPr="00D80A75" w:rsidRDefault="008B7997" w:rsidP="00425871">
      <w:pPr>
        <w:pStyle w:val="Tekstpodstawowy"/>
        <w:keepNext/>
        <w:numPr>
          <w:ilvl w:val="0"/>
          <w:numId w:val="12"/>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Na podstawie umowy, o której mowa w ust. </w:t>
      </w:r>
      <w:r w:rsidR="003D18FF">
        <w:rPr>
          <w:rFonts w:ascii="Calibri" w:hAnsi="Calibri" w:cs="Calibri"/>
          <w:sz w:val="22"/>
          <w:szCs w:val="22"/>
        </w:rPr>
        <w:t>6</w:t>
      </w:r>
      <w:r w:rsidRPr="00D80A75">
        <w:rPr>
          <w:rFonts w:ascii="Calibri" w:hAnsi="Calibri" w:cs="Calibri"/>
          <w:sz w:val="22"/>
          <w:szCs w:val="22"/>
        </w:rPr>
        <w:t xml:space="preserve">, Instytucja Pośrednicząca udostępni utwory </w:t>
      </w:r>
      <w:r w:rsidRPr="00D80A75">
        <w:rPr>
          <w:rFonts w:ascii="Calibri" w:hAnsi="Calibri" w:cs="Calibri"/>
          <w:sz w:val="22"/>
          <w:szCs w:val="22"/>
        </w:rPr>
        <w:br/>
        <w:t>w ramach jednego z rodzajów licencji CC.</w:t>
      </w:r>
    </w:p>
    <w:p w14:paraId="602569E4" w14:textId="78A1678D" w:rsidR="008B7997" w:rsidRPr="00D80A75" w:rsidRDefault="008B7997" w:rsidP="00425871">
      <w:pPr>
        <w:pStyle w:val="Tekstpodstawowy"/>
        <w:keepNext/>
        <w:numPr>
          <w:ilvl w:val="0"/>
          <w:numId w:val="12"/>
        </w:numPr>
        <w:tabs>
          <w:tab w:val="clear" w:pos="900"/>
        </w:tabs>
        <w:autoSpaceDE w:val="0"/>
        <w:spacing w:after="60"/>
        <w:jc w:val="left"/>
        <w:rPr>
          <w:rFonts w:ascii="Calibri" w:hAnsi="Calibri" w:cs="Calibri"/>
          <w:sz w:val="22"/>
          <w:szCs w:val="22"/>
        </w:rPr>
      </w:pPr>
      <w:r w:rsidRPr="00D80A75">
        <w:rPr>
          <w:rFonts w:ascii="Calibri" w:hAnsi="Calibri" w:cs="Calibri"/>
          <w:sz w:val="22"/>
          <w:szCs w:val="22"/>
        </w:rPr>
        <w:t xml:space="preserve">W przypadku opracowania w ramach Projektu utworów będących utworami zależnymi </w:t>
      </w:r>
      <w:r w:rsidRPr="00D80A75">
        <w:rPr>
          <w:rFonts w:ascii="Calibri" w:hAnsi="Calibri" w:cs="Calibri"/>
          <w:sz w:val="22"/>
          <w:szCs w:val="22"/>
        </w:rPr>
        <w:br/>
        <w:t>w rozumieniu ustawy z dnia 4 lutego 1994 r. o prawie autorskim i prawach pokrewnych, Beneficjent zapewnia ich wykorzystanie na warunkach określonych w niniejszym paragrafie.</w:t>
      </w:r>
    </w:p>
    <w:p w14:paraId="061631FE" w14:textId="5AE26FEE" w:rsidR="008B7997" w:rsidRDefault="008B7997" w:rsidP="006F00B9">
      <w:pPr>
        <w:keepNext/>
        <w:spacing w:after="60"/>
        <w:rPr>
          <w:rFonts w:cs="Calibri"/>
          <w:b/>
          <w:bCs/>
        </w:rPr>
      </w:pPr>
      <w:r w:rsidRPr="00D80A75">
        <w:rPr>
          <w:rFonts w:cs="Calibri"/>
        </w:rPr>
        <w:t>Postanowienia ust. 1-</w:t>
      </w:r>
      <w:r w:rsidR="003D18FF">
        <w:rPr>
          <w:rFonts w:cs="Calibri"/>
        </w:rPr>
        <w:t>8</w:t>
      </w:r>
      <w:r w:rsidRPr="00D80A75">
        <w:rPr>
          <w:rFonts w:cs="Calibri"/>
        </w:rPr>
        <w:t xml:space="preserve"> stosuje się odpowiednio do Partnerów, uczestników Projektu </w:t>
      </w:r>
      <w:r w:rsidRPr="00D80A75">
        <w:rPr>
          <w:rFonts w:cs="Calibri"/>
        </w:rPr>
        <w:br/>
        <w:t>i podmiotów objętych wsparciem, co nie ogranicza odpowiedzialności Beneficjenta za realizację warunków określonych w niniejszym paragrafie.</w:t>
      </w:r>
    </w:p>
    <w:p w14:paraId="37F297AD" w14:textId="77777777" w:rsidR="007D6595" w:rsidRDefault="007D6595" w:rsidP="006F00B9">
      <w:pPr>
        <w:keepNext/>
        <w:spacing w:after="60"/>
        <w:rPr>
          <w:rFonts w:cs="Calibri"/>
          <w:b/>
          <w:bCs/>
        </w:rPr>
      </w:pPr>
    </w:p>
    <w:p w14:paraId="3BB0EB89" w14:textId="7199E4FC" w:rsidR="00BC052B" w:rsidRPr="007A4F77" w:rsidRDefault="00BC052B" w:rsidP="006F00B9">
      <w:pPr>
        <w:keepNext/>
        <w:spacing w:after="60"/>
        <w:rPr>
          <w:rFonts w:cs="Calibri"/>
          <w:b/>
          <w:bCs/>
        </w:rPr>
      </w:pPr>
      <w:r w:rsidRPr="007A4F77">
        <w:rPr>
          <w:rFonts w:cs="Calibri"/>
          <w:b/>
          <w:bCs/>
        </w:rPr>
        <w:t>Oświadczenia</w:t>
      </w:r>
    </w:p>
    <w:p w14:paraId="0D48B60C" w14:textId="31D08F8A" w:rsidR="00BC052B" w:rsidRDefault="00BC052B" w:rsidP="006F00B9">
      <w:pPr>
        <w:keepNext/>
        <w:spacing w:after="60"/>
        <w:rPr>
          <w:rFonts w:cs="Calibri"/>
        </w:rPr>
      </w:pPr>
      <w:r>
        <w:rPr>
          <w:rFonts w:cs="Calibri"/>
        </w:rPr>
        <w:t xml:space="preserve">§ </w:t>
      </w:r>
      <w:r w:rsidR="004206E3">
        <w:rPr>
          <w:rFonts w:cs="Calibri"/>
        </w:rPr>
        <w:t>2</w:t>
      </w:r>
      <w:r w:rsidR="00620CCB">
        <w:rPr>
          <w:rFonts w:cs="Calibri"/>
        </w:rPr>
        <w:t>5</w:t>
      </w:r>
      <w:r>
        <w:rPr>
          <w:rFonts w:cs="Calibri"/>
        </w:rPr>
        <w:t>.</w:t>
      </w:r>
    </w:p>
    <w:p w14:paraId="55EDA6FE" w14:textId="77777777" w:rsidR="00D80A75" w:rsidRDefault="00BC052B" w:rsidP="00425871">
      <w:pPr>
        <w:pStyle w:val="Tekstpodstawowy"/>
        <w:keepNext/>
        <w:numPr>
          <w:ilvl w:val="0"/>
          <w:numId w:val="4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59"/>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60"/>
      </w:r>
      <w:r w:rsidR="002C3B05">
        <w:rPr>
          <w:rFonts w:ascii="Calibri" w:hAnsi="Calibri" w:cs="Calibri"/>
          <w:sz w:val="22"/>
          <w:szCs w:val="22"/>
        </w:rPr>
        <w:t xml:space="preserve"> </w:t>
      </w:r>
      <w:r>
        <w:rPr>
          <w:rFonts w:ascii="Calibri" w:hAnsi="Calibri" w:cs="Calibri"/>
          <w:sz w:val="22"/>
          <w:szCs w:val="22"/>
        </w:rPr>
        <w:t>wykluczeniu</w:t>
      </w:r>
      <w:r w:rsidR="00861E83">
        <w:rPr>
          <w:rFonts w:ascii="Calibri" w:hAnsi="Calibri" w:cs="Calibri"/>
          <w:sz w:val="22"/>
          <w:szCs w:val="22"/>
        </w:rPr>
        <w:t>,</w:t>
      </w:r>
      <w:r>
        <w:rPr>
          <w:rFonts w:ascii="Calibri" w:hAnsi="Calibri" w:cs="Calibri"/>
          <w:sz w:val="22"/>
          <w:szCs w:val="22"/>
        </w:rPr>
        <w:t xml:space="preserve"> na podstawie przepisów powszechnie obowiązujących</w:t>
      </w:r>
      <w:r w:rsidR="00861E83">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D80A75">
        <w:rPr>
          <w:rFonts w:ascii="Calibri" w:hAnsi="Calibri" w:cs="Calibri"/>
          <w:sz w:val="22"/>
          <w:szCs w:val="22"/>
        </w:rPr>
        <w:t>:</w:t>
      </w:r>
    </w:p>
    <w:p w14:paraId="397CA494" w14:textId="3BECD56D" w:rsidR="00BC052B" w:rsidRDefault="00BC052B" w:rsidP="00425871">
      <w:pPr>
        <w:pStyle w:val="Tekstpodstawowy"/>
        <w:keepNext/>
        <w:numPr>
          <w:ilvl w:val="0"/>
          <w:numId w:val="69"/>
        </w:numPr>
        <w:tabs>
          <w:tab w:val="clear" w:pos="900"/>
        </w:tabs>
        <w:autoSpaceDE w:val="0"/>
        <w:spacing w:after="60"/>
        <w:jc w:val="left"/>
        <w:rPr>
          <w:rFonts w:ascii="Calibri" w:hAnsi="Calibri" w:cs="Calibri"/>
          <w:sz w:val="22"/>
          <w:szCs w:val="22"/>
        </w:rPr>
      </w:pPr>
      <w:r>
        <w:rPr>
          <w:rFonts w:ascii="Calibri" w:hAnsi="Calibri" w:cs="Calibri"/>
          <w:sz w:val="22"/>
          <w:szCs w:val="22"/>
        </w:rPr>
        <w:t>art. 207 ust. 4 Ufp.</w:t>
      </w:r>
    </w:p>
    <w:p w14:paraId="7879EE54" w14:textId="77777777" w:rsidR="00D80A75" w:rsidRDefault="00D80A75" w:rsidP="00425871">
      <w:pPr>
        <w:pStyle w:val="Tekstpodstawowy"/>
        <w:keepNext/>
        <w:numPr>
          <w:ilvl w:val="0"/>
          <w:numId w:val="69"/>
        </w:numPr>
        <w:tabs>
          <w:tab w:val="clear" w:pos="900"/>
        </w:tabs>
        <w:autoSpaceDE w:val="0"/>
        <w:spacing w:after="60"/>
        <w:jc w:val="left"/>
        <w:rPr>
          <w:rFonts w:ascii="Calibri" w:hAnsi="Calibri" w:cs="Calibri"/>
          <w:sz w:val="22"/>
          <w:szCs w:val="22"/>
        </w:rPr>
      </w:pPr>
      <w:bookmarkStart w:id="27" w:name="_Hlk177644998"/>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Pr>
          <w:rFonts w:ascii="Calibri" w:hAnsi="Calibri" w:cs="Calibri"/>
          <w:sz w:val="22"/>
          <w:szCs w:val="22"/>
        </w:rPr>
        <w:t>);</w:t>
      </w:r>
    </w:p>
    <w:p w14:paraId="5BC3900B" w14:textId="3EE37224" w:rsidR="00D80A75" w:rsidRDefault="00D80A75" w:rsidP="00425871">
      <w:pPr>
        <w:pStyle w:val="Tekstpodstawowy"/>
        <w:keepNext/>
        <w:numPr>
          <w:ilvl w:val="0"/>
          <w:numId w:val="69"/>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1B3EC6">
        <w:rPr>
          <w:rFonts w:ascii="Calibri" w:hAnsi="Calibri" w:cs="Calibri"/>
          <w:sz w:val="22"/>
          <w:szCs w:val="22"/>
        </w:rPr>
        <w:t>4</w:t>
      </w:r>
      <w:r w:rsidRPr="00BB7242">
        <w:rPr>
          <w:rFonts w:ascii="Calibri" w:hAnsi="Calibri" w:cs="Calibri"/>
          <w:sz w:val="22"/>
          <w:szCs w:val="22"/>
        </w:rPr>
        <w:t xml:space="preserve"> r. poz. </w:t>
      </w:r>
      <w:r w:rsidR="001B3EC6">
        <w:rPr>
          <w:rFonts w:ascii="Calibri" w:hAnsi="Calibri" w:cs="Calibri"/>
          <w:sz w:val="22"/>
          <w:szCs w:val="22"/>
        </w:rPr>
        <w:t>1822</w:t>
      </w:r>
      <w:r w:rsidRPr="00BB7242">
        <w:rPr>
          <w:rFonts w:ascii="Calibri" w:hAnsi="Calibri" w:cs="Calibri"/>
          <w:sz w:val="22"/>
          <w:szCs w:val="22"/>
        </w:rPr>
        <w:t>)</w:t>
      </w:r>
      <w:bookmarkEnd w:id="27"/>
      <w:r>
        <w:rPr>
          <w:rFonts w:ascii="Calibri" w:hAnsi="Calibri" w:cs="Calibri"/>
          <w:sz w:val="22"/>
          <w:szCs w:val="22"/>
        </w:rPr>
        <w:t>.</w:t>
      </w:r>
    </w:p>
    <w:p w14:paraId="7DC2A0C5" w14:textId="77777777" w:rsidR="00BC052B" w:rsidRDefault="00BC052B" w:rsidP="00425871">
      <w:pPr>
        <w:pStyle w:val="Tekstpodstawowy"/>
        <w:numPr>
          <w:ilvl w:val="0"/>
          <w:numId w:val="4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oświadcza, że nie był prawomocnie skazany za przestępstwo przeciwko mieniu, przeciwko obrotowi gospodarczemu, przeciwko działalności instytucji państwowych oraz </w:t>
      </w:r>
      <w:r>
        <w:rPr>
          <w:rFonts w:ascii="Calibri" w:hAnsi="Calibri" w:cs="Calibri"/>
          <w:sz w:val="22"/>
          <w:szCs w:val="22"/>
        </w:rPr>
        <w:lastRenderedPageBreak/>
        <w:t>samorządu terytorialnego, przeciwko wiarygodności dokumentów lub za przestępstwo skarbowe.</w:t>
      </w:r>
      <w:r>
        <w:rPr>
          <w:rStyle w:val="Znakiprzypiswdolnych"/>
          <w:rFonts w:ascii="Calibri" w:hAnsi="Calibri" w:cs="Calibri"/>
          <w:sz w:val="22"/>
          <w:szCs w:val="22"/>
        </w:rPr>
        <w:footnoteReference w:id="61"/>
      </w:r>
    </w:p>
    <w:p w14:paraId="2E9EB20F" w14:textId="77777777" w:rsidR="00BC052B" w:rsidRPr="00B10E7F" w:rsidRDefault="00BC052B" w:rsidP="00425871">
      <w:pPr>
        <w:pStyle w:val="Tekstpodstawowy"/>
        <w:numPr>
          <w:ilvl w:val="0"/>
          <w:numId w:val="4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291F6325" w:rsidR="00CF1666" w:rsidRDefault="00CF1666" w:rsidP="006F00B9">
      <w:pPr>
        <w:keepNext/>
        <w:spacing w:after="60"/>
        <w:rPr>
          <w:rFonts w:cs="Calibri"/>
        </w:rPr>
      </w:pPr>
      <w:r>
        <w:rPr>
          <w:rFonts w:cs="Calibri"/>
        </w:rPr>
        <w:t>§ 2</w:t>
      </w:r>
      <w:r w:rsidR="00620CCB">
        <w:rPr>
          <w:rFonts w:cs="Calibri"/>
        </w:rPr>
        <w:t>6</w:t>
      </w:r>
      <w:r>
        <w:rPr>
          <w:rFonts w:cs="Calibri"/>
        </w:rPr>
        <w:t>.</w:t>
      </w:r>
    </w:p>
    <w:p w14:paraId="6A1DEF3D" w14:textId="77777777" w:rsidR="00CF1666" w:rsidRDefault="00CF1666" w:rsidP="00425871">
      <w:pPr>
        <w:keepNext/>
        <w:numPr>
          <w:ilvl w:val="0"/>
          <w:numId w:val="24"/>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425871">
      <w:pPr>
        <w:numPr>
          <w:ilvl w:val="0"/>
          <w:numId w:val="14"/>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425871">
      <w:pPr>
        <w:numPr>
          <w:ilvl w:val="0"/>
          <w:numId w:val="14"/>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425871">
      <w:pPr>
        <w:numPr>
          <w:ilvl w:val="0"/>
          <w:numId w:val="14"/>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425871">
      <w:pPr>
        <w:numPr>
          <w:ilvl w:val="0"/>
          <w:numId w:val="24"/>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7699392A" w:rsidR="00E63B7D" w:rsidRPr="00E63B7D" w:rsidRDefault="00E63B7D" w:rsidP="00425871">
      <w:pPr>
        <w:numPr>
          <w:ilvl w:val="0"/>
          <w:numId w:val="22"/>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62"/>
      </w:r>
      <w:r>
        <w:rPr>
          <w:rFonts w:cs="Calibri"/>
        </w:rPr>
        <w:t>;</w:t>
      </w:r>
    </w:p>
    <w:p w14:paraId="41793953" w14:textId="77777777" w:rsidR="00CF1666" w:rsidRDefault="00304CEE" w:rsidP="00425871">
      <w:pPr>
        <w:numPr>
          <w:ilvl w:val="0"/>
          <w:numId w:val="22"/>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6F32EE53" w:rsidR="00CF1666" w:rsidRDefault="00CF1666" w:rsidP="00425871">
      <w:pPr>
        <w:numPr>
          <w:ilvl w:val="0"/>
          <w:numId w:val="22"/>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425871">
      <w:pPr>
        <w:numPr>
          <w:ilvl w:val="0"/>
          <w:numId w:val="22"/>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0FEDDFEA" w:rsidR="00CF1666" w:rsidRDefault="00CF1666" w:rsidP="00425871">
      <w:pPr>
        <w:numPr>
          <w:ilvl w:val="0"/>
          <w:numId w:val="22"/>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33B3CDEE" w:rsidR="0082368F" w:rsidRDefault="00CF1666" w:rsidP="00425871">
      <w:pPr>
        <w:numPr>
          <w:ilvl w:val="0"/>
          <w:numId w:val="22"/>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425871">
      <w:pPr>
        <w:numPr>
          <w:ilvl w:val="0"/>
          <w:numId w:val="22"/>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425871">
      <w:pPr>
        <w:numPr>
          <w:ilvl w:val="0"/>
          <w:numId w:val="22"/>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5E1C3C0E" w:rsidR="00CF1666" w:rsidRPr="00EC3FFE" w:rsidRDefault="00362EE6" w:rsidP="00425871">
      <w:pPr>
        <w:numPr>
          <w:ilvl w:val="0"/>
          <w:numId w:val="22"/>
        </w:numPr>
        <w:spacing w:after="120" w:line="240" w:lineRule="auto"/>
        <w:rPr>
          <w:rFonts w:cs="Calibri"/>
        </w:rPr>
      </w:pPr>
      <w:r w:rsidRPr="00362EE6">
        <w:rPr>
          <w:rFonts w:cs="Calibri"/>
        </w:rPr>
        <w:t xml:space="preserve">Beneficjent zaprzestał prowadzenia działalności lub zostało </w:t>
      </w:r>
      <w:r w:rsidR="00D80A75">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342B5D41" w:rsidR="00CF1666" w:rsidRDefault="00CF1666" w:rsidP="006F00B9">
      <w:pPr>
        <w:spacing w:after="60"/>
        <w:rPr>
          <w:rFonts w:cs="Calibri"/>
        </w:rPr>
      </w:pPr>
      <w:r>
        <w:rPr>
          <w:rFonts w:cs="Calibri"/>
        </w:rPr>
        <w:t>§ 2</w:t>
      </w:r>
      <w:r w:rsidR="00620CCB">
        <w:rPr>
          <w:rFonts w:cs="Calibri"/>
        </w:rPr>
        <w:t>7</w:t>
      </w:r>
      <w:r>
        <w:rPr>
          <w:rFonts w:cs="Calibri"/>
        </w:rPr>
        <w:t>.</w:t>
      </w:r>
    </w:p>
    <w:p w14:paraId="630A53E1" w14:textId="77777777" w:rsidR="00CF1666" w:rsidRDefault="00CF1666" w:rsidP="009705D5">
      <w:pPr>
        <w:spacing w:after="60" w:line="240" w:lineRule="auto"/>
        <w:rPr>
          <w:rFonts w:cs="Calibri"/>
        </w:rPr>
      </w:pPr>
      <w:r>
        <w:rPr>
          <w:rFonts w:cs="Calibri"/>
        </w:rPr>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3739D03E" w:rsidR="00B76251" w:rsidRPr="00B76251" w:rsidRDefault="00B76251" w:rsidP="006F00B9">
      <w:pPr>
        <w:spacing w:after="60"/>
        <w:rPr>
          <w:rFonts w:cs="Calibri"/>
          <w:b/>
          <w:bCs/>
        </w:rPr>
      </w:pPr>
      <w:r w:rsidRPr="00B76251">
        <w:rPr>
          <w:rFonts w:cs="Calibri"/>
          <w:b/>
          <w:bCs/>
        </w:rPr>
        <w:t xml:space="preserve">Skutki </w:t>
      </w:r>
      <w:r w:rsidR="00D80A75">
        <w:rPr>
          <w:rFonts w:cs="Calibri"/>
          <w:b/>
          <w:bCs/>
        </w:rPr>
        <w:t xml:space="preserve">finansowe </w:t>
      </w:r>
      <w:r w:rsidRPr="00B76251">
        <w:rPr>
          <w:rFonts w:cs="Calibri"/>
          <w:b/>
          <w:bCs/>
        </w:rPr>
        <w:t>rozwiązania umowy</w:t>
      </w:r>
    </w:p>
    <w:p w14:paraId="1E40DA99" w14:textId="7EA56625" w:rsidR="00CF1666" w:rsidRDefault="00CF1666" w:rsidP="006F00B9">
      <w:pPr>
        <w:spacing w:after="60"/>
        <w:rPr>
          <w:rFonts w:cs="Calibri"/>
        </w:rPr>
      </w:pPr>
      <w:r>
        <w:rPr>
          <w:rFonts w:cs="Calibri"/>
        </w:rPr>
        <w:t>§ 2</w:t>
      </w:r>
      <w:r w:rsidR="00620CCB">
        <w:rPr>
          <w:rFonts w:cs="Calibri"/>
        </w:rPr>
        <w:t>8</w:t>
      </w:r>
      <w:r>
        <w:rPr>
          <w:rFonts w:cs="Calibri"/>
        </w:rPr>
        <w:t>.</w:t>
      </w:r>
    </w:p>
    <w:p w14:paraId="390EDCB9" w14:textId="4AFD6083" w:rsidR="00CF1666" w:rsidRDefault="00CF1666" w:rsidP="00425871">
      <w:pPr>
        <w:numPr>
          <w:ilvl w:val="0"/>
          <w:numId w:val="18"/>
        </w:numPr>
        <w:tabs>
          <w:tab w:val="left" w:pos="284"/>
        </w:tabs>
        <w:spacing w:after="60" w:line="240" w:lineRule="auto"/>
        <w:ind w:left="284" w:hanging="284"/>
        <w:rPr>
          <w:rFonts w:cs="Calibri"/>
        </w:rPr>
      </w:pPr>
      <w:r>
        <w:rPr>
          <w:rFonts w:cs="Calibri"/>
        </w:rPr>
        <w:t>W przypadku rozwiązania umowy na podstawie § 2</w:t>
      </w:r>
      <w:r w:rsidR="00CD597A">
        <w:rPr>
          <w:rFonts w:cs="Calibri"/>
        </w:rPr>
        <w:t>6</w:t>
      </w:r>
      <w:r>
        <w:rPr>
          <w:rFonts w:cs="Calibri"/>
        </w:rPr>
        <w:t xml:space="preserve"> ust. 1, Beneficjent jest zobowiązany do zwrotu całości otrzymanego dofinansowania wraz z odsetkami w wysokości określonej jak dla zaległości podatkowych liczonymi od dnia przekazania środków dofinansowania</w:t>
      </w:r>
      <w:r w:rsidR="00D80A75" w:rsidRPr="00D80A75">
        <w:rPr>
          <w:rFonts w:cs="Calibri"/>
        </w:rPr>
        <w:t xml:space="preserve"> </w:t>
      </w:r>
      <w:r w:rsidR="00D80A75">
        <w:rPr>
          <w:rFonts w:cs="Calibri"/>
        </w:rPr>
        <w:t>w terminie 30 dni kalendarzowych od dnia rozwiązania umowy na rachunek płatniczy wskazany przez Instytucję Pośredniczącą</w:t>
      </w:r>
      <w:r>
        <w:rPr>
          <w:rFonts w:cs="Calibri"/>
        </w:rPr>
        <w:t xml:space="preserve">.  </w:t>
      </w:r>
    </w:p>
    <w:p w14:paraId="0A368771" w14:textId="6D0C4D04" w:rsidR="00CF1666" w:rsidRDefault="00CF1666" w:rsidP="00425871">
      <w:pPr>
        <w:numPr>
          <w:ilvl w:val="0"/>
          <w:numId w:val="18"/>
        </w:numPr>
        <w:tabs>
          <w:tab w:val="left" w:pos="284"/>
        </w:tabs>
        <w:spacing w:after="60" w:line="240" w:lineRule="auto"/>
        <w:ind w:left="284" w:hanging="284"/>
        <w:rPr>
          <w:rFonts w:cs="Calibri"/>
        </w:rPr>
      </w:pPr>
      <w:r>
        <w:rPr>
          <w:rFonts w:cs="Calibri"/>
        </w:rPr>
        <w:t>W przypadku rozwiązania umowy w trybie § 2</w:t>
      </w:r>
      <w:r w:rsidR="00CD597A">
        <w:rPr>
          <w:rFonts w:cs="Calibri"/>
        </w:rPr>
        <w:t>6</w:t>
      </w:r>
      <w:r>
        <w:rPr>
          <w:rFonts w:cs="Calibri"/>
        </w:rPr>
        <w:t xml:space="preserve"> ust. 2 i § 2</w:t>
      </w:r>
      <w:r w:rsidR="00CD597A">
        <w:rPr>
          <w:rFonts w:cs="Calibri"/>
        </w:rPr>
        <w:t>7</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6DB72545" w:rsidR="001E6159" w:rsidRDefault="00CF1666" w:rsidP="00425871">
      <w:pPr>
        <w:numPr>
          <w:ilvl w:val="0"/>
          <w:numId w:val="18"/>
        </w:numPr>
        <w:tabs>
          <w:tab w:val="left" w:pos="284"/>
        </w:tabs>
        <w:spacing w:after="60" w:line="240" w:lineRule="auto"/>
        <w:ind w:left="284" w:hanging="284"/>
        <w:rPr>
          <w:rFonts w:cs="Calibri"/>
        </w:rPr>
      </w:pPr>
      <w:r>
        <w:rPr>
          <w:rFonts w:cs="Calibri"/>
        </w:rPr>
        <w:t xml:space="preserve">Za prawidłowo zrealizowaną część Projektu należy uznać </w:t>
      </w:r>
      <w:r w:rsidR="00AD13FE">
        <w:rPr>
          <w:rFonts w:cs="Calibri"/>
        </w:rPr>
        <w:t>rozliczone zgodnie z § 7 ust. 3-8 kwoty ryczałtowe</w:t>
      </w:r>
      <w:r w:rsidR="003E1736">
        <w:rPr>
          <w:rFonts w:cs="Calibri"/>
        </w:rPr>
        <w:t xml:space="preserve"> </w:t>
      </w:r>
      <w:r w:rsidR="003E1736" w:rsidRPr="007056F3">
        <w:rPr>
          <w:rFonts w:cs="Calibri"/>
        </w:rPr>
        <w:t>oraz naliczone od nich koszty pośrednie</w:t>
      </w:r>
      <w:r>
        <w:rPr>
          <w:rFonts w:cs="Calibri"/>
        </w:rPr>
        <w:t>. Beneficjent jest zobowiązany przedstawić rozliczenie otrzymanych transz dofinansowania, w formie wniosku o płatność</w:t>
      </w:r>
      <w:r w:rsidR="00861E83">
        <w:rPr>
          <w:rFonts w:cs="Calibri"/>
        </w:rPr>
        <w:t>,</w:t>
      </w:r>
      <w:r>
        <w:rPr>
          <w:rFonts w:cs="Calibri"/>
        </w:rPr>
        <w:t xml:space="preserve"> w terminie 30 dni kalendarzowych od dnia rozwiązania umowy.</w:t>
      </w:r>
      <w:r>
        <w:rPr>
          <w:rStyle w:val="Znakiprzypiswdolnych"/>
          <w:rFonts w:cs="Calibri"/>
        </w:rPr>
        <w:footnoteReference w:id="63"/>
      </w:r>
      <w:r>
        <w:rPr>
          <w:rFonts w:cs="Calibri"/>
        </w:rPr>
        <w:t xml:space="preserve"> </w:t>
      </w:r>
    </w:p>
    <w:p w14:paraId="3ADBAADF" w14:textId="261DB2EB" w:rsidR="00B76251" w:rsidRDefault="00CF1666" w:rsidP="00425871">
      <w:pPr>
        <w:numPr>
          <w:ilvl w:val="0"/>
          <w:numId w:val="18"/>
        </w:numPr>
        <w:tabs>
          <w:tab w:val="left" w:pos="284"/>
        </w:tabs>
        <w:spacing w:after="60" w:line="240" w:lineRule="auto"/>
        <w:ind w:left="284" w:hanging="284"/>
        <w:rPr>
          <w:rFonts w:cs="Calibri"/>
        </w:rPr>
      </w:pPr>
      <w:r>
        <w:rPr>
          <w:rFonts w:cs="Calibri"/>
        </w:rPr>
        <w:t>W przypadku rozwiązania umowy w trybie § 2</w:t>
      </w:r>
      <w:r w:rsidR="00F731F5">
        <w:rPr>
          <w:rFonts w:cs="Calibri"/>
        </w:rPr>
        <w:t>6</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w:t>
      </w:r>
      <w:r w:rsidR="00861E83">
        <w:rPr>
          <w:rFonts w:cs="Calibri"/>
        </w:rPr>
        <w:t>,</w:t>
      </w:r>
      <w:r>
        <w:rPr>
          <w:rFonts w:cs="Calibri"/>
        </w:rPr>
        <w:t xml:space="preserve">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402E98F4" w:rsidR="00CF1666" w:rsidRPr="00B76251" w:rsidRDefault="00CF1666" w:rsidP="00425871">
      <w:pPr>
        <w:numPr>
          <w:ilvl w:val="0"/>
          <w:numId w:val="18"/>
        </w:numPr>
        <w:tabs>
          <w:tab w:val="left" w:pos="284"/>
        </w:tabs>
        <w:spacing w:after="60" w:line="240" w:lineRule="auto"/>
        <w:ind w:left="284" w:hanging="284"/>
        <w:rPr>
          <w:rFonts w:cs="Calibri"/>
        </w:rPr>
      </w:pPr>
      <w:r w:rsidRPr="00B76251">
        <w:rPr>
          <w:rFonts w:cs="Calibri"/>
        </w:rPr>
        <w:t>W przypadku rozwiązania umowy w trybie § 2</w:t>
      </w:r>
      <w:r w:rsidR="00F731F5">
        <w:rPr>
          <w:rFonts w:cs="Calibri"/>
        </w:rPr>
        <w:t>7</w:t>
      </w:r>
      <w:r w:rsidRPr="00B76251">
        <w:rPr>
          <w:rFonts w:cs="Calibri"/>
        </w:rPr>
        <w:t xml:space="preserve"> Beneficjent jest zobowiązany do zwrotu niewykorzystanej części otrzymanych transz dofinansowania bez odsetek</w:t>
      </w:r>
      <w:r w:rsidR="00861E83">
        <w:rPr>
          <w:rFonts w:cs="Calibri"/>
        </w:rPr>
        <w:t>,</w:t>
      </w:r>
      <w:r w:rsidRPr="00B76251">
        <w:rPr>
          <w:rFonts w:cs="Calibri"/>
        </w:rPr>
        <w:t xml:space="preserve"> w terminie 30 dni kalendarzowych od dnia rozwiązania umowy</w:t>
      </w:r>
      <w:r w:rsidR="00861E83">
        <w:rPr>
          <w:rFonts w:cs="Calibri"/>
        </w:rPr>
        <w:t>,</w:t>
      </w:r>
      <w:r w:rsidRPr="00B76251">
        <w:rPr>
          <w:rFonts w:cs="Calibri"/>
        </w:rPr>
        <w:t xml:space="preserve"> na rachunek </w:t>
      </w:r>
      <w:r w:rsidR="00EE297F" w:rsidRPr="00B76251">
        <w:rPr>
          <w:rFonts w:cs="Calibri"/>
        </w:rPr>
        <w:t>płatniczy</w:t>
      </w:r>
      <w:r w:rsidRPr="00B76251">
        <w:rPr>
          <w:rFonts w:cs="Calibri"/>
        </w:rPr>
        <w:t xml:space="preserve"> wskazany przez Instytucję Pośredniczącą. </w:t>
      </w:r>
    </w:p>
    <w:p w14:paraId="51CE14D2" w14:textId="0AAF7FBB" w:rsidR="00CF1666" w:rsidRDefault="00CF1666" w:rsidP="00425871">
      <w:pPr>
        <w:numPr>
          <w:ilvl w:val="0"/>
          <w:numId w:val="18"/>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09C3EE6F" w14:textId="3C9ECAB7" w:rsidR="00D80A75" w:rsidRDefault="00D80A75" w:rsidP="00425871">
      <w:pPr>
        <w:numPr>
          <w:ilvl w:val="0"/>
          <w:numId w:val="18"/>
        </w:numPr>
        <w:tabs>
          <w:tab w:val="left" w:pos="284"/>
        </w:tabs>
        <w:spacing w:after="60" w:line="240" w:lineRule="auto"/>
        <w:ind w:left="284" w:hanging="284"/>
        <w:rPr>
          <w:rFonts w:cs="Calibri"/>
        </w:rPr>
      </w:pPr>
      <w:bookmarkStart w:id="28"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Pr="003C7DAB">
        <w:rPr>
          <w:rFonts w:cs="Calibri"/>
        </w:rPr>
        <w:t>dset</w:t>
      </w:r>
      <w:r>
        <w:rPr>
          <w:rFonts w:cs="Calibri"/>
        </w:rPr>
        <w:t>e</w:t>
      </w:r>
      <w:r w:rsidRPr="003C7DAB">
        <w:rPr>
          <w:rFonts w:cs="Calibri"/>
        </w:rPr>
        <w:t>k bankow</w:t>
      </w:r>
      <w:r>
        <w:rPr>
          <w:rFonts w:cs="Calibri"/>
        </w:rPr>
        <w:t>ych</w:t>
      </w:r>
      <w:r w:rsidRPr="003C7DAB">
        <w:rPr>
          <w:rFonts w:cs="Calibri"/>
        </w:rPr>
        <w:t xml:space="preserve"> od przekazanych </w:t>
      </w:r>
      <w:r>
        <w:rPr>
          <w:rFonts w:cs="Calibri"/>
        </w:rPr>
        <w:t>mu</w:t>
      </w:r>
      <w:r w:rsidRPr="003C7DAB">
        <w:rPr>
          <w:rFonts w:cs="Calibri"/>
        </w:rPr>
        <w:t xml:space="preserve"> transz dofinansowania, </w:t>
      </w:r>
      <w:r>
        <w:rPr>
          <w:rFonts w:cs="Calibri"/>
        </w:rPr>
        <w:t>w terminie 30 dni kalendarzowych od dnia rozwiązania umowy na rachunek płatniczy wskazany przez Instytucję Pośredniczącą</w:t>
      </w:r>
      <w:r w:rsidRPr="003C7DAB">
        <w:rPr>
          <w:rFonts w:cs="Calibri"/>
        </w:rPr>
        <w:t>. W tytule przelewu Beneficjent wskazuje numer umowy o dofinansowanie oraz tytuł zwrotu.</w:t>
      </w:r>
      <w:bookmarkEnd w:id="28"/>
    </w:p>
    <w:p w14:paraId="5CAF41B7" w14:textId="3AA263BB" w:rsidR="00CF1666" w:rsidRDefault="00CF1666" w:rsidP="006F00B9">
      <w:pPr>
        <w:spacing w:after="60"/>
        <w:rPr>
          <w:rFonts w:cs="Calibri"/>
        </w:rPr>
      </w:pPr>
    </w:p>
    <w:p w14:paraId="02D8C458" w14:textId="6466118C" w:rsidR="00D80A75" w:rsidRPr="00D80A75" w:rsidRDefault="00D80A75" w:rsidP="006F00B9">
      <w:pPr>
        <w:spacing w:after="60"/>
        <w:rPr>
          <w:rFonts w:cs="Calibri"/>
          <w:b/>
          <w:bCs/>
        </w:rPr>
      </w:pPr>
      <w:r>
        <w:rPr>
          <w:rFonts w:cs="Calibri"/>
          <w:b/>
          <w:bCs/>
        </w:rPr>
        <w:t>Inne skutki rozwiązania umowy</w:t>
      </w:r>
    </w:p>
    <w:p w14:paraId="4A78F4C7" w14:textId="482032AA" w:rsidR="00CF1666" w:rsidRDefault="00CF1666" w:rsidP="006F00B9">
      <w:pPr>
        <w:spacing w:after="60"/>
        <w:rPr>
          <w:rFonts w:cs="Calibri"/>
        </w:rPr>
      </w:pPr>
      <w:r>
        <w:rPr>
          <w:rFonts w:cs="Calibri"/>
        </w:rPr>
        <w:t xml:space="preserve">§ </w:t>
      </w:r>
      <w:r w:rsidR="00620CCB">
        <w:rPr>
          <w:rFonts w:cs="Calibri"/>
        </w:rPr>
        <w:t>29</w:t>
      </w:r>
      <w:r>
        <w:rPr>
          <w:rFonts w:cs="Calibri"/>
        </w:rPr>
        <w:t>.</w:t>
      </w:r>
    </w:p>
    <w:p w14:paraId="1D535455" w14:textId="33142552" w:rsidR="00CF1666" w:rsidRDefault="00CF1666" w:rsidP="00425871">
      <w:pPr>
        <w:numPr>
          <w:ilvl w:val="1"/>
          <w:numId w:val="18"/>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xml:space="preserve">, </w:t>
      </w:r>
      <w:r w:rsidR="00861E83">
        <w:rPr>
          <w:rFonts w:cs="Calibri"/>
        </w:rPr>
        <w:br/>
      </w:r>
      <w:r>
        <w:rPr>
          <w:rFonts w:cs="Calibri"/>
        </w:rPr>
        <w:t>§ 1</w:t>
      </w:r>
      <w:r w:rsidR="00F1273F">
        <w:rPr>
          <w:rFonts w:cs="Calibri"/>
        </w:rPr>
        <w:t>9-21</w:t>
      </w:r>
      <w:r>
        <w:rPr>
          <w:rFonts w:cs="Calibri"/>
        </w:rPr>
        <w:t xml:space="preserve"> oraz § </w:t>
      </w:r>
      <w:r w:rsidR="000773B7">
        <w:rPr>
          <w:rFonts w:cs="Calibri"/>
        </w:rPr>
        <w:t>23</w:t>
      </w:r>
      <w:r w:rsidR="00861E83">
        <w:rPr>
          <w:rFonts w:cs="Calibri"/>
        </w:rPr>
        <w:t xml:space="preserve"> i</w:t>
      </w:r>
      <w:r w:rsidR="000773B7">
        <w:rPr>
          <w:rFonts w:cs="Calibri"/>
        </w:rPr>
        <w:t>24</w:t>
      </w:r>
      <w:r>
        <w:rPr>
          <w:rFonts w:cs="Calibri"/>
        </w:rPr>
        <w:t xml:space="preserve">, które jest on zobowiązany wykonywać w dalszym ciągu. </w:t>
      </w:r>
    </w:p>
    <w:p w14:paraId="20D6F2C9" w14:textId="425304E7" w:rsidR="00CF1666" w:rsidRDefault="00861E83" w:rsidP="00425871">
      <w:pPr>
        <w:numPr>
          <w:ilvl w:val="1"/>
          <w:numId w:val="18"/>
        </w:numPr>
        <w:tabs>
          <w:tab w:val="left" w:pos="360"/>
        </w:tabs>
        <w:spacing w:after="60" w:line="240" w:lineRule="auto"/>
        <w:ind w:left="360"/>
        <w:rPr>
          <w:rFonts w:cs="Calibri"/>
        </w:rPr>
      </w:pPr>
      <w:r>
        <w:rPr>
          <w:rFonts w:cs="Calibri"/>
        </w:rPr>
        <w:t>Reguła ustalona w</w:t>
      </w:r>
      <w:r w:rsidR="00CF1666">
        <w:rPr>
          <w:rFonts w:cs="Calibri"/>
        </w:rPr>
        <w:t xml:space="preserve"> ust. 1</w:t>
      </w:r>
      <w:r>
        <w:rPr>
          <w:rFonts w:cs="Calibri"/>
        </w:rPr>
        <w:t>,</w:t>
      </w:r>
      <w:r w:rsidR="00CF1666">
        <w:rPr>
          <w:rFonts w:cs="Calibri"/>
        </w:rPr>
        <w:t xml:space="preserve"> nie </w:t>
      </w:r>
      <w:r>
        <w:rPr>
          <w:rFonts w:cs="Calibri"/>
        </w:rPr>
        <w:t>ma zastosowania w</w:t>
      </w:r>
      <w:r w:rsidR="00CF1666">
        <w:rPr>
          <w:rFonts w:cs="Calibri"/>
        </w:rPr>
        <w:t xml:space="preserve">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7BFE4675" w:rsidR="00CF1666" w:rsidRDefault="00CF1666" w:rsidP="006F00B9">
      <w:pPr>
        <w:keepNext/>
        <w:spacing w:after="60"/>
        <w:rPr>
          <w:rFonts w:cs="Calibri"/>
        </w:rPr>
      </w:pPr>
      <w:r>
        <w:rPr>
          <w:rFonts w:cs="Calibri"/>
        </w:rPr>
        <w:t xml:space="preserve">§ </w:t>
      </w:r>
      <w:r w:rsidR="009D0AE5">
        <w:rPr>
          <w:rFonts w:cs="Calibri"/>
        </w:rPr>
        <w:t>3</w:t>
      </w:r>
      <w:r w:rsidR="00620CCB">
        <w:rPr>
          <w:rFonts w:cs="Calibri"/>
        </w:rPr>
        <w:t>0</w:t>
      </w:r>
      <w:r>
        <w:rPr>
          <w:rFonts w:cs="Calibri"/>
        </w:rPr>
        <w:t>.</w:t>
      </w:r>
    </w:p>
    <w:p w14:paraId="21D0BF3E" w14:textId="05EFF4C1" w:rsidR="00CF1666" w:rsidRDefault="00CF1666" w:rsidP="00425871">
      <w:pPr>
        <w:keepNext/>
        <w:numPr>
          <w:ilvl w:val="0"/>
          <w:numId w:val="16"/>
        </w:numPr>
        <w:spacing w:after="60" w:line="240" w:lineRule="auto"/>
        <w:rPr>
          <w:rFonts w:cs="Calibri"/>
          <w:i/>
        </w:rPr>
      </w:pPr>
      <w:r>
        <w:rPr>
          <w:rFonts w:cs="Calibri"/>
        </w:rPr>
        <w:t xml:space="preserve">Prawa i obowiązki oraz wierzytelności Beneficjenta wynikające z umowy nie mogą być przenoszone na osoby trzecie, bez zgody Instytucji Pośredniczącej. </w:t>
      </w:r>
      <w:r w:rsidR="00861E83">
        <w:rPr>
          <w:rFonts w:cs="Calibri"/>
        </w:rPr>
        <w:t>Reguła ta</w:t>
      </w:r>
      <w:r>
        <w:rPr>
          <w:rFonts w:cs="Calibri"/>
        </w:rPr>
        <w:t xml:space="preserve"> nie obejmuje przenoszenia praw w ramach partnerstwa.</w:t>
      </w:r>
    </w:p>
    <w:p w14:paraId="60458437" w14:textId="514BD019" w:rsidR="00CF1666" w:rsidRDefault="00CF1666" w:rsidP="00425871">
      <w:pPr>
        <w:numPr>
          <w:ilvl w:val="0"/>
          <w:numId w:val="16"/>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64"/>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64E1FDE6" w:rsidR="00CF1666" w:rsidRDefault="00CF1666" w:rsidP="006F00B9">
      <w:pPr>
        <w:spacing w:after="60"/>
        <w:rPr>
          <w:rFonts w:cs="Calibri"/>
        </w:rPr>
      </w:pPr>
      <w:r>
        <w:rPr>
          <w:rFonts w:cs="Calibri"/>
        </w:rPr>
        <w:t>§ 3</w:t>
      </w:r>
      <w:r w:rsidR="000773B7">
        <w:rPr>
          <w:rFonts w:cs="Calibri"/>
        </w:rPr>
        <w:t>1</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0DC189BD" w:rsidR="00CF1666" w:rsidRDefault="00CF1666" w:rsidP="00425871">
      <w:pPr>
        <w:widowControl w:val="0"/>
        <w:numPr>
          <w:ilvl w:val="0"/>
          <w:numId w:val="8"/>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425871">
      <w:pPr>
        <w:widowControl w:val="0"/>
        <w:numPr>
          <w:ilvl w:val="0"/>
          <w:numId w:val="8"/>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 Europejski Fundusz Społeczny Plus (EFS+) oraz uchylające rozporządzenie (UE) nr 1296/2013 (Dz. Urz. UE L 231 z 30.06.2021, str. 21, z późn. zm.)</w:t>
      </w:r>
      <w:r w:rsidR="00CF1666">
        <w:rPr>
          <w:rFonts w:cs="Calibri"/>
        </w:rPr>
        <w:t xml:space="preserve">; </w:t>
      </w:r>
    </w:p>
    <w:p w14:paraId="6C39866E" w14:textId="3E03459C" w:rsidR="00CF1666" w:rsidRDefault="00CF1666" w:rsidP="00425871">
      <w:pPr>
        <w:widowControl w:val="0"/>
        <w:numPr>
          <w:ilvl w:val="0"/>
          <w:numId w:val="8"/>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5162F3">
        <w:rPr>
          <w:rFonts w:cs="Calibri"/>
        </w:rPr>
        <w:t>4</w:t>
      </w:r>
      <w:r w:rsidR="000868FD">
        <w:rPr>
          <w:rFonts w:cs="Calibri"/>
        </w:rPr>
        <w:t xml:space="preserve"> r. poz. 10</w:t>
      </w:r>
      <w:r w:rsidR="005162F3">
        <w:rPr>
          <w:rFonts w:cs="Calibri"/>
        </w:rPr>
        <w:t>61 i 1237</w:t>
      </w:r>
      <w:r w:rsidR="004F3B0C">
        <w:rPr>
          <w:rFonts w:cs="Calibri"/>
        </w:rPr>
        <w:t>)</w:t>
      </w:r>
      <w:r>
        <w:rPr>
          <w:rFonts w:cs="Calibri"/>
        </w:rPr>
        <w:t xml:space="preserve">; </w:t>
      </w:r>
    </w:p>
    <w:p w14:paraId="75E7133B" w14:textId="77777777" w:rsidR="00CF1666" w:rsidRDefault="00CF1666" w:rsidP="00425871">
      <w:pPr>
        <w:widowControl w:val="0"/>
        <w:numPr>
          <w:ilvl w:val="0"/>
          <w:numId w:val="8"/>
        </w:numPr>
        <w:spacing w:after="60" w:line="240" w:lineRule="auto"/>
        <w:rPr>
          <w:rFonts w:cs="Calibri"/>
        </w:rPr>
      </w:pPr>
      <w:r>
        <w:rPr>
          <w:rFonts w:cs="Calibri"/>
        </w:rPr>
        <w:t>Ufp;</w:t>
      </w:r>
    </w:p>
    <w:p w14:paraId="3CD9C694" w14:textId="33E8B682" w:rsidR="00CF1666" w:rsidRDefault="00BE629A" w:rsidP="00425871">
      <w:pPr>
        <w:widowControl w:val="0"/>
        <w:numPr>
          <w:ilvl w:val="0"/>
          <w:numId w:val="8"/>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72514A22" w14:textId="1165DEE5" w:rsidR="004F3B0C" w:rsidRPr="00C3041F" w:rsidRDefault="004F3B0C" w:rsidP="00425871">
      <w:pPr>
        <w:widowControl w:val="0"/>
        <w:numPr>
          <w:ilvl w:val="0"/>
          <w:numId w:val="8"/>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1AD4BFCD" w14:textId="77777777" w:rsidR="00D80A75" w:rsidRDefault="00F1273F" w:rsidP="00425871">
      <w:pPr>
        <w:widowControl w:val="0"/>
        <w:numPr>
          <w:ilvl w:val="0"/>
          <w:numId w:val="8"/>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65"/>
      </w:r>
      <w:r w:rsidR="003A42F4">
        <w:rPr>
          <w:rFonts w:cs="Calibri"/>
        </w:rPr>
        <w:t>)</w:t>
      </w:r>
    </w:p>
    <w:p w14:paraId="3395EC2B" w14:textId="6ECEE9B2" w:rsidR="00CF1666" w:rsidRDefault="00D80A75" w:rsidP="00425871">
      <w:pPr>
        <w:widowControl w:val="0"/>
        <w:numPr>
          <w:ilvl w:val="0"/>
          <w:numId w:val="8"/>
        </w:numPr>
        <w:spacing w:after="60" w:line="240" w:lineRule="auto"/>
        <w:rPr>
          <w:rFonts w:cs="Calibri"/>
        </w:rPr>
      </w:pPr>
      <w:r w:rsidRPr="007F675F">
        <w:rPr>
          <w:rFonts w:cs="Calibri"/>
        </w:rPr>
        <w:t xml:space="preserve">ustawy z dnia 4 lutego 1994 r. o </w:t>
      </w:r>
      <w:r>
        <w:rPr>
          <w:rFonts w:cs="Calibri"/>
        </w:rPr>
        <w:t>prawie autorskim</w:t>
      </w:r>
      <w:r w:rsidRPr="007F675F">
        <w:rPr>
          <w:rFonts w:cs="Calibri"/>
        </w:rPr>
        <w:t xml:space="preserve"> i prawach pokrewnych</w:t>
      </w:r>
      <w:r w:rsidR="00CF1666">
        <w:rPr>
          <w:rFonts w:cs="Calibri"/>
        </w:rPr>
        <w:t>.</w:t>
      </w:r>
    </w:p>
    <w:p w14:paraId="5DA8055D" w14:textId="5295CA89" w:rsidR="00CF1666" w:rsidRDefault="00CF1666" w:rsidP="006F00B9">
      <w:pPr>
        <w:spacing w:after="60"/>
        <w:rPr>
          <w:rFonts w:cs="Calibri"/>
        </w:rPr>
      </w:pPr>
    </w:p>
    <w:p w14:paraId="11E29BFA" w14:textId="52D8775C" w:rsidR="00CF1666" w:rsidRDefault="00CF1666" w:rsidP="006F00B9">
      <w:pPr>
        <w:spacing w:after="60"/>
        <w:rPr>
          <w:rFonts w:cs="Calibri"/>
        </w:rPr>
      </w:pPr>
      <w:r>
        <w:rPr>
          <w:rFonts w:cs="Calibri"/>
        </w:rPr>
        <w:t>§ 3</w:t>
      </w:r>
      <w:r w:rsidR="000773B7">
        <w:rPr>
          <w:rFonts w:cs="Calibri"/>
        </w:rPr>
        <w:t>2</w:t>
      </w:r>
      <w:r>
        <w:rPr>
          <w:rFonts w:cs="Calibri"/>
        </w:rPr>
        <w:t>.</w:t>
      </w:r>
    </w:p>
    <w:p w14:paraId="3D867B78" w14:textId="5BF36E84" w:rsidR="00CF1666" w:rsidRDefault="00CF1666" w:rsidP="00425871">
      <w:pPr>
        <w:keepNext/>
        <w:numPr>
          <w:ilvl w:val="0"/>
          <w:numId w:val="44"/>
        </w:numPr>
        <w:spacing w:after="60" w:line="240" w:lineRule="auto"/>
        <w:rPr>
          <w:rFonts w:cs="Calibri"/>
        </w:rPr>
      </w:pPr>
      <w:r>
        <w:rPr>
          <w:rFonts w:cs="Calibri"/>
        </w:rPr>
        <w:t xml:space="preserve">Spory związane z realizacją umowy </w:t>
      </w:r>
      <w:r w:rsidR="00861E83">
        <w:rPr>
          <w:rFonts w:cs="Calibri"/>
        </w:rPr>
        <w:t>S</w:t>
      </w:r>
      <w:r>
        <w:rPr>
          <w:rFonts w:cs="Calibri"/>
        </w:rPr>
        <w:t>trony będą starały się rozwiązać polubownie.</w:t>
      </w:r>
    </w:p>
    <w:p w14:paraId="6B3B8687" w14:textId="24E3B517" w:rsidR="00CF1666" w:rsidRDefault="00CF1666" w:rsidP="00425871">
      <w:pPr>
        <w:keepNext/>
        <w:numPr>
          <w:ilvl w:val="0"/>
          <w:numId w:val="44"/>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w:t>
      </w:r>
      <w:r w:rsidR="00861E83">
        <w:rPr>
          <w:rFonts w:cs="Calibri"/>
        </w:rPr>
        <w:t>Ufp</w:t>
      </w:r>
      <w:r>
        <w:rPr>
          <w:rFonts w:cs="Calibri"/>
        </w:rPr>
        <w:t>.</w:t>
      </w:r>
    </w:p>
    <w:p w14:paraId="65A4E45F" w14:textId="11F00C0C" w:rsidR="00CF1666" w:rsidRDefault="00CF1666" w:rsidP="006F00B9">
      <w:pPr>
        <w:spacing w:after="60"/>
        <w:rPr>
          <w:rFonts w:cs="Calibri"/>
        </w:rPr>
      </w:pPr>
    </w:p>
    <w:p w14:paraId="01DA101E" w14:textId="5567F27E" w:rsidR="00CF1666" w:rsidRDefault="00CF1666" w:rsidP="006F00B9">
      <w:pPr>
        <w:spacing w:after="60"/>
        <w:rPr>
          <w:rFonts w:cs="Calibri"/>
          <w:color w:val="000000"/>
        </w:rPr>
      </w:pPr>
      <w:r>
        <w:rPr>
          <w:rFonts w:cs="Calibri"/>
        </w:rPr>
        <w:t>§ 3</w:t>
      </w:r>
      <w:r w:rsidR="000773B7">
        <w:rPr>
          <w:rFonts w:cs="Calibri"/>
        </w:rPr>
        <w:t>3</w:t>
      </w:r>
      <w:r>
        <w:rPr>
          <w:rFonts w:cs="Calibri"/>
        </w:rPr>
        <w:t>.</w:t>
      </w:r>
    </w:p>
    <w:p w14:paraId="67B98198" w14:textId="77777777" w:rsidR="00D80A75" w:rsidRDefault="00D80A75" w:rsidP="00425871">
      <w:pPr>
        <w:numPr>
          <w:ilvl w:val="0"/>
          <w:numId w:val="70"/>
        </w:numPr>
        <w:spacing w:after="60" w:line="240" w:lineRule="auto"/>
        <w:rPr>
          <w:rFonts w:cs="Calibri"/>
        </w:rPr>
      </w:pPr>
      <w:r w:rsidRPr="002E12A8">
        <w:rPr>
          <w:rFonts w:cs="Calibri"/>
        </w:rPr>
        <w:t>Zmiany w treści umowy związane ze zmianą adresu siedziby stron umowy</w:t>
      </w:r>
      <w:r w:rsidRPr="002E12A8">
        <w:rPr>
          <w:vertAlign w:val="superscript"/>
        </w:rPr>
        <w:footnoteReference w:id="66"/>
      </w:r>
      <w:r w:rsidRPr="002E12A8">
        <w:rPr>
          <w:rFonts w:cs="Calibri"/>
        </w:rPr>
        <w:t xml:space="preserve"> wymagają pisemnego poinformowania pozostałych stron umowy. </w:t>
      </w:r>
      <w:bookmarkStart w:id="29" w:name="_Hlk177649018"/>
      <w:r w:rsidRPr="002E12A8">
        <w:rPr>
          <w:rFonts w:cs="Calibri"/>
        </w:rPr>
        <w:t>Do czasu poinformowania Instytucji Pośredniczącej o zmianie adresu siedziby, korespondencję wysłaną na dotychczasowy adres siedziby Beneficjenta uważa się za skutecznie doręczoną.</w:t>
      </w:r>
      <w:bookmarkEnd w:id="29"/>
      <w:r w:rsidRPr="002E12A8">
        <w:rPr>
          <w:rFonts w:cs="Calibri"/>
        </w:rPr>
        <w:t xml:space="preserve"> </w:t>
      </w:r>
    </w:p>
    <w:p w14:paraId="25A90F30" w14:textId="0BB31E31" w:rsidR="00CF1666" w:rsidRPr="00D80A75" w:rsidRDefault="00D80A75" w:rsidP="00425871">
      <w:pPr>
        <w:numPr>
          <w:ilvl w:val="0"/>
          <w:numId w:val="70"/>
        </w:numPr>
        <w:spacing w:after="60" w:line="240" w:lineRule="auto"/>
        <w:rPr>
          <w:rFonts w:cs="Calibri"/>
        </w:rPr>
      </w:pPr>
      <w:r w:rsidRPr="007F08A1">
        <w:rPr>
          <w:rFonts w:cs="Calibri"/>
        </w:rPr>
        <w:t>Pozostałe z</w:t>
      </w:r>
      <w:r w:rsidRPr="00D80A75">
        <w:rPr>
          <w:rFonts w:cs="Calibri"/>
        </w:rPr>
        <w:t>miany w treści umowy wymagają, pod rygorem nieważności, formy aneksu do umowy, z zastrzeżeniem</w:t>
      </w:r>
      <w:r>
        <w:rPr>
          <w:rFonts w:cs="Calibri"/>
        </w:rPr>
        <w:t xml:space="preserve"> </w:t>
      </w:r>
      <w:r w:rsidR="00CF1666" w:rsidRPr="00D80A75">
        <w:rPr>
          <w:rFonts w:cs="Calibri"/>
        </w:rPr>
        <w:t xml:space="preserve">§ 1 pkt </w:t>
      </w:r>
      <w:r w:rsidR="001B3EC6">
        <w:rPr>
          <w:rFonts w:cs="Calibri"/>
        </w:rPr>
        <w:t>8</w:t>
      </w:r>
      <w:r w:rsidR="00CF1666" w:rsidRPr="00D80A75">
        <w:rPr>
          <w:rFonts w:cs="Calibri"/>
        </w:rPr>
        <w:t xml:space="preserve">, § 2 ust. 5, </w:t>
      </w:r>
      <w:r w:rsidR="004A01C5" w:rsidRPr="00D80A75">
        <w:rPr>
          <w:rFonts w:cs="Calibri"/>
        </w:rPr>
        <w:t>§ 5 ust. 1</w:t>
      </w:r>
      <w:r w:rsidR="00651426" w:rsidRPr="00D80A75">
        <w:rPr>
          <w:rFonts w:cs="Calibri"/>
        </w:rPr>
        <w:t xml:space="preserve"> i 2</w:t>
      </w:r>
      <w:r w:rsidR="004A01C5" w:rsidRPr="00D80A75">
        <w:rPr>
          <w:rFonts w:cs="Calibri"/>
        </w:rPr>
        <w:t xml:space="preserve">, </w:t>
      </w:r>
      <w:r w:rsidR="00CF1666" w:rsidRPr="00D80A75">
        <w:rPr>
          <w:rFonts w:cs="Calibri"/>
        </w:rPr>
        <w:t xml:space="preserve">§ </w:t>
      </w:r>
      <w:r w:rsidR="004A01C5" w:rsidRPr="00D80A75">
        <w:rPr>
          <w:rFonts w:cs="Calibri"/>
        </w:rPr>
        <w:t>10</w:t>
      </w:r>
      <w:r w:rsidR="00CF1666" w:rsidRPr="00D80A75">
        <w:rPr>
          <w:rFonts w:cs="Calibri"/>
        </w:rPr>
        <w:t xml:space="preserve"> ust. 3, § 1</w:t>
      </w:r>
      <w:r w:rsidR="004A01C5" w:rsidRPr="00D80A75">
        <w:rPr>
          <w:rFonts w:cs="Calibri"/>
        </w:rPr>
        <w:t>5</w:t>
      </w:r>
      <w:r w:rsidR="00CF1666" w:rsidRPr="00D80A75">
        <w:rPr>
          <w:rFonts w:cs="Calibri"/>
        </w:rPr>
        <w:t xml:space="preserve"> ust. 1</w:t>
      </w:r>
      <w:r w:rsidR="00417472" w:rsidRPr="00D80A75">
        <w:rPr>
          <w:rFonts w:cs="Calibri"/>
        </w:rPr>
        <w:t>,</w:t>
      </w:r>
      <w:r w:rsidR="00CF1666" w:rsidRPr="00D80A75">
        <w:rPr>
          <w:rFonts w:cs="Calibri"/>
        </w:rPr>
        <w:t xml:space="preserve"> § 1</w:t>
      </w:r>
      <w:r w:rsidR="004A01C5" w:rsidRPr="00D80A75">
        <w:rPr>
          <w:rFonts w:cs="Calibri"/>
        </w:rPr>
        <w:t>8</w:t>
      </w:r>
      <w:r w:rsidR="00CF1666" w:rsidRPr="00D80A75">
        <w:rPr>
          <w:rFonts w:cs="Calibri"/>
        </w:rPr>
        <w:t xml:space="preserve"> ust. 3</w:t>
      </w:r>
      <w:r w:rsidR="005D79A0" w:rsidRPr="00D80A75">
        <w:rPr>
          <w:rFonts w:cs="Calibri"/>
        </w:rPr>
        <w:t>,</w:t>
      </w:r>
      <w:r w:rsidR="00417472" w:rsidRPr="00D80A75">
        <w:rPr>
          <w:rFonts w:cs="Calibri"/>
        </w:rPr>
        <w:t xml:space="preserve"> § 2</w:t>
      </w:r>
      <w:r w:rsidR="000773B7" w:rsidRPr="00D80A75">
        <w:rPr>
          <w:rFonts w:cs="Calibri"/>
        </w:rPr>
        <w:t>2</w:t>
      </w:r>
      <w:r w:rsidR="00417472" w:rsidRPr="00D80A75">
        <w:rPr>
          <w:rFonts w:cs="Calibri"/>
        </w:rPr>
        <w:t xml:space="preserve"> ust. 4 i 6</w:t>
      </w:r>
      <w:r w:rsidR="00CF1666" w:rsidRPr="00D80A75">
        <w:rPr>
          <w:rFonts w:cs="Calibri"/>
        </w:rPr>
        <w:t>.</w:t>
      </w:r>
    </w:p>
    <w:p w14:paraId="61B8786F" w14:textId="77777777" w:rsidR="00CF1666" w:rsidRDefault="00CF1666" w:rsidP="006F00B9">
      <w:pPr>
        <w:spacing w:after="60"/>
        <w:rPr>
          <w:rFonts w:cs="Calibri"/>
        </w:rPr>
      </w:pPr>
    </w:p>
    <w:p w14:paraId="7CF11C8D" w14:textId="04BA34F6" w:rsidR="00CF1666" w:rsidRDefault="00CF1666" w:rsidP="006F00B9">
      <w:pPr>
        <w:keepNext/>
        <w:spacing w:after="60"/>
        <w:rPr>
          <w:rFonts w:cs="Calibri"/>
        </w:rPr>
      </w:pPr>
      <w:r>
        <w:rPr>
          <w:rFonts w:cs="Calibri"/>
        </w:rPr>
        <w:t>§ 3</w:t>
      </w:r>
      <w:r w:rsidR="000773B7">
        <w:rPr>
          <w:rFonts w:cs="Calibri"/>
        </w:rPr>
        <w:t>4</w:t>
      </w:r>
      <w:r>
        <w:rPr>
          <w:rFonts w:cs="Calibri"/>
        </w:rPr>
        <w:t>.</w:t>
      </w:r>
    </w:p>
    <w:p w14:paraId="48E15272" w14:textId="77777777" w:rsidR="00CF1666" w:rsidRDefault="00CF1666" w:rsidP="00425871">
      <w:pPr>
        <w:keepNext/>
        <w:numPr>
          <w:ilvl w:val="0"/>
          <w:numId w:val="71"/>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ze stron.</w:t>
      </w:r>
      <w:r w:rsidR="00A47A09" w:rsidRPr="00820772">
        <w:rPr>
          <w:vertAlign w:val="superscript"/>
        </w:rPr>
        <w:footnoteReference w:id="67"/>
      </w:r>
    </w:p>
    <w:p w14:paraId="0724B7C2" w14:textId="77777777" w:rsidR="00CF1666" w:rsidRPr="00820772" w:rsidRDefault="00CF1666" w:rsidP="00425871">
      <w:pPr>
        <w:keepNext/>
        <w:numPr>
          <w:ilvl w:val="0"/>
          <w:numId w:val="71"/>
        </w:numPr>
        <w:spacing w:after="60" w:line="240" w:lineRule="auto"/>
        <w:rPr>
          <w:rFonts w:cs="Calibri"/>
        </w:rPr>
      </w:pPr>
      <w:r>
        <w:rPr>
          <w:rFonts w:cs="Calibri"/>
        </w:rPr>
        <w:t>Integralną część umowy stanowią następujące załączniki:</w:t>
      </w:r>
    </w:p>
    <w:p w14:paraId="26AA46E0" w14:textId="79E96ACB" w:rsidR="00CF1666" w:rsidRPr="0033558F" w:rsidRDefault="00CF1666" w:rsidP="00425871">
      <w:pPr>
        <w:numPr>
          <w:ilvl w:val="1"/>
          <w:numId w:val="23"/>
        </w:numPr>
        <w:tabs>
          <w:tab w:val="clear" w:pos="720"/>
          <w:tab w:val="left" w:pos="709"/>
        </w:tabs>
        <w:spacing w:after="60" w:line="240" w:lineRule="auto"/>
        <w:rPr>
          <w:rFonts w:cs="Calibri"/>
          <w:i/>
        </w:rPr>
      </w:pPr>
      <w:r w:rsidRPr="009D17BC">
        <w:rPr>
          <w:rFonts w:cs="Calibri"/>
          <w:i/>
        </w:rPr>
        <w:t>załącznik nr 1</w:t>
      </w:r>
      <w:r w:rsidR="008574AC">
        <w:rPr>
          <w:rFonts w:cs="Calibri"/>
          <w:i/>
        </w:rPr>
        <w:t xml:space="preserve"> i 1a</w:t>
      </w:r>
      <w:r w:rsidRPr="009D17BC">
        <w:rPr>
          <w:rFonts w:cs="Calibri"/>
          <w:i/>
        </w:rPr>
        <w:t xml:space="preserve">: Pełnomocnictwa osób reprezentujących </w:t>
      </w:r>
      <w:r w:rsidR="009801E3">
        <w:rPr>
          <w:rFonts w:cs="Calibri"/>
          <w:i/>
        </w:rPr>
        <w:t>S</w:t>
      </w:r>
      <w:r w:rsidRPr="009D17BC">
        <w:rPr>
          <w:rFonts w:cs="Calibri"/>
          <w:i/>
        </w:rPr>
        <w:t>trony;</w:t>
      </w:r>
      <w:r w:rsidRPr="009D17BC">
        <w:rPr>
          <w:rStyle w:val="Znakiprzypiswdolnych"/>
          <w:rFonts w:cs="Calibri"/>
          <w:i/>
        </w:rPr>
        <w:footnoteReference w:id="68"/>
      </w:r>
    </w:p>
    <w:p w14:paraId="6D6DB818" w14:textId="0C249F22" w:rsidR="00CF1666" w:rsidRPr="00425EC3" w:rsidRDefault="00CF1666" w:rsidP="00425871">
      <w:pPr>
        <w:numPr>
          <w:ilvl w:val="1"/>
          <w:numId w:val="23"/>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17E7E063" w14:textId="1442B65E" w:rsidR="00014331" w:rsidRPr="00425EC3" w:rsidRDefault="00014331" w:rsidP="00425871">
      <w:pPr>
        <w:numPr>
          <w:ilvl w:val="1"/>
          <w:numId w:val="23"/>
        </w:numPr>
        <w:tabs>
          <w:tab w:val="clear" w:pos="720"/>
          <w:tab w:val="left" w:pos="709"/>
        </w:tabs>
        <w:spacing w:after="60" w:line="240" w:lineRule="auto"/>
        <w:rPr>
          <w:rFonts w:cs="Calibri"/>
          <w:iCs/>
        </w:rPr>
      </w:pPr>
      <w:r w:rsidRPr="00425EC3">
        <w:rPr>
          <w:rFonts w:cs="Calibri"/>
          <w:iCs/>
        </w:rPr>
        <w:t xml:space="preserve">załącznik nr </w:t>
      </w:r>
      <w:r w:rsidR="007A4B0C">
        <w:rPr>
          <w:rFonts w:cs="Calibri"/>
          <w:iCs/>
        </w:rPr>
        <w:t>3</w:t>
      </w:r>
      <w:r w:rsidRPr="00425EC3">
        <w:rPr>
          <w:rFonts w:cs="Calibri"/>
          <w:iCs/>
        </w:rPr>
        <w:t xml:space="preserve">: Zakres danych </w:t>
      </w:r>
      <w:r w:rsidR="00683142" w:rsidRPr="00425EC3">
        <w:rPr>
          <w:rFonts w:cs="Calibri"/>
          <w:iCs/>
        </w:rPr>
        <w:t>nt. uczestników Projektu oraz podmiotów obejmowanych wsparciem gromadzonych w CST2021</w:t>
      </w:r>
      <w:r w:rsidRPr="00425EC3">
        <w:rPr>
          <w:rFonts w:cs="Calibri"/>
          <w:iCs/>
        </w:rPr>
        <w:t>;</w:t>
      </w:r>
    </w:p>
    <w:p w14:paraId="086C0BBA" w14:textId="5E5AE107" w:rsidR="00415D46" w:rsidRPr="00740A30" w:rsidRDefault="00415D46" w:rsidP="00425871">
      <w:pPr>
        <w:numPr>
          <w:ilvl w:val="1"/>
          <w:numId w:val="23"/>
        </w:numPr>
        <w:spacing w:after="60" w:line="240" w:lineRule="auto"/>
        <w:rPr>
          <w:rFonts w:cs="Calibri"/>
          <w:iCs/>
        </w:rPr>
      </w:pPr>
      <w:r w:rsidRPr="00740A30">
        <w:rPr>
          <w:rFonts w:cs="Calibri"/>
          <w:iCs/>
        </w:rPr>
        <w:t xml:space="preserve">załącznik nr </w:t>
      </w:r>
      <w:r w:rsidR="007A4B0C">
        <w:rPr>
          <w:rFonts w:cs="Calibri"/>
          <w:iCs/>
        </w:rPr>
        <w:t>4</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5F77C22D" w:rsidR="00CF1666" w:rsidRPr="004D4A4B" w:rsidRDefault="00CF1666" w:rsidP="00425871">
      <w:pPr>
        <w:numPr>
          <w:ilvl w:val="1"/>
          <w:numId w:val="23"/>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5</w:t>
      </w:r>
      <w:r w:rsidRPr="004D4A4B">
        <w:rPr>
          <w:rFonts w:cs="Calibri"/>
          <w:iCs/>
        </w:rPr>
        <w:t>: Harmonogram płatności;</w:t>
      </w:r>
    </w:p>
    <w:p w14:paraId="47C92A59" w14:textId="10612320" w:rsidR="00CF1666" w:rsidRPr="004D4A4B" w:rsidRDefault="00CF1666" w:rsidP="00425871">
      <w:pPr>
        <w:numPr>
          <w:ilvl w:val="1"/>
          <w:numId w:val="23"/>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6</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798D2FE1" w:rsidR="00AB6609" w:rsidRDefault="00AB6609" w:rsidP="00425871">
      <w:pPr>
        <w:numPr>
          <w:ilvl w:val="1"/>
          <w:numId w:val="23"/>
        </w:numPr>
        <w:tabs>
          <w:tab w:val="clear" w:pos="720"/>
          <w:tab w:val="left" w:pos="709"/>
        </w:tabs>
        <w:spacing w:after="60" w:line="240" w:lineRule="auto"/>
        <w:rPr>
          <w:rFonts w:cs="Calibri"/>
          <w:iCs/>
        </w:rPr>
      </w:pPr>
      <w:r w:rsidRPr="004D4A4B">
        <w:rPr>
          <w:rFonts w:cs="Calibri"/>
          <w:iCs/>
        </w:rPr>
        <w:t xml:space="preserve">załącznik nr </w:t>
      </w:r>
      <w:r w:rsidR="007A4B0C">
        <w:rPr>
          <w:rFonts w:cs="Calibri"/>
          <w:iCs/>
        </w:rPr>
        <w:t>7</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3872BFDA" w:rsidR="00AD2018" w:rsidRPr="00425EC3" w:rsidRDefault="00AD2018" w:rsidP="00425871">
      <w:pPr>
        <w:numPr>
          <w:ilvl w:val="1"/>
          <w:numId w:val="23"/>
        </w:numPr>
        <w:tabs>
          <w:tab w:val="clear" w:pos="720"/>
          <w:tab w:val="left" w:pos="709"/>
        </w:tabs>
        <w:spacing w:after="60" w:line="240" w:lineRule="auto"/>
        <w:rPr>
          <w:rFonts w:cs="Calibri"/>
          <w:iCs/>
        </w:rPr>
      </w:pPr>
      <w:r w:rsidRPr="007A4F77">
        <w:rPr>
          <w:rFonts w:cs="Calibri"/>
          <w:iCs/>
        </w:rPr>
        <w:t xml:space="preserve">załącznik nr </w:t>
      </w:r>
      <w:r w:rsidR="007A4B0C">
        <w:rPr>
          <w:rFonts w:cs="Calibri"/>
          <w:iCs/>
        </w:rPr>
        <w:t>8</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2536E471" w:rsidR="00931206" w:rsidRDefault="00CF1666" w:rsidP="00425871">
      <w:pPr>
        <w:numPr>
          <w:ilvl w:val="1"/>
          <w:numId w:val="23"/>
        </w:numPr>
        <w:spacing w:after="60" w:line="240" w:lineRule="auto"/>
        <w:rPr>
          <w:rFonts w:cs="Calibri"/>
          <w:iCs/>
        </w:rPr>
      </w:pPr>
      <w:bookmarkStart w:id="30" w:name="_Hlk120889510"/>
      <w:r w:rsidRPr="00425EC3">
        <w:rPr>
          <w:rFonts w:cs="Calibri"/>
          <w:iCs/>
        </w:rPr>
        <w:t xml:space="preserve">załącznik nr </w:t>
      </w:r>
      <w:r w:rsidR="007A4B0C">
        <w:rPr>
          <w:rFonts w:cs="Calibri"/>
          <w:iCs/>
        </w:rPr>
        <w:t>9</w:t>
      </w:r>
      <w:r w:rsidRPr="00425EC3">
        <w:rPr>
          <w:rFonts w:cs="Calibri"/>
          <w:iCs/>
        </w:rPr>
        <w:t>: Obowiązki informacyjne Beneficjenta</w:t>
      </w:r>
      <w:r w:rsidR="00931206">
        <w:rPr>
          <w:rFonts w:cs="Calibri"/>
          <w:iCs/>
        </w:rPr>
        <w:t>;</w:t>
      </w:r>
    </w:p>
    <w:p w14:paraId="222D3AE3" w14:textId="45E67926" w:rsidR="00CF1666" w:rsidRPr="00425EC3" w:rsidRDefault="00931206" w:rsidP="00425871">
      <w:pPr>
        <w:numPr>
          <w:ilvl w:val="1"/>
          <w:numId w:val="23"/>
        </w:numPr>
        <w:spacing w:after="60" w:line="240" w:lineRule="auto"/>
        <w:rPr>
          <w:rFonts w:cs="Calibri"/>
          <w:iCs/>
        </w:rPr>
      </w:pPr>
      <w:r>
        <w:rPr>
          <w:rFonts w:cs="Calibri"/>
          <w:iCs/>
        </w:rPr>
        <w:t>załącznik nr 1</w:t>
      </w:r>
      <w:r w:rsidR="007A4B0C">
        <w:rPr>
          <w:rFonts w:cs="Calibri"/>
          <w:iCs/>
        </w:rPr>
        <w:t>0</w:t>
      </w:r>
      <w:r>
        <w:rPr>
          <w:rFonts w:cs="Calibri"/>
          <w:iCs/>
        </w:rPr>
        <w:t>: Taryfikator korekt z tytułu niedochowania</w:t>
      </w:r>
      <w:r w:rsidRPr="00931206">
        <w:rPr>
          <w:rFonts w:cs="Calibri"/>
          <w:iCs/>
        </w:rPr>
        <w:t xml:space="preserve"> obowiązków informacyjnych i promocyjnych</w:t>
      </w:r>
      <w:r w:rsidR="00300D35" w:rsidRPr="00425EC3">
        <w:rPr>
          <w:rFonts w:cs="Calibri"/>
          <w:iCs/>
        </w:rPr>
        <w:t>.</w:t>
      </w:r>
    </w:p>
    <w:bookmarkEnd w:id="30"/>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4AC8D757" w14:textId="11870CD8" w:rsidR="00293D95" w:rsidRDefault="00293D95" w:rsidP="006F00B9">
      <w:pPr>
        <w:pageBreakBefore/>
        <w:spacing w:after="60"/>
        <w:rPr>
          <w:rFonts w:cs="Calibri"/>
        </w:rPr>
      </w:pPr>
      <w:r>
        <w:rPr>
          <w:rFonts w:cs="Calibri"/>
        </w:rPr>
        <w:lastRenderedPageBreak/>
        <w:t xml:space="preserve">Załącznik nr </w:t>
      </w:r>
      <w:r w:rsidR="007A4B0C">
        <w:rPr>
          <w:rFonts w:cs="Calibri"/>
        </w:rPr>
        <w:t>3</w:t>
      </w:r>
      <w:r>
        <w:rPr>
          <w:rFonts w:cs="Calibri"/>
        </w:rPr>
        <w:t xml:space="preserve"> do umowy: </w:t>
      </w:r>
      <w:r w:rsidR="009801E3">
        <w:rPr>
          <w:rFonts w:cs="Calibri"/>
        </w:rPr>
        <w:br/>
      </w:r>
      <w:r>
        <w:rPr>
          <w:rFonts w:cs="Calibri"/>
        </w:rPr>
        <w:t xml:space="preserve">Zakres </w:t>
      </w:r>
      <w:bookmarkStart w:id="31"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t>
      </w:r>
      <w:r w:rsidR="009801E3">
        <w:rPr>
          <w:rFonts w:cs="Calibri"/>
        </w:rPr>
        <w:br/>
      </w:r>
      <w:r w:rsidR="00077A65" w:rsidRPr="00077A65">
        <w:rPr>
          <w:rFonts w:cs="Calibri"/>
        </w:rPr>
        <w:t>w CST2021</w:t>
      </w:r>
      <w:bookmarkEnd w:id="31"/>
    </w:p>
    <w:p w14:paraId="44518CD3" w14:textId="77777777" w:rsidR="008A5474" w:rsidRDefault="008A5474" w:rsidP="006F00B9">
      <w:pPr>
        <w:spacing w:after="60"/>
        <w:rPr>
          <w:rFonts w:cs="Calibri"/>
        </w:rPr>
      </w:pPr>
    </w:p>
    <w:p w14:paraId="5B0512D6" w14:textId="77777777" w:rsidR="00077A65" w:rsidRPr="00077A65" w:rsidRDefault="00077A65" w:rsidP="00425871">
      <w:pPr>
        <w:numPr>
          <w:ilvl w:val="0"/>
          <w:numId w:val="34"/>
        </w:numPr>
        <w:spacing w:after="60"/>
        <w:rPr>
          <w:rFonts w:cs="Calibri"/>
        </w:rPr>
      </w:pPr>
      <w:r w:rsidRPr="00077A65">
        <w:rPr>
          <w:rFonts w:cs="Calibri"/>
        </w:rPr>
        <w:t>Uczestnicy:</w:t>
      </w:r>
    </w:p>
    <w:p w14:paraId="6CB082FE" w14:textId="1A80C7ED" w:rsidR="00077A65" w:rsidRPr="00077A65" w:rsidRDefault="00077A65" w:rsidP="00425871">
      <w:pPr>
        <w:numPr>
          <w:ilvl w:val="1"/>
          <w:numId w:val="3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69"/>
      </w:r>
      <w:r w:rsidR="0026494D">
        <w:rPr>
          <w:rFonts w:cs="Calibri"/>
        </w:rPr>
        <w:t>, nazwa instytucji</w:t>
      </w:r>
      <w:r w:rsidR="00C461B7">
        <w:rPr>
          <w:rStyle w:val="Odwoanieprzypisudolnego"/>
          <w:rFonts w:cs="Calibri"/>
        </w:rPr>
        <w:footnoteReference w:id="70"/>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425871">
      <w:pPr>
        <w:numPr>
          <w:ilvl w:val="1"/>
          <w:numId w:val="34"/>
        </w:numPr>
        <w:spacing w:after="60"/>
        <w:rPr>
          <w:rFonts w:cs="Calibri"/>
        </w:rPr>
      </w:pPr>
      <w:r w:rsidRPr="00077A65">
        <w:rPr>
          <w:rFonts w:cs="Calibri"/>
        </w:rPr>
        <w:t xml:space="preserve">dane teleadresowe (kraj, województwo, powiat, gmina, miejscowość, kod pocztowy, </w:t>
      </w:r>
      <w:bookmarkStart w:id="32" w:name="_Hlk93665701"/>
      <w:r w:rsidRPr="00077A65">
        <w:rPr>
          <w:rFonts w:cs="Calibri"/>
        </w:rPr>
        <w:t>obszar zamieszkania wg stopnia urbanizacji DEGURBA</w:t>
      </w:r>
      <w:bookmarkEnd w:id="32"/>
      <w:r w:rsidRPr="00077A65">
        <w:rPr>
          <w:rFonts w:cs="Calibri"/>
        </w:rPr>
        <w:t>, tel. kontaktowy, adres e-mail)</w:t>
      </w:r>
    </w:p>
    <w:p w14:paraId="3196EA5E" w14:textId="2E3C07BC" w:rsidR="00077A65" w:rsidRPr="00077A65" w:rsidRDefault="00077A65" w:rsidP="00425871">
      <w:pPr>
        <w:numPr>
          <w:ilvl w:val="1"/>
          <w:numId w:val="3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425871">
      <w:pPr>
        <w:numPr>
          <w:ilvl w:val="1"/>
          <w:numId w:val="3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425871">
      <w:pPr>
        <w:numPr>
          <w:ilvl w:val="0"/>
          <w:numId w:val="34"/>
        </w:numPr>
        <w:spacing w:after="60"/>
        <w:rPr>
          <w:rFonts w:cs="Calibri"/>
        </w:rPr>
      </w:pPr>
      <w:r w:rsidRPr="00077A65">
        <w:rPr>
          <w:rFonts w:cs="Calibri"/>
        </w:rPr>
        <w:t>Podmioty objęte wsparciem:</w:t>
      </w:r>
    </w:p>
    <w:p w14:paraId="76255466" w14:textId="77777777" w:rsidR="00077A65" w:rsidRPr="00077A65" w:rsidRDefault="00077A65" w:rsidP="00425871">
      <w:pPr>
        <w:numPr>
          <w:ilvl w:val="1"/>
          <w:numId w:val="34"/>
        </w:numPr>
        <w:spacing w:after="60"/>
        <w:rPr>
          <w:rFonts w:cs="Calibri"/>
        </w:rPr>
      </w:pPr>
      <w:r w:rsidRPr="00077A65">
        <w:rPr>
          <w:rFonts w:cs="Calibri"/>
        </w:rPr>
        <w:t>dane podstawowe (nazwa instytucji, NIP, typ instytucji)</w:t>
      </w:r>
    </w:p>
    <w:p w14:paraId="1123C6D1" w14:textId="650F79D7" w:rsidR="00077A65" w:rsidRPr="00077A65" w:rsidRDefault="00077A65" w:rsidP="00425871">
      <w:pPr>
        <w:numPr>
          <w:ilvl w:val="1"/>
          <w:numId w:val="3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425871">
      <w:pPr>
        <w:numPr>
          <w:ilvl w:val="1"/>
          <w:numId w:val="3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0C0C244A"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009801E3">
        <w:rPr>
          <w:rFonts w:cs="Calibri"/>
        </w:rPr>
        <w:t>.</w:t>
      </w:r>
      <w:r w:rsidR="009801E3">
        <w:rPr>
          <w:rFonts w:cs="Calibri"/>
        </w:rPr>
        <w:br/>
      </w:r>
      <w:r w:rsidRPr="00077A65">
        <w:rPr>
          <w:rFonts w:cs="Calibri"/>
          <w:b/>
          <w:bCs/>
        </w:rPr>
        <w:t>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71"/>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7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6462F578"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73"/>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41F42B50"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009801E3">
        <w:rPr>
          <w:rFonts w:cs="Calibri"/>
        </w:rPr>
        <w:t>.</w:t>
      </w:r>
      <w:r w:rsidR="009801E3">
        <w:rPr>
          <w:rFonts w:cs="Calibri"/>
        </w:rPr>
        <w:br/>
      </w:r>
      <w:r w:rsidRPr="00077A65">
        <w:rPr>
          <w:rFonts w:cs="Calibri"/>
          <w:b/>
          <w:bCs/>
        </w:rPr>
        <w:t xml:space="preserve">Wspólne wskaźniki rezultatu bezpośredniego raportowane według celu szczegółowego, </w:t>
      </w:r>
      <w:r w:rsidR="009801E3">
        <w:rPr>
          <w:rFonts w:cs="Calibri"/>
          <w:b/>
          <w:bCs/>
        </w:rPr>
        <w:br/>
      </w:r>
      <w:r w:rsidRPr="00077A65">
        <w:rPr>
          <w:rFonts w:cs="Calibri"/>
          <w:b/>
          <w:bCs/>
        </w:rPr>
        <w:t>kategorii regionu i płci (załącznik I do rozporządzenia EFS+) określające zakres danych dotyczących uczestników projektów</w:t>
      </w:r>
      <w:r w:rsidRPr="00077A65">
        <w:rPr>
          <w:rFonts w:cs="Calibri"/>
          <w:bCs/>
          <w:vertAlign w:val="superscript"/>
        </w:rPr>
        <w:footnoteReference w:id="7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425871">
            <w:pPr>
              <w:numPr>
                <w:ilvl w:val="0"/>
                <w:numId w:val="3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425871">
            <w:pPr>
              <w:numPr>
                <w:ilvl w:val="0"/>
                <w:numId w:val="3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2F4A423B"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7A4B0C">
        <w:rPr>
          <w:rFonts w:ascii="Calibri" w:hAnsi="Calibri" w:cs="Calibri"/>
          <w:sz w:val="22"/>
          <w:szCs w:val="22"/>
        </w:rPr>
        <w:t>4</w:t>
      </w:r>
      <w:r w:rsidR="009F22D5" w:rsidRPr="00506F77">
        <w:rPr>
          <w:rFonts w:ascii="Calibri" w:hAnsi="Calibri" w:cs="Calibri"/>
          <w:sz w:val="22"/>
          <w:szCs w:val="22"/>
        </w:rPr>
        <w:t xml:space="preserve"> do umowy: </w:t>
      </w:r>
      <w:r w:rsidR="009801E3">
        <w:rPr>
          <w:rFonts w:ascii="Calibri" w:hAnsi="Calibri" w:cs="Calibri"/>
          <w:sz w:val="22"/>
          <w:szCs w:val="22"/>
        </w:rPr>
        <w:br/>
      </w:r>
      <w:r w:rsidR="009F22D5" w:rsidRPr="00506F77">
        <w:rPr>
          <w:rFonts w:ascii="Calibri" w:hAnsi="Calibri" w:cs="Calibri"/>
          <w:sz w:val="22"/>
          <w:szCs w:val="22"/>
        </w:rPr>
        <w:t xml:space="preserve">Taryfikator korekt kosztów pośrednich za naruszenia postanowień umowy </w:t>
      </w:r>
      <w:r w:rsidR="009801E3">
        <w:rPr>
          <w:rFonts w:ascii="Calibri" w:hAnsi="Calibri" w:cs="Calibri"/>
          <w:sz w:val="22"/>
          <w:szCs w:val="22"/>
        </w:rPr>
        <w:br/>
      </w:r>
      <w:r w:rsidR="009F22D5" w:rsidRPr="00506F77">
        <w:rPr>
          <w:rFonts w:ascii="Calibri" w:hAnsi="Calibri" w:cs="Calibri"/>
          <w:sz w:val="22"/>
          <w:szCs w:val="22"/>
        </w:rPr>
        <w:t>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425871">
            <w:pPr>
              <w:pStyle w:val="Akapitzlist"/>
              <w:numPr>
                <w:ilvl w:val="0"/>
                <w:numId w:val="53"/>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wyboru grantobiorców i podpisywania umów o powierzenie grantów,</w:t>
            </w:r>
          </w:p>
          <w:p w14:paraId="355BF60A" w14:textId="77777777" w:rsidR="00EB04EC" w:rsidRPr="00D62069" w:rsidRDefault="00EB04EC" w:rsidP="00425871">
            <w:pPr>
              <w:pStyle w:val="Akapitzlist"/>
              <w:numPr>
                <w:ilvl w:val="0"/>
                <w:numId w:val="53"/>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rozliczania obowiązków grantobiorców określonych w umowie o powierzenie grantów, w tym weryfikacji i zatwierdzania sprawozdań/raportów otrzymywanych od grantobiorców</w:t>
            </w:r>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425871">
            <w:pPr>
              <w:numPr>
                <w:ilvl w:val="0"/>
                <w:numId w:val="30"/>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425871">
            <w:pPr>
              <w:numPr>
                <w:ilvl w:val="0"/>
                <w:numId w:val="30"/>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425871">
            <w:pPr>
              <w:numPr>
                <w:ilvl w:val="0"/>
                <w:numId w:val="30"/>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7F08A1" w:rsidRDefault="00A540C8" w:rsidP="00A540C8">
            <w:pPr>
              <w:suppressAutoHyphens w:val="0"/>
              <w:rPr>
                <w:lang w:eastAsia="en-US"/>
              </w:rPr>
            </w:pPr>
            <w:r w:rsidRPr="007F08A1">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A2E2E6D"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75"/>
            </w:r>
            <w:r w:rsidR="00954EE9">
              <w:rPr>
                <w:lang w:eastAsia="en-US"/>
              </w:rPr>
              <w:t>, tj.</w:t>
            </w:r>
            <w:r>
              <w:rPr>
                <w:lang w:eastAsia="en-US"/>
              </w:rPr>
              <w:t>:</w:t>
            </w:r>
          </w:p>
          <w:p w14:paraId="29AFC7AF" w14:textId="4FED0B00" w:rsidR="001E3C01"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425871">
            <w:pPr>
              <w:pStyle w:val="Akapitzlist"/>
              <w:numPr>
                <w:ilvl w:val="0"/>
                <w:numId w:val="30"/>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425871">
            <w:pPr>
              <w:pStyle w:val="Akapitzlist"/>
              <w:numPr>
                <w:ilvl w:val="0"/>
                <w:numId w:val="30"/>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4EDBACEC" w:rsidR="00CF1666" w:rsidRDefault="00CF1666" w:rsidP="006F00B9">
      <w:pPr>
        <w:pageBreakBefore/>
        <w:spacing w:after="60"/>
        <w:rPr>
          <w:rFonts w:cs="Calibri"/>
        </w:rPr>
      </w:pPr>
      <w:r>
        <w:rPr>
          <w:rFonts w:cs="Calibri"/>
        </w:rPr>
        <w:lastRenderedPageBreak/>
        <w:t xml:space="preserve">Załącznik nr </w:t>
      </w:r>
      <w:r w:rsidR="007A4B0C">
        <w:rPr>
          <w:rFonts w:cs="Calibri"/>
        </w:rPr>
        <w:t>5</w:t>
      </w:r>
      <w:r>
        <w:rPr>
          <w:rFonts w:cs="Calibri"/>
        </w:rPr>
        <w:t xml:space="preserve"> do umowy: </w:t>
      </w:r>
      <w:r w:rsidR="009801E3">
        <w:rPr>
          <w:rFonts w:cs="Calibri"/>
        </w:rPr>
        <w:br/>
      </w:r>
      <w:r>
        <w:rPr>
          <w:rFonts w:cs="Calibri"/>
        </w:rPr>
        <w:t>Harmonogram płatności</w:t>
      </w:r>
      <w:r>
        <w:rPr>
          <w:rStyle w:val="Znakiprzypiswdolnych"/>
          <w:rFonts w:cs="Calibri"/>
        </w:rPr>
        <w:footnoteReference w:id="76"/>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7D6595">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77"/>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78"/>
            </w:r>
          </w:p>
        </w:tc>
      </w:tr>
      <w:tr w:rsidR="00CF1666" w14:paraId="5D4BE721" w14:textId="77777777" w:rsidTr="007D6595">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79"/>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80"/>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81"/>
            </w:r>
          </w:p>
        </w:tc>
      </w:tr>
      <w:tr w:rsidR="00CF1666" w14:paraId="07B7E032" w14:textId="77777777" w:rsidTr="007D6595">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7D6595">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007D6595">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4F2E61BF" w:rsidR="009023E7" w:rsidRPr="005E3A8F" w:rsidRDefault="009023E7" w:rsidP="006F00B9">
      <w:pPr>
        <w:rPr>
          <w:lang w:eastAsia="pl-PL"/>
        </w:rPr>
      </w:pPr>
      <w:r>
        <w:rPr>
          <w:rFonts w:cs="Calibri"/>
        </w:rPr>
        <w:t xml:space="preserve">Załącznik nr </w:t>
      </w:r>
      <w:r w:rsidR="007A4B0C">
        <w:rPr>
          <w:rFonts w:cs="Calibri"/>
        </w:rPr>
        <w:t>6</w:t>
      </w:r>
      <w:r w:rsidR="00AD52FC">
        <w:rPr>
          <w:rFonts w:cs="Calibri"/>
        </w:rPr>
        <w:t xml:space="preserve"> </w:t>
      </w:r>
      <w:r w:rsidR="00C81A00">
        <w:rPr>
          <w:rFonts w:cs="Calibri"/>
        </w:rPr>
        <w:t>do umowy:</w:t>
      </w:r>
      <w:r>
        <w:rPr>
          <w:rFonts w:cs="Calibri"/>
        </w:rPr>
        <w:t xml:space="preserve"> </w:t>
      </w:r>
      <w:r w:rsidR="009801E3">
        <w:rPr>
          <w:rFonts w:cs="Calibri"/>
        </w:rPr>
        <w:br/>
      </w:r>
      <w:r>
        <w:rPr>
          <w:rFonts w:cs="Calibri"/>
        </w:rPr>
        <w:t>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425871">
            <w:pPr>
              <w:numPr>
                <w:ilvl w:val="0"/>
                <w:numId w:val="3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425871">
            <w:pPr>
              <w:numPr>
                <w:ilvl w:val="0"/>
                <w:numId w:val="3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82"/>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6F3863FD" w14:textId="337AA09B" w:rsidR="00F207A7" w:rsidRPr="007A3A46" w:rsidRDefault="00BF3B24" w:rsidP="00425871">
      <w:pPr>
        <w:suppressAutoHyphens w:val="0"/>
        <w:spacing w:after="0" w:line="240" w:lineRule="auto"/>
        <w:rPr>
          <w:rFonts w:eastAsia="Times New Roman" w:cs="Calibri"/>
        </w:rPr>
      </w:pPr>
      <w:r>
        <w:rPr>
          <w:spacing w:val="4"/>
        </w:rPr>
        <w:br w:type="page"/>
      </w:r>
      <w:r w:rsidR="00F207A7" w:rsidRPr="00AF66BE">
        <w:rPr>
          <w:spacing w:val="4"/>
        </w:rPr>
        <w:lastRenderedPageBreak/>
        <w:t xml:space="preserve">Załącznik nr </w:t>
      </w:r>
      <w:r w:rsidR="007A4B0C">
        <w:rPr>
          <w:spacing w:val="4"/>
        </w:rPr>
        <w:t>7</w:t>
      </w:r>
      <w:r w:rsidR="00F207A7" w:rsidRPr="001E16FC">
        <w:rPr>
          <w:spacing w:val="4"/>
        </w:rPr>
        <w:t xml:space="preserve"> do umowy: </w:t>
      </w:r>
      <w:r w:rsidR="009801E3">
        <w:rPr>
          <w:spacing w:val="4"/>
        </w:rPr>
        <w:br/>
      </w:r>
      <w:r w:rsidR="00F207A7" w:rsidRPr="001E16FC">
        <w:rPr>
          <w:spacing w:val="4"/>
        </w:rPr>
        <w:t xml:space="preserve">Wzór </w:t>
      </w:r>
      <w:r w:rsidR="79448498" w:rsidRPr="001E16FC">
        <w:rPr>
          <w:spacing w:val="4"/>
        </w:rPr>
        <w:t xml:space="preserve">klauzuli informacyjnej </w:t>
      </w:r>
      <w:r w:rsidR="007A4B0C">
        <w:rPr>
          <w:spacing w:val="4"/>
        </w:rPr>
        <w:t>ministra właściwego do spraw rozwoju regionalnego</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83"/>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84"/>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7089685C" w:rsidR="00096798" w:rsidRPr="00E60E08" w:rsidRDefault="00096798" w:rsidP="00425871">
      <w:pPr>
        <w:numPr>
          <w:ilvl w:val="0"/>
          <w:numId w:val="4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33"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85"/>
      </w:r>
      <w:bookmarkEnd w:id="33"/>
      <w:r w:rsidRPr="00E60E08">
        <w:rPr>
          <w:rFonts w:asciiTheme="minorHAnsi" w:hAnsiTheme="minorHAnsi" w:cstheme="minorHAnsi"/>
        </w:rPr>
        <w:t>z siedzibą przy ul. Wspólnej 2/4, 00-926 Warszawa.</w:t>
      </w:r>
    </w:p>
    <w:p w14:paraId="3DE7A871"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425871">
      <w:pPr>
        <w:numPr>
          <w:ilvl w:val="0"/>
          <w:numId w:val="4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86"/>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87"/>
      </w:r>
      <w:r w:rsidRPr="00E60E08">
        <w:rPr>
          <w:rFonts w:asciiTheme="minorHAnsi" w:hAnsiTheme="minorHAnsi" w:cstheme="minorHAnsi"/>
        </w:rPr>
        <w:t>:</w:t>
      </w:r>
    </w:p>
    <w:p w14:paraId="64872BEF" w14:textId="62759538" w:rsidR="00096798" w:rsidRPr="00E60E08" w:rsidRDefault="00096798" w:rsidP="00425871">
      <w:pPr>
        <w:numPr>
          <w:ilvl w:val="0"/>
          <w:numId w:val="4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E60E08">
        <w:rPr>
          <w:rFonts w:asciiTheme="minorHAnsi" w:hAnsiTheme="minorHAnsi" w:cstheme="minorHAnsi"/>
        </w:rPr>
        <w:lastRenderedPageBreak/>
        <w:t>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425871">
      <w:pPr>
        <w:numPr>
          <w:ilvl w:val="0"/>
          <w:numId w:val="4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E60E08" w:rsidRDefault="00096798" w:rsidP="00425871">
      <w:pPr>
        <w:numPr>
          <w:ilvl w:val="0"/>
          <w:numId w:val="4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425871">
      <w:pPr>
        <w:numPr>
          <w:ilvl w:val="0"/>
          <w:numId w:val="4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425871">
      <w:pPr>
        <w:numPr>
          <w:ilvl w:val="0"/>
          <w:numId w:val="4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425871">
      <w:pPr>
        <w:numPr>
          <w:ilvl w:val="0"/>
          <w:numId w:val="4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425871">
      <w:pPr>
        <w:numPr>
          <w:ilvl w:val="0"/>
          <w:numId w:val="4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425871">
      <w:pPr>
        <w:numPr>
          <w:ilvl w:val="0"/>
          <w:numId w:val="4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425871">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425871">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425871">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lastRenderedPageBreak/>
        <w:t>prawo do usunięcia swoich danych (art. 17 RODO) - jeśli nie zaistniały okoliczności, o których mowa w art. 17 ust. 3 RODO,</w:t>
      </w:r>
    </w:p>
    <w:p w14:paraId="226667FC" w14:textId="77777777" w:rsidR="00096798" w:rsidRPr="00E60E08" w:rsidRDefault="00096798" w:rsidP="00425871">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77777777" w:rsidR="00096798" w:rsidRPr="00E60E08" w:rsidRDefault="00096798" w:rsidP="00425871">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88"/>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425871">
      <w:pPr>
        <w:numPr>
          <w:ilvl w:val="0"/>
          <w:numId w:val="5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425871">
      <w:pPr>
        <w:numPr>
          <w:ilvl w:val="0"/>
          <w:numId w:val="5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425871">
      <w:pPr>
        <w:numPr>
          <w:ilvl w:val="0"/>
          <w:numId w:val="5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425871">
      <w:pPr>
        <w:numPr>
          <w:ilvl w:val="0"/>
          <w:numId w:val="5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47E21A56" w14:textId="1126CEF8" w:rsidR="00AD2018" w:rsidRDefault="00AD2018" w:rsidP="001D2DBA">
      <w:pPr>
        <w:suppressAutoHyphens w:val="0"/>
        <w:spacing w:after="0" w:line="240" w:lineRule="auto"/>
        <w:rPr>
          <w:spacing w:val="4"/>
        </w:rPr>
      </w:pPr>
      <w:r w:rsidRPr="00AF66BE">
        <w:rPr>
          <w:spacing w:val="4"/>
        </w:rPr>
        <w:lastRenderedPageBreak/>
        <w:t xml:space="preserve">Załącznik nr </w:t>
      </w:r>
      <w:r w:rsidR="007A4B0C">
        <w:rPr>
          <w:spacing w:val="4"/>
        </w:rPr>
        <w:t>8</w:t>
      </w:r>
      <w:r w:rsidRPr="001E16FC">
        <w:rPr>
          <w:spacing w:val="4"/>
        </w:rPr>
        <w:t xml:space="preserve"> do umowy: </w:t>
      </w:r>
      <w:r w:rsidR="009801E3">
        <w:rPr>
          <w:spacing w:val="4"/>
        </w:rPr>
        <w:br/>
      </w:r>
      <w:r w:rsidRPr="001E16FC">
        <w:rPr>
          <w:spacing w:val="4"/>
        </w:rPr>
        <w:t xml:space="preserve">Wzór klauzuli informacyjnej </w:t>
      </w:r>
      <w:r>
        <w:rPr>
          <w:spacing w:val="4"/>
        </w:rPr>
        <w:t>Instytucji Pośredniczącej</w:t>
      </w:r>
      <w:r w:rsidR="00337643">
        <w:rPr>
          <w:rStyle w:val="Odwoanieprzypisudolnego"/>
          <w:spacing w:val="4"/>
        </w:rPr>
        <w:footnoteReference w:id="89"/>
      </w:r>
      <w:r w:rsidRPr="001E16FC">
        <w:rPr>
          <w:spacing w:val="4"/>
        </w:rPr>
        <w:t xml:space="preserve"> </w:t>
      </w:r>
    </w:p>
    <w:p w14:paraId="1D4B4A76" w14:textId="6C7455E0" w:rsidR="00425871" w:rsidRDefault="00425871" w:rsidP="001D2DBA">
      <w:pPr>
        <w:suppressAutoHyphens w:val="0"/>
        <w:spacing w:after="0" w:line="240" w:lineRule="auto"/>
        <w:rPr>
          <w:rFonts w:eastAsia="Times New Roman" w:cs="Calibri"/>
        </w:rPr>
      </w:pPr>
      <w:r>
        <w:rPr>
          <w:b/>
          <w:noProof/>
          <w:sz w:val="24"/>
          <w:szCs w:val="24"/>
          <w:lang w:eastAsia="pl-PL"/>
        </w:rPr>
        <w:drawing>
          <wp:inline distT="0" distB="0" distL="0" distR="0" wp14:anchorId="460F5761" wp14:editId="5597F862">
            <wp:extent cx="5750560" cy="793115"/>
            <wp:effectExtent l="0" t="0" r="2540" b="6985"/>
            <wp:docPr id="5" name="Obraz 5"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Czcionka, zrzut ekranu&#10;&#10;Opis wygenerowany automatyczni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09EB2CB" w14:textId="77777777" w:rsidR="00425871" w:rsidRPr="00ED2617" w:rsidRDefault="00425871" w:rsidP="00425871">
      <w:pPr>
        <w:suppressAutoHyphens w:val="0"/>
        <w:spacing w:after="0" w:line="240" w:lineRule="auto"/>
        <w:rPr>
          <w:rFonts w:eastAsia="Times New Roman" w:cs="Calibri"/>
        </w:rPr>
      </w:pPr>
      <w:r w:rsidRPr="00ED2617">
        <w:rPr>
          <w:rFonts w:asciiTheme="minorHAnsi" w:eastAsia="Arial" w:hAnsiTheme="minorHAnsi" w:cstheme="minorHAnsi"/>
          <w:b/>
          <w:bCs/>
        </w:rPr>
        <w:t>Klauzula informacyjna dotycząca przetwarzania danych osobowych</w:t>
      </w:r>
    </w:p>
    <w:p w14:paraId="733E084F"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W celu wykonania obowiązku nałożonego art. 13 i 14 RODO</w:t>
      </w:r>
      <w:r w:rsidRPr="00ED2617">
        <w:rPr>
          <w:rStyle w:val="Odwoanieprzypisudolnego"/>
          <w:rFonts w:asciiTheme="minorHAnsi" w:hAnsiTheme="minorHAnsi" w:cstheme="minorHAnsi"/>
        </w:rPr>
        <w:footnoteReference w:id="90"/>
      </w:r>
      <w:r w:rsidRPr="00ED2617">
        <w:rPr>
          <w:rFonts w:asciiTheme="minorHAnsi" w:hAnsiTheme="minorHAnsi" w:cstheme="minorHAnsi"/>
        </w:rPr>
        <w:t>, w związku z art. 88 ustawy o zasadach realizacji zadań finansowanych ze środków europejskich w perspektywie finansowej 2021-2027</w:t>
      </w:r>
      <w:r w:rsidRPr="00ED2617">
        <w:rPr>
          <w:rStyle w:val="Odwoanieprzypisudolnego"/>
          <w:rFonts w:asciiTheme="minorHAnsi" w:hAnsiTheme="minorHAnsi" w:cstheme="minorHAnsi"/>
        </w:rPr>
        <w:footnoteReference w:id="91"/>
      </w:r>
      <w:r w:rsidRPr="00ED2617">
        <w:rPr>
          <w:rFonts w:asciiTheme="minorHAnsi" w:hAnsiTheme="minorHAnsi" w:cstheme="minorHAnsi"/>
        </w:rPr>
        <w:t>, informujemy o zasadach przetwarzania Państwa danych osobowych:</w:t>
      </w:r>
    </w:p>
    <w:p w14:paraId="2DD1B47D"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t>Administrator</w:t>
      </w:r>
    </w:p>
    <w:p w14:paraId="6105E790"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Odrębnym administratorem Państwa danych jest:</w:t>
      </w:r>
    </w:p>
    <w:p w14:paraId="3A917C72" w14:textId="77777777" w:rsidR="00425871" w:rsidRPr="00ED2617" w:rsidRDefault="00425871" w:rsidP="00425871">
      <w:pPr>
        <w:numPr>
          <w:ilvl w:val="0"/>
          <w:numId w:val="72"/>
        </w:numPr>
        <w:suppressAutoHyphens w:val="0"/>
        <w:spacing w:after="240"/>
        <w:rPr>
          <w:rFonts w:asciiTheme="minorHAnsi" w:hAnsiTheme="minorHAnsi" w:cstheme="minorHAnsi"/>
        </w:rPr>
      </w:pPr>
      <w:r w:rsidRPr="00ED2617">
        <w:rPr>
          <w:rFonts w:cs="Calibri"/>
        </w:rPr>
        <w:t>Kancelaria Prezesa Rady Ministrów z siedzibą przy Alejach Ujazdowskich 1/3, 00-583 Warszawa</w:t>
      </w:r>
      <w:r w:rsidRPr="00ED2617">
        <w:rPr>
          <w:rFonts w:asciiTheme="minorHAnsi" w:hAnsiTheme="minorHAnsi" w:cstheme="minorHAnsi"/>
        </w:rPr>
        <w:t>.</w:t>
      </w:r>
    </w:p>
    <w:p w14:paraId="7A5FE1ED"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t>Cel przetwarzania danych</w:t>
      </w:r>
    </w:p>
    <w:p w14:paraId="4B6B29FF" w14:textId="77777777" w:rsidR="00425871" w:rsidRPr="00ED2617" w:rsidRDefault="00425871" w:rsidP="00425871">
      <w:pPr>
        <w:pStyle w:val="Default"/>
        <w:rPr>
          <w:rFonts w:asciiTheme="minorHAnsi" w:hAnsiTheme="minorHAnsi" w:cstheme="minorHAnsi"/>
          <w:sz w:val="22"/>
          <w:szCs w:val="22"/>
        </w:rPr>
      </w:pPr>
      <w:r w:rsidRPr="00ED2617">
        <w:rPr>
          <w:rFonts w:asciiTheme="minorHAnsi" w:hAnsiTheme="minorHAnsi" w:cstheme="minorHAnsi"/>
          <w:sz w:val="22"/>
          <w:szCs w:val="22"/>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693700DD" w14:textId="77777777" w:rsidR="00425871" w:rsidRPr="00ED2617" w:rsidRDefault="00425871" w:rsidP="00425871">
      <w:pPr>
        <w:pStyle w:val="Default"/>
        <w:rPr>
          <w:rFonts w:asciiTheme="minorHAnsi" w:hAnsiTheme="minorHAnsi" w:cstheme="minorHAnsi"/>
          <w:sz w:val="22"/>
          <w:szCs w:val="22"/>
        </w:rPr>
      </w:pPr>
    </w:p>
    <w:p w14:paraId="7E290755"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070B3B0C"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t xml:space="preserve">Podstawa przetwarzania </w:t>
      </w:r>
    </w:p>
    <w:p w14:paraId="54E4F5E1"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 xml:space="preserve">Będziemy przetwarzać Państwa dane osobowe w związku z tym, że: </w:t>
      </w:r>
    </w:p>
    <w:p w14:paraId="6EB98D41" w14:textId="77777777" w:rsidR="00425871" w:rsidRPr="00ED2617" w:rsidRDefault="00425871" w:rsidP="00425871">
      <w:pPr>
        <w:numPr>
          <w:ilvl w:val="0"/>
          <w:numId w:val="73"/>
        </w:numPr>
        <w:suppressAutoHyphens w:val="0"/>
        <w:spacing w:after="240"/>
        <w:rPr>
          <w:rFonts w:asciiTheme="minorHAnsi" w:hAnsiTheme="minorHAnsi" w:cstheme="minorHAnsi"/>
        </w:rPr>
      </w:pPr>
      <w:r w:rsidRPr="00ED2617">
        <w:rPr>
          <w:rFonts w:asciiTheme="minorHAnsi" w:hAnsiTheme="minorHAnsi" w:cstheme="minorHAnsi"/>
        </w:rPr>
        <w:t xml:space="preserve">Zobowiązuje nas do tego </w:t>
      </w:r>
      <w:r w:rsidRPr="00ED2617">
        <w:rPr>
          <w:rFonts w:asciiTheme="minorHAnsi" w:hAnsiTheme="minorHAnsi" w:cstheme="minorHAnsi"/>
          <w:b/>
        </w:rPr>
        <w:t>prawo</w:t>
      </w:r>
      <w:r w:rsidRPr="00ED2617">
        <w:rPr>
          <w:rFonts w:asciiTheme="minorHAnsi" w:hAnsiTheme="minorHAnsi" w:cstheme="minorHAnsi"/>
        </w:rPr>
        <w:t xml:space="preserve"> (art. 6 ust. 1 lit. c, art. 9 ust. 2 lit. g oraz art. 10</w:t>
      </w:r>
      <w:r w:rsidRPr="00ED2617">
        <w:rPr>
          <w:rStyle w:val="Odwoanieprzypisudolnego"/>
          <w:rFonts w:asciiTheme="minorHAnsi" w:hAnsiTheme="minorHAnsi" w:cstheme="minorHAnsi"/>
        </w:rPr>
        <w:footnoteReference w:id="92"/>
      </w:r>
      <w:r w:rsidRPr="00ED2617">
        <w:rPr>
          <w:rFonts w:asciiTheme="minorHAnsi" w:hAnsiTheme="minorHAnsi" w:cstheme="minorHAnsi"/>
        </w:rPr>
        <w:t xml:space="preserve"> RODO):</w:t>
      </w:r>
    </w:p>
    <w:p w14:paraId="5F6CF29E" w14:textId="77777777" w:rsidR="00425871" w:rsidRPr="00ED2617" w:rsidRDefault="00425871" w:rsidP="00425871">
      <w:pPr>
        <w:numPr>
          <w:ilvl w:val="0"/>
          <w:numId w:val="4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1A488E9" w14:textId="77777777" w:rsidR="00425871" w:rsidRPr="00ED2617" w:rsidRDefault="00425871" w:rsidP="00425871">
      <w:pPr>
        <w:numPr>
          <w:ilvl w:val="0"/>
          <w:numId w:val="4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lastRenderedPageBreak/>
        <w:t>rozporządzenie Parlamentu Europejskiego i Rady (UE) 2021/1057 z dnia 24 czerwca 2021 r. ustanawiające Europejski Fundusz Społeczny Plus (EFS+) oraz uchylające rozporządzenie (UE) nr 1296/2013 (Dz. Urz. UE L 231 z 30.06.2021, str. 21, z późn. zm.)</w:t>
      </w:r>
    </w:p>
    <w:p w14:paraId="502559F7" w14:textId="77777777" w:rsidR="00425871" w:rsidRPr="00ED2617" w:rsidRDefault="00425871" w:rsidP="00425871">
      <w:pPr>
        <w:numPr>
          <w:ilvl w:val="0"/>
          <w:numId w:val="4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t>ustawa z dnia 28 kwietnia 2022 r. o zasadach realizacji zadań finansowanych ze środków europejskich w perspektywie finansowej 2021-2027, w szczególności art. 87-93,</w:t>
      </w:r>
    </w:p>
    <w:p w14:paraId="43F9345E" w14:textId="77777777" w:rsidR="00425871" w:rsidRPr="00ED2617" w:rsidRDefault="00425871" w:rsidP="00425871">
      <w:pPr>
        <w:numPr>
          <w:ilvl w:val="0"/>
          <w:numId w:val="47"/>
        </w:numPr>
        <w:tabs>
          <w:tab w:val="left" w:pos="851"/>
        </w:tabs>
        <w:suppressAutoHyphens w:val="0"/>
        <w:spacing w:after="240"/>
        <w:ind w:left="851" w:hanging="284"/>
        <w:rPr>
          <w:rFonts w:asciiTheme="minorHAnsi" w:hAnsiTheme="minorHAnsi" w:cstheme="minorHAnsi"/>
          <w:iCs/>
        </w:rPr>
      </w:pPr>
      <w:r w:rsidRPr="00ED2617">
        <w:rPr>
          <w:rFonts w:asciiTheme="minorHAnsi" w:hAnsiTheme="minorHAnsi" w:cstheme="minorHAnsi"/>
          <w:bCs/>
        </w:rPr>
        <w:t>ustawa z 14 czerwca 1960 r. - Kodeks postępowania administracyjnego,</w:t>
      </w:r>
    </w:p>
    <w:p w14:paraId="4A5AD99B" w14:textId="77777777" w:rsidR="00425871" w:rsidRPr="00ED2617" w:rsidRDefault="00425871" w:rsidP="00425871">
      <w:pPr>
        <w:numPr>
          <w:ilvl w:val="0"/>
          <w:numId w:val="47"/>
        </w:numPr>
        <w:tabs>
          <w:tab w:val="left" w:pos="851"/>
        </w:tabs>
        <w:suppressAutoHyphens w:val="0"/>
        <w:spacing w:after="240"/>
        <w:ind w:left="851" w:hanging="284"/>
        <w:rPr>
          <w:rFonts w:asciiTheme="minorHAnsi" w:hAnsiTheme="minorHAnsi" w:cstheme="minorHAnsi"/>
          <w:iCs/>
        </w:rPr>
      </w:pPr>
      <w:r w:rsidRPr="00ED2617">
        <w:rPr>
          <w:rFonts w:asciiTheme="minorHAnsi" w:hAnsiTheme="minorHAnsi" w:cstheme="minorHAnsi"/>
          <w:bCs/>
        </w:rPr>
        <w:t>ustawa z 27 sierpnia 2009 r. o finansach publicznych,</w:t>
      </w:r>
    </w:p>
    <w:p w14:paraId="1A5AF8E3" w14:textId="77777777" w:rsidR="00425871" w:rsidRPr="00ED2617" w:rsidRDefault="00425871" w:rsidP="00425871">
      <w:pPr>
        <w:numPr>
          <w:ilvl w:val="0"/>
          <w:numId w:val="47"/>
        </w:numPr>
        <w:tabs>
          <w:tab w:val="left" w:pos="851"/>
        </w:tabs>
        <w:suppressAutoHyphens w:val="0"/>
        <w:spacing w:after="240" w:line="360" w:lineRule="auto"/>
        <w:ind w:left="851" w:hanging="284"/>
        <w:rPr>
          <w:rStyle w:val="Uwydatnienie"/>
          <w:rFonts w:cs="Calibri"/>
          <w:i w:val="0"/>
        </w:rPr>
      </w:pPr>
      <w:r w:rsidRPr="00ED2617">
        <w:rPr>
          <w:rFonts w:cs="Calibri"/>
          <w:bCs/>
        </w:rPr>
        <w:t xml:space="preserve">ustawa z dnia 14 lipca 1983 r. o narodowym zasobie archiwalnym i archiwach (Dz. U. z 2020, poz. 164, z poźn. zm.). </w:t>
      </w:r>
      <w:r w:rsidRPr="00ED2617">
        <w:rPr>
          <w:rFonts w:asciiTheme="minorHAnsi" w:hAnsiTheme="minorHAnsi" w:cstheme="minorHAnsi"/>
          <w:bCs/>
        </w:rPr>
        <w:t xml:space="preserve"> </w:t>
      </w:r>
    </w:p>
    <w:p w14:paraId="2F0ACD52"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t xml:space="preserve">Sposób pozyskiwania danych </w:t>
      </w:r>
    </w:p>
    <w:p w14:paraId="4C7386C0"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70543ED"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t>Dostęp do danych osobowych</w:t>
      </w:r>
    </w:p>
    <w:p w14:paraId="700B9C35"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0874978A" w14:textId="77777777" w:rsidR="00425871" w:rsidRPr="00ED2617" w:rsidRDefault="00425871" w:rsidP="00425871">
      <w:pPr>
        <w:numPr>
          <w:ilvl w:val="0"/>
          <w:numId w:val="49"/>
        </w:numPr>
        <w:suppressAutoHyphens w:val="0"/>
        <w:spacing w:after="240"/>
        <w:ind w:left="567" w:hanging="283"/>
        <w:rPr>
          <w:rFonts w:asciiTheme="minorHAnsi" w:hAnsiTheme="minorHAnsi" w:cstheme="minorHAnsi"/>
        </w:rPr>
      </w:pPr>
      <w:r w:rsidRPr="00ED2617">
        <w:rPr>
          <w:rFonts w:cs="Calibri"/>
        </w:rPr>
        <w:t>podmiotom, zaangażowanym w realizację zadań w ramach FERS, w szczególności Instytucji Zarządzającej, Instytucji Koordynującej</w:t>
      </w:r>
    </w:p>
    <w:p w14:paraId="7BE64D64" w14:textId="77777777" w:rsidR="00425871" w:rsidRPr="00ED2617" w:rsidRDefault="00425871" w:rsidP="00425871">
      <w:pPr>
        <w:numPr>
          <w:ilvl w:val="0"/>
          <w:numId w:val="49"/>
        </w:numPr>
        <w:suppressAutoHyphens w:val="0"/>
        <w:spacing w:after="240"/>
        <w:ind w:left="567" w:hanging="283"/>
        <w:rPr>
          <w:rFonts w:asciiTheme="minorHAnsi" w:hAnsiTheme="minorHAnsi" w:cstheme="minorHAnsi"/>
        </w:rPr>
      </w:pPr>
      <w:r w:rsidRPr="00ED2617">
        <w:rPr>
          <w:rFonts w:asciiTheme="minorHAnsi" w:hAnsiTheme="minorHAnsi" w:cstheme="minorHAnsi"/>
        </w:rPr>
        <w:t>podmiotom, którym zleciliśmy wykonywanie zadań w FERS,</w:t>
      </w:r>
    </w:p>
    <w:p w14:paraId="4D33E160" w14:textId="77777777" w:rsidR="00425871" w:rsidRPr="00ED2617" w:rsidRDefault="00425871" w:rsidP="00425871">
      <w:pPr>
        <w:numPr>
          <w:ilvl w:val="0"/>
          <w:numId w:val="49"/>
        </w:numPr>
        <w:suppressAutoHyphens w:val="0"/>
        <w:spacing w:after="240"/>
        <w:ind w:left="567" w:hanging="283"/>
        <w:rPr>
          <w:rFonts w:asciiTheme="minorHAnsi" w:hAnsiTheme="minorHAnsi" w:cstheme="minorHAnsi"/>
        </w:rPr>
      </w:pPr>
      <w:r w:rsidRPr="00ED2617">
        <w:rPr>
          <w:rFonts w:asciiTheme="minorHAnsi" w:hAnsiTheme="minorHAnsi" w:cstheme="minorHAnsi"/>
        </w:rPr>
        <w:t xml:space="preserve">organom Komisji Europejskiej, ministrowi właściwemu do spraw rozwoju regionalnego, ministrowi właściwemu do spraw finansów publicznych, prezesowi zakładu ubezpieczeń społecznych, </w:t>
      </w:r>
    </w:p>
    <w:p w14:paraId="5A59F704" w14:textId="77777777" w:rsidR="00425871" w:rsidRPr="00ED2617" w:rsidRDefault="00425871" w:rsidP="00425871">
      <w:pPr>
        <w:numPr>
          <w:ilvl w:val="0"/>
          <w:numId w:val="49"/>
        </w:numPr>
        <w:suppressAutoHyphens w:val="0"/>
        <w:spacing w:after="240"/>
        <w:ind w:left="567" w:hanging="283"/>
        <w:rPr>
          <w:rFonts w:asciiTheme="minorHAnsi" w:hAnsiTheme="minorHAnsi" w:cstheme="minorHAnsi"/>
        </w:rPr>
      </w:pPr>
      <w:r w:rsidRPr="00ED2617">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86637CF" w14:textId="77777777" w:rsidR="00425871" w:rsidRPr="00ED2617" w:rsidRDefault="00425871" w:rsidP="00425871">
      <w:pPr>
        <w:numPr>
          <w:ilvl w:val="0"/>
          <w:numId w:val="49"/>
        </w:numPr>
        <w:suppressAutoHyphens w:val="0"/>
        <w:spacing w:after="240" w:line="360" w:lineRule="auto"/>
        <w:ind w:left="567" w:hanging="283"/>
        <w:rPr>
          <w:rFonts w:cs="Calibri"/>
        </w:rPr>
      </w:pPr>
      <w:r w:rsidRPr="00ED2617">
        <w:rPr>
          <w:rFonts w:cs="Calibri"/>
        </w:rPr>
        <w:t>podmiotom, które wykonują czynności związane z audytem i kontrolą,</w:t>
      </w:r>
    </w:p>
    <w:p w14:paraId="1477D47F" w14:textId="77777777" w:rsidR="00425871" w:rsidRPr="00ED2617" w:rsidRDefault="00425871" w:rsidP="00425871">
      <w:pPr>
        <w:numPr>
          <w:ilvl w:val="0"/>
          <w:numId w:val="49"/>
        </w:numPr>
        <w:suppressAutoHyphens w:val="0"/>
        <w:spacing w:after="240" w:line="360" w:lineRule="auto"/>
        <w:ind w:left="567" w:hanging="283"/>
        <w:rPr>
          <w:rFonts w:cs="Calibri"/>
        </w:rPr>
      </w:pPr>
      <w:r w:rsidRPr="00ED2617">
        <w:rPr>
          <w:rFonts w:cs="Calibri"/>
        </w:rPr>
        <w:t>innym podmiotom upoważnionym na podstawie przepisów prawa,</w:t>
      </w:r>
    </w:p>
    <w:p w14:paraId="541FCCE0" w14:textId="77777777" w:rsidR="00425871" w:rsidRPr="00ED2617" w:rsidRDefault="00425871" w:rsidP="00425871">
      <w:pPr>
        <w:numPr>
          <w:ilvl w:val="0"/>
          <w:numId w:val="49"/>
        </w:numPr>
        <w:suppressAutoHyphens w:val="0"/>
        <w:spacing w:after="240" w:line="360" w:lineRule="auto"/>
        <w:ind w:left="567" w:hanging="283"/>
        <w:rPr>
          <w:rFonts w:cs="Calibri"/>
        </w:rPr>
      </w:pPr>
      <w:r w:rsidRPr="00ED2617">
        <w:rPr>
          <w:rFonts w:cs="Calibri"/>
        </w:rPr>
        <w:t>a także podmiotom, którym wymienione podmioty powierzają realizację zadań na podstawie odrębnych umów, w zakresie niezbędnym do realizacji ich zadań.</w:t>
      </w:r>
    </w:p>
    <w:p w14:paraId="630384D1" w14:textId="77777777" w:rsidR="00425871" w:rsidRPr="00ED2617" w:rsidRDefault="00425871" w:rsidP="00425871">
      <w:pPr>
        <w:suppressAutoHyphens w:val="0"/>
        <w:spacing w:after="240"/>
        <w:ind w:left="567"/>
        <w:rPr>
          <w:rFonts w:asciiTheme="minorHAnsi" w:hAnsiTheme="minorHAnsi" w:cstheme="minorHAnsi"/>
        </w:rPr>
      </w:pPr>
    </w:p>
    <w:p w14:paraId="190B1ECB"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lastRenderedPageBreak/>
        <w:t>Okres przechowywania danych</w:t>
      </w:r>
      <w:r w:rsidRPr="00ED2617">
        <w:rPr>
          <w:rFonts w:asciiTheme="minorHAnsi" w:hAnsiTheme="minorHAnsi" w:cstheme="minorHAnsi"/>
          <w:b/>
          <w:highlight w:val="yellow"/>
        </w:rPr>
        <w:t xml:space="preserve"> </w:t>
      </w:r>
    </w:p>
    <w:p w14:paraId="5AA9158E"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 xml:space="preserve">Dane </w:t>
      </w:r>
      <w:r w:rsidRPr="00ED2617">
        <w:rPr>
          <w:rFonts w:cs="Calibri"/>
        </w:rPr>
        <w:t xml:space="preserve">osobowe są przechowywane przez okres niezbędny do realizacji celów określonych w punkcie II, jednak nie dłużej niż okres wymieniony w art. 82 rozporządzenia Parlamentu Europejskiego i Rady (UE) nr 2021/1060 z 24 czerwca 2021 r., a także przez okres wynikający w </w:t>
      </w:r>
      <w:r w:rsidRPr="00ED2617">
        <w:rPr>
          <w:rFonts w:cs="Calibri"/>
          <w:bCs/>
        </w:rPr>
        <w:t>ustawy z dnia 14 lipca 1983 r. o narodowym zasobie archiwalnym i archiwach.</w:t>
      </w:r>
      <w:r w:rsidRPr="00ED2617">
        <w:rPr>
          <w:rFonts w:asciiTheme="minorHAnsi" w:hAnsiTheme="minorHAnsi" w:cstheme="minorHAnsi"/>
        </w:rPr>
        <w:t xml:space="preserve"> </w:t>
      </w:r>
    </w:p>
    <w:p w14:paraId="23ACD130"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t>Prawa osób, których dane dotyczą</w:t>
      </w:r>
    </w:p>
    <w:p w14:paraId="37E1E7CB"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 xml:space="preserve">Przysługują Państwu następujące prawa: </w:t>
      </w:r>
    </w:p>
    <w:p w14:paraId="708629EA" w14:textId="77777777" w:rsidR="00425871" w:rsidRPr="00ED2617" w:rsidRDefault="00425871" w:rsidP="00425871">
      <w:pPr>
        <w:numPr>
          <w:ilvl w:val="0"/>
          <w:numId w:val="74"/>
        </w:numPr>
        <w:suppressAutoHyphens w:val="0"/>
        <w:spacing w:after="240"/>
        <w:rPr>
          <w:rFonts w:asciiTheme="minorHAnsi" w:hAnsiTheme="minorHAnsi" w:cstheme="minorHAnsi"/>
        </w:rPr>
      </w:pPr>
      <w:r w:rsidRPr="00ED2617">
        <w:rPr>
          <w:rFonts w:asciiTheme="minorHAnsi" w:hAnsiTheme="minorHAnsi" w:cstheme="minorHAnsi"/>
        </w:rPr>
        <w:t xml:space="preserve">prawo dostępu do swoich danych oraz otrzymania ich kopii (art. 15 RODO), </w:t>
      </w:r>
    </w:p>
    <w:p w14:paraId="6602E7AC" w14:textId="77777777" w:rsidR="00425871" w:rsidRPr="00ED2617" w:rsidRDefault="00425871" w:rsidP="00425871">
      <w:pPr>
        <w:numPr>
          <w:ilvl w:val="0"/>
          <w:numId w:val="74"/>
        </w:numPr>
        <w:suppressAutoHyphens w:val="0"/>
        <w:spacing w:after="240"/>
        <w:rPr>
          <w:rFonts w:asciiTheme="minorHAnsi" w:hAnsiTheme="minorHAnsi" w:cstheme="minorHAnsi"/>
        </w:rPr>
      </w:pPr>
      <w:r w:rsidRPr="00ED2617">
        <w:rPr>
          <w:rFonts w:asciiTheme="minorHAnsi" w:hAnsiTheme="minorHAnsi" w:cstheme="minorHAnsi"/>
        </w:rPr>
        <w:t xml:space="preserve">prawo do sprostowania swoich danych (art. 16 RODO),  </w:t>
      </w:r>
    </w:p>
    <w:p w14:paraId="187EA075" w14:textId="77777777" w:rsidR="00425871" w:rsidRPr="00ED2617" w:rsidRDefault="00425871" w:rsidP="00425871">
      <w:pPr>
        <w:numPr>
          <w:ilvl w:val="0"/>
          <w:numId w:val="74"/>
        </w:numPr>
        <w:suppressAutoHyphens w:val="0"/>
        <w:spacing w:after="240"/>
        <w:rPr>
          <w:rFonts w:asciiTheme="minorHAnsi" w:hAnsiTheme="minorHAnsi" w:cstheme="minorHAnsi"/>
        </w:rPr>
      </w:pPr>
      <w:r w:rsidRPr="00ED2617">
        <w:rPr>
          <w:rFonts w:asciiTheme="minorHAnsi" w:hAnsiTheme="minorHAnsi" w:cstheme="minorHAnsi"/>
        </w:rPr>
        <w:t>prawo do usunięcia swoich danych (art. 17 RODO) - jeśli nie zaistniały okoliczności, o których mowa w art. 17 ust. 3 RODO,</w:t>
      </w:r>
    </w:p>
    <w:p w14:paraId="4CDE5C5B" w14:textId="77777777" w:rsidR="00425871" w:rsidRPr="00ED2617" w:rsidRDefault="00425871" w:rsidP="00425871">
      <w:pPr>
        <w:numPr>
          <w:ilvl w:val="0"/>
          <w:numId w:val="74"/>
        </w:numPr>
        <w:suppressAutoHyphens w:val="0"/>
        <w:spacing w:after="240"/>
        <w:rPr>
          <w:rFonts w:asciiTheme="minorHAnsi" w:hAnsiTheme="minorHAnsi" w:cstheme="minorHAnsi"/>
        </w:rPr>
      </w:pPr>
      <w:r w:rsidRPr="00ED2617">
        <w:rPr>
          <w:rFonts w:asciiTheme="minorHAnsi" w:hAnsiTheme="minorHAnsi" w:cstheme="minorHAnsi"/>
        </w:rPr>
        <w:t>prawo do żądania od administratora ograniczenia przetwarzania swoich danych (art. 18 RODO),</w:t>
      </w:r>
    </w:p>
    <w:p w14:paraId="0989DD36" w14:textId="77777777" w:rsidR="00425871" w:rsidRPr="00ED2617" w:rsidRDefault="00425871" w:rsidP="00425871">
      <w:pPr>
        <w:numPr>
          <w:ilvl w:val="0"/>
          <w:numId w:val="74"/>
        </w:numPr>
        <w:suppressAutoHyphens w:val="0"/>
        <w:spacing w:after="240"/>
        <w:rPr>
          <w:rFonts w:asciiTheme="minorHAnsi" w:hAnsiTheme="minorHAnsi" w:cstheme="minorHAnsi"/>
        </w:rPr>
      </w:pPr>
      <w:r w:rsidRPr="00ED2617">
        <w:rPr>
          <w:rFonts w:asciiTheme="minorHAnsi" w:hAnsiTheme="minorHAnsi" w:cstheme="minorHAnsi"/>
        </w:rPr>
        <w:t xml:space="preserve">prawo do przenoszenia swoich danych (art. 20 RODO) - </w:t>
      </w:r>
      <w:r w:rsidRPr="00ED2617">
        <w:rPr>
          <w:rFonts w:asciiTheme="minorHAnsi" w:hAnsiTheme="minorHAnsi" w:cstheme="minorHAnsi"/>
          <w:iCs/>
          <w:lang w:eastAsia="pl-PL"/>
        </w:rPr>
        <w:t>jeśli przetwarzanie odbywa się na podstawie umowy: w celu jej zawarcia lub realizacji (w myśl art. 6 ust. 1 lit. b RODO), oraz w sposób zautomatyzowany</w:t>
      </w:r>
      <w:r w:rsidRPr="00ED2617">
        <w:rPr>
          <w:rStyle w:val="Odwoanieprzypisudolnego"/>
          <w:rFonts w:asciiTheme="minorHAnsi" w:hAnsiTheme="minorHAnsi" w:cstheme="minorHAnsi"/>
          <w:iCs/>
          <w:lang w:eastAsia="pl-PL"/>
        </w:rPr>
        <w:footnoteReference w:id="93"/>
      </w:r>
      <w:r w:rsidRPr="00ED2617">
        <w:rPr>
          <w:rFonts w:asciiTheme="minorHAnsi" w:hAnsiTheme="minorHAnsi" w:cstheme="minorHAnsi"/>
        </w:rPr>
        <w:t>,</w:t>
      </w:r>
      <w:r w:rsidRPr="00ED2617" w:rsidDel="001B6B0F">
        <w:rPr>
          <w:rStyle w:val="Odwoaniedokomentarza"/>
          <w:rFonts w:asciiTheme="minorHAnsi" w:hAnsiTheme="minorHAnsi" w:cstheme="minorHAnsi"/>
          <w:sz w:val="22"/>
          <w:szCs w:val="22"/>
        </w:rPr>
        <w:t xml:space="preserve"> </w:t>
      </w:r>
    </w:p>
    <w:p w14:paraId="08F82568" w14:textId="77777777" w:rsidR="00425871" w:rsidRPr="00ED2617" w:rsidRDefault="00425871" w:rsidP="00425871">
      <w:pPr>
        <w:numPr>
          <w:ilvl w:val="0"/>
          <w:numId w:val="74"/>
        </w:numPr>
        <w:suppressAutoHyphens w:val="0"/>
        <w:spacing w:after="240"/>
        <w:rPr>
          <w:rFonts w:asciiTheme="minorHAnsi" w:hAnsiTheme="minorHAnsi" w:cstheme="minorHAnsi"/>
        </w:rPr>
      </w:pPr>
      <w:r w:rsidRPr="00ED2617">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2BFB084"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t>Zautomatyzowane podejmowanie decyzji</w:t>
      </w:r>
    </w:p>
    <w:p w14:paraId="7EE39875"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Dane osobowe nie będą podlegały zautomatyzowanemu podejmowaniu decyzji, w tym profilowaniu.</w:t>
      </w:r>
    </w:p>
    <w:p w14:paraId="7C5CBEE8"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t>Przekazywanie danych do państwa trzeciego</w:t>
      </w:r>
    </w:p>
    <w:p w14:paraId="0D14B49C"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Państwa dane osobowe nie będą przekazywane do państwa trzeciego.</w:t>
      </w:r>
    </w:p>
    <w:p w14:paraId="6E616E8E" w14:textId="77777777" w:rsidR="00425871" w:rsidRPr="00ED2617" w:rsidRDefault="00425871" w:rsidP="00425871">
      <w:pPr>
        <w:numPr>
          <w:ilvl w:val="0"/>
          <w:numId w:val="52"/>
        </w:numPr>
        <w:suppressAutoHyphens w:val="0"/>
        <w:spacing w:after="240"/>
        <w:rPr>
          <w:rFonts w:asciiTheme="minorHAnsi" w:hAnsiTheme="minorHAnsi" w:cstheme="minorHAnsi"/>
          <w:b/>
        </w:rPr>
      </w:pPr>
      <w:r w:rsidRPr="00ED2617">
        <w:rPr>
          <w:rFonts w:asciiTheme="minorHAnsi" w:hAnsiTheme="minorHAnsi" w:cstheme="minorHAnsi"/>
          <w:b/>
        </w:rPr>
        <w:t>Kontakt z administratorem danych i Inspektorem Ochrony Danych</w:t>
      </w:r>
    </w:p>
    <w:p w14:paraId="2ADB2C08" w14:textId="77777777" w:rsidR="00425871" w:rsidRPr="00ED2617" w:rsidRDefault="00425871" w:rsidP="00425871">
      <w:pPr>
        <w:spacing w:after="240"/>
        <w:rPr>
          <w:rFonts w:asciiTheme="minorHAnsi" w:hAnsiTheme="minorHAnsi" w:cstheme="minorHAnsi"/>
        </w:rPr>
      </w:pPr>
      <w:r w:rsidRPr="00ED2617">
        <w:rPr>
          <w:rFonts w:asciiTheme="minorHAnsi" w:hAnsiTheme="minorHAnsi" w:cstheme="minorHAnsi"/>
        </w:rPr>
        <w:t>Jeśli mają Państwo pytania dotyczące przetwarzania danych osobowych, prosimy kontaktować się z Inspektorem Ochrony Danych (IOD) w następujący sposób:</w:t>
      </w:r>
    </w:p>
    <w:p w14:paraId="3534FEDB" w14:textId="77777777" w:rsidR="00425871" w:rsidRPr="00ED2617" w:rsidRDefault="00425871" w:rsidP="00425871">
      <w:pPr>
        <w:numPr>
          <w:ilvl w:val="0"/>
          <w:numId w:val="51"/>
        </w:numPr>
        <w:suppressAutoHyphens w:val="0"/>
        <w:spacing w:after="240"/>
        <w:ind w:left="851"/>
        <w:rPr>
          <w:rFonts w:asciiTheme="minorHAnsi" w:hAnsiTheme="minorHAnsi" w:cstheme="minorHAnsi"/>
        </w:rPr>
      </w:pPr>
      <w:r w:rsidRPr="00ED2617">
        <w:rPr>
          <w:rFonts w:asciiTheme="minorHAnsi" w:hAnsiTheme="minorHAnsi" w:cstheme="minorHAnsi"/>
        </w:rPr>
        <w:t>pocztą tradycyjną (</w:t>
      </w:r>
      <w:r w:rsidRPr="00ED2617">
        <w:rPr>
          <w:rFonts w:cs="Calibri"/>
        </w:rPr>
        <w:t>Aleje Ujazdowskie 1/3, 00-583 Warszawa</w:t>
      </w:r>
      <w:r w:rsidRPr="00ED2617">
        <w:rPr>
          <w:rFonts w:asciiTheme="minorHAnsi" w:hAnsiTheme="minorHAnsi" w:cstheme="minorHAnsi"/>
        </w:rPr>
        <w:t>),</w:t>
      </w:r>
    </w:p>
    <w:p w14:paraId="4D21EA21" w14:textId="77777777" w:rsidR="00425871" w:rsidRPr="00D658FA" w:rsidRDefault="00425871" w:rsidP="00425871">
      <w:pPr>
        <w:numPr>
          <w:ilvl w:val="0"/>
          <w:numId w:val="51"/>
        </w:numPr>
        <w:suppressAutoHyphens w:val="0"/>
        <w:spacing w:after="240"/>
        <w:ind w:left="851"/>
        <w:rPr>
          <w:rFonts w:asciiTheme="minorHAnsi" w:hAnsiTheme="minorHAnsi" w:cstheme="minorHAnsi"/>
        </w:rPr>
      </w:pPr>
      <w:r w:rsidRPr="00ED2617">
        <w:rPr>
          <w:rFonts w:asciiTheme="minorHAnsi" w:hAnsiTheme="minorHAnsi" w:cstheme="minorHAnsi"/>
        </w:rPr>
        <w:t xml:space="preserve">elektronicznie (adres e-mail: </w:t>
      </w:r>
      <w:hyperlink r:id="rId20" w:history="1">
        <w:r w:rsidRPr="00ED2617">
          <w:rPr>
            <w:rStyle w:val="Hipercze"/>
            <w:rFonts w:asciiTheme="minorHAnsi" w:hAnsiTheme="minorHAnsi" w:cstheme="minorHAnsi"/>
            <w:i/>
          </w:rPr>
          <w:t>IOD@kprm.gov.pl</w:t>
        </w:r>
      </w:hyperlink>
      <w:r w:rsidRPr="00ED2617">
        <w:rPr>
          <w:rFonts w:asciiTheme="minorHAnsi" w:hAnsiTheme="minorHAnsi" w:cstheme="minorHAnsi"/>
        </w:rPr>
        <w:t>).</w:t>
      </w:r>
    </w:p>
    <w:p w14:paraId="4E0CA785" w14:textId="18DEACC1" w:rsidR="008D0484" w:rsidRPr="00480A59" w:rsidRDefault="008D0484" w:rsidP="008D0484">
      <w:pPr>
        <w:rPr>
          <w:rFonts w:asciiTheme="minorHAnsi" w:hAnsiTheme="minorHAnsi" w:cstheme="minorHAnsi"/>
        </w:rPr>
      </w:pPr>
      <w:r>
        <w:rPr>
          <w:rFonts w:cs="Calibri"/>
        </w:rPr>
        <w:lastRenderedPageBreak/>
        <w:t xml:space="preserve">Załącznik nr </w:t>
      </w:r>
      <w:r w:rsidR="007A4B0C">
        <w:rPr>
          <w:rFonts w:cs="Calibri"/>
        </w:rPr>
        <w:t>9</w:t>
      </w:r>
      <w:r>
        <w:rPr>
          <w:rFonts w:cs="Calibri"/>
        </w:rPr>
        <w:t xml:space="preserve"> do umowy: </w:t>
      </w:r>
      <w:r w:rsidR="009801E3">
        <w:rPr>
          <w:rFonts w:cs="Calibri"/>
        </w:rPr>
        <w:br/>
      </w:r>
      <w:r>
        <w:rPr>
          <w:rFonts w:cs="Calibri"/>
        </w:rPr>
        <w:t>Obowiązki informacyjne Beneficjenta</w:t>
      </w:r>
      <w:bookmarkStart w:id="34" w:name="_Hlk141049419"/>
      <w:r w:rsidRPr="00480A59">
        <w:rPr>
          <w:rStyle w:val="Odwoanieprzypisudolnego"/>
          <w:rFonts w:asciiTheme="minorHAnsi" w:hAnsiTheme="minorHAnsi" w:cstheme="minorHAnsi"/>
        </w:rPr>
        <w:footnoteReference w:id="94"/>
      </w:r>
      <w:bookmarkEnd w:id="34"/>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425871">
      <w:pPr>
        <w:pStyle w:val="Nagwek2"/>
        <w:numPr>
          <w:ilvl w:val="0"/>
          <w:numId w:val="55"/>
        </w:numPr>
        <w:tabs>
          <w:tab w:val="num" w:pos="360"/>
        </w:tabs>
        <w:ind w:left="426" w:hanging="357"/>
        <w:jc w:val="left"/>
        <w:rPr>
          <w:rFonts w:asciiTheme="minorHAnsi" w:hAnsiTheme="minorHAnsi" w:cstheme="minorHAnsi"/>
        </w:rPr>
      </w:pPr>
      <w:bookmarkStart w:id="35" w:name="_Toc488324553"/>
      <w:bookmarkStart w:id="36" w:name="_Toc123805816"/>
      <w:bookmarkStart w:id="37" w:name="_Toc123806383"/>
      <w:bookmarkStart w:id="38" w:name="_Toc123806448"/>
      <w:bookmarkStart w:id="39"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35"/>
      <w:bookmarkEnd w:id="36"/>
      <w:bookmarkEnd w:id="37"/>
      <w:bookmarkEnd w:id="38"/>
      <w:bookmarkEnd w:id="39"/>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40" w:name="_Hlk126594892"/>
      <w:r w:rsidRPr="00C14BCD" w:rsidDel="003306F5">
        <w:rPr>
          <w:rFonts w:asciiTheme="minorHAnsi" w:hAnsiTheme="minorHAnsi" w:cstheme="minorHAnsi"/>
        </w:rPr>
        <w:t>Uw</w:t>
      </w:r>
      <w:bookmarkEnd w:id="40"/>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425871">
      <w:pPr>
        <w:pStyle w:val="Nagwek3"/>
        <w:numPr>
          <w:ilvl w:val="1"/>
          <w:numId w:val="55"/>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425871">
      <w:pPr>
        <w:pStyle w:val="Nagwek3"/>
        <w:numPr>
          <w:ilvl w:val="1"/>
          <w:numId w:val="55"/>
        </w:numPr>
        <w:tabs>
          <w:tab w:val="num" w:pos="360"/>
          <w:tab w:val="num" w:pos="1440"/>
        </w:tabs>
        <w:ind w:left="714" w:hanging="357"/>
        <w:rPr>
          <w:rFonts w:asciiTheme="minorHAnsi" w:hAnsiTheme="minorHAnsi" w:cstheme="minorHAnsi"/>
          <w:sz w:val="22"/>
          <w:szCs w:val="22"/>
        </w:rPr>
      </w:pPr>
      <w:bookmarkStart w:id="41" w:name="_Toc488324585"/>
      <w:bookmarkStart w:id="42" w:name="_Toc123805818"/>
      <w:bookmarkStart w:id="43" w:name="_Toc123806385"/>
      <w:bookmarkStart w:id="44" w:name="_Toc123806450"/>
      <w:bookmarkStart w:id="45" w:name="_Toc123806739"/>
      <w:r w:rsidRPr="00C14BCD">
        <w:rPr>
          <w:rFonts w:asciiTheme="minorHAnsi" w:hAnsiTheme="minorHAnsi" w:cstheme="minorHAnsi"/>
          <w:sz w:val="22"/>
          <w:szCs w:val="22"/>
        </w:rPr>
        <w:t xml:space="preserve"> Liczba znaków</w:t>
      </w:r>
      <w:bookmarkEnd w:id="41"/>
      <w:r w:rsidRPr="00C14BCD">
        <w:rPr>
          <w:rFonts w:asciiTheme="minorHAnsi" w:hAnsiTheme="minorHAnsi" w:cstheme="minorHAnsi"/>
          <w:sz w:val="22"/>
          <w:szCs w:val="22"/>
        </w:rPr>
        <w:t xml:space="preserve"> w zestawieniu</w:t>
      </w:r>
      <w:bookmarkEnd w:id="42"/>
      <w:bookmarkEnd w:id="43"/>
      <w:bookmarkEnd w:id="44"/>
      <w:bookmarkEnd w:id="45"/>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95"/>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425871">
      <w:pPr>
        <w:pStyle w:val="Nagwek2"/>
        <w:numPr>
          <w:ilvl w:val="0"/>
          <w:numId w:val="55"/>
        </w:numPr>
        <w:tabs>
          <w:tab w:val="num" w:pos="360"/>
        </w:tabs>
        <w:ind w:left="0" w:firstLine="0"/>
        <w:jc w:val="left"/>
        <w:rPr>
          <w:rFonts w:asciiTheme="minorHAnsi" w:hAnsiTheme="minorHAnsi" w:cstheme="minorHAnsi"/>
        </w:rPr>
      </w:pPr>
      <w:bookmarkStart w:id="46" w:name="_Toc488324559"/>
      <w:bookmarkStart w:id="47" w:name="_Toc123805819"/>
      <w:bookmarkStart w:id="48" w:name="_Toc123806386"/>
      <w:bookmarkStart w:id="49" w:name="_Toc123806451"/>
      <w:bookmarkStart w:id="50" w:name="_Toc123806740"/>
      <w:r w:rsidRPr="00C14BCD">
        <w:rPr>
          <w:rFonts w:asciiTheme="minorHAnsi" w:hAnsiTheme="minorHAnsi" w:cstheme="minorHAnsi"/>
        </w:rPr>
        <w:lastRenderedPageBreak/>
        <w:t>Jak oznaczać miejsce projektu?</w:t>
      </w:r>
      <w:bookmarkEnd w:id="46"/>
      <w:r w:rsidRPr="00C14BCD">
        <w:rPr>
          <w:rFonts w:asciiTheme="minorHAnsi" w:hAnsiTheme="minorHAnsi" w:cstheme="minorHAnsi"/>
        </w:rPr>
        <w:t xml:space="preserve"> Tablice i plakaty.</w:t>
      </w:r>
      <w:bookmarkEnd w:id="47"/>
      <w:bookmarkEnd w:id="48"/>
      <w:bookmarkEnd w:id="49"/>
      <w:bookmarkEnd w:id="50"/>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425871">
      <w:pPr>
        <w:pStyle w:val="Nagwek3"/>
        <w:numPr>
          <w:ilvl w:val="1"/>
          <w:numId w:val="55"/>
        </w:numPr>
        <w:tabs>
          <w:tab w:val="num" w:pos="1440"/>
        </w:tabs>
        <w:ind w:left="714" w:hanging="357"/>
        <w:rPr>
          <w:rFonts w:asciiTheme="minorHAnsi" w:hAnsiTheme="minorHAnsi" w:cstheme="minorHAnsi"/>
          <w:sz w:val="22"/>
          <w:szCs w:val="22"/>
        </w:rPr>
      </w:pPr>
      <w:bookmarkStart w:id="51" w:name="_Toc488324560"/>
      <w:bookmarkStart w:id="52" w:name="_Toc123805820"/>
      <w:bookmarkStart w:id="53" w:name="_Toc123806387"/>
      <w:bookmarkStart w:id="54" w:name="_Toc123806452"/>
      <w:bookmarkStart w:id="55" w:name="_Toc123806741"/>
      <w:r w:rsidRPr="00C14BCD">
        <w:rPr>
          <w:rFonts w:asciiTheme="minorHAnsi" w:hAnsiTheme="minorHAnsi" w:cstheme="minorHAnsi"/>
          <w:sz w:val="22"/>
          <w:szCs w:val="22"/>
        </w:rPr>
        <w:t>Tablice informacyjne</w:t>
      </w:r>
      <w:bookmarkEnd w:id="51"/>
      <w:bookmarkEnd w:id="52"/>
      <w:bookmarkEnd w:id="53"/>
      <w:bookmarkEnd w:id="54"/>
      <w:bookmarkEnd w:id="55"/>
    </w:p>
    <w:p w14:paraId="355F17E6" w14:textId="77777777" w:rsidR="008D0484" w:rsidRPr="00C14BCD" w:rsidRDefault="008D0484" w:rsidP="00425871">
      <w:pPr>
        <w:numPr>
          <w:ilvl w:val="2"/>
          <w:numId w:val="55"/>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425871">
      <w:pPr>
        <w:numPr>
          <w:ilvl w:val="0"/>
          <w:numId w:val="58"/>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425871">
      <w:pPr>
        <w:numPr>
          <w:ilvl w:val="0"/>
          <w:numId w:val="58"/>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425871">
      <w:pPr>
        <w:numPr>
          <w:ilvl w:val="0"/>
          <w:numId w:val="58"/>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425871">
      <w:pPr>
        <w:numPr>
          <w:ilvl w:val="0"/>
          <w:numId w:val="58"/>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2"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425871">
      <w:pPr>
        <w:pStyle w:val="Nagwek3"/>
        <w:numPr>
          <w:ilvl w:val="2"/>
          <w:numId w:val="55"/>
        </w:numPr>
        <w:tabs>
          <w:tab w:val="num" w:pos="2160"/>
        </w:tabs>
        <w:ind w:left="714" w:hanging="357"/>
        <w:rPr>
          <w:rFonts w:asciiTheme="minorHAnsi" w:hAnsiTheme="minorHAnsi" w:cstheme="minorHAnsi"/>
          <w:sz w:val="22"/>
          <w:szCs w:val="22"/>
        </w:rPr>
      </w:pPr>
      <w:bookmarkStart w:id="56" w:name="_Toc123805821"/>
      <w:bookmarkStart w:id="57" w:name="_Toc123806388"/>
      <w:bookmarkStart w:id="58" w:name="_Toc123806453"/>
      <w:bookmarkStart w:id="59" w:name="_Toc123806742"/>
      <w:r w:rsidRPr="00C14BCD">
        <w:rPr>
          <w:rFonts w:asciiTheme="minorHAnsi" w:hAnsiTheme="minorHAnsi" w:cstheme="minorHAnsi"/>
          <w:sz w:val="22"/>
          <w:szCs w:val="22"/>
        </w:rPr>
        <w:t>Gdzie umieścić tablicę informacyjną?</w:t>
      </w:r>
      <w:bookmarkEnd w:id="56"/>
      <w:bookmarkEnd w:id="57"/>
      <w:bookmarkEnd w:id="58"/>
      <w:bookmarkEnd w:id="59"/>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425871">
      <w:pPr>
        <w:pStyle w:val="Nagwek3"/>
        <w:numPr>
          <w:ilvl w:val="2"/>
          <w:numId w:val="59"/>
        </w:numPr>
        <w:tabs>
          <w:tab w:val="num" w:pos="360"/>
        </w:tabs>
        <w:ind w:left="1077" w:hanging="360"/>
        <w:rPr>
          <w:rFonts w:asciiTheme="minorHAnsi" w:hAnsiTheme="minorHAnsi" w:cstheme="minorHAnsi"/>
          <w:sz w:val="22"/>
          <w:szCs w:val="22"/>
        </w:rPr>
      </w:pPr>
      <w:bookmarkStart w:id="60" w:name="_Toc123805822"/>
      <w:bookmarkStart w:id="61" w:name="_Toc123806389"/>
      <w:bookmarkStart w:id="62" w:name="_Toc123806454"/>
      <w:bookmarkStart w:id="63" w:name="_Toc123806743"/>
      <w:bookmarkStart w:id="64" w:name="_Toc488324564"/>
      <w:r w:rsidRPr="00C14BCD">
        <w:rPr>
          <w:rFonts w:asciiTheme="minorHAnsi" w:hAnsiTheme="minorHAnsi" w:cstheme="minorHAnsi"/>
          <w:sz w:val="22"/>
          <w:szCs w:val="22"/>
        </w:rPr>
        <w:t>Kiedy umieścić tablicę informacyjną i na jak długo?</w:t>
      </w:r>
      <w:bookmarkEnd w:id="60"/>
      <w:bookmarkEnd w:id="61"/>
      <w:bookmarkEnd w:id="62"/>
      <w:bookmarkEnd w:id="63"/>
      <w:r w:rsidRPr="00C14BCD">
        <w:rPr>
          <w:rFonts w:asciiTheme="minorHAnsi" w:hAnsiTheme="minorHAnsi" w:cstheme="minorHAnsi"/>
          <w:sz w:val="22"/>
          <w:szCs w:val="22"/>
        </w:rPr>
        <w:t xml:space="preserve"> </w:t>
      </w:r>
      <w:bookmarkEnd w:id="64"/>
    </w:p>
    <w:p w14:paraId="41E798D5" w14:textId="77777777" w:rsidR="008D0484" w:rsidRPr="00C14BCD" w:rsidRDefault="008D0484" w:rsidP="008D0484">
      <w:pPr>
        <w:rPr>
          <w:rFonts w:asciiTheme="minorHAnsi" w:hAnsiTheme="minorHAnsi" w:cstheme="minorHAnsi"/>
        </w:rPr>
      </w:pPr>
      <w:bookmarkStart w:id="65"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65"/>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425871">
      <w:pPr>
        <w:numPr>
          <w:ilvl w:val="2"/>
          <w:numId w:val="59"/>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425871">
      <w:pPr>
        <w:pStyle w:val="Nagwek3"/>
        <w:numPr>
          <w:ilvl w:val="1"/>
          <w:numId w:val="59"/>
        </w:numPr>
        <w:tabs>
          <w:tab w:val="num" w:pos="360"/>
        </w:tabs>
        <w:ind w:left="794" w:hanging="437"/>
        <w:rPr>
          <w:rFonts w:asciiTheme="minorHAnsi" w:hAnsiTheme="minorHAnsi" w:cstheme="minorHAnsi"/>
          <w:sz w:val="22"/>
          <w:szCs w:val="22"/>
        </w:rPr>
      </w:pPr>
      <w:bookmarkStart w:id="66" w:name="_Toc123805823"/>
      <w:bookmarkStart w:id="67" w:name="_Toc123806390"/>
      <w:bookmarkStart w:id="68" w:name="_Toc123806455"/>
      <w:bookmarkStart w:id="69" w:name="_Toc123806744"/>
      <w:bookmarkStart w:id="70" w:name="_Toc488324570"/>
      <w:r w:rsidRPr="00C14BCD">
        <w:rPr>
          <w:rFonts w:asciiTheme="minorHAnsi" w:hAnsiTheme="minorHAnsi" w:cstheme="minorHAnsi"/>
          <w:sz w:val="22"/>
          <w:szCs w:val="22"/>
        </w:rPr>
        <w:t>Plakaty informujące o projekcie</w:t>
      </w:r>
      <w:bookmarkEnd w:id="66"/>
      <w:bookmarkEnd w:id="67"/>
      <w:bookmarkEnd w:id="68"/>
      <w:bookmarkEnd w:id="69"/>
      <w:r w:rsidRPr="00C14BCD">
        <w:rPr>
          <w:rFonts w:asciiTheme="minorHAnsi" w:hAnsiTheme="minorHAnsi" w:cstheme="minorHAnsi"/>
          <w:sz w:val="22"/>
          <w:szCs w:val="22"/>
        </w:rPr>
        <w:t xml:space="preserve"> </w:t>
      </w:r>
    </w:p>
    <w:p w14:paraId="284AB063" w14:textId="77777777" w:rsidR="008D0484" w:rsidRPr="00C14BCD" w:rsidRDefault="008D0484" w:rsidP="00425871">
      <w:pPr>
        <w:pStyle w:val="Nagwek3"/>
        <w:numPr>
          <w:ilvl w:val="2"/>
          <w:numId w:val="60"/>
        </w:numPr>
        <w:tabs>
          <w:tab w:val="num" w:pos="360"/>
        </w:tabs>
        <w:ind w:left="1077" w:hanging="360"/>
        <w:rPr>
          <w:rFonts w:asciiTheme="minorHAnsi" w:hAnsiTheme="minorHAnsi" w:cstheme="minorHAnsi"/>
          <w:sz w:val="22"/>
          <w:szCs w:val="22"/>
        </w:rPr>
      </w:pPr>
      <w:bookmarkStart w:id="71" w:name="_Toc123805824"/>
      <w:bookmarkStart w:id="72" w:name="_Toc123806391"/>
      <w:bookmarkStart w:id="73" w:name="_Toc123806456"/>
      <w:bookmarkStart w:id="74" w:name="_Toc123806745"/>
      <w:r w:rsidRPr="00C14BCD">
        <w:rPr>
          <w:rFonts w:asciiTheme="minorHAnsi" w:hAnsiTheme="minorHAnsi" w:cstheme="minorHAnsi"/>
          <w:sz w:val="22"/>
          <w:szCs w:val="22"/>
        </w:rPr>
        <w:t>Jak powinien wyglądać plakat?</w:t>
      </w:r>
      <w:bookmarkEnd w:id="71"/>
      <w:bookmarkEnd w:id="72"/>
      <w:bookmarkEnd w:id="73"/>
      <w:bookmarkEnd w:id="74"/>
      <w:r w:rsidRPr="00C14BCD">
        <w:rPr>
          <w:rFonts w:asciiTheme="minorHAnsi" w:hAnsiTheme="minorHAnsi" w:cstheme="minorHAnsi"/>
          <w:sz w:val="22"/>
          <w:szCs w:val="22"/>
        </w:rPr>
        <w:t xml:space="preserve"> </w:t>
      </w:r>
      <w:bookmarkEnd w:id="70"/>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425871">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425871">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425871">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425871">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425871">
      <w:pPr>
        <w:numPr>
          <w:ilvl w:val="0"/>
          <w:numId w:val="61"/>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4"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425871">
      <w:pPr>
        <w:pStyle w:val="Nagwek3"/>
        <w:numPr>
          <w:ilvl w:val="2"/>
          <w:numId w:val="60"/>
        </w:numPr>
        <w:tabs>
          <w:tab w:val="num" w:pos="360"/>
        </w:tabs>
        <w:ind w:left="714" w:hanging="357"/>
        <w:rPr>
          <w:rFonts w:asciiTheme="minorHAnsi" w:hAnsiTheme="minorHAnsi" w:cstheme="minorHAnsi"/>
          <w:sz w:val="22"/>
          <w:szCs w:val="22"/>
        </w:rPr>
      </w:pPr>
      <w:bookmarkStart w:id="75" w:name="_Toc123805825"/>
      <w:bookmarkStart w:id="76" w:name="_Toc123806392"/>
      <w:bookmarkStart w:id="77" w:name="_Toc123806457"/>
      <w:bookmarkStart w:id="78" w:name="_Toc123806746"/>
      <w:r w:rsidRPr="00C14BCD">
        <w:rPr>
          <w:rFonts w:asciiTheme="minorHAnsi" w:hAnsiTheme="minorHAnsi" w:cstheme="minorHAnsi"/>
          <w:sz w:val="22"/>
          <w:szCs w:val="22"/>
        </w:rPr>
        <w:t>Gdzie umieścić plakat?</w:t>
      </w:r>
      <w:bookmarkEnd w:id="75"/>
      <w:bookmarkEnd w:id="76"/>
      <w:bookmarkEnd w:id="77"/>
      <w:bookmarkEnd w:id="78"/>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425871">
      <w:pPr>
        <w:pStyle w:val="Nagwek3"/>
        <w:numPr>
          <w:ilvl w:val="2"/>
          <w:numId w:val="60"/>
        </w:numPr>
        <w:tabs>
          <w:tab w:val="num" w:pos="360"/>
        </w:tabs>
        <w:ind w:left="714" w:hanging="357"/>
        <w:rPr>
          <w:rFonts w:asciiTheme="minorHAnsi" w:hAnsiTheme="minorHAnsi" w:cstheme="minorHAnsi"/>
          <w:sz w:val="22"/>
          <w:szCs w:val="22"/>
        </w:rPr>
      </w:pPr>
      <w:bookmarkStart w:id="79" w:name="_Toc488324572"/>
      <w:bookmarkStart w:id="80" w:name="_Toc123805826"/>
      <w:bookmarkStart w:id="81" w:name="_Toc123806393"/>
      <w:bookmarkStart w:id="82" w:name="_Toc123806458"/>
      <w:bookmarkStart w:id="83" w:name="_Toc123806747"/>
      <w:bookmarkStart w:id="84" w:name="_Hlk122089757"/>
      <w:r w:rsidRPr="00C14BCD">
        <w:rPr>
          <w:rFonts w:asciiTheme="minorHAnsi" w:hAnsiTheme="minorHAnsi" w:cstheme="minorHAnsi"/>
          <w:sz w:val="22"/>
          <w:szCs w:val="22"/>
        </w:rPr>
        <w:t>Kiedy  umieścić plakat i na jak długo?</w:t>
      </w:r>
      <w:bookmarkEnd w:id="79"/>
      <w:bookmarkEnd w:id="80"/>
      <w:bookmarkEnd w:id="81"/>
      <w:bookmarkEnd w:id="82"/>
      <w:bookmarkEnd w:id="83"/>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425871">
      <w:pPr>
        <w:pStyle w:val="Nagwek3"/>
        <w:numPr>
          <w:ilvl w:val="0"/>
          <w:numId w:val="55"/>
        </w:numPr>
        <w:tabs>
          <w:tab w:val="num" w:pos="360"/>
        </w:tabs>
        <w:ind w:left="0" w:firstLine="0"/>
        <w:rPr>
          <w:rFonts w:asciiTheme="minorHAnsi" w:hAnsiTheme="minorHAnsi" w:cstheme="minorHAnsi"/>
          <w:sz w:val="22"/>
          <w:szCs w:val="22"/>
        </w:rPr>
      </w:pPr>
      <w:bookmarkStart w:id="85" w:name="_Toc123805827"/>
      <w:bookmarkStart w:id="86" w:name="_Toc123806394"/>
      <w:bookmarkStart w:id="87" w:name="_Toc123806459"/>
      <w:bookmarkStart w:id="88" w:name="_Toc123806748"/>
      <w:bookmarkEnd w:id="84"/>
      <w:r w:rsidRPr="00C14BCD">
        <w:rPr>
          <w:rFonts w:asciiTheme="minorHAnsi" w:hAnsiTheme="minorHAnsi" w:cstheme="minorHAnsi"/>
          <w:sz w:val="22"/>
          <w:szCs w:val="22"/>
        </w:rPr>
        <w:t>Jak oznaczyć sprzęt i wyposażenie zakupione/powstałe w projekcie</w:t>
      </w:r>
      <w:bookmarkEnd w:id="85"/>
      <w:bookmarkEnd w:id="86"/>
      <w:bookmarkEnd w:id="87"/>
      <w:bookmarkEnd w:id="88"/>
      <w:r w:rsidRPr="00C14BCD">
        <w:rPr>
          <w:rFonts w:asciiTheme="minorHAnsi" w:hAnsiTheme="minorHAnsi" w:cstheme="minorHAnsi"/>
          <w:sz w:val="22"/>
          <w:szCs w:val="22"/>
        </w:rPr>
        <w:t xml:space="preserve">? </w:t>
      </w:r>
    </w:p>
    <w:p w14:paraId="626E7185" w14:textId="77777777" w:rsidR="008D0484" w:rsidRPr="00C14BCD" w:rsidRDefault="008D0484" w:rsidP="00425871">
      <w:pPr>
        <w:pStyle w:val="Nagwek3"/>
        <w:numPr>
          <w:ilvl w:val="2"/>
          <w:numId w:val="55"/>
        </w:numPr>
        <w:tabs>
          <w:tab w:val="num" w:pos="2160"/>
        </w:tabs>
        <w:ind w:left="714" w:hanging="357"/>
        <w:rPr>
          <w:rFonts w:asciiTheme="minorHAnsi" w:hAnsiTheme="minorHAnsi" w:cstheme="minorHAnsi"/>
          <w:sz w:val="22"/>
          <w:szCs w:val="22"/>
        </w:rPr>
      </w:pPr>
      <w:bookmarkStart w:id="89" w:name="_Toc123805828"/>
      <w:bookmarkStart w:id="90" w:name="_Toc123806395"/>
      <w:bookmarkStart w:id="91" w:name="_Toc123806460"/>
      <w:bookmarkStart w:id="92" w:name="_Toc123806749"/>
      <w:r w:rsidRPr="00C14BCD">
        <w:rPr>
          <w:rFonts w:asciiTheme="minorHAnsi" w:hAnsiTheme="minorHAnsi" w:cstheme="minorHAnsi"/>
          <w:sz w:val="22"/>
          <w:szCs w:val="22"/>
        </w:rPr>
        <w:t>Jak powinna wyglądać naklejka?</w:t>
      </w:r>
      <w:bookmarkEnd w:id="89"/>
      <w:bookmarkEnd w:id="90"/>
      <w:bookmarkEnd w:id="91"/>
      <w:bookmarkEnd w:id="92"/>
    </w:p>
    <w:p w14:paraId="4205EE2F" w14:textId="77777777" w:rsidR="008D0484" w:rsidRPr="00C14BCD" w:rsidRDefault="008D0484" w:rsidP="008D0484">
      <w:pPr>
        <w:rPr>
          <w:rFonts w:asciiTheme="minorHAnsi" w:hAnsiTheme="minorHAnsi" w:cstheme="minorHAnsi"/>
        </w:rPr>
      </w:pPr>
      <w:bookmarkStart w:id="93"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93"/>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425871">
      <w:pPr>
        <w:pStyle w:val="Akapitzlist"/>
        <w:numPr>
          <w:ilvl w:val="0"/>
          <w:numId w:val="54"/>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425871">
      <w:pPr>
        <w:pStyle w:val="Akapitzlist"/>
        <w:numPr>
          <w:ilvl w:val="0"/>
          <w:numId w:val="54"/>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425871">
      <w:pPr>
        <w:numPr>
          <w:ilvl w:val="0"/>
          <w:numId w:val="56"/>
        </w:numPr>
        <w:suppressAutoHyphens w:val="0"/>
        <w:spacing w:before="120" w:after="120" w:line="240" w:lineRule="auto"/>
        <w:jc w:val="both"/>
        <w:rPr>
          <w:rFonts w:asciiTheme="minorHAnsi" w:hAnsiTheme="minorHAnsi" w:cstheme="minorHAnsi"/>
        </w:rPr>
      </w:pPr>
      <w:bookmarkStart w:id="94"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425871">
      <w:pPr>
        <w:numPr>
          <w:ilvl w:val="0"/>
          <w:numId w:val="56"/>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425871">
      <w:pPr>
        <w:numPr>
          <w:ilvl w:val="0"/>
          <w:numId w:val="56"/>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425871">
      <w:pPr>
        <w:numPr>
          <w:ilvl w:val="0"/>
          <w:numId w:val="56"/>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94"/>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425871">
      <w:pPr>
        <w:pStyle w:val="Nagwek2"/>
        <w:numPr>
          <w:ilvl w:val="0"/>
          <w:numId w:val="55"/>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95"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425871">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425871">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425871">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425871">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425871">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425871">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425871">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425871">
      <w:pPr>
        <w:numPr>
          <w:ilvl w:val="0"/>
          <w:numId w:val="57"/>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95"/>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zawsze w wariancie pełnokolorowym</w:t>
      </w:r>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425871">
      <w:pPr>
        <w:pStyle w:val="Akapitzlist"/>
        <w:numPr>
          <w:ilvl w:val="0"/>
          <w:numId w:val="55"/>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Dofinansowane przez Unię Europejską – NextGenerationEU</w:t>
      </w:r>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96" w:name="_Toc488324599"/>
      <w:bookmarkStart w:id="97" w:name="_Toc123805837"/>
      <w:bookmarkStart w:id="98" w:name="_Toc123806404"/>
      <w:bookmarkStart w:id="99" w:name="_Toc123806469"/>
      <w:bookmarkStart w:id="100" w:name="_Toc123806758"/>
      <w:r w:rsidRPr="00C14BCD">
        <w:rPr>
          <w:rFonts w:asciiTheme="minorHAnsi" w:hAnsiTheme="minorHAnsi" w:cstheme="minorHAnsi"/>
          <w:sz w:val="22"/>
          <w:szCs w:val="22"/>
        </w:rPr>
        <w:t>6. Gdzie znajdziesz znaki: FE, barw RP, UE i wzory materiałów?</w:t>
      </w:r>
      <w:bookmarkEnd w:id="96"/>
      <w:bookmarkEnd w:id="97"/>
      <w:bookmarkEnd w:id="98"/>
      <w:bookmarkEnd w:id="99"/>
      <w:bookmarkEnd w:id="100"/>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CE771B" w:rsidP="008D0484">
      <w:pPr>
        <w:rPr>
          <w:rFonts w:asciiTheme="minorHAnsi" w:hAnsiTheme="minorHAnsi" w:cstheme="minorHAnsi"/>
        </w:rPr>
      </w:pPr>
      <w:hyperlink r:id="rId28"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3196257B"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Jest tam również dostępna „Księga Tożsamości Wizualnej marki Fundusze Europejskie 2021-2027”, </w:t>
      </w:r>
      <w:r w:rsidR="009801E3">
        <w:rPr>
          <w:rFonts w:asciiTheme="minorHAnsi" w:hAnsiTheme="minorHAnsi" w:cstheme="minorHAnsi"/>
        </w:rPr>
        <w:br/>
      </w:r>
      <w:r w:rsidRPr="00C14BCD">
        <w:rPr>
          <w:rFonts w:asciiTheme="minorHAnsi" w:hAnsiTheme="minorHAnsi" w:cstheme="minorHAnsi"/>
        </w:rPr>
        <w:t>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01" w:name="_Toc488235590"/>
      <w:bookmarkStart w:id="102" w:name="_Toc488235716"/>
      <w:bookmarkStart w:id="103" w:name="_Toc488324554"/>
      <w:bookmarkStart w:id="104" w:name="_Toc415586316"/>
      <w:bookmarkStart w:id="105" w:name="_Toc415586319"/>
      <w:bookmarkStart w:id="106" w:name="_Toc415586321"/>
      <w:bookmarkStart w:id="107" w:name="_Toc415586322"/>
      <w:bookmarkStart w:id="108" w:name="_Toc415586323"/>
      <w:bookmarkStart w:id="109" w:name="_Toc415586324"/>
      <w:bookmarkStart w:id="110" w:name="_Toc415586325"/>
      <w:bookmarkStart w:id="111" w:name="_Toc488235597"/>
      <w:bookmarkStart w:id="112" w:name="_Toc488235723"/>
      <w:bookmarkStart w:id="113" w:name="_Toc488324561"/>
      <w:bookmarkStart w:id="114" w:name="_Toc488235598"/>
      <w:bookmarkStart w:id="115" w:name="_Toc488235724"/>
      <w:bookmarkStart w:id="116" w:name="_Toc488324562"/>
      <w:bookmarkStart w:id="117" w:name="_Toc406086914"/>
      <w:bookmarkStart w:id="118" w:name="_Toc406087006"/>
      <w:bookmarkStart w:id="119" w:name="_Toc407625471"/>
      <w:bookmarkStart w:id="120" w:name="_Toc406085437"/>
      <w:bookmarkStart w:id="121" w:name="_Toc406086725"/>
      <w:bookmarkStart w:id="122" w:name="_Toc406086916"/>
      <w:bookmarkStart w:id="123" w:name="_Toc406087008"/>
      <w:bookmarkStart w:id="124" w:name="_Toc405560069"/>
      <w:bookmarkStart w:id="125" w:name="_Toc405560139"/>
      <w:bookmarkStart w:id="126" w:name="_Toc405905541"/>
      <w:bookmarkStart w:id="127" w:name="_Toc406085455"/>
      <w:bookmarkStart w:id="128" w:name="_Toc406086743"/>
      <w:bookmarkStart w:id="129" w:name="_Toc406086934"/>
      <w:bookmarkStart w:id="130" w:name="_Toc406087026"/>
      <w:bookmarkStart w:id="131" w:name="_Toc405560070"/>
      <w:bookmarkStart w:id="132" w:name="_Toc405560140"/>
      <w:bookmarkStart w:id="133" w:name="_Toc405905542"/>
      <w:bookmarkStart w:id="134" w:name="_Toc406085456"/>
      <w:bookmarkStart w:id="135" w:name="_Toc406086744"/>
      <w:bookmarkStart w:id="136" w:name="_Toc406086935"/>
      <w:bookmarkStart w:id="137" w:name="_Toc406087027"/>
      <w:bookmarkStart w:id="138" w:name="_Toc406086938"/>
      <w:bookmarkStart w:id="139" w:name="_Toc406087030"/>
      <w:bookmarkStart w:id="140" w:name="_Toc406086940"/>
      <w:bookmarkStart w:id="141" w:name="_Toc406087032"/>
      <w:bookmarkStart w:id="142" w:name="_Toc406086945"/>
      <w:bookmarkStart w:id="143" w:name="_Toc406087037"/>
      <w:bookmarkStart w:id="144" w:name="_Toc406086947"/>
      <w:bookmarkStart w:id="145" w:name="_Toc406087039"/>
      <w:bookmarkStart w:id="146" w:name="_Toc406086954"/>
      <w:bookmarkStart w:id="147" w:name="_Toc406087046"/>
      <w:bookmarkStart w:id="148" w:name="_Toc406086957"/>
      <w:bookmarkStart w:id="149" w:name="_Toc406087049"/>
      <w:bookmarkStart w:id="150" w:name="_Toc415586344"/>
      <w:bookmarkStart w:id="151" w:name="_Toc415586346"/>
      <w:bookmarkStart w:id="152" w:name="_Toc415586347"/>
      <w:bookmarkStart w:id="153" w:name="_Toc405543179"/>
      <w:bookmarkStart w:id="154" w:name="_Toc405560032"/>
      <w:bookmarkStart w:id="155" w:name="_Toc405560102"/>
      <w:bookmarkStart w:id="156" w:name="_Toc405905504"/>
      <w:bookmarkStart w:id="157" w:name="_Toc406085416"/>
      <w:bookmarkStart w:id="158" w:name="_Toc406086704"/>
      <w:bookmarkStart w:id="159" w:name="_Toc406086895"/>
      <w:bookmarkStart w:id="160" w:name="_Toc406086987"/>
      <w:bookmarkStart w:id="161" w:name="_Toc405543183"/>
      <w:bookmarkStart w:id="162" w:name="_Toc405560036"/>
      <w:bookmarkStart w:id="163" w:name="_Toc405560106"/>
      <w:bookmarkStart w:id="164" w:name="_Toc405905508"/>
      <w:bookmarkStart w:id="165" w:name="_Toc406085420"/>
      <w:bookmarkStart w:id="166" w:name="_Toc406086708"/>
      <w:bookmarkStart w:id="167" w:name="_Toc406086899"/>
      <w:bookmarkStart w:id="168" w:name="_Toc406086991"/>
      <w:bookmarkStart w:id="169" w:name="_Toc488324595"/>
      <w:bookmarkStart w:id="170" w:name="_Toc407619989"/>
      <w:bookmarkStart w:id="171" w:name="_Toc407625463"/>
      <w:bookmarkStart w:id="172" w:name="_Toc405543188"/>
      <w:bookmarkStart w:id="173" w:name="_Toc405560041"/>
      <w:bookmarkStart w:id="174" w:name="_Toc405560111"/>
      <w:bookmarkStart w:id="175" w:name="_Toc405905513"/>
      <w:bookmarkStart w:id="176" w:name="_Toc406085425"/>
      <w:bookmarkStart w:id="177" w:name="_Toc406086713"/>
      <w:bookmarkStart w:id="178" w:name="_Toc406086904"/>
      <w:bookmarkStart w:id="179" w:name="_Toc406086996"/>
      <w:bookmarkStart w:id="180" w:name="_Toc405543192"/>
      <w:bookmarkStart w:id="181" w:name="_Toc405560045"/>
      <w:bookmarkStart w:id="182" w:name="_Toc405560115"/>
      <w:bookmarkStart w:id="183" w:name="_Toc405905517"/>
      <w:bookmarkStart w:id="184" w:name="_Toc406085429"/>
      <w:bookmarkStart w:id="185" w:name="_Toc406086717"/>
      <w:bookmarkStart w:id="186" w:name="_Toc406086908"/>
      <w:bookmarkStart w:id="187" w:name="_Toc4060870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6828B074"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w:t>
      </w:r>
      <w:r w:rsidR="007A4B0C">
        <w:rPr>
          <w:rFonts w:asciiTheme="minorHAnsi" w:hAnsiTheme="minorHAnsi" w:cstheme="minorHAnsi"/>
          <w:iCs/>
        </w:rPr>
        <w:t>0</w:t>
      </w:r>
      <w:r w:rsidRPr="00FD46E3">
        <w:rPr>
          <w:rFonts w:asciiTheme="minorHAnsi" w:hAnsiTheme="minorHAnsi" w:cstheme="minorHAnsi"/>
          <w:iCs/>
        </w:rPr>
        <w:t xml:space="preserve">: </w:t>
      </w:r>
      <w:r w:rsidR="009801E3">
        <w:rPr>
          <w:rFonts w:asciiTheme="minorHAnsi" w:hAnsiTheme="minorHAnsi" w:cstheme="minorHAnsi"/>
          <w:iCs/>
        </w:rPr>
        <w:br/>
      </w:r>
      <w:r w:rsidRPr="00FD46E3">
        <w:rPr>
          <w:rFonts w:asciiTheme="minorHAnsi" w:hAnsiTheme="minorHAnsi" w:cstheme="minorHAnsi"/>
          <w:iCs/>
        </w:rPr>
        <w:t>Taryfikator korekt z tytułu niedochowania obowiązków informacyjnych i promocyjnych</w:t>
      </w:r>
      <w:r w:rsidR="007C5618" w:rsidRPr="00FD46E3">
        <w:rPr>
          <w:rStyle w:val="Odwoanieprzypisudolnego"/>
          <w:rFonts w:asciiTheme="minorHAnsi" w:hAnsiTheme="minorHAnsi" w:cstheme="minorHAnsi"/>
          <w:iCs/>
        </w:rPr>
        <w:footnoteReference w:id="96"/>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18781851"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425871">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425871">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425871">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425871">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425871">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425871">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425871">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425871">
            <w:pPr>
              <w:pStyle w:val="Akapitzlist"/>
              <w:numPr>
                <w:ilvl w:val="0"/>
                <w:numId w:val="6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56D472A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425871">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425871">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425871">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425871">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425871">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425871">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425871">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425871">
            <w:pPr>
              <w:pStyle w:val="Akapitzlist"/>
              <w:numPr>
                <w:ilvl w:val="0"/>
                <w:numId w:val="63"/>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2F406CB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a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widoczny sposób znaku Funduszy Europejskich, znaku barw Rzeczypospolitej Polskiej (jeśli dotyczy; wersja pełnokolorowa) i znaku Unii Europejskiej na:</w:t>
            </w:r>
          </w:p>
          <w:p w14:paraId="49FC006B" w14:textId="77777777" w:rsidR="008008CE" w:rsidRPr="00FD46E3" w:rsidRDefault="008008CE" w:rsidP="00425871">
            <w:pPr>
              <w:pStyle w:val="Akapitzlist"/>
              <w:numPr>
                <w:ilvl w:val="0"/>
                <w:numId w:val="64"/>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425871">
            <w:pPr>
              <w:pStyle w:val="Akapitzlist"/>
              <w:numPr>
                <w:ilvl w:val="0"/>
                <w:numId w:val="64"/>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425871">
            <w:pPr>
              <w:pStyle w:val="Akapitzlist"/>
              <w:numPr>
                <w:ilvl w:val="0"/>
                <w:numId w:val="64"/>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55971A0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b rozporządzenia ogólnego; §</w:t>
            </w:r>
            <w:r w:rsidR="000708FD">
              <w:rPr>
                <w:rFonts w:asciiTheme="minorHAnsi" w:hAnsiTheme="minorHAnsi" w:cstheme="minorHAnsi"/>
              </w:rPr>
              <w:t xml:space="preserve"> 2</w:t>
            </w:r>
            <w:r w:rsidR="007A4B0C">
              <w:rPr>
                <w:rFonts w:asciiTheme="minorHAnsi" w:hAnsiTheme="minorHAnsi" w:cstheme="minorHAnsi"/>
              </w:rPr>
              <w:t>3</w:t>
            </w:r>
            <w:r w:rsidR="000708FD">
              <w:rPr>
                <w:rFonts w:asciiTheme="minorHAnsi" w:hAnsiTheme="minorHAnsi" w:cstheme="minorHAnsi"/>
              </w:rPr>
              <w:t xml:space="preserve">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pełnokolorowa)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20CE097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c rozporządzenia ogólnego; §</w:t>
            </w:r>
            <w:r>
              <w:rPr>
                <w:rFonts w:asciiTheme="minorHAnsi" w:hAnsiTheme="minorHAnsi" w:cstheme="minorHAnsi"/>
              </w:rPr>
              <w:t xml:space="preserve"> 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1B4EA17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 ogólnego; §</w:t>
            </w:r>
            <w:r>
              <w:rPr>
                <w:rFonts w:asciiTheme="minorHAnsi" w:hAnsiTheme="minorHAnsi" w:cstheme="minorHAnsi"/>
              </w:rPr>
              <w:t>2</w:t>
            </w:r>
            <w:r w:rsidR="007A4B0C">
              <w:rPr>
                <w:rFonts w:asciiTheme="minorHAnsi" w:hAnsiTheme="minorHAnsi" w:cstheme="minorHAnsi"/>
              </w:rPr>
              <w:t>3</w:t>
            </w:r>
            <w:r>
              <w:rPr>
                <w:rFonts w:asciiTheme="minorHAnsi" w:hAnsiTheme="minorHAnsi" w:cstheme="minorHAnsi"/>
              </w:rPr>
              <w:t xml:space="preserve">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425871" w:rsidRPr="008008CE" w14:paraId="67B53EB7" w14:textId="77777777" w:rsidTr="00393C8E">
        <w:tc>
          <w:tcPr>
            <w:tcW w:w="523" w:type="dxa"/>
          </w:tcPr>
          <w:p w14:paraId="22EAB33B" w14:textId="0F1253BC" w:rsidR="00425871" w:rsidRPr="00FD46E3" w:rsidRDefault="00425871" w:rsidP="00425871">
            <w:pPr>
              <w:spacing w:before="120" w:after="120"/>
              <w:rPr>
                <w:rFonts w:asciiTheme="minorHAnsi" w:hAnsiTheme="minorHAnsi" w:cstheme="minorHAnsi"/>
              </w:rPr>
            </w:pPr>
            <w:r>
              <w:rPr>
                <w:rFonts w:asciiTheme="minorHAnsi" w:hAnsiTheme="minorHAnsi" w:cstheme="minorHAnsi"/>
              </w:rPr>
              <w:lastRenderedPageBreak/>
              <w:t>6.</w:t>
            </w:r>
          </w:p>
        </w:tc>
        <w:tc>
          <w:tcPr>
            <w:tcW w:w="6319" w:type="dxa"/>
          </w:tcPr>
          <w:p w14:paraId="2535E4DA" w14:textId="77777777" w:rsidR="00425871" w:rsidRPr="00FD46E3" w:rsidRDefault="00425871" w:rsidP="00425871">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F994901" w14:textId="77777777" w:rsidR="00425871" w:rsidRPr="00FD46E3" w:rsidRDefault="00425871" w:rsidP="00425871">
            <w:pPr>
              <w:spacing w:before="120" w:after="120"/>
              <w:rPr>
                <w:rFonts w:asciiTheme="minorHAnsi" w:hAnsiTheme="minorHAnsi" w:cstheme="minorHAnsi"/>
              </w:rPr>
            </w:pPr>
            <w:r w:rsidRPr="00FD46E3">
              <w:rPr>
                <w:rFonts w:asciiTheme="minorHAnsi" w:hAnsiTheme="minorHAnsi" w:cstheme="minorHAnsi"/>
              </w:rPr>
              <w:t>Do udziału w  wydarzeniu informacyjn</w:t>
            </w:r>
            <w:r>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56925B9E" w:rsidR="00425871" w:rsidRPr="00FD46E3" w:rsidRDefault="00425871" w:rsidP="00425871">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358105D" w14:textId="77777777" w:rsidR="00425871" w:rsidRPr="00FD46E3" w:rsidRDefault="00425871" w:rsidP="00425871">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Pr>
                <w:rFonts w:asciiTheme="minorHAnsi" w:hAnsiTheme="minorHAnsi" w:cstheme="minorHAnsi"/>
              </w:rPr>
              <w:t xml:space="preserve">ego i </w:t>
            </w:r>
            <w:r w:rsidRPr="00FD46E3">
              <w:rPr>
                <w:rFonts w:asciiTheme="minorHAnsi" w:hAnsiTheme="minorHAnsi" w:cstheme="minorHAnsi"/>
              </w:rPr>
              <w:t>promocyjnego</w:t>
            </w:r>
          </w:p>
          <w:p w14:paraId="64786912" w14:textId="77777777" w:rsidR="00425871" w:rsidRPr="00FD46E3" w:rsidRDefault="00425871" w:rsidP="00425871">
            <w:pPr>
              <w:spacing w:before="120" w:after="120"/>
              <w:rPr>
                <w:rFonts w:asciiTheme="minorHAnsi" w:hAnsiTheme="minorHAnsi" w:cstheme="minorHAnsi"/>
              </w:rPr>
            </w:pPr>
            <w:r w:rsidRPr="00FD46E3">
              <w:rPr>
                <w:rFonts w:asciiTheme="minorHAnsi" w:hAnsiTheme="minorHAnsi" w:cstheme="minorHAnsi"/>
              </w:rPr>
              <w:t>lub</w:t>
            </w:r>
          </w:p>
          <w:p w14:paraId="7A63B499" w14:textId="77777777" w:rsidR="00425871" w:rsidRPr="00FD46E3" w:rsidRDefault="00425871" w:rsidP="00425871">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425871" w:rsidRPr="00FD46E3" w:rsidRDefault="00425871" w:rsidP="00425871">
            <w:pPr>
              <w:spacing w:before="120" w:after="120"/>
              <w:rPr>
                <w:rFonts w:asciiTheme="minorHAnsi" w:hAnsiTheme="minorHAnsi" w:cstheme="minorHAnsi"/>
              </w:rPr>
            </w:pPr>
          </w:p>
        </w:tc>
        <w:tc>
          <w:tcPr>
            <w:tcW w:w="2552" w:type="dxa"/>
          </w:tcPr>
          <w:p w14:paraId="0632D8D6" w14:textId="02006479" w:rsidR="00425871" w:rsidRPr="00FD46E3" w:rsidRDefault="00425871" w:rsidP="00425871">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1FF4B" w14:textId="77777777" w:rsidR="00F16DB3" w:rsidRDefault="00F16DB3">
      <w:pPr>
        <w:spacing w:after="0" w:line="240" w:lineRule="auto"/>
      </w:pPr>
      <w:r>
        <w:separator/>
      </w:r>
    </w:p>
  </w:endnote>
  <w:endnote w:type="continuationSeparator" w:id="0">
    <w:p w14:paraId="3F21538C" w14:textId="77777777" w:rsidR="00F16DB3" w:rsidRDefault="00F16DB3">
      <w:pPr>
        <w:spacing w:after="0" w:line="240" w:lineRule="auto"/>
      </w:pPr>
      <w:r>
        <w:continuationSeparator/>
      </w:r>
    </w:p>
  </w:endnote>
  <w:endnote w:type="continuationNotice" w:id="1">
    <w:p w14:paraId="12EDC420" w14:textId="77777777" w:rsidR="00F16DB3" w:rsidRDefault="00F1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86209" w14:textId="77777777" w:rsidR="00F16DB3" w:rsidRDefault="00F16DB3">
      <w:pPr>
        <w:spacing w:after="0" w:line="240" w:lineRule="auto"/>
      </w:pPr>
      <w:r>
        <w:separator/>
      </w:r>
    </w:p>
  </w:footnote>
  <w:footnote w:type="continuationSeparator" w:id="0">
    <w:p w14:paraId="60D3017F" w14:textId="77777777" w:rsidR="00F16DB3" w:rsidRDefault="00F16DB3">
      <w:pPr>
        <w:spacing w:after="0" w:line="240" w:lineRule="auto"/>
      </w:pPr>
      <w:r>
        <w:continuationSeparator/>
      </w:r>
    </w:p>
  </w:footnote>
  <w:footnote w:type="continuationNotice" w:id="1">
    <w:p w14:paraId="4280D5D9" w14:textId="77777777" w:rsidR="00F16DB3" w:rsidRDefault="00F16DB3">
      <w:pPr>
        <w:spacing w:after="0" w:line="240" w:lineRule="auto"/>
      </w:pPr>
    </w:p>
  </w:footnote>
  <w:footnote w:id="2">
    <w:p w14:paraId="2C3426E8" w14:textId="68FE6709"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 xml:space="preserve">ma zastosowanie wyłącznie dla projektów, w których koszty bezpośrednie projektu w całości rozliczane są na podstawie </w:t>
      </w:r>
      <w:r w:rsidR="009D7BE2">
        <w:rPr>
          <w:rFonts w:cs="Calibri"/>
          <w:sz w:val="16"/>
          <w:szCs w:val="16"/>
        </w:rPr>
        <w:t>kwot ryczałtowych</w:t>
      </w:r>
      <w:r w:rsidR="00C367C3">
        <w:rPr>
          <w:rFonts w:cs="Calibri"/>
          <w:sz w:val="16"/>
          <w:szCs w:val="16"/>
        </w:rPr>
        <w:t>.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6E028DED" w14:textId="77777777" w:rsidR="00270BAC" w:rsidRDefault="00270BAC" w:rsidP="00270BAC">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stron.</w:t>
      </w:r>
      <w:r>
        <w:t xml:space="preserve"> </w:t>
      </w:r>
    </w:p>
  </w:footnote>
  <w:footnote w:id="4">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5">
    <w:p w14:paraId="178D6415" w14:textId="4168B361"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t>
      </w:r>
      <w:r w:rsidR="008574AC">
        <w:rPr>
          <w:rFonts w:ascii="Calibri" w:hAnsi="Calibri" w:cs="Calibri"/>
          <w:sz w:val="16"/>
          <w:szCs w:val="16"/>
        </w:rPr>
        <w:t>wskazać</w:t>
      </w:r>
      <w:r w:rsidRPr="00522260">
        <w:rPr>
          <w:rFonts w:ascii="Calibri" w:hAnsi="Calibri" w:cs="Calibri"/>
          <w:sz w:val="16"/>
          <w:szCs w:val="16"/>
        </w:rPr>
        <w:t xml:space="preserve"> pełnomocnictwo, oraz je załączyć, jeśli strona jest reprezentowana przez pełnomocnika – załącznik nr 1 do umowy. </w:t>
      </w:r>
    </w:p>
  </w:footnote>
  <w:footnote w:id="6">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Partnerem/ami wskazanymi we wniosku. </w:t>
      </w:r>
    </w:p>
  </w:footnote>
  <w:footnote w:id="7">
    <w:p w14:paraId="45C68328" w14:textId="561F9AE0"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9D7BE2">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8">
    <w:p w14:paraId="6BA25CC9" w14:textId="68B665A8"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t>
      </w:r>
      <w:r w:rsidR="008574AC">
        <w:rPr>
          <w:rFonts w:ascii="Calibri" w:hAnsi="Calibri" w:cs="Calibri"/>
          <w:sz w:val="16"/>
          <w:szCs w:val="16"/>
        </w:rPr>
        <w:t>wskazać</w:t>
      </w:r>
      <w:r w:rsidRPr="00522260">
        <w:rPr>
          <w:rFonts w:ascii="Calibri" w:hAnsi="Calibri" w:cs="Calibri"/>
          <w:sz w:val="16"/>
          <w:szCs w:val="16"/>
        </w:rPr>
        <w:t xml:space="preserve">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9">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0">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1">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14:paraId="458D31D2" w14:textId="68492C78"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D70506">
        <w:rPr>
          <w:rFonts w:ascii="Calibri" w:hAnsi="Calibri" w:cs="Calibri"/>
          <w:sz w:val="16"/>
          <w:szCs w:val="16"/>
        </w:rPr>
        <w:t xml:space="preserve"> </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3">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4">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7">
    <w:p w14:paraId="00CE9E29" w14:textId="5A3BEE0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w:t>
      </w:r>
      <w:r w:rsidR="00D70506">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8">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9">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0">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minimis</w:t>
      </w:r>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de minimis</w:t>
      </w:r>
      <w:r w:rsidRPr="00522260">
        <w:rPr>
          <w:rFonts w:ascii="Calibri" w:hAnsi="Calibri" w:cs="Arial"/>
          <w:sz w:val="16"/>
          <w:szCs w:val="16"/>
        </w:rPr>
        <w:t>.</w:t>
      </w:r>
    </w:p>
  </w:footnote>
  <w:footnote w:id="21">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2">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3">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24">
    <w:p w14:paraId="6D99CCDE"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dostosować </w:t>
      </w:r>
      <w:r w:rsidRPr="008964D7">
        <w:rPr>
          <w:rFonts w:ascii="Calibri" w:hAnsi="Calibri" w:cs="Calibri"/>
          <w:sz w:val="16"/>
          <w:szCs w:val="16"/>
        </w:rPr>
        <w:t xml:space="preserve">do liczby </w:t>
      </w:r>
      <w:r w:rsidRPr="009968B9">
        <w:rPr>
          <w:rFonts w:ascii="Calibri" w:hAnsi="Calibri" w:cs="Calibri"/>
          <w:sz w:val="16"/>
          <w:szCs w:val="16"/>
        </w:rPr>
        <w:t>kwot</w:t>
      </w:r>
      <w:r>
        <w:rPr>
          <w:rFonts w:ascii="Calibri" w:hAnsi="Calibri" w:cs="Calibri"/>
          <w:sz w:val="16"/>
          <w:szCs w:val="16"/>
        </w:rPr>
        <w:t xml:space="preserve"> ryczałtowych</w:t>
      </w:r>
      <w:r w:rsidRPr="005F51F9">
        <w:rPr>
          <w:rFonts w:ascii="Calibri" w:hAnsi="Calibri" w:cs="Calibri"/>
          <w:sz w:val="16"/>
          <w:szCs w:val="16"/>
        </w:rPr>
        <w:t>, zgodnie z Wnioskiem.</w:t>
      </w:r>
    </w:p>
  </w:footnote>
  <w:footnote w:id="25">
    <w:p w14:paraId="405563B3" w14:textId="77777777" w:rsidR="00076498" w:rsidRPr="005F51F9" w:rsidRDefault="00076498" w:rsidP="00076498">
      <w:pPr>
        <w:pStyle w:val="Tekstprzypisudolnego"/>
        <w:spacing w:after="60"/>
        <w:rPr>
          <w:rFonts w:ascii="Calibri" w:hAnsi="Calibri" w:cs="Calibri"/>
          <w:sz w:val="16"/>
          <w:szCs w:val="16"/>
        </w:rPr>
      </w:pPr>
      <w:r w:rsidRPr="00B56B6A">
        <w:rPr>
          <w:rStyle w:val="Odwoanieprzypisudolnego"/>
          <w:rFonts w:ascii="Calibri" w:hAnsi="Calibri" w:cs="Calibri"/>
          <w:sz w:val="16"/>
          <w:szCs w:val="16"/>
        </w:rPr>
        <w:footnoteRef/>
      </w:r>
      <w:r>
        <w:t xml:space="preserve"> </w:t>
      </w:r>
      <w:r w:rsidRPr="005F51F9">
        <w:rPr>
          <w:rFonts w:ascii="Calibri" w:hAnsi="Calibri" w:cs="Calibri"/>
          <w:sz w:val="16"/>
          <w:szCs w:val="16"/>
        </w:rPr>
        <w:t xml:space="preserve">Należy odpowiednio </w:t>
      </w:r>
      <w:r>
        <w:rPr>
          <w:rFonts w:ascii="Calibri" w:hAnsi="Calibri" w:cs="Calibri"/>
          <w:sz w:val="16"/>
          <w:szCs w:val="16"/>
        </w:rPr>
        <w:t>uzupełnić</w:t>
      </w:r>
      <w:r w:rsidRPr="005F51F9">
        <w:rPr>
          <w:rFonts w:ascii="Calibri" w:hAnsi="Calibri" w:cs="Calibri"/>
          <w:sz w:val="16"/>
          <w:szCs w:val="16"/>
        </w:rPr>
        <w:t xml:space="preserve"> zgodnie z Wnioskiem.</w:t>
      </w:r>
    </w:p>
  </w:footnote>
  <w:footnote w:id="26">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7">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28">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29">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0">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1">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2">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33">
    <w:p w14:paraId="52C72BEF" w14:textId="3866BA92"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w:t>
      </w:r>
      <w:r w:rsidR="00584185">
        <w:rPr>
          <w:rFonts w:ascii="Calibri" w:hAnsi="Calibri" w:cs="Calibri"/>
          <w:sz w:val="16"/>
          <w:szCs w:val="16"/>
        </w:rPr>
        <w:t>.</w:t>
      </w:r>
      <w:r w:rsidR="008926B2">
        <w:rPr>
          <w:rFonts w:ascii="Calibri" w:hAnsi="Calibri" w:cs="Calibri"/>
          <w:sz w:val="16"/>
          <w:szCs w:val="16"/>
        </w:rPr>
        <w:t xml:space="preserve"> 4 </w:t>
      </w:r>
      <w:r w:rsidR="00584185">
        <w:rPr>
          <w:rFonts w:ascii="Calibri" w:hAnsi="Calibri" w:cs="Calibri"/>
          <w:sz w:val="16"/>
          <w:szCs w:val="16"/>
        </w:rPr>
        <w:t>U</w:t>
      </w:r>
      <w:r w:rsidR="008926B2">
        <w:rPr>
          <w:rFonts w:ascii="Calibri" w:hAnsi="Calibri" w:cs="Calibri"/>
          <w:sz w:val="16"/>
          <w:szCs w:val="16"/>
        </w:rPr>
        <w:t>fp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34">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35">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36">
    <w:p w14:paraId="46A6E80E" w14:textId="7006066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122344">
        <w:rPr>
          <w:rFonts w:ascii="Calibri" w:hAnsi="Calibri" w:cs="Calibri"/>
          <w:sz w:val="16"/>
          <w:szCs w:val="16"/>
        </w:rPr>
        <w:t>Dotyczy wydatków sfinansowanych ze środków dofinansowania. Uwzględnia się także wydatki wykazane w oświadczeniu, o którym mowa w</w:t>
      </w:r>
      <w:r w:rsidR="00334429">
        <w:rPr>
          <w:rFonts w:ascii="Calibri" w:hAnsi="Calibri" w:cs="Calibri"/>
          <w:sz w:val="16"/>
          <w:szCs w:val="16"/>
        </w:rPr>
        <w:t xml:space="preserve"> § 12 ust. 3. </w:t>
      </w:r>
    </w:p>
  </w:footnote>
  <w:footnote w:id="37">
    <w:p w14:paraId="51014484" w14:textId="64BDD8DF" w:rsidR="006E1D3D" w:rsidRPr="00B347A2" w:rsidRDefault="006E1D3D">
      <w:pPr>
        <w:pStyle w:val="Tekstprzypisudolnego"/>
      </w:pPr>
      <w:r w:rsidRPr="00B347A2">
        <w:rPr>
          <w:rStyle w:val="Odwoanieprzypisudolnego"/>
          <w:rFonts w:ascii="Calibri" w:hAnsi="Calibri"/>
          <w:sz w:val="16"/>
        </w:rPr>
        <w:footnoteRef/>
      </w:r>
      <w:r w:rsidRPr="00B347A2">
        <w:t xml:space="preserve"> </w:t>
      </w:r>
      <w:r w:rsidRPr="00B347A2">
        <w:rPr>
          <w:rFonts w:ascii="Calibri" w:hAnsi="Calibri" w:cs="Calibri"/>
          <w:sz w:val="16"/>
          <w:szCs w:val="16"/>
        </w:rPr>
        <w:t>Wg harmonogramu płatności obowiązującego w dniu złożenia wniosku o płatność, chyba że beneficjent złożył wniosek o zmianę harmonogramu nie później niż ostatniego dnia okresu rozliczeniowego, za który składany jest wniosek o płatność.</w:t>
      </w:r>
    </w:p>
  </w:footnote>
  <w:footnote w:id="38">
    <w:p w14:paraId="1AD121FC" w14:textId="242CED85" w:rsidR="00FB687B" w:rsidRPr="00F02BC6" w:rsidRDefault="00FB687B" w:rsidP="00876977">
      <w:pPr>
        <w:pStyle w:val="Tekstprzypisudolnego"/>
        <w:spacing w:after="60"/>
        <w:rPr>
          <w:rFonts w:asciiTheme="minorHAnsi" w:hAnsiTheme="minorHAnsi" w:cstheme="minorHAnsi"/>
          <w:sz w:val="16"/>
          <w:szCs w:val="16"/>
        </w:rPr>
      </w:pPr>
      <w:r w:rsidRPr="00B347A2">
        <w:rPr>
          <w:rStyle w:val="Odwoanieprzypisudolnego"/>
          <w:rFonts w:asciiTheme="minorHAnsi" w:hAnsiTheme="minorHAnsi" w:cstheme="minorHAnsi"/>
          <w:sz w:val="16"/>
          <w:szCs w:val="16"/>
        </w:rPr>
        <w:footnoteRef/>
      </w:r>
      <w:r w:rsidRPr="00B347A2">
        <w:rPr>
          <w:rFonts w:asciiTheme="minorHAnsi" w:hAnsiTheme="minorHAnsi" w:cstheme="minorHAnsi"/>
          <w:sz w:val="16"/>
          <w:szCs w:val="16"/>
        </w:rPr>
        <w:t xml:space="preserve"> </w:t>
      </w:r>
      <w:r w:rsidR="00122344" w:rsidRPr="00B347A2">
        <w:rPr>
          <w:rFonts w:ascii="Calibri" w:hAnsi="Calibri" w:cs="Calibri"/>
          <w:sz w:val="16"/>
          <w:szCs w:val="16"/>
        </w:rPr>
        <w:t>Jako rozliczenie należy również rozumieć zwrot zaliczki na rachunek płatniczy Instytucji Pośredniczącej</w:t>
      </w:r>
      <w:r w:rsidR="006E1D3D" w:rsidRPr="00B347A2">
        <w:rPr>
          <w:rFonts w:ascii="Calibri" w:hAnsi="Calibri" w:cs="Calibri"/>
          <w:sz w:val="16"/>
          <w:szCs w:val="16"/>
        </w:rPr>
        <w:t>, jeżeli nastąpił w terminie 14 dni kalendarzowych od dnia upływu terminu na złożenie wniosku o płatność określonego w § 12 ust. 2</w:t>
      </w:r>
      <w:r w:rsidR="00122344" w:rsidRPr="00B347A2">
        <w:rPr>
          <w:rFonts w:ascii="Calibri" w:hAnsi="Calibri" w:cs="Calibri"/>
          <w:sz w:val="16"/>
          <w:szCs w:val="16"/>
        </w:rPr>
        <w:t>.</w:t>
      </w:r>
      <w:r w:rsidR="00122344">
        <w:rPr>
          <w:rFonts w:asciiTheme="minorHAnsi" w:hAnsiTheme="minorHAnsi" w:cstheme="minorHAns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946EE">
        <w:rPr>
          <w:rFonts w:asciiTheme="minorHAnsi" w:hAnsiTheme="minorHAnsi" w:cstheme="minorHAnsi"/>
          <w:sz w:val="16"/>
          <w:szCs w:val="16"/>
        </w:rPr>
        <w:t>1 pkt 2</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39">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0">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1">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2">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43">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4">
    <w:p w14:paraId="5228696F" w14:textId="2CC05BA2"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w:t>
      </w:r>
      <w:r w:rsidR="00584185">
        <w:rPr>
          <w:rFonts w:ascii="Calibri" w:hAnsi="Calibri" w:cs="Calibri"/>
          <w:sz w:val="16"/>
          <w:szCs w:val="16"/>
        </w:rPr>
        <w:t>,</w:t>
      </w:r>
      <w:r w:rsidRPr="00522260">
        <w:rPr>
          <w:rFonts w:ascii="Calibri" w:hAnsi="Calibri" w:cs="Calibri"/>
          <w:sz w:val="16"/>
          <w:szCs w:val="16"/>
        </w:rPr>
        <w:t xml:space="preserve"> Beneficjentowi przysługuje wniosek o ponowne rozpatrzenie sprawy.</w:t>
      </w:r>
    </w:p>
  </w:footnote>
  <w:footnote w:id="45">
    <w:p w14:paraId="7361B4A4" w14:textId="5810330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r w:rsidR="00073897">
        <w:rPr>
          <w:rFonts w:ascii="Calibri" w:hAnsi="Calibri" w:cs="Calibri"/>
          <w:sz w:val="16"/>
          <w:szCs w:val="16"/>
        </w:rPr>
        <w:t>U</w:t>
      </w:r>
      <w:r w:rsidR="00C3177B" w:rsidRPr="00C3177B">
        <w:rPr>
          <w:rFonts w:ascii="Calibri" w:hAnsi="Calibri" w:cs="Calibri"/>
          <w:sz w:val="16"/>
          <w:szCs w:val="16"/>
        </w:rPr>
        <w:t>fp  z obowiązku ustanawiania zabezpieczenia wykonania umowy</w:t>
      </w:r>
      <w:r w:rsidRPr="00522260">
        <w:rPr>
          <w:rFonts w:ascii="Calibri" w:hAnsi="Calibri" w:cs="Calibri"/>
          <w:sz w:val="16"/>
          <w:szCs w:val="16"/>
        </w:rPr>
        <w:t>.</w:t>
      </w:r>
    </w:p>
  </w:footnote>
  <w:footnote w:id="46">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7">
    <w:p w14:paraId="1151A493" w14:textId="76BD41EE"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5C7C77">
        <w:rPr>
          <w:rFonts w:ascii="Calibri" w:hAnsi="Calibri" w:cs="Calibri"/>
          <w:sz w:val="16"/>
          <w:szCs w:val="16"/>
        </w:rPr>
        <w:t xml:space="preserve"> należy wskazać inne</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48">
    <w:p w14:paraId="1A852357" w14:textId="61D9CF39"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49">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0">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1">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2">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3">
    <w:p w14:paraId="4C07E884" w14:textId="29AFB282" w:rsidR="003755C4" w:rsidRPr="00E60E08" w:rsidRDefault="003755C4">
      <w:pPr>
        <w:pStyle w:val="Tekstprzypisudolnego"/>
        <w:rPr>
          <w:rFonts w:asciiTheme="minorHAnsi" w:hAnsiTheme="minorHAnsi" w:cstheme="minorHAnsi"/>
          <w:sz w:val="18"/>
          <w:szCs w:val="18"/>
        </w:rPr>
      </w:pPr>
    </w:p>
  </w:footnote>
  <w:footnote w:id="54">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55">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56">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57">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58">
    <w:p w14:paraId="37066121" w14:textId="5B638ACE" w:rsidR="008B7997" w:rsidRDefault="008B7997" w:rsidP="008B7997">
      <w:pPr>
        <w:pStyle w:val="Tekstprzypisudolnego"/>
      </w:pPr>
      <w:r>
        <w:rPr>
          <w:rStyle w:val="Odwoanieprzypisudolnego"/>
        </w:rPr>
        <w:footnoteRef/>
      </w:r>
      <w:r>
        <w:t xml:space="preserve"> </w:t>
      </w:r>
      <w:r w:rsidRPr="00CC7B23">
        <w:rPr>
          <w:rFonts w:ascii="Calibri" w:hAnsi="Calibri" w:cs="Calibri"/>
          <w:sz w:val="16"/>
          <w:szCs w:val="16"/>
        </w:rPr>
        <w:t>W tym utworów zależnych w rozumieniu ustawy z dnia 4 lutego 1994 r. o prawie autorskim i prawach pokrewnych</w:t>
      </w:r>
      <w:r w:rsidRPr="007F675F">
        <w:rPr>
          <w:rFonts w:cs="Calibri"/>
        </w:rPr>
        <w:t xml:space="preserve"> </w:t>
      </w:r>
    </w:p>
  </w:footnote>
  <w:footnote w:id="59">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0">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1">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62">
    <w:p w14:paraId="03D9AA98" w14:textId="00827208"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r w:rsidR="00861E83">
        <w:rPr>
          <w:rFonts w:ascii="Calibri" w:hAnsi="Calibri" w:cs="Calibri"/>
          <w:sz w:val="16"/>
          <w:szCs w:val="16"/>
        </w:rPr>
        <w:t>U</w:t>
      </w:r>
      <w:r w:rsidRPr="008529C9">
        <w:rPr>
          <w:rFonts w:ascii="Calibri" w:hAnsi="Calibri" w:cs="Calibri"/>
          <w:sz w:val="16"/>
          <w:szCs w:val="16"/>
        </w:rPr>
        <w:t>fp  z obowiązku ustanawiania zabezpieczenia wykonania umowy.</w:t>
      </w:r>
    </w:p>
  </w:footnote>
  <w:footnote w:id="63">
    <w:p w14:paraId="50723760" w14:textId="275D5242"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t>
      </w:r>
      <w:r w:rsidR="00861E83">
        <w:rPr>
          <w:rFonts w:ascii="Calibri" w:hAnsi="Calibri" w:cs="Calibri"/>
          <w:sz w:val="16"/>
          <w:szCs w:val="16"/>
        </w:rPr>
        <w:t>N</w:t>
      </w:r>
      <w:r w:rsidRPr="00907FC8">
        <w:rPr>
          <w:rFonts w:ascii="Calibri" w:hAnsi="Calibri" w:cs="Calibri"/>
          <w:sz w:val="16"/>
          <w:szCs w:val="16"/>
        </w:rPr>
        <w:t xml:space="preserve">ie dotyczy przypadku, gdy Beneficjent nie poniósł wydatków kwalifikowalnych. </w:t>
      </w:r>
    </w:p>
  </w:footnote>
  <w:footnote w:id="64">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65">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de minimis</w:t>
      </w:r>
      <w:r w:rsidRPr="00907FC8">
        <w:rPr>
          <w:rFonts w:ascii="Calibri" w:hAnsi="Calibri" w:cs="Arial"/>
          <w:sz w:val="16"/>
          <w:szCs w:val="16"/>
        </w:rPr>
        <w:t>.</w:t>
      </w:r>
    </w:p>
  </w:footnote>
  <w:footnote w:id="66">
    <w:p w14:paraId="3A8B5D6A" w14:textId="77777777" w:rsidR="00D80A75" w:rsidRPr="0072756E" w:rsidRDefault="00D80A75" w:rsidP="00D80A75">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67">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68">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69">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70">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71">
    <w:p w14:paraId="4C7CB795" w14:textId="04CED48A"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r w:rsidR="009801E3">
        <w:rPr>
          <w:rFonts w:asciiTheme="minorHAnsi" w:hAnsiTheme="minorHAnsi" w:cstheme="minorHAnsi"/>
          <w:sz w:val="18"/>
          <w:szCs w:val="18"/>
        </w:rPr>
        <w:t>.</w:t>
      </w:r>
    </w:p>
  </w:footnote>
  <w:footnote w:id="72">
    <w:p w14:paraId="679B9A48" w14:textId="74B5FD99"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r w:rsidR="009801E3">
        <w:rPr>
          <w:rFonts w:asciiTheme="minorHAnsi" w:hAnsiTheme="minorHAnsi" w:cstheme="minorHAnsi"/>
          <w:sz w:val="16"/>
          <w:szCs w:val="16"/>
        </w:rPr>
        <w:t>.</w:t>
      </w:r>
    </w:p>
  </w:footnote>
  <w:footnote w:id="73">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74">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75">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76">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77">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78">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79">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80">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81">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82">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83">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84">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85">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86">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87">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88">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89">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90">
    <w:p w14:paraId="291FD446" w14:textId="77777777" w:rsidR="00425871" w:rsidRPr="00E60E08" w:rsidRDefault="00425871" w:rsidP="00425871">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91">
    <w:p w14:paraId="451F4491" w14:textId="77777777" w:rsidR="00425871" w:rsidRPr="00E60E08" w:rsidRDefault="00425871" w:rsidP="00425871">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w:t>
      </w:r>
      <w:r w:rsidRPr="00DC01C6">
        <w:t xml:space="preserve"> </w:t>
      </w:r>
      <w:r w:rsidRPr="00DC01C6">
        <w:rPr>
          <w:rFonts w:asciiTheme="minorHAnsi" w:hAnsiTheme="minorHAnsi" w:cstheme="minorHAnsi"/>
          <w:sz w:val="18"/>
          <w:szCs w:val="18"/>
        </w:rPr>
        <w:t>i z 2024 r. poz. 1717</w:t>
      </w:r>
      <w:r w:rsidRPr="00E60E08">
        <w:rPr>
          <w:rFonts w:asciiTheme="minorHAnsi" w:hAnsiTheme="minorHAnsi" w:cstheme="minorHAnsi"/>
          <w:sz w:val="18"/>
          <w:szCs w:val="18"/>
        </w:rPr>
        <w:t>), zwana dalej „ustawą wdrożeniową”.</w:t>
      </w:r>
    </w:p>
  </w:footnote>
  <w:footnote w:id="92">
    <w:p w14:paraId="5B963EEC" w14:textId="77777777" w:rsidR="00425871" w:rsidRDefault="00425871" w:rsidP="00425871">
      <w:pPr>
        <w:pStyle w:val="Tekstprzypisudolnego"/>
      </w:pPr>
      <w:r>
        <w:rPr>
          <w:rStyle w:val="Odwoanieprzypisudolnego"/>
        </w:rPr>
        <w:footnoteRef/>
      </w:r>
      <w:r>
        <w:t xml:space="preserve"> </w:t>
      </w:r>
      <w:r w:rsidRPr="00E60E08">
        <w:rPr>
          <w:rFonts w:asciiTheme="minorHAnsi" w:hAnsiTheme="minorHAnsi" w:cstheme="minorHAnsi"/>
          <w:sz w:val="18"/>
          <w:szCs w:val="18"/>
        </w:rPr>
        <w:t>Dotyczy wyłącznie projektów aktywizujących osoby odbywające karę pozbawienia wolności</w:t>
      </w:r>
      <w:r>
        <w:rPr>
          <w:rFonts w:asciiTheme="minorHAnsi" w:hAnsiTheme="minorHAnsi" w:cstheme="minorHAnsi"/>
          <w:sz w:val="18"/>
          <w:szCs w:val="18"/>
        </w:rPr>
        <w:t>.</w:t>
      </w:r>
    </w:p>
  </w:footnote>
  <w:footnote w:id="93">
    <w:p w14:paraId="2DF8D22E" w14:textId="77777777" w:rsidR="00425871" w:rsidRPr="00E60E08" w:rsidRDefault="00425871" w:rsidP="00425871">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94">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95">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 w:id="96">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8" w15:restartNumberingAfterBreak="0">
    <w:nsid w:val="0DD968B3"/>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030AB8"/>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7"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8" w15:restartNumberingAfterBreak="0">
    <w:nsid w:val="23AC36D8"/>
    <w:multiLevelType w:val="hybridMultilevel"/>
    <w:tmpl w:val="8108B1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53F28F8"/>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1" w15:restartNumberingAfterBreak="0">
    <w:nsid w:val="27F23ADE"/>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5"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6"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7"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3235653"/>
    <w:multiLevelType w:val="hybridMultilevel"/>
    <w:tmpl w:val="C8AE69E6"/>
    <w:lvl w:ilvl="0" w:tplc="A9ACC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0" w15:restartNumberingAfterBreak="0">
    <w:nsid w:val="481762A0"/>
    <w:multiLevelType w:val="hybridMultilevel"/>
    <w:tmpl w:val="A68AAE4A"/>
    <w:lvl w:ilvl="0" w:tplc="9C10B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6"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8"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1"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75F3D92"/>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682705402">
    <w:abstractNumId w:val="0"/>
  </w:num>
  <w:num w:numId="2" w16cid:durableId="1157573863">
    <w:abstractNumId w:val="1"/>
  </w:num>
  <w:num w:numId="3" w16cid:durableId="2143959524">
    <w:abstractNumId w:val="5"/>
  </w:num>
  <w:num w:numId="4" w16cid:durableId="1934973081">
    <w:abstractNumId w:val="6"/>
  </w:num>
  <w:num w:numId="5" w16cid:durableId="1958564717">
    <w:abstractNumId w:val="7"/>
  </w:num>
  <w:num w:numId="6" w16cid:durableId="720205496">
    <w:abstractNumId w:val="8"/>
  </w:num>
  <w:num w:numId="7" w16cid:durableId="952400369">
    <w:abstractNumId w:val="11"/>
  </w:num>
  <w:num w:numId="8" w16cid:durableId="394932135">
    <w:abstractNumId w:val="15"/>
  </w:num>
  <w:num w:numId="9" w16cid:durableId="1526094751">
    <w:abstractNumId w:val="16"/>
  </w:num>
  <w:num w:numId="10" w16cid:durableId="946693487">
    <w:abstractNumId w:val="21"/>
  </w:num>
  <w:num w:numId="11" w16cid:durableId="928468968">
    <w:abstractNumId w:val="23"/>
  </w:num>
  <w:num w:numId="12" w16cid:durableId="119079985">
    <w:abstractNumId w:val="24"/>
  </w:num>
  <w:num w:numId="13" w16cid:durableId="474027981">
    <w:abstractNumId w:val="25"/>
  </w:num>
  <w:num w:numId="14" w16cid:durableId="1165364080">
    <w:abstractNumId w:val="30"/>
  </w:num>
  <w:num w:numId="15" w16cid:durableId="1121150117">
    <w:abstractNumId w:val="33"/>
  </w:num>
  <w:num w:numId="16" w16cid:durableId="723064566">
    <w:abstractNumId w:val="35"/>
  </w:num>
  <w:num w:numId="17" w16cid:durableId="909005877">
    <w:abstractNumId w:val="36"/>
  </w:num>
  <w:num w:numId="18" w16cid:durableId="1706099583">
    <w:abstractNumId w:val="38"/>
  </w:num>
  <w:num w:numId="19" w16cid:durableId="2052875059">
    <w:abstractNumId w:val="39"/>
  </w:num>
  <w:num w:numId="20" w16cid:durableId="1705666540">
    <w:abstractNumId w:val="43"/>
  </w:num>
  <w:num w:numId="21" w16cid:durableId="510030002">
    <w:abstractNumId w:val="45"/>
  </w:num>
  <w:num w:numId="22" w16cid:durableId="2059355237">
    <w:abstractNumId w:val="47"/>
  </w:num>
  <w:num w:numId="23" w16cid:durableId="616253979">
    <w:abstractNumId w:val="50"/>
  </w:num>
  <w:num w:numId="24" w16cid:durableId="220097537">
    <w:abstractNumId w:val="52"/>
  </w:num>
  <w:num w:numId="25" w16cid:durableId="1424455646">
    <w:abstractNumId w:val="55"/>
  </w:num>
  <w:num w:numId="26" w16cid:durableId="1493062373">
    <w:abstractNumId w:val="58"/>
  </w:num>
  <w:num w:numId="27" w16cid:durableId="165558624">
    <w:abstractNumId w:val="70"/>
  </w:num>
  <w:num w:numId="28" w16cid:durableId="1195849307">
    <w:abstractNumId w:val="72"/>
  </w:num>
  <w:num w:numId="29" w16cid:durableId="582687776">
    <w:abstractNumId w:val="73"/>
  </w:num>
  <w:num w:numId="30" w16cid:durableId="1891919654">
    <w:abstractNumId w:val="104"/>
  </w:num>
  <w:num w:numId="31" w16cid:durableId="478497388">
    <w:abstractNumId w:val="87"/>
  </w:num>
  <w:num w:numId="32" w16cid:durableId="2142187188">
    <w:abstractNumId w:val="105"/>
  </w:num>
  <w:num w:numId="33" w16cid:durableId="591351443">
    <w:abstractNumId w:val="79"/>
  </w:num>
  <w:num w:numId="34" w16cid:durableId="200844129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3303905">
    <w:abstractNumId w:val="83"/>
  </w:num>
  <w:num w:numId="36" w16cid:durableId="71634119">
    <w:abstractNumId w:val="110"/>
  </w:num>
  <w:num w:numId="37" w16cid:durableId="964193480">
    <w:abstractNumId w:val="99"/>
  </w:num>
  <w:num w:numId="38" w16cid:durableId="344597572">
    <w:abstractNumId w:val="80"/>
  </w:num>
  <w:num w:numId="39" w16cid:durableId="1957054591">
    <w:abstractNumId w:val="76"/>
  </w:num>
  <w:num w:numId="40" w16cid:durableId="124393103">
    <w:abstractNumId w:val="77"/>
  </w:num>
  <w:num w:numId="41" w16cid:durableId="442575414">
    <w:abstractNumId w:val="112"/>
  </w:num>
  <w:num w:numId="42" w16cid:durableId="627467103">
    <w:abstractNumId w:val="84"/>
  </w:num>
  <w:num w:numId="43" w16cid:durableId="274215898">
    <w:abstractNumId w:val="94"/>
  </w:num>
  <w:num w:numId="44" w16cid:durableId="32733131">
    <w:abstractNumId w:val="96"/>
  </w:num>
  <w:num w:numId="45" w16cid:durableId="360907271">
    <w:abstractNumId w:val="95"/>
  </w:num>
  <w:num w:numId="46" w16cid:durableId="478500545">
    <w:abstractNumId w:val="114"/>
  </w:num>
  <w:num w:numId="47" w16cid:durableId="1817990727">
    <w:abstractNumId w:val="113"/>
  </w:num>
  <w:num w:numId="48" w16cid:durableId="2059670732">
    <w:abstractNumId w:val="102"/>
  </w:num>
  <w:num w:numId="49" w16cid:durableId="450978650">
    <w:abstractNumId w:val="118"/>
  </w:num>
  <w:num w:numId="50" w16cid:durableId="1239483601">
    <w:abstractNumId w:val="116"/>
  </w:num>
  <w:num w:numId="51" w16cid:durableId="994643499">
    <w:abstractNumId w:val="85"/>
  </w:num>
  <w:num w:numId="52" w16cid:durableId="490022079">
    <w:abstractNumId w:val="82"/>
  </w:num>
  <w:num w:numId="53" w16cid:durableId="636377346">
    <w:abstractNumId w:val="97"/>
  </w:num>
  <w:num w:numId="54" w16cid:durableId="182281198">
    <w:abstractNumId w:val="75"/>
  </w:num>
  <w:num w:numId="55" w16cid:durableId="564611644">
    <w:abstractNumId w:val="117"/>
  </w:num>
  <w:num w:numId="56" w16cid:durableId="920288971">
    <w:abstractNumId w:val="107"/>
  </w:num>
  <w:num w:numId="57" w16cid:durableId="712465805">
    <w:abstractNumId w:val="92"/>
  </w:num>
  <w:num w:numId="58" w16cid:durableId="1235967480">
    <w:abstractNumId w:val="108"/>
  </w:num>
  <w:num w:numId="59" w16cid:durableId="279535538">
    <w:abstractNumId w:val="81"/>
  </w:num>
  <w:num w:numId="60" w16cid:durableId="1737826112">
    <w:abstractNumId w:val="74"/>
  </w:num>
  <w:num w:numId="61" w16cid:durableId="865870202">
    <w:abstractNumId w:val="109"/>
  </w:num>
  <w:num w:numId="62" w16cid:durableId="1053426824">
    <w:abstractNumId w:val="106"/>
  </w:num>
  <w:num w:numId="63" w16cid:durableId="1709910114">
    <w:abstractNumId w:val="93"/>
  </w:num>
  <w:num w:numId="64" w16cid:durableId="1094864087">
    <w:abstractNumId w:val="111"/>
  </w:num>
  <w:num w:numId="65" w16cid:durableId="1252398674">
    <w:abstractNumId w:val="90"/>
  </w:num>
  <w:num w:numId="66" w16cid:durableId="1642731933">
    <w:abstractNumId w:val="89"/>
  </w:num>
  <w:num w:numId="67" w16cid:durableId="1282689426">
    <w:abstractNumId w:val="78"/>
  </w:num>
  <w:num w:numId="68" w16cid:durableId="648629063">
    <w:abstractNumId w:val="86"/>
  </w:num>
  <w:num w:numId="69" w16cid:durableId="2111924517">
    <w:abstractNumId w:val="88"/>
  </w:num>
  <w:num w:numId="70" w16cid:durableId="1425877077">
    <w:abstractNumId w:val="103"/>
  </w:num>
  <w:num w:numId="71" w16cid:durableId="1897739819">
    <w:abstractNumId w:val="115"/>
  </w:num>
  <w:num w:numId="72" w16cid:durableId="5137030">
    <w:abstractNumId w:val="100"/>
  </w:num>
  <w:num w:numId="73" w16cid:durableId="1498960489">
    <w:abstractNumId w:val="98"/>
  </w:num>
  <w:num w:numId="74" w16cid:durableId="160629949">
    <w:abstractNumId w:val="9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31E9C"/>
    <w:rsid w:val="000349C5"/>
    <w:rsid w:val="00035659"/>
    <w:rsid w:val="00037623"/>
    <w:rsid w:val="0004156A"/>
    <w:rsid w:val="0004208E"/>
    <w:rsid w:val="00042AD3"/>
    <w:rsid w:val="000443E7"/>
    <w:rsid w:val="00044780"/>
    <w:rsid w:val="0004525C"/>
    <w:rsid w:val="00045558"/>
    <w:rsid w:val="00045DE0"/>
    <w:rsid w:val="00045FFC"/>
    <w:rsid w:val="00046FCF"/>
    <w:rsid w:val="000474A1"/>
    <w:rsid w:val="00047938"/>
    <w:rsid w:val="00051B2C"/>
    <w:rsid w:val="000524AB"/>
    <w:rsid w:val="0005318D"/>
    <w:rsid w:val="000546B2"/>
    <w:rsid w:val="00054836"/>
    <w:rsid w:val="0005604C"/>
    <w:rsid w:val="00062581"/>
    <w:rsid w:val="00064B70"/>
    <w:rsid w:val="00065833"/>
    <w:rsid w:val="00065CF2"/>
    <w:rsid w:val="00066791"/>
    <w:rsid w:val="000670C1"/>
    <w:rsid w:val="00070533"/>
    <w:rsid w:val="000708FD"/>
    <w:rsid w:val="00070B0E"/>
    <w:rsid w:val="00070D26"/>
    <w:rsid w:val="000726DC"/>
    <w:rsid w:val="00073897"/>
    <w:rsid w:val="00076498"/>
    <w:rsid w:val="00076D9C"/>
    <w:rsid w:val="000773B7"/>
    <w:rsid w:val="00077A65"/>
    <w:rsid w:val="00077F21"/>
    <w:rsid w:val="00081394"/>
    <w:rsid w:val="00082824"/>
    <w:rsid w:val="000868FD"/>
    <w:rsid w:val="00092E52"/>
    <w:rsid w:val="000951C2"/>
    <w:rsid w:val="0009572A"/>
    <w:rsid w:val="00096798"/>
    <w:rsid w:val="000A019C"/>
    <w:rsid w:val="000A089A"/>
    <w:rsid w:val="000A0D86"/>
    <w:rsid w:val="000A12DD"/>
    <w:rsid w:val="000A17B8"/>
    <w:rsid w:val="000A31A6"/>
    <w:rsid w:val="000A794A"/>
    <w:rsid w:val="000B0237"/>
    <w:rsid w:val="000B34D1"/>
    <w:rsid w:val="000C3F71"/>
    <w:rsid w:val="000C5F49"/>
    <w:rsid w:val="000D0ECB"/>
    <w:rsid w:val="000D11FC"/>
    <w:rsid w:val="000D16A4"/>
    <w:rsid w:val="000D54DC"/>
    <w:rsid w:val="000D656F"/>
    <w:rsid w:val="000D7362"/>
    <w:rsid w:val="000D7670"/>
    <w:rsid w:val="000E0099"/>
    <w:rsid w:val="000E04DA"/>
    <w:rsid w:val="000E288A"/>
    <w:rsid w:val="000E6265"/>
    <w:rsid w:val="000E655B"/>
    <w:rsid w:val="0010077A"/>
    <w:rsid w:val="00102193"/>
    <w:rsid w:val="00104344"/>
    <w:rsid w:val="00105074"/>
    <w:rsid w:val="00105090"/>
    <w:rsid w:val="001054E3"/>
    <w:rsid w:val="0010762D"/>
    <w:rsid w:val="00107734"/>
    <w:rsid w:val="0011053A"/>
    <w:rsid w:val="00112FCD"/>
    <w:rsid w:val="00114932"/>
    <w:rsid w:val="00114DE0"/>
    <w:rsid w:val="00114DF5"/>
    <w:rsid w:val="001156D4"/>
    <w:rsid w:val="00116118"/>
    <w:rsid w:val="00121BD2"/>
    <w:rsid w:val="00122344"/>
    <w:rsid w:val="00122F1B"/>
    <w:rsid w:val="00122F5E"/>
    <w:rsid w:val="00124DDA"/>
    <w:rsid w:val="00125496"/>
    <w:rsid w:val="0012596D"/>
    <w:rsid w:val="00127F90"/>
    <w:rsid w:val="00130AE1"/>
    <w:rsid w:val="00131430"/>
    <w:rsid w:val="00131CC1"/>
    <w:rsid w:val="00133810"/>
    <w:rsid w:val="001346A4"/>
    <w:rsid w:val="001366D5"/>
    <w:rsid w:val="00141394"/>
    <w:rsid w:val="00144FA8"/>
    <w:rsid w:val="0014748A"/>
    <w:rsid w:val="0015046A"/>
    <w:rsid w:val="00151CBB"/>
    <w:rsid w:val="00152362"/>
    <w:rsid w:val="001534CB"/>
    <w:rsid w:val="00155BD5"/>
    <w:rsid w:val="00156EDD"/>
    <w:rsid w:val="0015753B"/>
    <w:rsid w:val="00162470"/>
    <w:rsid w:val="00162508"/>
    <w:rsid w:val="00162CE4"/>
    <w:rsid w:val="00163150"/>
    <w:rsid w:val="001638CC"/>
    <w:rsid w:val="0016394C"/>
    <w:rsid w:val="001658F9"/>
    <w:rsid w:val="0016594C"/>
    <w:rsid w:val="00166677"/>
    <w:rsid w:val="00166C21"/>
    <w:rsid w:val="00170189"/>
    <w:rsid w:val="00171704"/>
    <w:rsid w:val="00171D8D"/>
    <w:rsid w:val="00175187"/>
    <w:rsid w:val="00175A83"/>
    <w:rsid w:val="00175B4A"/>
    <w:rsid w:val="0018165F"/>
    <w:rsid w:val="001824F7"/>
    <w:rsid w:val="001902DD"/>
    <w:rsid w:val="001916DF"/>
    <w:rsid w:val="00193193"/>
    <w:rsid w:val="00194664"/>
    <w:rsid w:val="001951C1"/>
    <w:rsid w:val="001974FC"/>
    <w:rsid w:val="001A10CB"/>
    <w:rsid w:val="001A63D5"/>
    <w:rsid w:val="001A6580"/>
    <w:rsid w:val="001A7904"/>
    <w:rsid w:val="001B30D0"/>
    <w:rsid w:val="001B3EC6"/>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0DB"/>
    <w:rsid w:val="001D5343"/>
    <w:rsid w:val="001D62A2"/>
    <w:rsid w:val="001D6DBC"/>
    <w:rsid w:val="001E035D"/>
    <w:rsid w:val="001E1419"/>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CEC"/>
    <w:rsid w:val="00201ADB"/>
    <w:rsid w:val="0020450C"/>
    <w:rsid w:val="00204A4B"/>
    <w:rsid w:val="00204F18"/>
    <w:rsid w:val="00207413"/>
    <w:rsid w:val="00211EC3"/>
    <w:rsid w:val="00213818"/>
    <w:rsid w:val="00213885"/>
    <w:rsid w:val="00214E6E"/>
    <w:rsid w:val="00217023"/>
    <w:rsid w:val="0021737D"/>
    <w:rsid w:val="00221AA4"/>
    <w:rsid w:val="00221AF0"/>
    <w:rsid w:val="00224539"/>
    <w:rsid w:val="00232A3B"/>
    <w:rsid w:val="002342D0"/>
    <w:rsid w:val="00234914"/>
    <w:rsid w:val="00236692"/>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0BAC"/>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B6A7E"/>
    <w:rsid w:val="002C0BC4"/>
    <w:rsid w:val="002C2638"/>
    <w:rsid w:val="002C31F4"/>
    <w:rsid w:val="002C3B05"/>
    <w:rsid w:val="002C3FD8"/>
    <w:rsid w:val="002C40B2"/>
    <w:rsid w:val="002C48BF"/>
    <w:rsid w:val="002C6CBE"/>
    <w:rsid w:val="002C7665"/>
    <w:rsid w:val="002C7F98"/>
    <w:rsid w:val="002D1728"/>
    <w:rsid w:val="002D1BEC"/>
    <w:rsid w:val="002D1EB9"/>
    <w:rsid w:val="002D2708"/>
    <w:rsid w:val="002D6985"/>
    <w:rsid w:val="002D6E21"/>
    <w:rsid w:val="002D7204"/>
    <w:rsid w:val="002D7593"/>
    <w:rsid w:val="002E0C50"/>
    <w:rsid w:val="002E2618"/>
    <w:rsid w:val="002E2648"/>
    <w:rsid w:val="002E4423"/>
    <w:rsid w:val="002E72A2"/>
    <w:rsid w:val="002F048B"/>
    <w:rsid w:val="002F22F6"/>
    <w:rsid w:val="002F25D2"/>
    <w:rsid w:val="002F2B6B"/>
    <w:rsid w:val="002F70E9"/>
    <w:rsid w:val="002F788E"/>
    <w:rsid w:val="002F7D86"/>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429"/>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ABE"/>
    <w:rsid w:val="0035690B"/>
    <w:rsid w:val="003605A8"/>
    <w:rsid w:val="00362D56"/>
    <w:rsid w:val="00362EE6"/>
    <w:rsid w:val="00364EF8"/>
    <w:rsid w:val="0036549E"/>
    <w:rsid w:val="00365A56"/>
    <w:rsid w:val="00371E19"/>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0F39"/>
    <w:rsid w:val="003B354C"/>
    <w:rsid w:val="003B6800"/>
    <w:rsid w:val="003C156E"/>
    <w:rsid w:val="003C55AD"/>
    <w:rsid w:val="003C5CB4"/>
    <w:rsid w:val="003C66C2"/>
    <w:rsid w:val="003C7250"/>
    <w:rsid w:val="003C746E"/>
    <w:rsid w:val="003D18FF"/>
    <w:rsid w:val="003D1E1F"/>
    <w:rsid w:val="003D2C45"/>
    <w:rsid w:val="003D3769"/>
    <w:rsid w:val="003D4B79"/>
    <w:rsid w:val="003D624D"/>
    <w:rsid w:val="003E1736"/>
    <w:rsid w:val="003E4141"/>
    <w:rsid w:val="003E5D99"/>
    <w:rsid w:val="003E7707"/>
    <w:rsid w:val="003F2479"/>
    <w:rsid w:val="003F47AD"/>
    <w:rsid w:val="003F4D77"/>
    <w:rsid w:val="003F71B5"/>
    <w:rsid w:val="004001B4"/>
    <w:rsid w:val="00400D22"/>
    <w:rsid w:val="00402E31"/>
    <w:rsid w:val="0040657A"/>
    <w:rsid w:val="00406B22"/>
    <w:rsid w:val="00410111"/>
    <w:rsid w:val="00410910"/>
    <w:rsid w:val="00411BC9"/>
    <w:rsid w:val="00412CCD"/>
    <w:rsid w:val="0041384D"/>
    <w:rsid w:val="0041394E"/>
    <w:rsid w:val="00415D46"/>
    <w:rsid w:val="00415DA6"/>
    <w:rsid w:val="004162B2"/>
    <w:rsid w:val="00417472"/>
    <w:rsid w:val="004206E3"/>
    <w:rsid w:val="00422676"/>
    <w:rsid w:val="0042340A"/>
    <w:rsid w:val="0042455D"/>
    <w:rsid w:val="00424B73"/>
    <w:rsid w:val="00425871"/>
    <w:rsid w:val="00425EC3"/>
    <w:rsid w:val="00431224"/>
    <w:rsid w:val="00431DF3"/>
    <w:rsid w:val="00434794"/>
    <w:rsid w:val="00435404"/>
    <w:rsid w:val="00435A88"/>
    <w:rsid w:val="00440A6A"/>
    <w:rsid w:val="004449DE"/>
    <w:rsid w:val="00445046"/>
    <w:rsid w:val="00445856"/>
    <w:rsid w:val="00447D01"/>
    <w:rsid w:val="004508E4"/>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59A8"/>
    <w:rsid w:val="00486043"/>
    <w:rsid w:val="00486CDD"/>
    <w:rsid w:val="00491214"/>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A4B"/>
    <w:rsid w:val="004D5F6E"/>
    <w:rsid w:val="004D649E"/>
    <w:rsid w:val="004D69C2"/>
    <w:rsid w:val="004E4A4D"/>
    <w:rsid w:val="004E611E"/>
    <w:rsid w:val="004E7987"/>
    <w:rsid w:val="004F028D"/>
    <w:rsid w:val="004F1CF8"/>
    <w:rsid w:val="004F3B0C"/>
    <w:rsid w:val="00500A8F"/>
    <w:rsid w:val="00502B32"/>
    <w:rsid w:val="00504E82"/>
    <w:rsid w:val="0050571C"/>
    <w:rsid w:val="00506F77"/>
    <w:rsid w:val="00511452"/>
    <w:rsid w:val="00512252"/>
    <w:rsid w:val="00513531"/>
    <w:rsid w:val="005162F3"/>
    <w:rsid w:val="0051691C"/>
    <w:rsid w:val="00517DB6"/>
    <w:rsid w:val="0052132A"/>
    <w:rsid w:val="00522260"/>
    <w:rsid w:val="005250B1"/>
    <w:rsid w:val="00525E51"/>
    <w:rsid w:val="005274DB"/>
    <w:rsid w:val="005302CF"/>
    <w:rsid w:val="00531299"/>
    <w:rsid w:val="00532ACD"/>
    <w:rsid w:val="005337F8"/>
    <w:rsid w:val="0053507A"/>
    <w:rsid w:val="00537663"/>
    <w:rsid w:val="0053779C"/>
    <w:rsid w:val="0054472E"/>
    <w:rsid w:val="00544AA6"/>
    <w:rsid w:val="005463AB"/>
    <w:rsid w:val="005479FD"/>
    <w:rsid w:val="0054E496"/>
    <w:rsid w:val="0055096D"/>
    <w:rsid w:val="005518BD"/>
    <w:rsid w:val="00552969"/>
    <w:rsid w:val="00553A2F"/>
    <w:rsid w:val="00554A88"/>
    <w:rsid w:val="00555C50"/>
    <w:rsid w:val="00556B4E"/>
    <w:rsid w:val="00556BEF"/>
    <w:rsid w:val="00560ED0"/>
    <w:rsid w:val="0056188B"/>
    <w:rsid w:val="00562918"/>
    <w:rsid w:val="00565922"/>
    <w:rsid w:val="00566434"/>
    <w:rsid w:val="00567601"/>
    <w:rsid w:val="0057014D"/>
    <w:rsid w:val="0057170D"/>
    <w:rsid w:val="0057664D"/>
    <w:rsid w:val="00580FA8"/>
    <w:rsid w:val="00581050"/>
    <w:rsid w:val="00581251"/>
    <w:rsid w:val="00581589"/>
    <w:rsid w:val="00582EF5"/>
    <w:rsid w:val="00584185"/>
    <w:rsid w:val="00584BE3"/>
    <w:rsid w:val="00585175"/>
    <w:rsid w:val="00585707"/>
    <w:rsid w:val="0058594B"/>
    <w:rsid w:val="00585EFD"/>
    <w:rsid w:val="005919FE"/>
    <w:rsid w:val="00591DE4"/>
    <w:rsid w:val="00592D46"/>
    <w:rsid w:val="00593E1A"/>
    <w:rsid w:val="005944F2"/>
    <w:rsid w:val="00595138"/>
    <w:rsid w:val="0059753F"/>
    <w:rsid w:val="005976C2"/>
    <w:rsid w:val="00597EC7"/>
    <w:rsid w:val="005A2886"/>
    <w:rsid w:val="005A49AD"/>
    <w:rsid w:val="005A5B74"/>
    <w:rsid w:val="005A5CF5"/>
    <w:rsid w:val="005A6170"/>
    <w:rsid w:val="005A6A23"/>
    <w:rsid w:val="005A7BAB"/>
    <w:rsid w:val="005B46F5"/>
    <w:rsid w:val="005B7868"/>
    <w:rsid w:val="005C0C6A"/>
    <w:rsid w:val="005C1736"/>
    <w:rsid w:val="005C207E"/>
    <w:rsid w:val="005C34EE"/>
    <w:rsid w:val="005C6C2B"/>
    <w:rsid w:val="005C7C77"/>
    <w:rsid w:val="005C7CD0"/>
    <w:rsid w:val="005D1E2F"/>
    <w:rsid w:val="005D2B5E"/>
    <w:rsid w:val="005D4532"/>
    <w:rsid w:val="005D4755"/>
    <w:rsid w:val="005D5A92"/>
    <w:rsid w:val="005D61AE"/>
    <w:rsid w:val="005D738B"/>
    <w:rsid w:val="005D79A0"/>
    <w:rsid w:val="005E1E01"/>
    <w:rsid w:val="005E57C3"/>
    <w:rsid w:val="005F0163"/>
    <w:rsid w:val="005F29A8"/>
    <w:rsid w:val="005F3997"/>
    <w:rsid w:val="005F3E7E"/>
    <w:rsid w:val="005F5B42"/>
    <w:rsid w:val="005F738C"/>
    <w:rsid w:val="005F7655"/>
    <w:rsid w:val="00600938"/>
    <w:rsid w:val="00601062"/>
    <w:rsid w:val="00602049"/>
    <w:rsid w:val="006028D7"/>
    <w:rsid w:val="00604BFF"/>
    <w:rsid w:val="00610E03"/>
    <w:rsid w:val="00612B9D"/>
    <w:rsid w:val="006152DC"/>
    <w:rsid w:val="00615AC9"/>
    <w:rsid w:val="006163ED"/>
    <w:rsid w:val="006204FC"/>
    <w:rsid w:val="00620CCB"/>
    <w:rsid w:val="0062201C"/>
    <w:rsid w:val="0062602A"/>
    <w:rsid w:val="006313CD"/>
    <w:rsid w:val="00631F99"/>
    <w:rsid w:val="006327B5"/>
    <w:rsid w:val="00632E42"/>
    <w:rsid w:val="00633D9F"/>
    <w:rsid w:val="0063567D"/>
    <w:rsid w:val="00636916"/>
    <w:rsid w:val="00636F8D"/>
    <w:rsid w:val="00637577"/>
    <w:rsid w:val="00640C77"/>
    <w:rsid w:val="006415CD"/>
    <w:rsid w:val="00641933"/>
    <w:rsid w:val="006439EB"/>
    <w:rsid w:val="006439F6"/>
    <w:rsid w:val="006457B9"/>
    <w:rsid w:val="00646143"/>
    <w:rsid w:val="00647128"/>
    <w:rsid w:val="00647AE4"/>
    <w:rsid w:val="00651426"/>
    <w:rsid w:val="0065182E"/>
    <w:rsid w:val="00651CAE"/>
    <w:rsid w:val="00651DBC"/>
    <w:rsid w:val="00655EA3"/>
    <w:rsid w:val="006564E3"/>
    <w:rsid w:val="0065789C"/>
    <w:rsid w:val="0066278E"/>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2B42"/>
    <w:rsid w:val="00683142"/>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413A"/>
    <w:rsid w:val="006D4592"/>
    <w:rsid w:val="006D4D31"/>
    <w:rsid w:val="006D55CC"/>
    <w:rsid w:val="006E046D"/>
    <w:rsid w:val="006E1D3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454E"/>
    <w:rsid w:val="007050F8"/>
    <w:rsid w:val="007056F3"/>
    <w:rsid w:val="0070697F"/>
    <w:rsid w:val="00707D73"/>
    <w:rsid w:val="00707F4D"/>
    <w:rsid w:val="007104B6"/>
    <w:rsid w:val="00710CDE"/>
    <w:rsid w:val="0071164E"/>
    <w:rsid w:val="007138B0"/>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40E27"/>
    <w:rsid w:val="00741E4F"/>
    <w:rsid w:val="007425A7"/>
    <w:rsid w:val="0074283D"/>
    <w:rsid w:val="007428EB"/>
    <w:rsid w:val="007432F7"/>
    <w:rsid w:val="0074389A"/>
    <w:rsid w:val="0074455C"/>
    <w:rsid w:val="00747239"/>
    <w:rsid w:val="00751A36"/>
    <w:rsid w:val="00751BDE"/>
    <w:rsid w:val="00751EE7"/>
    <w:rsid w:val="00754ABD"/>
    <w:rsid w:val="007577B4"/>
    <w:rsid w:val="00762216"/>
    <w:rsid w:val="00762321"/>
    <w:rsid w:val="00763AD4"/>
    <w:rsid w:val="0076696A"/>
    <w:rsid w:val="007675C7"/>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3A46"/>
    <w:rsid w:val="007A4AEA"/>
    <w:rsid w:val="007A4B0C"/>
    <w:rsid w:val="007A5C10"/>
    <w:rsid w:val="007B34C9"/>
    <w:rsid w:val="007B3817"/>
    <w:rsid w:val="007B5BCA"/>
    <w:rsid w:val="007C0FDD"/>
    <w:rsid w:val="007C2630"/>
    <w:rsid w:val="007C5618"/>
    <w:rsid w:val="007D0A47"/>
    <w:rsid w:val="007D1E3D"/>
    <w:rsid w:val="007D2801"/>
    <w:rsid w:val="007D4428"/>
    <w:rsid w:val="007D4ED0"/>
    <w:rsid w:val="007D6595"/>
    <w:rsid w:val="007D7BFB"/>
    <w:rsid w:val="007E3118"/>
    <w:rsid w:val="007E37DF"/>
    <w:rsid w:val="007E478B"/>
    <w:rsid w:val="007E6145"/>
    <w:rsid w:val="007E63BA"/>
    <w:rsid w:val="007F04C9"/>
    <w:rsid w:val="007F08A1"/>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18E"/>
    <w:rsid w:val="008378C2"/>
    <w:rsid w:val="008432FC"/>
    <w:rsid w:val="008435C5"/>
    <w:rsid w:val="00843DB6"/>
    <w:rsid w:val="008445FF"/>
    <w:rsid w:val="00851252"/>
    <w:rsid w:val="008529C9"/>
    <w:rsid w:val="00853867"/>
    <w:rsid w:val="008574AC"/>
    <w:rsid w:val="0086044E"/>
    <w:rsid w:val="0086125A"/>
    <w:rsid w:val="00861E83"/>
    <w:rsid w:val="0086696B"/>
    <w:rsid w:val="008669AE"/>
    <w:rsid w:val="00866AE5"/>
    <w:rsid w:val="008677ED"/>
    <w:rsid w:val="0087100D"/>
    <w:rsid w:val="00872131"/>
    <w:rsid w:val="00872E69"/>
    <w:rsid w:val="00873A02"/>
    <w:rsid w:val="008740C8"/>
    <w:rsid w:val="0087499E"/>
    <w:rsid w:val="00876977"/>
    <w:rsid w:val="0087784D"/>
    <w:rsid w:val="00880667"/>
    <w:rsid w:val="00881428"/>
    <w:rsid w:val="00881F0E"/>
    <w:rsid w:val="008926B2"/>
    <w:rsid w:val="00892D54"/>
    <w:rsid w:val="008934F5"/>
    <w:rsid w:val="0089544E"/>
    <w:rsid w:val="008A110D"/>
    <w:rsid w:val="008A29BE"/>
    <w:rsid w:val="008A3B86"/>
    <w:rsid w:val="008A4451"/>
    <w:rsid w:val="008A47FE"/>
    <w:rsid w:val="008A5474"/>
    <w:rsid w:val="008A6A25"/>
    <w:rsid w:val="008B2A00"/>
    <w:rsid w:val="008B469E"/>
    <w:rsid w:val="008B5B65"/>
    <w:rsid w:val="008B6868"/>
    <w:rsid w:val="008B7997"/>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2AFD"/>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0915"/>
    <w:rsid w:val="009614C5"/>
    <w:rsid w:val="009632D3"/>
    <w:rsid w:val="009664E9"/>
    <w:rsid w:val="00967278"/>
    <w:rsid w:val="0096770D"/>
    <w:rsid w:val="009705D5"/>
    <w:rsid w:val="00971D6B"/>
    <w:rsid w:val="009746DC"/>
    <w:rsid w:val="00974F49"/>
    <w:rsid w:val="009751D3"/>
    <w:rsid w:val="00976DC5"/>
    <w:rsid w:val="009773EB"/>
    <w:rsid w:val="009801E3"/>
    <w:rsid w:val="009812FD"/>
    <w:rsid w:val="00983CEF"/>
    <w:rsid w:val="00984D4E"/>
    <w:rsid w:val="009875BA"/>
    <w:rsid w:val="00991AB0"/>
    <w:rsid w:val="009946EE"/>
    <w:rsid w:val="00995D6C"/>
    <w:rsid w:val="00997A32"/>
    <w:rsid w:val="009A09E1"/>
    <w:rsid w:val="009A192A"/>
    <w:rsid w:val="009A1AB2"/>
    <w:rsid w:val="009A32EB"/>
    <w:rsid w:val="009A3488"/>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D7BE2"/>
    <w:rsid w:val="009E1F3A"/>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172D"/>
    <w:rsid w:val="00AA55EB"/>
    <w:rsid w:val="00AB0557"/>
    <w:rsid w:val="00AB162A"/>
    <w:rsid w:val="00AB4140"/>
    <w:rsid w:val="00AB56D8"/>
    <w:rsid w:val="00AB6609"/>
    <w:rsid w:val="00AB7A55"/>
    <w:rsid w:val="00AC0719"/>
    <w:rsid w:val="00AC2569"/>
    <w:rsid w:val="00AC29DF"/>
    <w:rsid w:val="00AC3755"/>
    <w:rsid w:val="00AC4C54"/>
    <w:rsid w:val="00AC4D67"/>
    <w:rsid w:val="00AC4F7D"/>
    <w:rsid w:val="00AC5E92"/>
    <w:rsid w:val="00AC6F75"/>
    <w:rsid w:val="00AD12F5"/>
    <w:rsid w:val="00AD13FE"/>
    <w:rsid w:val="00AD2018"/>
    <w:rsid w:val="00AD2A42"/>
    <w:rsid w:val="00AD332D"/>
    <w:rsid w:val="00AD33F2"/>
    <w:rsid w:val="00AD3422"/>
    <w:rsid w:val="00AD52FC"/>
    <w:rsid w:val="00AD5553"/>
    <w:rsid w:val="00AD59E1"/>
    <w:rsid w:val="00AE565A"/>
    <w:rsid w:val="00AE5EBF"/>
    <w:rsid w:val="00AE610D"/>
    <w:rsid w:val="00AE6431"/>
    <w:rsid w:val="00AE65BC"/>
    <w:rsid w:val="00AF1231"/>
    <w:rsid w:val="00AF2619"/>
    <w:rsid w:val="00AF4972"/>
    <w:rsid w:val="00AF634C"/>
    <w:rsid w:val="00AF66BE"/>
    <w:rsid w:val="00B0133C"/>
    <w:rsid w:val="00B027BB"/>
    <w:rsid w:val="00B04EE5"/>
    <w:rsid w:val="00B07497"/>
    <w:rsid w:val="00B106A9"/>
    <w:rsid w:val="00B10E7F"/>
    <w:rsid w:val="00B11B3B"/>
    <w:rsid w:val="00B14152"/>
    <w:rsid w:val="00B21000"/>
    <w:rsid w:val="00B240F4"/>
    <w:rsid w:val="00B24263"/>
    <w:rsid w:val="00B27006"/>
    <w:rsid w:val="00B274B7"/>
    <w:rsid w:val="00B30203"/>
    <w:rsid w:val="00B3161D"/>
    <w:rsid w:val="00B3177B"/>
    <w:rsid w:val="00B330DB"/>
    <w:rsid w:val="00B3358B"/>
    <w:rsid w:val="00B347A2"/>
    <w:rsid w:val="00B3500E"/>
    <w:rsid w:val="00B35474"/>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53EE9"/>
    <w:rsid w:val="00B62F9D"/>
    <w:rsid w:val="00B6359C"/>
    <w:rsid w:val="00B64399"/>
    <w:rsid w:val="00B664E5"/>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A3EF8"/>
    <w:rsid w:val="00BA45C5"/>
    <w:rsid w:val="00BA6869"/>
    <w:rsid w:val="00BA6F98"/>
    <w:rsid w:val="00BA70B7"/>
    <w:rsid w:val="00BB628A"/>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6C8"/>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4A95"/>
    <w:rsid w:val="00C07CDA"/>
    <w:rsid w:val="00C14401"/>
    <w:rsid w:val="00C15010"/>
    <w:rsid w:val="00C170B4"/>
    <w:rsid w:val="00C17CEA"/>
    <w:rsid w:val="00C20D62"/>
    <w:rsid w:val="00C226A6"/>
    <w:rsid w:val="00C25259"/>
    <w:rsid w:val="00C26046"/>
    <w:rsid w:val="00C26B29"/>
    <w:rsid w:val="00C278D4"/>
    <w:rsid w:val="00C306DF"/>
    <w:rsid w:val="00C30B0A"/>
    <w:rsid w:val="00C3177B"/>
    <w:rsid w:val="00C32007"/>
    <w:rsid w:val="00C32F8D"/>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73E"/>
    <w:rsid w:val="00C63FB2"/>
    <w:rsid w:val="00C6450B"/>
    <w:rsid w:val="00C65E0B"/>
    <w:rsid w:val="00C72487"/>
    <w:rsid w:val="00C7277B"/>
    <w:rsid w:val="00C72E33"/>
    <w:rsid w:val="00C7314B"/>
    <w:rsid w:val="00C732D3"/>
    <w:rsid w:val="00C7471B"/>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1F59"/>
    <w:rsid w:val="00CA4C09"/>
    <w:rsid w:val="00CA5546"/>
    <w:rsid w:val="00CA68B6"/>
    <w:rsid w:val="00CA7579"/>
    <w:rsid w:val="00CB008D"/>
    <w:rsid w:val="00CB0BBD"/>
    <w:rsid w:val="00CB1C27"/>
    <w:rsid w:val="00CB446F"/>
    <w:rsid w:val="00CB4B66"/>
    <w:rsid w:val="00CC00AB"/>
    <w:rsid w:val="00CC1276"/>
    <w:rsid w:val="00CC1CE4"/>
    <w:rsid w:val="00CC20F2"/>
    <w:rsid w:val="00CC3BC1"/>
    <w:rsid w:val="00CC435A"/>
    <w:rsid w:val="00CC4C13"/>
    <w:rsid w:val="00CC7B23"/>
    <w:rsid w:val="00CD080F"/>
    <w:rsid w:val="00CD17A8"/>
    <w:rsid w:val="00CD437A"/>
    <w:rsid w:val="00CD4A1B"/>
    <w:rsid w:val="00CD597A"/>
    <w:rsid w:val="00CD7769"/>
    <w:rsid w:val="00CE0749"/>
    <w:rsid w:val="00CE1535"/>
    <w:rsid w:val="00CE5A4D"/>
    <w:rsid w:val="00CE655A"/>
    <w:rsid w:val="00CE771B"/>
    <w:rsid w:val="00CF1666"/>
    <w:rsid w:val="00CF234F"/>
    <w:rsid w:val="00CF3EAE"/>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6CA"/>
    <w:rsid w:val="00D44D5F"/>
    <w:rsid w:val="00D467CC"/>
    <w:rsid w:val="00D538CE"/>
    <w:rsid w:val="00D54D8F"/>
    <w:rsid w:val="00D558BB"/>
    <w:rsid w:val="00D60B80"/>
    <w:rsid w:val="00D62069"/>
    <w:rsid w:val="00D6496A"/>
    <w:rsid w:val="00D66FB2"/>
    <w:rsid w:val="00D6CDC4"/>
    <w:rsid w:val="00D70506"/>
    <w:rsid w:val="00D73D27"/>
    <w:rsid w:val="00D77318"/>
    <w:rsid w:val="00D77E30"/>
    <w:rsid w:val="00D80A75"/>
    <w:rsid w:val="00D81367"/>
    <w:rsid w:val="00D82049"/>
    <w:rsid w:val="00D830FD"/>
    <w:rsid w:val="00D832EB"/>
    <w:rsid w:val="00D838B0"/>
    <w:rsid w:val="00D84E3E"/>
    <w:rsid w:val="00D853D1"/>
    <w:rsid w:val="00D932B6"/>
    <w:rsid w:val="00D95E94"/>
    <w:rsid w:val="00D96180"/>
    <w:rsid w:val="00D9C9D0"/>
    <w:rsid w:val="00DA218C"/>
    <w:rsid w:val="00DA45F5"/>
    <w:rsid w:val="00DA53CB"/>
    <w:rsid w:val="00DA639B"/>
    <w:rsid w:val="00DB490E"/>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3681"/>
    <w:rsid w:val="00E443A9"/>
    <w:rsid w:val="00E46DCD"/>
    <w:rsid w:val="00E46F28"/>
    <w:rsid w:val="00E51421"/>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3904"/>
    <w:rsid w:val="00E744BD"/>
    <w:rsid w:val="00E74EE8"/>
    <w:rsid w:val="00E76AAB"/>
    <w:rsid w:val="00E7CC25"/>
    <w:rsid w:val="00E802F1"/>
    <w:rsid w:val="00E86506"/>
    <w:rsid w:val="00E90B83"/>
    <w:rsid w:val="00E90D84"/>
    <w:rsid w:val="00E93BF6"/>
    <w:rsid w:val="00E97D9A"/>
    <w:rsid w:val="00EA019A"/>
    <w:rsid w:val="00EA02CE"/>
    <w:rsid w:val="00EA0486"/>
    <w:rsid w:val="00EA119B"/>
    <w:rsid w:val="00EA255B"/>
    <w:rsid w:val="00EA2C2A"/>
    <w:rsid w:val="00EA4F2D"/>
    <w:rsid w:val="00EA57CD"/>
    <w:rsid w:val="00EA598F"/>
    <w:rsid w:val="00EA62A8"/>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FFE"/>
    <w:rsid w:val="00EC5084"/>
    <w:rsid w:val="00ED20EE"/>
    <w:rsid w:val="00ED2297"/>
    <w:rsid w:val="00ED26DE"/>
    <w:rsid w:val="00ED3D32"/>
    <w:rsid w:val="00ED410D"/>
    <w:rsid w:val="00ED6161"/>
    <w:rsid w:val="00ED7676"/>
    <w:rsid w:val="00ED7EA9"/>
    <w:rsid w:val="00EE0C66"/>
    <w:rsid w:val="00EE297F"/>
    <w:rsid w:val="00EE4B90"/>
    <w:rsid w:val="00EE6203"/>
    <w:rsid w:val="00EE7DFF"/>
    <w:rsid w:val="00EF3E88"/>
    <w:rsid w:val="00EF6303"/>
    <w:rsid w:val="00EF7B87"/>
    <w:rsid w:val="00F00C9F"/>
    <w:rsid w:val="00F011AE"/>
    <w:rsid w:val="00F02BC6"/>
    <w:rsid w:val="00F05267"/>
    <w:rsid w:val="00F075A7"/>
    <w:rsid w:val="00F1273F"/>
    <w:rsid w:val="00F13904"/>
    <w:rsid w:val="00F13D13"/>
    <w:rsid w:val="00F149A8"/>
    <w:rsid w:val="00F16DB3"/>
    <w:rsid w:val="00F17E73"/>
    <w:rsid w:val="00F207A7"/>
    <w:rsid w:val="00F2170A"/>
    <w:rsid w:val="00F21A9D"/>
    <w:rsid w:val="00F21B07"/>
    <w:rsid w:val="00F21EA1"/>
    <w:rsid w:val="00F226D6"/>
    <w:rsid w:val="00F22EC0"/>
    <w:rsid w:val="00F23483"/>
    <w:rsid w:val="00F23DD0"/>
    <w:rsid w:val="00F24751"/>
    <w:rsid w:val="00F24949"/>
    <w:rsid w:val="00F309E2"/>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5CD0"/>
    <w:rsid w:val="00F57360"/>
    <w:rsid w:val="00F578F4"/>
    <w:rsid w:val="00F61B9D"/>
    <w:rsid w:val="00F6212A"/>
    <w:rsid w:val="00F630A7"/>
    <w:rsid w:val="00F660B3"/>
    <w:rsid w:val="00F731F5"/>
    <w:rsid w:val="00F733F4"/>
    <w:rsid w:val="00F75CF1"/>
    <w:rsid w:val="00F84473"/>
    <w:rsid w:val="00F852F9"/>
    <w:rsid w:val="00F8669E"/>
    <w:rsid w:val="00F8705A"/>
    <w:rsid w:val="00F8727A"/>
    <w:rsid w:val="00F87E90"/>
    <w:rsid w:val="00F9015A"/>
    <w:rsid w:val="00F91AC8"/>
    <w:rsid w:val="00F9347A"/>
    <w:rsid w:val="00F93C18"/>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27E9"/>
    <w:rsid w:val="00FD2C9D"/>
    <w:rsid w:val="00FD353E"/>
    <w:rsid w:val="00FD46E3"/>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8B7997"/>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OD@kprm.gov.p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hyperlink" Target="http://www.mapadotacji.gov.pl"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14685</Words>
  <Characters>88111</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Misiura Andrzej</cp:lastModifiedBy>
  <cp:revision>2</cp:revision>
  <cp:lastPrinted>2022-11-28T11:55:00Z</cp:lastPrinted>
  <dcterms:created xsi:type="dcterms:W3CDTF">2025-01-30T11:07:00Z</dcterms:created>
  <dcterms:modified xsi:type="dcterms:W3CDTF">2025-01-30T11:07:00Z</dcterms:modified>
</cp:coreProperties>
</file>