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10FFE" w14:textId="77777777" w:rsidR="00DD157D" w:rsidRPr="00B923C3" w:rsidRDefault="00EB46E9">
      <w:pPr>
        <w:pStyle w:val="Nagwek2"/>
        <w:spacing w:before="82"/>
        <w:ind w:left="439" w:right="440"/>
        <w:rPr>
          <w:rFonts w:ascii="Lato" w:hAnsi="Lato"/>
        </w:rPr>
      </w:pPr>
      <w:r w:rsidRPr="00B923C3">
        <w:rPr>
          <w:rFonts w:ascii="Lato" w:hAnsi="Lato"/>
        </w:rPr>
        <w:t>INFORMACJA O PRZETWARZANIU DANYCH OSOBOWYCH</w:t>
      </w:r>
    </w:p>
    <w:p w14:paraId="6EDF27C3" w14:textId="77777777" w:rsidR="00DD157D" w:rsidRPr="00B923C3" w:rsidRDefault="00EB46E9">
      <w:pPr>
        <w:pStyle w:val="Tekstpodstawowy"/>
        <w:spacing w:before="20" w:line="276" w:lineRule="auto"/>
        <w:ind w:right="3"/>
        <w:rPr>
          <w:rFonts w:ascii="Lato" w:hAnsi="Lato"/>
        </w:rPr>
      </w:pPr>
      <w:r w:rsidRPr="00B923C3">
        <w:rPr>
          <w:rFonts w:ascii="Lato" w:hAnsi="Lato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Nr 119, str. 1), dalej określanego RODO informujemy, że:</w:t>
      </w:r>
    </w:p>
    <w:p w14:paraId="02054F4B" w14:textId="323D74C2" w:rsidR="00DD157D" w:rsidRPr="00B923C3" w:rsidRDefault="00E73E6B">
      <w:pPr>
        <w:pStyle w:val="Tekstpodstawowy"/>
        <w:spacing w:line="178" w:lineRule="exact"/>
        <w:rPr>
          <w:rFonts w:ascii="Lato" w:hAnsi="Lato"/>
          <w:sz w:val="18"/>
        </w:rPr>
      </w:pPr>
      <w:r w:rsidRPr="00B923C3">
        <w:rPr>
          <w:rFonts w:ascii="Lato" w:hAnsi="Lato"/>
          <w:noProof/>
          <w:position w:val="-3"/>
          <w:sz w:val="18"/>
        </w:rPr>
        <mc:AlternateContent>
          <mc:Choice Requires="wps">
            <w:drawing>
              <wp:inline distT="0" distB="0" distL="0" distR="0" wp14:anchorId="16E7D6D5" wp14:editId="050BD6D6">
                <wp:extent cx="6639560" cy="107315"/>
                <wp:effectExtent l="9525" t="9525" r="8890" b="6985"/>
                <wp:docPr id="195759069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9560" cy="1073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21340F" w14:textId="77777777" w:rsidR="00DD157D" w:rsidRDefault="00EB46E9">
                            <w:pPr>
                              <w:ind w:left="3967" w:right="3968"/>
                              <w:jc w:val="center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>Administrator Danych Osobowych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6E7D6D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width:522.8pt;height: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" filled="f" strokeweight=".5pt">
                <v:textbox inset="0,0,0,0">
                  <w:txbxContent>
                    <w:p w14:paraId="4221340F" w14:textId="77777777" w:rsidR="00DD157D" w:rsidRDefault="00EB46E9">
                      <w:pPr>
                        <w:ind w:left="3967" w:right="3968"/>
                        <w:jc w:val="center"/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>Administrator Danych Osobowych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0BF8FA5" w14:textId="77777777" w:rsidR="00DD157D" w:rsidRPr="00B923C3" w:rsidRDefault="00EB46E9">
      <w:pPr>
        <w:pStyle w:val="Tekstpodstawowy"/>
        <w:spacing w:line="276" w:lineRule="auto"/>
        <w:ind w:left="119" w:right="3"/>
        <w:rPr>
          <w:rFonts w:ascii="Lato" w:hAnsi="Lato"/>
        </w:rPr>
      </w:pPr>
      <w:r w:rsidRPr="00B923C3">
        <w:rPr>
          <w:rFonts w:ascii="Lato" w:hAnsi="Lato"/>
        </w:rPr>
        <w:t>Administratorem danych osobowych jest Państwowy Powiatowy Inspektor Sanitarny w Wałbrzychu, będący jednocześnie Dyrektorem Powiatowej Stacji Sanitarno-Epidemiologicznej w Wałbrzychu, która jest podmiotem leczniczym wpisanym do Rejestru Podmiotów Wykonujących Działalność Leczniczą pod numerem: 000000024123. Administrator ma siedzibę przy ul. Armii Krajowej 35c, 58-302 Wałbrzych.</w:t>
      </w:r>
    </w:p>
    <w:p w14:paraId="6FF6648A" w14:textId="2F95C33D" w:rsidR="00DD157D" w:rsidRPr="00B923C3" w:rsidRDefault="00E73E6B">
      <w:pPr>
        <w:pStyle w:val="Tekstpodstawowy"/>
        <w:spacing w:line="178" w:lineRule="exact"/>
        <w:rPr>
          <w:rFonts w:ascii="Lato" w:hAnsi="Lato"/>
          <w:sz w:val="18"/>
        </w:rPr>
      </w:pPr>
      <w:r w:rsidRPr="00B923C3">
        <w:rPr>
          <w:rFonts w:ascii="Lato" w:hAnsi="Lato"/>
          <w:noProof/>
          <w:position w:val="-3"/>
          <w:sz w:val="18"/>
        </w:rPr>
        <mc:AlternateContent>
          <mc:Choice Requires="wps">
            <w:drawing>
              <wp:inline distT="0" distB="0" distL="0" distR="0" wp14:anchorId="6CD5A172" wp14:editId="08D35CA4">
                <wp:extent cx="6639560" cy="107315"/>
                <wp:effectExtent l="9525" t="9525" r="8890" b="6985"/>
                <wp:docPr id="48278768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9560" cy="1073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99487FB" w14:textId="77777777" w:rsidR="00DD157D" w:rsidRDefault="00EB46E9">
                            <w:pPr>
                              <w:ind w:left="3968" w:right="3968"/>
                              <w:jc w:val="center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>Inspektor Ochrony Danych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CD5A172" id="Text Box 7" o:spid="_x0000_s1027" type="#_x0000_t202" style="width:522.8pt;height: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" filled="f" strokeweight=".5pt">
                <v:textbox inset="0,0,0,0">
                  <w:txbxContent>
                    <w:p w14:paraId="699487FB" w14:textId="77777777" w:rsidR="00DD157D" w:rsidRDefault="00EB46E9">
                      <w:pPr>
                        <w:ind w:left="3968" w:right="3968"/>
                        <w:jc w:val="center"/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>Inspektor Ochrony Danych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A7BEA6F" w14:textId="77777777" w:rsidR="00DD157D" w:rsidRPr="00B923C3" w:rsidRDefault="00EB46E9">
      <w:pPr>
        <w:pStyle w:val="Tekstpodstawowy"/>
        <w:spacing w:after="21"/>
        <w:jc w:val="both"/>
        <w:rPr>
          <w:rFonts w:ascii="Lato" w:hAnsi="Lato"/>
        </w:rPr>
      </w:pPr>
      <w:r w:rsidRPr="00B923C3">
        <w:rPr>
          <w:rFonts w:ascii="Lato" w:hAnsi="Lato"/>
        </w:rPr>
        <w:t>Administrator wyznaczył Inspektora Ochrony Danych, z którym można się skontaktować pod adresem e-mail:</w:t>
      </w:r>
      <w:hyperlink r:id="rId5">
        <w:r w:rsidR="00DD157D" w:rsidRPr="00B923C3">
          <w:rPr>
            <w:rFonts w:ascii="Lato" w:hAnsi="Lato"/>
          </w:rPr>
          <w:t xml:space="preserve"> iod.psse.walbrzych@sanepid.gov.pl </w:t>
        </w:r>
      </w:hyperlink>
      <w:r w:rsidRPr="00B923C3">
        <w:rPr>
          <w:rFonts w:ascii="Lato" w:hAnsi="Lato"/>
        </w:rPr>
        <w:t>lub w siedzibie przy ul. Armii Krajowej 35c, 58-302 Wałbrzych.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6"/>
        <w:gridCol w:w="6550"/>
      </w:tblGrid>
      <w:tr w:rsidR="00DD157D" w:rsidRPr="00B923C3" w14:paraId="55368699" w14:textId="77777777">
        <w:trPr>
          <w:trHeight w:val="158"/>
        </w:trPr>
        <w:tc>
          <w:tcPr>
            <w:tcW w:w="3906" w:type="dxa"/>
          </w:tcPr>
          <w:p w14:paraId="5EDD782B" w14:textId="77777777" w:rsidR="00DD157D" w:rsidRPr="00B923C3" w:rsidRDefault="00EB46E9">
            <w:pPr>
              <w:pStyle w:val="TableParagraph"/>
              <w:ind w:left="1461" w:right="1452"/>
              <w:jc w:val="center"/>
              <w:rPr>
                <w:rFonts w:ascii="Lato" w:hAnsi="Lato"/>
                <w:b/>
                <w:sz w:val="12"/>
              </w:rPr>
            </w:pPr>
            <w:r w:rsidRPr="00B923C3">
              <w:rPr>
                <w:rFonts w:ascii="Lato" w:hAnsi="Lato"/>
                <w:b/>
                <w:sz w:val="12"/>
              </w:rPr>
              <w:t>Cel przetwarzania</w:t>
            </w:r>
          </w:p>
        </w:tc>
        <w:tc>
          <w:tcPr>
            <w:tcW w:w="6550" w:type="dxa"/>
          </w:tcPr>
          <w:p w14:paraId="7157ED46" w14:textId="77777777" w:rsidR="00DD157D" w:rsidRPr="00B923C3" w:rsidRDefault="00EB46E9">
            <w:pPr>
              <w:pStyle w:val="TableParagraph"/>
              <w:ind w:left="2410" w:right="2402"/>
              <w:jc w:val="center"/>
              <w:rPr>
                <w:rFonts w:ascii="Lato" w:hAnsi="Lato"/>
                <w:b/>
                <w:sz w:val="12"/>
              </w:rPr>
            </w:pPr>
            <w:r w:rsidRPr="00B923C3">
              <w:rPr>
                <w:rFonts w:ascii="Lato" w:hAnsi="Lato"/>
                <w:b/>
                <w:sz w:val="12"/>
              </w:rPr>
              <w:t>Podstawa prawna przetwarzania</w:t>
            </w:r>
          </w:p>
        </w:tc>
      </w:tr>
      <w:tr w:rsidR="00DD157D" w:rsidRPr="00B923C3" w14:paraId="6C782E62" w14:textId="77777777">
        <w:trPr>
          <w:trHeight w:val="634"/>
        </w:trPr>
        <w:tc>
          <w:tcPr>
            <w:tcW w:w="3906" w:type="dxa"/>
          </w:tcPr>
          <w:p w14:paraId="27D67247" w14:textId="77777777" w:rsidR="00DD157D" w:rsidRPr="00B923C3" w:rsidRDefault="00EB46E9">
            <w:pPr>
              <w:pStyle w:val="TableParagraph"/>
              <w:spacing w:before="79"/>
              <w:rPr>
                <w:rFonts w:ascii="Lato" w:hAnsi="Lato"/>
                <w:sz w:val="12"/>
              </w:rPr>
            </w:pPr>
            <w:r w:rsidRPr="00B923C3">
              <w:rPr>
                <w:rFonts w:ascii="Lato" w:hAnsi="Lato"/>
                <w:sz w:val="12"/>
              </w:rPr>
              <w:t>Pani/Pana dane osobowe przetwarzane będą w celu realizacji obowiązku</w:t>
            </w:r>
          </w:p>
          <w:p w14:paraId="68EAC756" w14:textId="77777777" w:rsidR="00DD157D" w:rsidRPr="00B923C3" w:rsidRDefault="00EB46E9">
            <w:pPr>
              <w:pStyle w:val="TableParagraph"/>
              <w:spacing w:before="21"/>
              <w:rPr>
                <w:rFonts w:ascii="Lato" w:hAnsi="Lato"/>
                <w:b/>
                <w:sz w:val="12"/>
              </w:rPr>
            </w:pPr>
            <w:r w:rsidRPr="00B923C3">
              <w:rPr>
                <w:rFonts w:ascii="Lato" w:hAnsi="Lato"/>
                <w:sz w:val="12"/>
              </w:rPr>
              <w:t xml:space="preserve">prawnego ciążącego na administratorze tzn. </w:t>
            </w:r>
            <w:r w:rsidRPr="00B923C3">
              <w:rPr>
                <w:rFonts w:ascii="Lato" w:hAnsi="Lato"/>
                <w:b/>
                <w:sz w:val="12"/>
              </w:rPr>
              <w:t>przeprowadzenia działań</w:t>
            </w:r>
          </w:p>
          <w:p w14:paraId="11EE1B44" w14:textId="77777777" w:rsidR="00DD157D" w:rsidRPr="00B923C3" w:rsidRDefault="00EB46E9">
            <w:pPr>
              <w:pStyle w:val="TableParagraph"/>
              <w:spacing w:before="20"/>
              <w:rPr>
                <w:rFonts w:ascii="Lato" w:hAnsi="Lato"/>
                <w:b/>
                <w:sz w:val="12"/>
              </w:rPr>
            </w:pPr>
            <w:r w:rsidRPr="00B923C3">
              <w:rPr>
                <w:rFonts w:ascii="Lato" w:hAnsi="Lato"/>
                <w:b/>
                <w:sz w:val="12"/>
              </w:rPr>
              <w:t>w zakresie zapobiegawczego i bieżącego nadzoru sanitarnego</w:t>
            </w:r>
          </w:p>
        </w:tc>
        <w:tc>
          <w:tcPr>
            <w:tcW w:w="6550" w:type="dxa"/>
          </w:tcPr>
          <w:p w14:paraId="7698BE31" w14:textId="77777777" w:rsidR="00DD157D" w:rsidRPr="00B923C3" w:rsidRDefault="00EB46E9">
            <w:pPr>
              <w:pStyle w:val="TableParagraph"/>
              <w:rPr>
                <w:rFonts w:ascii="Lato" w:hAnsi="Lato"/>
                <w:sz w:val="12"/>
              </w:rPr>
            </w:pPr>
            <w:r w:rsidRPr="00B923C3">
              <w:rPr>
                <w:rFonts w:ascii="Lato" w:hAnsi="Lato"/>
                <w:b/>
                <w:sz w:val="12"/>
              </w:rPr>
              <w:t xml:space="preserve">- </w:t>
            </w:r>
            <w:r w:rsidRPr="00B923C3">
              <w:rPr>
                <w:rFonts w:ascii="Lato" w:hAnsi="Lato"/>
                <w:sz w:val="12"/>
              </w:rPr>
              <w:t>art. 6 ust. 1 lit. c) rozporządzenia 2016/679 z dnia 27 kwietnia 2016 r ogólne rozporządzenie o ochronie danych</w:t>
            </w:r>
          </w:p>
          <w:p w14:paraId="5CC54A5F" w14:textId="7AF55AEC" w:rsidR="00DD157D" w:rsidRPr="00B923C3" w:rsidRDefault="00EB46E9">
            <w:pPr>
              <w:pStyle w:val="TableParagraph"/>
              <w:numPr>
                <w:ilvl w:val="0"/>
                <w:numId w:val="11"/>
              </w:numPr>
              <w:tabs>
                <w:tab w:val="left" w:pos="178"/>
              </w:tabs>
              <w:spacing w:before="20"/>
              <w:rPr>
                <w:rFonts w:ascii="Lato" w:hAnsi="Lato"/>
                <w:sz w:val="12"/>
              </w:rPr>
            </w:pPr>
            <w:r w:rsidRPr="00B923C3">
              <w:rPr>
                <w:rFonts w:ascii="Lato" w:hAnsi="Lato"/>
                <w:sz w:val="12"/>
              </w:rPr>
              <w:t>art. 2,3,4 ustawy z dnia 14 marca 1985 r. o państwowej inspekcji sanitarnej (Dz.U. z 2024 r. poz.</w:t>
            </w:r>
            <w:r w:rsidRPr="00B923C3">
              <w:rPr>
                <w:rFonts w:ascii="Lato" w:hAnsi="Lato"/>
                <w:spacing w:val="-1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416</w:t>
            </w:r>
            <w:r w:rsidR="00956283" w:rsidRPr="00B923C3">
              <w:rPr>
                <w:rFonts w:ascii="Lato" w:hAnsi="Lato"/>
                <w:sz w:val="12"/>
              </w:rPr>
              <w:t xml:space="preserve"> z </w:t>
            </w:r>
            <w:proofErr w:type="spellStart"/>
            <w:r w:rsidR="00956283" w:rsidRPr="00B923C3">
              <w:rPr>
                <w:rFonts w:ascii="Lato" w:hAnsi="Lato"/>
                <w:sz w:val="12"/>
              </w:rPr>
              <w:t>późn</w:t>
            </w:r>
            <w:proofErr w:type="spellEnd"/>
            <w:r w:rsidR="00956283" w:rsidRPr="00B923C3">
              <w:rPr>
                <w:rFonts w:ascii="Lato" w:hAnsi="Lato"/>
                <w:sz w:val="12"/>
              </w:rPr>
              <w:t>. zm.</w:t>
            </w:r>
            <w:r w:rsidRPr="00B923C3">
              <w:rPr>
                <w:rFonts w:ascii="Lato" w:hAnsi="Lato"/>
                <w:sz w:val="12"/>
              </w:rPr>
              <w:t>)</w:t>
            </w:r>
          </w:p>
          <w:p w14:paraId="17C2FFFF" w14:textId="77777777" w:rsidR="00DD157D" w:rsidRPr="00B923C3" w:rsidRDefault="00EB46E9">
            <w:pPr>
              <w:pStyle w:val="TableParagraph"/>
              <w:numPr>
                <w:ilvl w:val="0"/>
                <w:numId w:val="11"/>
              </w:numPr>
              <w:tabs>
                <w:tab w:val="left" w:pos="178"/>
              </w:tabs>
              <w:spacing w:before="21"/>
              <w:rPr>
                <w:rFonts w:ascii="Lato" w:hAnsi="Lato"/>
                <w:sz w:val="12"/>
              </w:rPr>
            </w:pPr>
            <w:r w:rsidRPr="00B923C3">
              <w:rPr>
                <w:rFonts w:ascii="Lato" w:hAnsi="Lato"/>
                <w:sz w:val="12"/>
              </w:rPr>
              <w:t xml:space="preserve">art. 45 ustawy z dnia z dnia 6 marca 2018 r. prawo przedsiębiorców (Dz.U. z 2025 r. poz. 1480 z </w:t>
            </w:r>
            <w:proofErr w:type="spellStart"/>
            <w:r w:rsidRPr="00B923C3">
              <w:rPr>
                <w:rFonts w:ascii="Lato" w:hAnsi="Lato"/>
                <w:sz w:val="12"/>
              </w:rPr>
              <w:t>późn</w:t>
            </w:r>
            <w:proofErr w:type="spellEnd"/>
            <w:r w:rsidRPr="00B923C3">
              <w:rPr>
                <w:rFonts w:ascii="Lato" w:hAnsi="Lato"/>
                <w:sz w:val="12"/>
              </w:rPr>
              <w:t>.</w:t>
            </w:r>
            <w:r w:rsidRPr="00B923C3">
              <w:rPr>
                <w:rFonts w:ascii="Lato" w:hAnsi="Lato"/>
                <w:spacing w:val="-9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zm.)</w:t>
            </w:r>
          </w:p>
          <w:p w14:paraId="2EE3992D" w14:textId="77777777" w:rsidR="00DD157D" w:rsidRPr="00B923C3" w:rsidRDefault="00EB46E9">
            <w:pPr>
              <w:pStyle w:val="TableParagraph"/>
              <w:numPr>
                <w:ilvl w:val="0"/>
                <w:numId w:val="11"/>
              </w:numPr>
              <w:tabs>
                <w:tab w:val="left" w:pos="178"/>
              </w:tabs>
              <w:spacing w:before="18"/>
              <w:rPr>
                <w:rFonts w:ascii="Lato" w:hAnsi="Lato"/>
                <w:sz w:val="12"/>
              </w:rPr>
            </w:pPr>
            <w:r w:rsidRPr="00B923C3">
              <w:rPr>
                <w:rFonts w:ascii="Lato" w:hAnsi="Lato"/>
                <w:sz w:val="12"/>
              </w:rPr>
              <w:t>Rozdział IIB art. 18</w:t>
            </w:r>
            <w:r w:rsidRPr="00B923C3">
              <w:rPr>
                <w:rFonts w:ascii="Lato" w:hAnsi="Lato"/>
                <w:position w:val="4"/>
                <w:sz w:val="8"/>
              </w:rPr>
              <w:t xml:space="preserve">4 </w:t>
            </w:r>
            <w:r w:rsidRPr="00B923C3">
              <w:rPr>
                <w:rFonts w:ascii="Lato" w:hAnsi="Lato"/>
                <w:sz w:val="12"/>
              </w:rPr>
              <w:t xml:space="preserve">§ 1. ustawy z dnia 26 czerwca 1974 r. kodeks pracy (Dz.U. z 2025 r. poz. 277 z </w:t>
            </w:r>
            <w:proofErr w:type="spellStart"/>
            <w:r w:rsidRPr="00B923C3">
              <w:rPr>
                <w:rFonts w:ascii="Lato" w:hAnsi="Lato"/>
                <w:sz w:val="12"/>
              </w:rPr>
              <w:t>późn</w:t>
            </w:r>
            <w:proofErr w:type="spellEnd"/>
            <w:r w:rsidRPr="00B923C3">
              <w:rPr>
                <w:rFonts w:ascii="Lato" w:hAnsi="Lato"/>
                <w:sz w:val="12"/>
              </w:rPr>
              <w:t>.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zm.)</w:t>
            </w:r>
          </w:p>
        </w:tc>
      </w:tr>
      <w:tr w:rsidR="00DD157D" w:rsidRPr="00B923C3" w14:paraId="3CF270AF" w14:textId="77777777">
        <w:trPr>
          <w:trHeight w:val="1110"/>
        </w:trPr>
        <w:tc>
          <w:tcPr>
            <w:tcW w:w="3906" w:type="dxa"/>
          </w:tcPr>
          <w:p w14:paraId="59985A0A" w14:textId="77777777" w:rsidR="00DD157D" w:rsidRPr="00B923C3" w:rsidRDefault="00DD157D">
            <w:pPr>
              <w:pStyle w:val="TableParagraph"/>
              <w:ind w:left="0"/>
              <w:rPr>
                <w:rFonts w:ascii="Lato" w:hAnsi="Lato"/>
                <w:sz w:val="12"/>
              </w:rPr>
            </w:pPr>
          </w:p>
          <w:p w14:paraId="44C315F6" w14:textId="77777777" w:rsidR="00DD157D" w:rsidRPr="00B923C3" w:rsidRDefault="00DD157D">
            <w:pPr>
              <w:pStyle w:val="TableParagraph"/>
              <w:spacing w:before="6"/>
              <w:ind w:left="0"/>
              <w:rPr>
                <w:rFonts w:ascii="Lato" w:hAnsi="Lato"/>
                <w:sz w:val="15"/>
              </w:rPr>
            </w:pPr>
          </w:p>
          <w:p w14:paraId="0B2E6087" w14:textId="77777777" w:rsidR="00DD157D" w:rsidRPr="00B923C3" w:rsidRDefault="00EB46E9">
            <w:pPr>
              <w:pStyle w:val="TableParagraph"/>
              <w:spacing w:before="1"/>
              <w:rPr>
                <w:rFonts w:ascii="Lato" w:hAnsi="Lato"/>
                <w:sz w:val="12"/>
              </w:rPr>
            </w:pPr>
            <w:r w:rsidRPr="00B923C3">
              <w:rPr>
                <w:rFonts w:ascii="Lato" w:hAnsi="Lato"/>
                <w:sz w:val="12"/>
              </w:rPr>
              <w:t>Pani/Pana dane osobowe przetwarzane będą w celu realizacji obowiązku</w:t>
            </w:r>
          </w:p>
          <w:p w14:paraId="0D39CC93" w14:textId="77777777" w:rsidR="00DD157D" w:rsidRPr="00B923C3" w:rsidRDefault="00EB46E9">
            <w:pPr>
              <w:pStyle w:val="TableParagraph"/>
              <w:spacing w:before="20" w:line="276" w:lineRule="auto"/>
              <w:ind w:right="272"/>
              <w:rPr>
                <w:rFonts w:ascii="Lato" w:hAnsi="Lato"/>
                <w:b/>
                <w:sz w:val="12"/>
              </w:rPr>
            </w:pPr>
            <w:r w:rsidRPr="00B923C3">
              <w:rPr>
                <w:rFonts w:ascii="Lato" w:hAnsi="Lato"/>
                <w:sz w:val="12"/>
              </w:rPr>
              <w:t xml:space="preserve">prawnego ciążącego na administratorze tzn. </w:t>
            </w:r>
            <w:r w:rsidRPr="00B923C3">
              <w:rPr>
                <w:rFonts w:ascii="Lato" w:hAnsi="Lato"/>
                <w:b/>
                <w:sz w:val="12"/>
              </w:rPr>
              <w:t>w celu nałożeniu grzywny w drodze mandatu karnego</w:t>
            </w:r>
          </w:p>
        </w:tc>
        <w:tc>
          <w:tcPr>
            <w:tcW w:w="6550" w:type="dxa"/>
          </w:tcPr>
          <w:p w14:paraId="7D69D959" w14:textId="77777777" w:rsidR="00DD157D" w:rsidRPr="00B923C3" w:rsidRDefault="00EB46E9">
            <w:pPr>
              <w:pStyle w:val="TableParagraph"/>
              <w:numPr>
                <w:ilvl w:val="0"/>
                <w:numId w:val="10"/>
              </w:numPr>
              <w:tabs>
                <w:tab w:val="left" w:pos="178"/>
              </w:tabs>
              <w:ind w:left="177"/>
              <w:rPr>
                <w:rFonts w:ascii="Lato" w:hAnsi="Lato"/>
                <w:sz w:val="12"/>
              </w:rPr>
            </w:pPr>
            <w:r w:rsidRPr="00B923C3">
              <w:rPr>
                <w:rFonts w:ascii="Lato" w:hAnsi="Lato"/>
                <w:sz w:val="12"/>
              </w:rPr>
              <w:t>art. 6 ust. 1 lit. c) rozporządzenia 2016/679 z dnia 27 kwietnia 2016 r ogólne rozporządzenie o ochronie</w:t>
            </w:r>
            <w:r w:rsidRPr="00B923C3">
              <w:rPr>
                <w:rFonts w:ascii="Lato" w:hAnsi="Lato"/>
                <w:spacing w:val="-5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danych</w:t>
            </w:r>
          </w:p>
          <w:p w14:paraId="60C42324" w14:textId="77777777" w:rsidR="00DD157D" w:rsidRPr="00B923C3" w:rsidRDefault="00EB46E9">
            <w:pPr>
              <w:pStyle w:val="TableParagraph"/>
              <w:numPr>
                <w:ilvl w:val="0"/>
                <w:numId w:val="10"/>
              </w:numPr>
              <w:tabs>
                <w:tab w:val="left" w:pos="178"/>
              </w:tabs>
              <w:spacing w:before="20"/>
              <w:ind w:left="177"/>
              <w:rPr>
                <w:rFonts w:ascii="Lato" w:hAnsi="Lato"/>
                <w:sz w:val="12"/>
              </w:rPr>
            </w:pPr>
            <w:r w:rsidRPr="00B923C3">
              <w:rPr>
                <w:rFonts w:ascii="Lato" w:hAnsi="Lato"/>
                <w:sz w:val="12"/>
              </w:rPr>
              <w:t>art.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95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ustawy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z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dnia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24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sierpnia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2001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r.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kodeks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postępowania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w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sprawach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o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wykroczenia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(Dz.U.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z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2025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r.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poz.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860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z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proofErr w:type="spellStart"/>
            <w:r w:rsidRPr="00B923C3">
              <w:rPr>
                <w:rFonts w:ascii="Lato" w:hAnsi="Lato"/>
                <w:sz w:val="12"/>
              </w:rPr>
              <w:t>późn</w:t>
            </w:r>
            <w:proofErr w:type="spellEnd"/>
            <w:r w:rsidRPr="00B923C3">
              <w:rPr>
                <w:rFonts w:ascii="Lato" w:hAnsi="Lato"/>
                <w:sz w:val="12"/>
              </w:rPr>
              <w:t>.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zm.)</w:t>
            </w:r>
          </w:p>
          <w:p w14:paraId="5F850700" w14:textId="77777777" w:rsidR="00DD157D" w:rsidRPr="00B923C3" w:rsidRDefault="00EB46E9">
            <w:pPr>
              <w:pStyle w:val="TableParagraph"/>
              <w:numPr>
                <w:ilvl w:val="0"/>
                <w:numId w:val="10"/>
              </w:numPr>
              <w:tabs>
                <w:tab w:val="left" w:pos="178"/>
              </w:tabs>
              <w:spacing w:before="21"/>
              <w:ind w:left="177"/>
              <w:rPr>
                <w:rFonts w:ascii="Lato" w:hAnsi="Lato"/>
                <w:sz w:val="12"/>
              </w:rPr>
            </w:pPr>
            <w:r w:rsidRPr="00B923C3">
              <w:rPr>
                <w:rFonts w:ascii="Lato" w:hAnsi="Lato"/>
                <w:sz w:val="12"/>
              </w:rPr>
              <w:t xml:space="preserve">ustawa z dnia 20 maja 1971 r. kodeks wykroczeń (Dz.U. z 2025 r. poz. 734 z </w:t>
            </w:r>
            <w:proofErr w:type="spellStart"/>
            <w:r w:rsidRPr="00B923C3">
              <w:rPr>
                <w:rFonts w:ascii="Lato" w:hAnsi="Lato"/>
                <w:sz w:val="12"/>
              </w:rPr>
              <w:t>późn</w:t>
            </w:r>
            <w:proofErr w:type="spellEnd"/>
            <w:r w:rsidRPr="00B923C3">
              <w:rPr>
                <w:rFonts w:ascii="Lato" w:hAnsi="Lato"/>
                <w:sz w:val="12"/>
              </w:rPr>
              <w:t>.</w:t>
            </w:r>
            <w:r w:rsidRPr="00B923C3">
              <w:rPr>
                <w:rFonts w:ascii="Lato" w:hAnsi="Lato"/>
                <w:spacing w:val="-8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zm.)</w:t>
            </w:r>
          </w:p>
          <w:p w14:paraId="0D6A6C8F" w14:textId="77777777" w:rsidR="00DD157D" w:rsidRPr="00B923C3" w:rsidRDefault="00EB46E9">
            <w:pPr>
              <w:pStyle w:val="TableParagraph"/>
              <w:numPr>
                <w:ilvl w:val="0"/>
                <w:numId w:val="10"/>
              </w:numPr>
              <w:tabs>
                <w:tab w:val="left" w:pos="176"/>
              </w:tabs>
              <w:spacing w:before="21"/>
              <w:ind w:left="175" w:hanging="68"/>
              <w:rPr>
                <w:rFonts w:ascii="Lato" w:hAnsi="Lato"/>
                <w:sz w:val="12"/>
              </w:rPr>
            </w:pPr>
            <w:r w:rsidRPr="00B923C3">
              <w:rPr>
                <w:rFonts w:ascii="Lato" w:hAnsi="Lato"/>
                <w:sz w:val="12"/>
              </w:rPr>
              <w:t>rozporządzenie</w:t>
            </w:r>
            <w:r w:rsidRPr="00B923C3">
              <w:rPr>
                <w:rFonts w:ascii="Lato" w:hAnsi="Lato"/>
                <w:spacing w:val="-5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Prezesa</w:t>
            </w:r>
            <w:r w:rsidRPr="00B923C3">
              <w:rPr>
                <w:rFonts w:ascii="Lato" w:hAnsi="Lato"/>
                <w:spacing w:val="-5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Rady</w:t>
            </w:r>
            <w:r w:rsidRPr="00B923C3">
              <w:rPr>
                <w:rFonts w:ascii="Lato" w:hAnsi="Lato"/>
                <w:spacing w:val="-4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Ministrów</w:t>
            </w:r>
            <w:r w:rsidRPr="00B923C3">
              <w:rPr>
                <w:rFonts w:ascii="Lato" w:hAnsi="Lato"/>
                <w:spacing w:val="-5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z</w:t>
            </w:r>
            <w:r w:rsidRPr="00B923C3">
              <w:rPr>
                <w:rFonts w:ascii="Lato" w:hAnsi="Lato"/>
                <w:spacing w:val="-5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dnia</w:t>
            </w:r>
            <w:r w:rsidRPr="00B923C3">
              <w:rPr>
                <w:rFonts w:ascii="Lato" w:hAnsi="Lato"/>
                <w:spacing w:val="-4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17</w:t>
            </w:r>
            <w:r w:rsidRPr="00B923C3">
              <w:rPr>
                <w:rFonts w:ascii="Lato" w:hAnsi="Lato"/>
                <w:spacing w:val="-5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października</w:t>
            </w:r>
            <w:r w:rsidRPr="00B923C3">
              <w:rPr>
                <w:rFonts w:ascii="Lato" w:hAnsi="Lato"/>
                <w:spacing w:val="-5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2002</w:t>
            </w:r>
            <w:r w:rsidRPr="00B923C3">
              <w:rPr>
                <w:rFonts w:ascii="Lato" w:hAnsi="Lato"/>
                <w:spacing w:val="-4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r.</w:t>
            </w:r>
            <w:r w:rsidRPr="00B923C3">
              <w:rPr>
                <w:rFonts w:ascii="Lato" w:hAnsi="Lato"/>
                <w:spacing w:val="-5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w</w:t>
            </w:r>
            <w:r w:rsidRPr="00B923C3">
              <w:rPr>
                <w:rFonts w:ascii="Lato" w:hAnsi="Lato"/>
                <w:spacing w:val="-5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sprawie</w:t>
            </w:r>
            <w:r w:rsidRPr="00B923C3">
              <w:rPr>
                <w:rFonts w:ascii="Lato" w:hAnsi="Lato"/>
                <w:spacing w:val="-4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nadania</w:t>
            </w:r>
            <w:r w:rsidRPr="00B923C3">
              <w:rPr>
                <w:rFonts w:ascii="Lato" w:hAnsi="Lato"/>
                <w:spacing w:val="-5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funkcjonariuszom</w:t>
            </w:r>
            <w:r w:rsidRPr="00B923C3">
              <w:rPr>
                <w:rFonts w:ascii="Lato" w:hAnsi="Lato"/>
                <w:spacing w:val="-4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organów</w:t>
            </w:r>
            <w:r w:rsidRPr="00B923C3">
              <w:rPr>
                <w:rFonts w:ascii="Lato" w:hAnsi="Lato"/>
                <w:spacing w:val="-5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Państwowej</w:t>
            </w:r>
          </w:p>
          <w:p w14:paraId="46D37075" w14:textId="77777777" w:rsidR="00DD157D" w:rsidRPr="00B923C3" w:rsidRDefault="00EB46E9">
            <w:pPr>
              <w:pStyle w:val="TableParagraph"/>
              <w:spacing w:before="20"/>
              <w:rPr>
                <w:rFonts w:ascii="Lato" w:hAnsi="Lato"/>
                <w:sz w:val="12"/>
              </w:rPr>
            </w:pPr>
            <w:r w:rsidRPr="00B923C3">
              <w:rPr>
                <w:rFonts w:ascii="Lato" w:hAnsi="Lato"/>
                <w:sz w:val="12"/>
              </w:rPr>
              <w:t>Inspekcji Sanitarnej uprawnień do nakładania grzywien w drodze mandatu karnego (Dz.U. z 2020 r. poz. 1364)</w:t>
            </w:r>
          </w:p>
          <w:p w14:paraId="388E0F6C" w14:textId="77777777" w:rsidR="00DD157D" w:rsidRPr="00B923C3" w:rsidRDefault="00EB46E9">
            <w:pPr>
              <w:pStyle w:val="TableParagraph"/>
              <w:numPr>
                <w:ilvl w:val="0"/>
                <w:numId w:val="10"/>
              </w:numPr>
              <w:tabs>
                <w:tab w:val="left" w:pos="174"/>
              </w:tabs>
              <w:spacing w:line="160" w:lineRule="atLeast"/>
              <w:ind w:right="95" w:firstLine="0"/>
              <w:rPr>
                <w:rFonts w:ascii="Lato" w:hAnsi="Lato"/>
                <w:sz w:val="12"/>
              </w:rPr>
            </w:pPr>
            <w:r w:rsidRPr="00B923C3">
              <w:rPr>
                <w:rFonts w:ascii="Lato" w:hAnsi="Lato"/>
                <w:sz w:val="12"/>
              </w:rPr>
              <w:t>rozporządzenie</w:t>
            </w:r>
            <w:r w:rsidRPr="00B923C3">
              <w:rPr>
                <w:rFonts w:ascii="Lato" w:hAnsi="Lato"/>
                <w:spacing w:val="-7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Prezesa</w:t>
            </w:r>
            <w:r w:rsidRPr="00B923C3">
              <w:rPr>
                <w:rFonts w:ascii="Lato" w:hAnsi="Lato"/>
                <w:spacing w:val="-7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Rady</w:t>
            </w:r>
            <w:r w:rsidRPr="00B923C3">
              <w:rPr>
                <w:rFonts w:ascii="Lato" w:hAnsi="Lato"/>
                <w:spacing w:val="-7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Ministrów</w:t>
            </w:r>
            <w:r w:rsidRPr="00B923C3">
              <w:rPr>
                <w:rFonts w:ascii="Lato" w:hAnsi="Lato"/>
                <w:spacing w:val="-6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z</w:t>
            </w:r>
            <w:r w:rsidRPr="00B923C3">
              <w:rPr>
                <w:rFonts w:ascii="Lato" w:hAnsi="Lato"/>
                <w:spacing w:val="-7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dnia</w:t>
            </w:r>
            <w:r w:rsidRPr="00B923C3">
              <w:rPr>
                <w:rFonts w:ascii="Lato" w:hAnsi="Lato"/>
                <w:spacing w:val="-7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22</w:t>
            </w:r>
            <w:r w:rsidRPr="00B923C3">
              <w:rPr>
                <w:rFonts w:ascii="Lato" w:hAnsi="Lato"/>
                <w:spacing w:val="-6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lutego</w:t>
            </w:r>
            <w:r w:rsidRPr="00B923C3">
              <w:rPr>
                <w:rFonts w:ascii="Lato" w:hAnsi="Lato"/>
                <w:spacing w:val="-6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2002</w:t>
            </w:r>
            <w:r w:rsidRPr="00B923C3">
              <w:rPr>
                <w:rFonts w:ascii="Lato" w:hAnsi="Lato"/>
                <w:spacing w:val="-7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r.</w:t>
            </w:r>
            <w:r w:rsidRPr="00B923C3">
              <w:rPr>
                <w:rFonts w:ascii="Lato" w:hAnsi="Lato"/>
                <w:spacing w:val="-7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w</w:t>
            </w:r>
            <w:r w:rsidRPr="00B923C3">
              <w:rPr>
                <w:rFonts w:ascii="Lato" w:hAnsi="Lato"/>
                <w:spacing w:val="-6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sprawie</w:t>
            </w:r>
            <w:r w:rsidRPr="00B923C3">
              <w:rPr>
                <w:rFonts w:ascii="Lato" w:hAnsi="Lato"/>
                <w:spacing w:val="-7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nakładania</w:t>
            </w:r>
            <w:r w:rsidRPr="00B923C3">
              <w:rPr>
                <w:rFonts w:ascii="Lato" w:hAnsi="Lato"/>
                <w:spacing w:val="-7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grzywien</w:t>
            </w:r>
            <w:r w:rsidRPr="00B923C3">
              <w:rPr>
                <w:rFonts w:ascii="Lato" w:hAnsi="Lato"/>
                <w:spacing w:val="-6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w</w:t>
            </w:r>
            <w:r w:rsidRPr="00B923C3">
              <w:rPr>
                <w:rFonts w:ascii="Lato" w:hAnsi="Lato"/>
                <w:spacing w:val="-7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drodze</w:t>
            </w:r>
            <w:r w:rsidRPr="00B923C3">
              <w:rPr>
                <w:rFonts w:ascii="Lato" w:hAnsi="Lato"/>
                <w:spacing w:val="-7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mandatu</w:t>
            </w:r>
            <w:r w:rsidRPr="00B923C3">
              <w:rPr>
                <w:rFonts w:ascii="Lato" w:hAnsi="Lato"/>
                <w:spacing w:val="-6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karnego</w:t>
            </w:r>
            <w:r w:rsidRPr="00B923C3">
              <w:rPr>
                <w:rFonts w:ascii="Lato" w:hAnsi="Lato"/>
                <w:spacing w:val="-6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 xml:space="preserve">(Dz.U. z 2017 r. poz. 613 z </w:t>
            </w:r>
            <w:proofErr w:type="spellStart"/>
            <w:r w:rsidRPr="00B923C3">
              <w:rPr>
                <w:rFonts w:ascii="Lato" w:hAnsi="Lato"/>
                <w:sz w:val="12"/>
              </w:rPr>
              <w:t>późn</w:t>
            </w:r>
            <w:proofErr w:type="spellEnd"/>
            <w:r w:rsidRPr="00B923C3">
              <w:rPr>
                <w:rFonts w:ascii="Lato" w:hAnsi="Lato"/>
                <w:sz w:val="12"/>
              </w:rPr>
              <w:t>.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zm.)</w:t>
            </w:r>
          </w:p>
        </w:tc>
      </w:tr>
      <w:tr w:rsidR="00DD157D" w:rsidRPr="00B923C3" w14:paraId="29DD7EA0" w14:textId="77777777">
        <w:trPr>
          <w:trHeight w:val="634"/>
        </w:trPr>
        <w:tc>
          <w:tcPr>
            <w:tcW w:w="3906" w:type="dxa"/>
          </w:tcPr>
          <w:p w14:paraId="3BD9CA3B" w14:textId="77777777" w:rsidR="00DD157D" w:rsidRPr="00B923C3" w:rsidRDefault="00EB46E9">
            <w:pPr>
              <w:pStyle w:val="TableParagraph"/>
              <w:spacing w:line="276" w:lineRule="auto"/>
              <w:ind w:right="97"/>
              <w:jc w:val="both"/>
              <w:rPr>
                <w:rFonts w:ascii="Lato" w:hAnsi="Lato"/>
                <w:b/>
                <w:sz w:val="12"/>
              </w:rPr>
            </w:pPr>
            <w:r w:rsidRPr="00B923C3">
              <w:rPr>
                <w:rFonts w:ascii="Lato" w:hAnsi="Lato"/>
                <w:sz w:val="12"/>
              </w:rPr>
              <w:t xml:space="preserve">Pani/Pana dane osobowe przetwarzane będą w celu realizacji obowiązku prawnego ciążącego na administratorze tzn. </w:t>
            </w:r>
            <w:r w:rsidRPr="00B923C3">
              <w:rPr>
                <w:rFonts w:ascii="Lato" w:hAnsi="Lato"/>
                <w:b/>
                <w:sz w:val="12"/>
              </w:rPr>
              <w:t>wszczęcia postępowania administracyjnego, wydania decyzji, umorzenia, wygaszenia, wydania</w:t>
            </w:r>
          </w:p>
          <w:p w14:paraId="2D301F6A" w14:textId="77777777" w:rsidR="00DD157D" w:rsidRPr="00B923C3" w:rsidRDefault="00EB46E9">
            <w:pPr>
              <w:pStyle w:val="TableParagraph"/>
              <w:rPr>
                <w:rFonts w:ascii="Lato" w:hAnsi="Lato"/>
                <w:b/>
                <w:sz w:val="12"/>
              </w:rPr>
            </w:pPr>
            <w:r w:rsidRPr="00B923C3">
              <w:rPr>
                <w:rFonts w:ascii="Lato" w:hAnsi="Lato"/>
                <w:b/>
                <w:sz w:val="12"/>
              </w:rPr>
              <w:t>postanowienia</w:t>
            </w:r>
          </w:p>
        </w:tc>
        <w:tc>
          <w:tcPr>
            <w:tcW w:w="6550" w:type="dxa"/>
          </w:tcPr>
          <w:p w14:paraId="2A31E127" w14:textId="77777777" w:rsidR="00DD157D" w:rsidRPr="00B923C3" w:rsidRDefault="00EB46E9">
            <w:pPr>
              <w:pStyle w:val="TableParagraph"/>
              <w:numPr>
                <w:ilvl w:val="0"/>
                <w:numId w:val="9"/>
              </w:numPr>
              <w:tabs>
                <w:tab w:val="left" w:pos="178"/>
              </w:tabs>
              <w:spacing w:before="79"/>
              <w:rPr>
                <w:rFonts w:ascii="Lato" w:hAnsi="Lato"/>
                <w:sz w:val="12"/>
              </w:rPr>
            </w:pPr>
            <w:r w:rsidRPr="00B923C3">
              <w:rPr>
                <w:rFonts w:ascii="Lato" w:hAnsi="Lato"/>
                <w:sz w:val="12"/>
              </w:rPr>
              <w:t>art. 6 ust. 1 lit. c) rozporządzenia 2016/679 z dnia 27 kwietnia 2016 r ogólne rozporządzenie o ochronie</w:t>
            </w:r>
            <w:r w:rsidRPr="00B923C3">
              <w:rPr>
                <w:rFonts w:ascii="Lato" w:hAnsi="Lato"/>
                <w:spacing w:val="-5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danych</w:t>
            </w:r>
          </w:p>
          <w:p w14:paraId="56975F1F" w14:textId="45317C12" w:rsidR="00DD157D" w:rsidRPr="00B923C3" w:rsidRDefault="00EB46E9">
            <w:pPr>
              <w:pStyle w:val="TableParagraph"/>
              <w:numPr>
                <w:ilvl w:val="0"/>
                <w:numId w:val="9"/>
              </w:numPr>
              <w:tabs>
                <w:tab w:val="left" w:pos="178"/>
              </w:tabs>
              <w:spacing w:before="21"/>
              <w:rPr>
                <w:rFonts w:ascii="Lato" w:hAnsi="Lato"/>
                <w:sz w:val="12"/>
              </w:rPr>
            </w:pPr>
            <w:r w:rsidRPr="00B923C3">
              <w:rPr>
                <w:rFonts w:ascii="Lato" w:hAnsi="Lato"/>
                <w:sz w:val="12"/>
              </w:rPr>
              <w:t>art. 27 ustawy z dnia 14 marca 1985 r. o państwowej inspekcji sanitarnej (Dz.U. z 2024 r. poz.</w:t>
            </w:r>
            <w:r w:rsidRPr="00B923C3">
              <w:rPr>
                <w:rFonts w:ascii="Lato" w:hAnsi="Lato"/>
                <w:spacing w:val="-1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416</w:t>
            </w:r>
            <w:r w:rsidR="00956283" w:rsidRPr="00B923C3">
              <w:rPr>
                <w:rFonts w:ascii="Lato" w:hAnsi="Lato"/>
                <w:sz w:val="12"/>
              </w:rPr>
              <w:t xml:space="preserve"> z </w:t>
            </w:r>
            <w:proofErr w:type="spellStart"/>
            <w:r w:rsidR="00956283" w:rsidRPr="00B923C3">
              <w:rPr>
                <w:rFonts w:ascii="Lato" w:hAnsi="Lato"/>
                <w:sz w:val="12"/>
              </w:rPr>
              <w:t>późn</w:t>
            </w:r>
            <w:proofErr w:type="spellEnd"/>
            <w:r w:rsidR="00956283" w:rsidRPr="00B923C3">
              <w:rPr>
                <w:rFonts w:ascii="Lato" w:hAnsi="Lato"/>
                <w:sz w:val="12"/>
              </w:rPr>
              <w:t>. zm.</w:t>
            </w:r>
            <w:r w:rsidRPr="00B923C3">
              <w:rPr>
                <w:rFonts w:ascii="Lato" w:hAnsi="Lato"/>
                <w:sz w:val="12"/>
              </w:rPr>
              <w:t>)</w:t>
            </w:r>
          </w:p>
          <w:p w14:paraId="08290CD2" w14:textId="77777777" w:rsidR="00DD157D" w:rsidRPr="00B923C3" w:rsidRDefault="00EB46E9">
            <w:pPr>
              <w:pStyle w:val="TableParagraph"/>
              <w:numPr>
                <w:ilvl w:val="0"/>
                <w:numId w:val="9"/>
              </w:numPr>
              <w:tabs>
                <w:tab w:val="left" w:pos="178"/>
              </w:tabs>
              <w:spacing w:before="20"/>
              <w:rPr>
                <w:rFonts w:ascii="Lato" w:hAnsi="Lato"/>
                <w:sz w:val="12"/>
              </w:rPr>
            </w:pPr>
            <w:r w:rsidRPr="00B923C3">
              <w:rPr>
                <w:rFonts w:ascii="Lato" w:hAnsi="Lato"/>
                <w:sz w:val="12"/>
              </w:rPr>
              <w:t>art. 61 ustawy z dnia 14 czerwca 1960 r. kodeks postępowania administracyjnego (Dz.U. z 2025 r. poz.</w:t>
            </w:r>
            <w:r w:rsidRPr="00B923C3">
              <w:rPr>
                <w:rFonts w:ascii="Lato" w:hAnsi="Lato"/>
                <w:spacing w:val="-10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1691)</w:t>
            </w:r>
          </w:p>
        </w:tc>
      </w:tr>
      <w:tr w:rsidR="00DD157D" w:rsidRPr="00B923C3" w14:paraId="51B4F78B" w14:textId="77777777">
        <w:trPr>
          <w:trHeight w:val="634"/>
        </w:trPr>
        <w:tc>
          <w:tcPr>
            <w:tcW w:w="3906" w:type="dxa"/>
          </w:tcPr>
          <w:p w14:paraId="314F8BA7" w14:textId="77777777" w:rsidR="00DD157D" w:rsidRPr="00B923C3" w:rsidRDefault="00EB46E9">
            <w:pPr>
              <w:pStyle w:val="TableParagraph"/>
              <w:spacing w:line="276" w:lineRule="auto"/>
              <w:ind w:right="97"/>
              <w:jc w:val="both"/>
              <w:rPr>
                <w:rFonts w:ascii="Lato" w:hAnsi="Lato"/>
                <w:b/>
                <w:sz w:val="12"/>
              </w:rPr>
            </w:pPr>
            <w:r w:rsidRPr="00B923C3">
              <w:rPr>
                <w:rFonts w:ascii="Lato" w:hAnsi="Lato"/>
                <w:sz w:val="12"/>
              </w:rPr>
              <w:t xml:space="preserve">Pani/Pana dane osobowe przetwarzane będą w celu realizacji obowiązku prawnego ciążącego na administratorze tzn. </w:t>
            </w:r>
            <w:r w:rsidRPr="00B923C3">
              <w:rPr>
                <w:rFonts w:ascii="Lato" w:hAnsi="Lato"/>
                <w:b/>
                <w:sz w:val="12"/>
              </w:rPr>
              <w:t>wszczęcia postępowania egzekucyjnego w celu wykonania obowiązku lub jego zabezpieczenia</w:t>
            </w:r>
          </w:p>
          <w:p w14:paraId="53AD631A" w14:textId="77777777" w:rsidR="00DD157D" w:rsidRPr="00B923C3" w:rsidRDefault="00EB46E9">
            <w:pPr>
              <w:pStyle w:val="TableParagraph"/>
              <w:jc w:val="both"/>
              <w:rPr>
                <w:rFonts w:ascii="Lato" w:hAnsi="Lato"/>
                <w:b/>
                <w:sz w:val="12"/>
              </w:rPr>
            </w:pPr>
            <w:r w:rsidRPr="00B923C3">
              <w:rPr>
                <w:rFonts w:ascii="Lato" w:hAnsi="Lato"/>
                <w:b/>
                <w:sz w:val="12"/>
              </w:rPr>
              <w:t>w administracyjnym postępowaniu egzekucyjnym lub zabezpieczającym</w:t>
            </w:r>
          </w:p>
        </w:tc>
        <w:tc>
          <w:tcPr>
            <w:tcW w:w="6550" w:type="dxa"/>
          </w:tcPr>
          <w:p w14:paraId="3DBFC9B1" w14:textId="77777777" w:rsidR="00DD157D" w:rsidRPr="00B923C3" w:rsidRDefault="00EB46E9">
            <w:pPr>
              <w:pStyle w:val="TableParagraph"/>
              <w:numPr>
                <w:ilvl w:val="0"/>
                <w:numId w:val="8"/>
              </w:numPr>
              <w:tabs>
                <w:tab w:val="left" w:pos="178"/>
              </w:tabs>
              <w:spacing w:before="79"/>
              <w:rPr>
                <w:rFonts w:ascii="Lato" w:hAnsi="Lato"/>
                <w:sz w:val="12"/>
              </w:rPr>
            </w:pPr>
            <w:r w:rsidRPr="00B923C3">
              <w:rPr>
                <w:rFonts w:ascii="Lato" w:hAnsi="Lato"/>
                <w:sz w:val="12"/>
              </w:rPr>
              <w:t>art. 6 ust. 1 lit. c) rozporządzenia 2016/679 z dnia 27 kwietnia 2016 r ogólne rozporządzenie o ochronie</w:t>
            </w:r>
            <w:r w:rsidRPr="00B923C3">
              <w:rPr>
                <w:rFonts w:ascii="Lato" w:hAnsi="Lato"/>
                <w:spacing w:val="-5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danych</w:t>
            </w:r>
          </w:p>
          <w:p w14:paraId="01A95EB3" w14:textId="21FA5173" w:rsidR="00DD157D" w:rsidRPr="00B923C3" w:rsidRDefault="00EB46E9">
            <w:pPr>
              <w:pStyle w:val="TableParagraph"/>
              <w:numPr>
                <w:ilvl w:val="0"/>
                <w:numId w:val="8"/>
              </w:numPr>
              <w:tabs>
                <w:tab w:val="left" w:pos="178"/>
              </w:tabs>
              <w:spacing w:before="21"/>
              <w:rPr>
                <w:rFonts w:ascii="Lato" w:hAnsi="Lato"/>
                <w:sz w:val="12"/>
              </w:rPr>
            </w:pPr>
            <w:r w:rsidRPr="00B923C3">
              <w:rPr>
                <w:rFonts w:ascii="Lato" w:hAnsi="Lato"/>
                <w:sz w:val="12"/>
              </w:rPr>
              <w:t>art.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15,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20,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26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ustawy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z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dnia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17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czerwca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1966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r.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o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postępowaniu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egzekucyjnym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w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administracji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(</w:t>
            </w:r>
            <w:r w:rsidR="00956283" w:rsidRPr="00B923C3">
              <w:rPr>
                <w:rFonts w:ascii="Lato" w:hAnsi="Lato"/>
                <w:sz w:val="12"/>
              </w:rPr>
              <w:t xml:space="preserve">Dz.U. 2026 poz. 268 </w:t>
            </w:r>
            <w:r w:rsidRPr="00B923C3">
              <w:rPr>
                <w:rFonts w:ascii="Lato" w:hAnsi="Lato"/>
                <w:sz w:val="12"/>
              </w:rPr>
              <w:t>z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proofErr w:type="spellStart"/>
            <w:r w:rsidRPr="00B923C3">
              <w:rPr>
                <w:rFonts w:ascii="Lato" w:hAnsi="Lato"/>
                <w:sz w:val="12"/>
              </w:rPr>
              <w:t>późn</w:t>
            </w:r>
            <w:proofErr w:type="spellEnd"/>
            <w:r w:rsidRPr="00B923C3">
              <w:rPr>
                <w:rFonts w:ascii="Lato" w:hAnsi="Lato"/>
                <w:sz w:val="12"/>
              </w:rPr>
              <w:t>.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zm.)</w:t>
            </w:r>
          </w:p>
          <w:p w14:paraId="59A2B2DF" w14:textId="13D8AD09" w:rsidR="00DD157D" w:rsidRPr="00B923C3" w:rsidRDefault="00EB46E9">
            <w:pPr>
              <w:pStyle w:val="TableParagraph"/>
              <w:numPr>
                <w:ilvl w:val="0"/>
                <w:numId w:val="8"/>
              </w:numPr>
              <w:tabs>
                <w:tab w:val="left" w:pos="178"/>
              </w:tabs>
              <w:spacing w:before="20"/>
              <w:rPr>
                <w:rFonts w:ascii="Lato" w:hAnsi="Lato"/>
                <w:sz w:val="12"/>
              </w:rPr>
            </w:pPr>
            <w:r w:rsidRPr="00B923C3">
              <w:rPr>
                <w:rFonts w:ascii="Lato" w:hAnsi="Lato"/>
                <w:sz w:val="12"/>
              </w:rPr>
              <w:t>art. 27c, 29 ustawy z dnia 14 marca 1985 r. o państwowej inspekcji sanitarnej (Dz.U. z 2024 r. poz.</w:t>
            </w:r>
            <w:r w:rsidRPr="00B923C3">
              <w:rPr>
                <w:rFonts w:ascii="Lato" w:hAnsi="Lato"/>
                <w:spacing w:val="-1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416</w:t>
            </w:r>
            <w:r w:rsidR="00956283" w:rsidRPr="00B923C3">
              <w:rPr>
                <w:rFonts w:ascii="Lato" w:hAnsi="Lato"/>
                <w:sz w:val="12"/>
              </w:rPr>
              <w:t xml:space="preserve"> z </w:t>
            </w:r>
            <w:proofErr w:type="spellStart"/>
            <w:r w:rsidR="00956283" w:rsidRPr="00B923C3">
              <w:rPr>
                <w:rFonts w:ascii="Lato" w:hAnsi="Lato"/>
                <w:sz w:val="12"/>
              </w:rPr>
              <w:t>późn</w:t>
            </w:r>
            <w:proofErr w:type="spellEnd"/>
            <w:r w:rsidR="00956283" w:rsidRPr="00B923C3">
              <w:rPr>
                <w:rFonts w:ascii="Lato" w:hAnsi="Lato"/>
                <w:sz w:val="12"/>
              </w:rPr>
              <w:t>. zm.</w:t>
            </w:r>
            <w:r w:rsidRPr="00B923C3">
              <w:rPr>
                <w:rFonts w:ascii="Lato" w:hAnsi="Lato"/>
                <w:sz w:val="12"/>
              </w:rPr>
              <w:t>)</w:t>
            </w:r>
          </w:p>
        </w:tc>
      </w:tr>
      <w:tr w:rsidR="00DD157D" w:rsidRPr="00B923C3" w14:paraId="49395455" w14:textId="77777777">
        <w:trPr>
          <w:trHeight w:val="1110"/>
        </w:trPr>
        <w:tc>
          <w:tcPr>
            <w:tcW w:w="3906" w:type="dxa"/>
          </w:tcPr>
          <w:p w14:paraId="26896F55" w14:textId="77777777" w:rsidR="00DD157D" w:rsidRPr="00B923C3" w:rsidRDefault="00DD157D">
            <w:pPr>
              <w:pStyle w:val="TableParagraph"/>
              <w:ind w:left="0"/>
              <w:rPr>
                <w:rFonts w:ascii="Lato" w:hAnsi="Lato"/>
                <w:sz w:val="12"/>
              </w:rPr>
            </w:pPr>
          </w:p>
          <w:p w14:paraId="0180CF92" w14:textId="77777777" w:rsidR="00DD157D" w:rsidRPr="00B923C3" w:rsidRDefault="00EB46E9">
            <w:pPr>
              <w:pStyle w:val="TableParagraph"/>
              <w:spacing w:before="100" w:line="276" w:lineRule="auto"/>
              <w:ind w:right="97"/>
              <w:jc w:val="both"/>
              <w:rPr>
                <w:rFonts w:ascii="Lato" w:hAnsi="Lato"/>
                <w:b/>
                <w:sz w:val="12"/>
              </w:rPr>
            </w:pPr>
            <w:r w:rsidRPr="00B923C3">
              <w:rPr>
                <w:rFonts w:ascii="Lato" w:hAnsi="Lato"/>
                <w:sz w:val="12"/>
              </w:rPr>
              <w:t xml:space="preserve">Pani/Pana dane osobowe przetwarzane będą w celu realizacji obowiązku prawnego ciążącego na administratorze, a także ze względów związanych z ważnym interesem publicznym. </w:t>
            </w:r>
            <w:r w:rsidRPr="00B923C3">
              <w:rPr>
                <w:rFonts w:ascii="Lato" w:hAnsi="Lato"/>
                <w:b/>
                <w:sz w:val="12"/>
              </w:rPr>
              <w:t>Przetwarzanie jest niezbędne do wykonania</w:t>
            </w:r>
            <w:r w:rsidRPr="00B923C3">
              <w:rPr>
                <w:rFonts w:ascii="Lato" w:hAnsi="Lato"/>
                <w:b/>
                <w:spacing w:val="-12"/>
                <w:sz w:val="12"/>
              </w:rPr>
              <w:t xml:space="preserve"> </w:t>
            </w:r>
            <w:r w:rsidRPr="00B923C3">
              <w:rPr>
                <w:rFonts w:ascii="Lato" w:hAnsi="Lato"/>
                <w:b/>
                <w:sz w:val="12"/>
              </w:rPr>
              <w:t>umowy,</w:t>
            </w:r>
            <w:r w:rsidRPr="00B923C3">
              <w:rPr>
                <w:rFonts w:ascii="Lato" w:hAnsi="Lato"/>
                <w:b/>
                <w:spacing w:val="-11"/>
                <w:sz w:val="12"/>
              </w:rPr>
              <w:t xml:space="preserve"> </w:t>
            </w:r>
            <w:r w:rsidRPr="00B923C3">
              <w:rPr>
                <w:rFonts w:ascii="Lato" w:hAnsi="Lato"/>
                <w:b/>
                <w:sz w:val="12"/>
              </w:rPr>
              <w:t>czyli</w:t>
            </w:r>
            <w:r w:rsidRPr="00B923C3">
              <w:rPr>
                <w:rFonts w:ascii="Lato" w:hAnsi="Lato"/>
                <w:b/>
                <w:spacing w:val="-11"/>
                <w:sz w:val="12"/>
              </w:rPr>
              <w:t xml:space="preserve"> </w:t>
            </w:r>
            <w:r w:rsidRPr="00B923C3">
              <w:rPr>
                <w:rFonts w:ascii="Lato" w:hAnsi="Lato"/>
                <w:b/>
                <w:sz w:val="12"/>
              </w:rPr>
              <w:t>realizacji</w:t>
            </w:r>
            <w:r w:rsidRPr="00B923C3">
              <w:rPr>
                <w:rFonts w:ascii="Lato" w:hAnsi="Lato"/>
                <w:b/>
                <w:spacing w:val="-10"/>
                <w:sz w:val="12"/>
              </w:rPr>
              <w:t xml:space="preserve"> </w:t>
            </w:r>
            <w:r w:rsidRPr="00B923C3">
              <w:rPr>
                <w:rFonts w:ascii="Lato" w:hAnsi="Lato"/>
                <w:b/>
                <w:sz w:val="12"/>
              </w:rPr>
              <w:t>badań</w:t>
            </w:r>
            <w:r w:rsidRPr="00B923C3">
              <w:rPr>
                <w:rFonts w:ascii="Lato" w:hAnsi="Lato"/>
                <w:b/>
                <w:spacing w:val="-11"/>
                <w:sz w:val="12"/>
              </w:rPr>
              <w:t xml:space="preserve"> </w:t>
            </w:r>
            <w:r w:rsidRPr="00B923C3">
              <w:rPr>
                <w:rFonts w:ascii="Lato" w:hAnsi="Lato"/>
                <w:b/>
                <w:sz w:val="12"/>
              </w:rPr>
              <w:t>sanitarno-epidemiologicznych.</w:t>
            </w:r>
          </w:p>
        </w:tc>
        <w:tc>
          <w:tcPr>
            <w:tcW w:w="6550" w:type="dxa"/>
          </w:tcPr>
          <w:p w14:paraId="45A7D6A6" w14:textId="77777777" w:rsidR="00DD157D" w:rsidRPr="00B923C3" w:rsidRDefault="00EB46E9">
            <w:pPr>
              <w:pStyle w:val="TableParagraph"/>
              <w:numPr>
                <w:ilvl w:val="0"/>
                <w:numId w:val="7"/>
              </w:numPr>
              <w:tabs>
                <w:tab w:val="left" w:pos="175"/>
              </w:tabs>
              <w:spacing w:line="276" w:lineRule="auto"/>
              <w:ind w:right="95" w:firstLine="0"/>
              <w:rPr>
                <w:rFonts w:ascii="Lato" w:hAnsi="Lato"/>
                <w:sz w:val="12"/>
              </w:rPr>
            </w:pPr>
            <w:r w:rsidRPr="00B923C3">
              <w:rPr>
                <w:rFonts w:ascii="Lato" w:hAnsi="Lato"/>
                <w:sz w:val="12"/>
              </w:rPr>
              <w:t>art.</w:t>
            </w:r>
            <w:r w:rsidRPr="00B923C3">
              <w:rPr>
                <w:rFonts w:ascii="Lato" w:hAnsi="Lato"/>
                <w:spacing w:val="-5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6</w:t>
            </w:r>
            <w:r w:rsidRPr="00B923C3">
              <w:rPr>
                <w:rFonts w:ascii="Lato" w:hAnsi="Lato"/>
                <w:spacing w:val="-5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ust.</w:t>
            </w:r>
            <w:r w:rsidRPr="00B923C3">
              <w:rPr>
                <w:rFonts w:ascii="Lato" w:hAnsi="Lato"/>
                <w:spacing w:val="-5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1</w:t>
            </w:r>
            <w:r w:rsidRPr="00B923C3">
              <w:rPr>
                <w:rFonts w:ascii="Lato" w:hAnsi="Lato"/>
                <w:spacing w:val="-5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lit.</w:t>
            </w:r>
            <w:r w:rsidRPr="00B923C3">
              <w:rPr>
                <w:rFonts w:ascii="Lato" w:hAnsi="Lato"/>
                <w:spacing w:val="-5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b)</w:t>
            </w:r>
            <w:r w:rsidRPr="00B923C3">
              <w:rPr>
                <w:rFonts w:ascii="Lato" w:hAnsi="Lato"/>
                <w:spacing w:val="-5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c);</w:t>
            </w:r>
            <w:r w:rsidRPr="00B923C3">
              <w:rPr>
                <w:rFonts w:ascii="Lato" w:hAnsi="Lato"/>
                <w:spacing w:val="-5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art.</w:t>
            </w:r>
            <w:r w:rsidRPr="00B923C3">
              <w:rPr>
                <w:rFonts w:ascii="Lato" w:hAnsi="Lato"/>
                <w:spacing w:val="-5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9</w:t>
            </w:r>
            <w:r w:rsidRPr="00B923C3">
              <w:rPr>
                <w:rFonts w:ascii="Lato" w:hAnsi="Lato"/>
                <w:spacing w:val="-5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ust.</w:t>
            </w:r>
            <w:r w:rsidRPr="00B923C3">
              <w:rPr>
                <w:rFonts w:ascii="Lato" w:hAnsi="Lato"/>
                <w:spacing w:val="-5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2</w:t>
            </w:r>
            <w:r w:rsidRPr="00B923C3">
              <w:rPr>
                <w:rFonts w:ascii="Lato" w:hAnsi="Lato"/>
                <w:spacing w:val="-5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lit</w:t>
            </w:r>
            <w:r w:rsidRPr="00B923C3">
              <w:rPr>
                <w:rFonts w:ascii="Lato" w:hAnsi="Lato"/>
                <w:spacing w:val="-5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b)</w:t>
            </w:r>
            <w:r w:rsidRPr="00B923C3">
              <w:rPr>
                <w:rFonts w:ascii="Lato" w:hAnsi="Lato"/>
                <w:spacing w:val="-5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g)</w:t>
            </w:r>
            <w:r w:rsidRPr="00B923C3">
              <w:rPr>
                <w:rFonts w:ascii="Lato" w:hAnsi="Lato"/>
                <w:spacing w:val="-5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h)</w:t>
            </w:r>
            <w:r w:rsidRPr="00B923C3">
              <w:rPr>
                <w:rFonts w:ascii="Lato" w:hAnsi="Lato"/>
                <w:spacing w:val="-5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i)</w:t>
            </w:r>
            <w:r w:rsidRPr="00B923C3">
              <w:rPr>
                <w:rFonts w:ascii="Lato" w:hAnsi="Lato"/>
                <w:spacing w:val="-5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Rozporządzenia</w:t>
            </w:r>
            <w:r w:rsidRPr="00B923C3">
              <w:rPr>
                <w:rFonts w:ascii="Lato" w:hAnsi="Lato"/>
                <w:spacing w:val="-4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2016/679</w:t>
            </w:r>
            <w:r w:rsidRPr="00B923C3">
              <w:rPr>
                <w:rFonts w:ascii="Lato" w:hAnsi="Lato"/>
                <w:spacing w:val="-5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z</w:t>
            </w:r>
            <w:r w:rsidRPr="00B923C3">
              <w:rPr>
                <w:rFonts w:ascii="Lato" w:hAnsi="Lato"/>
                <w:spacing w:val="-5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dnia</w:t>
            </w:r>
            <w:r w:rsidRPr="00B923C3">
              <w:rPr>
                <w:rFonts w:ascii="Lato" w:hAnsi="Lato"/>
                <w:spacing w:val="-5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27</w:t>
            </w:r>
            <w:r w:rsidRPr="00B923C3">
              <w:rPr>
                <w:rFonts w:ascii="Lato" w:hAnsi="Lato"/>
                <w:spacing w:val="-5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kwietnia</w:t>
            </w:r>
            <w:r w:rsidRPr="00B923C3">
              <w:rPr>
                <w:rFonts w:ascii="Lato" w:hAnsi="Lato"/>
                <w:spacing w:val="-4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2016</w:t>
            </w:r>
            <w:r w:rsidRPr="00B923C3">
              <w:rPr>
                <w:rFonts w:ascii="Lato" w:hAnsi="Lato"/>
                <w:spacing w:val="-5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r</w:t>
            </w:r>
            <w:r w:rsidRPr="00B923C3">
              <w:rPr>
                <w:rFonts w:ascii="Lato" w:hAnsi="Lato"/>
                <w:spacing w:val="-5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ogólne</w:t>
            </w:r>
            <w:r w:rsidRPr="00B923C3">
              <w:rPr>
                <w:rFonts w:ascii="Lato" w:hAnsi="Lato"/>
                <w:spacing w:val="-5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rozporządzenie</w:t>
            </w:r>
            <w:r w:rsidRPr="00B923C3">
              <w:rPr>
                <w:rFonts w:ascii="Lato" w:hAnsi="Lato"/>
                <w:spacing w:val="-5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o</w:t>
            </w:r>
            <w:r w:rsidRPr="00B923C3">
              <w:rPr>
                <w:rFonts w:ascii="Lato" w:hAnsi="Lato"/>
                <w:spacing w:val="-5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ochronie danych</w:t>
            </w:r>
          </w:p>
          <w:p w14:paraId="52E28A80" w14:textId="1FEF1C49" w:rsidR="00DD157D" w:rsidRPr="00B923C3" w:rsidRDefault="00EB46E9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ind w:left="177" w:hanging="70"/>
              <w:rPr>
                <w:rFonts w:ascii="Lato" w:hAnsi="Lato"/>
                <w:sz w:val="12"/>
              </w:rPr>
            </w:pPr>
            <w:r w:rsidRPr="00B923C3">
              <w:rPr>
                <w:rFonts w:ascii="Lato" w:hAnsi="Lato"/>
                <w:sz w:val="12"/>
              </w:rPr>
              <w:t>art. 2 ustawy z dnia 14 marca 1985 r. o państwowej inspekcji sanitarnej (Dz.U. z 2024 r. poz.</w:t>
            </w:r>
            <w:r w:rsidRPr="00B923C3">
              <w:rPr>
                <w:rFonts w:ascii="Lato" w:hAnsi="Lato"/>
                <w:spacing w:val="-1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416</w:t>
            </w:r>
            <w:r w:rsidR="00956283" w:rsidRPr="00B923C3">
              <w:rPr>
                <w:rFonts w:ascii="Lato" w:hAnsi="Lato"/>
                <w:sz w:val="12"/>
              </w:rPr>
              <w:t xml:space="preserve"> z </w:t>
            </w:r>
            <w:proofErr w:type="spellStart"/>
            <w:r w:rsidR="00956283" w:rsidRPr="00B923C3">
              <w:rPr>
                <w:rFonts w:ascii="Lato" w:hAnsi="Lato"/>
                <w:sz w:val="12"/>
              </w:rPr>
              <w:t>późn</w:t>
            </w:r>
            <w:proofErr w:type="spellEnd"/>
            <w:r w:rsidR="00956283" w:rsidRPr="00B923C3">
              <w:rPr>
                <w:rFonts w:ascii="Lato" w:hAnsi="Lato"/>
                <w:sz w:val="12"/>
              </w:rPr>
              <w:t>. zm.</w:t>
            </w:r>
            <w:r w:rsidRPr="00B923C3">
              <w:rPr>
                <w:rFonts w:ascii="Lato" w:hAnsi="Lato"/>
                <w:sz w:val="12"/>
              </w:rPr>
              <w:t>)</w:t>
            </w:r>
          </w:p>
          <w:p w14:paraId="57E840E4" w14:textId="125F9C39" w:rsidR="00DD157D" w:rsidRPr="00B923C3" w:rsidRDefault="00EB46E9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0" w:line="276" w:lineRule="auto"/>
              <w:ind w:right="95" w:firstLine="0"/>
              <w:rPr>
                <w:rFonts w:ascii="Lato" w:hAnsi="Lato"/>
                <w:sz w:val="12"/>
              </w:rPr>
            </w:pPr>
            <w:r w:rsidRPr="00B923C3">
              <w:rPr>
                <w:rFonts w:ascii="Lato" w:hAnsi="Lato"/>
                <w:sz w:val="12"/>
              </w:rPr>
              <w:t>art.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6,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art.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10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ustawy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z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dnia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5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grudnia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2008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r.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o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zapobieganiu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oraz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zwalczaniu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zakażeń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i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chorób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zakaźnych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u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ludzi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(Dz.U.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z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2025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r. poz. 1675</w:t>
            </w:r>
            <w:r w:rsidR="00956283" w:rsidRPr="00B923C3">
              <w:rPr>
                <w:rFonts w:ascii="Lato" w:hAnsi="Lato"/>
                <w:sz w:val="12"/>
              </w:rPr>
              <w:t xml:space="preserve"> z </w:t>
            </w:r>
            <w:proofErr w:type="spellStart"/>
            <w:r w:rsidR="00956283" w:rsidRPr="00B923C3">
              <w:rPr>
                <w:rFonts w:ascii="Lato" w:hAnsi="Lato"/>
                <w:sz w:val="12"/>
              </w:rPr>
              <w:t>późn</w:t>
            </w:r>
            <w:proofErr w:type="spellEnd"/>
            <w:r w:rsidR="00956283" w:rsidRPr="00B923C3">
              <w:rPr>
                <w:rFonts w:ascii="Lato" w:hAnsi="Lato"/>
                <w:sz w:val="12"/>
              </w:rPr>
              <w:t>. zm.</w:t>
            </w:r>
            <w:r w:rsidRPr="00B923C3">
              <w:rPr>
                <w:rFonts w:ascii="Lato" w:hAnsi="Lato"/>
                <w:sz w:val="12"/>
              </w:rPr>
              <w:t>)</w:t>
            </w:r>
          </w:p>
          <w:p w14:paraId="040E565B" w14:textId="77777777" w:rsidR="00DD157D" w:rsidRPr="00B923C3" w:rsidRDefault="00EB46E9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ind w:left="177" w:hanging="70"/>
              <w:rPr>
                <w:rFonts w:ascii="Lato" w:hAnsi="Lato"/>
                <w:sz w:val="12"/>
              </w:rPr>
            </w:pPr>
            <w:r w:rsidRPr="00B923C3">
              <w:rPr>
                <w:rFonts w:ascii="Lato" w:hAnsi="Lato"/>
                <w:sz w:val="12"/>
              </w:rPr>
              <w:t xml:space="preserve">art. 59 ustawy z dnia 25 sierpnia 2006 r. o bezpieczeństwie żywności i żywienia (Dz.U. z 2023 r. poz. 1448 z </w:t>
            </w:r>
            <w:proofErr w:type="spellStart"/>
            <w:r w:rsidRPr="00B923C3">
              <w:rPr>
                <w:rFonts w:ascii="Lato" w:hAnsi="Lato"/>
                <w:sz w:val="12"/>
              </w:rPr>
              <w:t>późn</w:t>
            </w:r>
            <w:proofErr w:type="spellEnd"/>
            <w:r w:rsidRPr="00B923C3">
              <w:rPr>
                <w:rFonts w:ascii="Lato" w:hAnsi="Lato"/>
                <w:sz w:val="12"/>
              </w:rPr>
              <w:t>.</w:t>
            </w:r>
            <w:r w:rsidRPr="00B923C3">
              <w:rPr>
                <w:rFonts w:ascii="Lato" w:hAnsi="Lato"/>
                <w:spacing w:val="-20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zm.)</w:t>
            </w:r>
          </w:p>
          <w:p w14:paraId="35138746" w14:textId="7D24542E" w:rsidR="00DD157D" w:rsidRPr="00B923C3" w:rsidRDefault="00EB46E9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1"/>
              <w:ind w:left="177" w:hanging="70"/>
              <w:rPr>
                <w:rFonts w:ascii="Lato" w:hAnsi="Lato"/>
                <w:sz w:val="12"/>
              </w:rPr>
            </w:pPr>
            <w:r w:rsidRPr="00B923C3">
              <w:rPr>
                <w:rFonts w:ascii="Lato" w:hAnsi="Lato"/>
                <w:sz w:val="12"/>
              </w:rPr>
              <w:t>ustawa z dnia 6 listopada 2008 r. o prawach pacjenta i Rzeczniku Praw Pacjenta (Dz.U. z 2024 r. poz.</w:t>
            </w:r>
            <w:r w:rsidRPr="00B923C3">
              <w:rPr>
                <w:rFonts w:ascii="Lato" w:hAnsi="Lato"/>
                <w:spacing w:val="-14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581</w:t>
            </w:r>
            <w:r w:rsidR="00956283" w:rsidRPr="00B923C3">
              <w:rPr>
                <w:rFonts w:ascii="Lato" w:hAnsi="Lato"/>
                <w:sz w:val="12"/>
              </w:rPr>
              <w:t xml:space="preserve"> z </w:t>
            </w:r>
            <w:proofErr w:type="spellStart"/>
            <w:r w:rsidR="00956283" w:rsidRPr="00B923C3">
              <w:rPr>
                <w:rFonts w:ascii="Lato" w:hAnsi="Lato"/>
                <w:sz w:val="12"/>
              </w:rPr>
              <w:t>późn</w:t>
            </w:r>
            <w:proofErr w:type="spellEnd"/>
            <w:r w:rsidR="00956283" w:rsidRPr="00B923C3">
              <w:rPr>
                <w:rFonts w:ascii="Lato" w:hAnsi="Lato"/>
                <w:sz w:val="12"/>
              </w:rPr>
              <w:t>. zm.</w:t>
            </w:r>
            <w:r w:rsidRPr="00B923C3">
              <w:rPr>
                <w:rFonts w:ascii="Lato" w:hAnsi="Lato"/>
                <w:sz w:val="12"/>
              </w:rPr>
              <w:t>)</w:t>
            </w:r>
          </w:p>
        </w:tc>
      </w:tr>
      <w:tr w:rsidR="00DD157D" w:rsidRPr="00B923C3" w14:paraId="0F0DF421" w14:textId="77777777">
        <w:trPr>
          <w:trHeight w:val="634"/>
        </w:trPr>
        <w:tc>
          <w:tcPr>
            <w:tcW w:w="3906" w:type="dxa"/>
          </w:tcPr>
          <w:p w14:paraId="37651ACB" w14:textId="77777777" w:rsidR="00DD157D" w:rsidRPr="00B923C3" w:rsidRDefault="00EB46E9">
            <w:pPr>
              <w:pStyle w:val="TableParagraph"/>
              <w:spacing w:line="276" w:lineRule="auto"/>
              <w:ind w:right="97"/>
              <w:jc w:val="both"/>
              <w:rPr>
                <w:rFonts w:ascii="Lato" w:hAnsi="Lato"/>
                <w:b/>
                <w:sz w:val="12"/>
              </w:rPr>
            </w:pPr>
            <w:r w:rsidRPr="00B923C3">
              <w:rPr>
                <w:rFonts w:ascii="Lato" w:hAnsi="Lato"/>
                <w:sz w:val="12"/>
              </w:rPr>
              <w:t xml:space="preserve">Pani/Pana dane osobowe przetwarzane będą w celu realizacji obowiązku prawnego ciążącego na administratorze tzn. </w:t>
            </w:r>
            <w:r w:rsidRPr="00B923C3">
              <w:rPr>
                <w:rFonts w:ascii="Lato" w:hAnsi="Lato"/>
                <w:b/>
                <w:sz w:val="12"/>
              </w:rPr>
              <w:t>w celu wydawanie pozwoleń na przewóz zwłok i szczątków lub zezwoleń na ekshumacje zwłok i</w:t>
            </w:r>
          </w:p>
          <w:p w14:paraId="3CC1B663" w14:textId="77777777" w:rsidR="00DD157D" w:rsidRPr="00B923C3" w:rsidRDefault="00EB46E9">
            <w:pPr>
              <w:pStyle w:val="TableParagraph"/>
              <w:rPr>
                <w:rFonts w:ascii="Lato" w:hAnsi="Lato"/>
                <w:b/>
                <w:sz w:val="12"/>
              </w:rPr>
            </w:pPr>
            <w:r w:rsidRPr="00B923C3">
              <w:rPr>
                <w:rFonts w:ascii="Lato" w:hAnsi="Lato"/>
                <w:b/>
                <w:sz w:val="12"/>
              </w:rPr>
              <w:t>szczątków.</w:t>
            </w:r>
          </w:p>
        </w:tc>
        <w:tc>
          <w:tcPr>
            <w:tcW w:w="6550" w:type="dxa"/>
          </w:tcPr>
          <w:p w14:paraId="6E7EC93B" w14:textId="77777777" w:rsidR="00DD157D" w:rsidRPr="00B923C3" w:rsidRDefault="00EB46E9">
            <w:pPr>
              <w:pStyle w:val="TableParagraph"/>
              <w:numPr>
                <w:ilvl w:val="0"/>
                <w:numId w:val="6"/>
              </w:numPr>
              <w:tabs>
                <w:tab w:val="left" w:pos="178"/>
              </w:tabs>
              <w:spacing w:before="79"/>
              <w:rPr>
                <w:rFonts w:ascii="Lato" w:hAnsi="Lato"/>
                <w:sz w:val="12"/>
              </w:rPr>
            </w:pPr>
            <w:r w:rsidRPr="00B923C3">
              <w:rPr>
                <w:rFonts w:ascii="Lato" w:hAnsi="Lato"/>
                <w:sz w:val="12"/>
              </w:rPr>
              <w:t>art. 6 ust. 1 lit. c) rozporządzenia 2016/679 z dnia 27 kwietnia 2016 r ogólne rozporządzenie o ochronie</w:t>
            </w:r>
            <w:r w:rsidRPr="00B923C3">
              <w:rPr>
                <w:rFonts w:ascii="Lato" w:hAnsi="Lato"/>
                <w:spacing w:val="-5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danych</w:t>
            </w:r>
          </w:p>
          <w:p w14:paraId="10FAD166" w14:textId="77777777" w:rsidR="00DD157D" w:rsidRPr="00B923C3" w:rsidRDefault="00EB46E9">
            <w:pPr>
              <w:pStyle w:val="TableParagraph"/>
              <w:numPr>
                <w:ilvl w:val="0"/>
                <w:numId w:val="6"/>
              </w:numPr>
              <w:tabs>
                <w:tab w:val="left" w:pos="178"/>
              </w:tabs>
              <w:spacing w:before="21"/>
              <w:rPr>
                <w:rFonts w:ascii="Lato" w:hAnsi="Lato"/>
                <w:sz w:val="12"/>
              </w:rPr>
            </w:pPr>
            <w:r w:rsidRPr="00B923C3">
              <w:rPr>
                <w:rFonts w:ascii="Lato" w:hAnsi="Lato"/>
                <w:sz w:val="12"/>
              </w:rPr>
              <w:t>(przewóz)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art.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14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ust.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1,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4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ustawy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z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dnia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31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stycznia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1959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r.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o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cmentarzach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i chowaniu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zmarłych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(Dz.U.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z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2025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r.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poz.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1590)</w:t>
            </w:r>
          </w:p>
          <w:p w14:paraId="013FFE5D" w14:textId="77777777" w:rsidR="00DD157D" w:rsidRPr="00B923C3" w:rsidRDefault="00EB46E9">
            <w:pPr>
              <w:pStyle w:val="TableParagraph"/>
              <w:numPr>
                <w:ilvl w:val="0"/>
                <w:numId w:val="6"/>
              </w:numPr>
              <w:tabs>
                <w:tab w:val="left" w:pos="168"/>
              </w:tabs>
              <w:spacing w:before="20"/>
              <w:ind w:left="167" w:hanging="60"/>
              <w:rPr>
                <w:rFonts w:ascii="Lato" w:hAnsi="Lato"/>
                <w:sz w:val="12"/>
              </w:rPr>
            </w:pPr>
            <w:r w:rsidRPr="00B923C3">
              <w:rPr>
                <w:rFonts w:ascii="Lato" w:hAnsi="Lato"/>
                <w:sz w:val="12"/>
              </w:rPr>
              <w:t>(ekshumacja)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art.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15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ust.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1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ustawy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z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dnia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31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stycznia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1959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r.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o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cmentarzach i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chowaniu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zmarłych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(Dz.U.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z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2025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r.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poz.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1590)</w:t>
            </w:r>
          </w:p>
        </w:tc>
      </w:tr>
      <w:tr w:rsidR="00DD157D" w:rsidRPr="00B923C3" w14:paraId="630C3587" w14:textId="77777777">
        <w:trPr>
          <w:trHeight w:val="1427"/>
        </w:trPr>
        <w:tc>
          <w:tcPr>
            <w:tcW w:w="3906" w:type="dxa"/>
          </w:tcPr>
          <w:p w14:paraId="255B4E43" w14:textId="77777777" w:rsidR="00DD157D" w:rsidRPr="00B923C3" w:rsidRDefault="00EB46E9">
            <w:pPr>
              <w:pStyle w:val="TableParagraph"/>
              <w:spacing w:line="276" w:lineRule="auto"/>
              <w:ind w:right="97"/>
              <w:jc w:val="both"/>
              <w:rPr>
                <w:rFonts w:ascii="Lato" w:hAnsi="Lato"/>
                <w:sz w:val="12"/>
              </w:rPr>
            </w:pPr>
            <w:r w:rsidRPr="00B923C3">
              <w:rPr>
                <w:rFonts w:ascii="Lato" w:hAnsi="Lato"/>
                <w:sz w:val="12"/>
              </w:rPr>
              <w:t xml:space="preserve">Pani/Pana dane osobowe przetwarzane będą w celu realizacji obowiązku prawnego ciążącego na administratorze tzn. </w:t>
            </w:r>
            <w:r w:rsidRPr="00B923C3">
              <w:rPr>
                <w:rFonts w:ascii="Lato" w:hAnsi="Lato"/>
                <w:b/>
                <w:sz w:val="12"/>
              </w:rPr>
              <w:t>szczepienia ochronne oraz nadzór epidemiologiczny nad chorymi i ozdrowieńcami</w:t>
            </w:r>
            <w:r w:rsidRPr="00B923C3">
              <w:rPr>
                <w:rFonts w:ascii="Lato" w:hAnsi="Lato"/>
                <w:sz w:val="12"/>
              </w:rPr>
              <w:t>, a także ze względów związanych z ważnym interesem publicznym. Przetwarzanie tych danych jest niezbędne do celów profilaktyki zdrowotnej i zabezpieczenia społecznego. Przetwarzanie jest niezbędne ze względów związanych z interesem publicznym w dziedzinie zdrowia publicznego, takich jak zapewnienie wysokich standardów jakości i bezpieczeństwa opieki</w:t>
            </w:r>
          </w:p>
          <w:p w14:paraId="3AD62F21" w14:textId="77777777" w:rsidR="00DD157D" w:rsidRPr="00B923C3" w:rsidRDefault="00EB46E9">
            <w:pPr>
              <w:pStyle w:val="TableParagraph"/>
              <w:spacing w:line="138" w:lineRule="exact"/>
              <w:rPr>
                <w:rFonts w:ascii="Lato" w:hAnsi="Lato"/>
                <w:sz w:val="12"/>
              </w:rPr>
            </w:pPr>
            <w:r w:rsidRPr="00B923C3">
              <w:rPr>
                <w:rFonts w:ascii="Lato" w:hAnsi="Lato"/>
                <w:sz w:val="12"/>
              </w:rPr>
              <w:t>zdrowotnej.</w:t>
            </w:r>
          </w:p>
        </w:tc>
        <w:tc>
          <w:tcPr>
            <w:tcW w:w="6550" w:type="dxa"/>
          </w:tcPr>
          <w:p w14:paraId="45DACB75" w14:textId="77777777" w:rsidR="00DD157D" w:rsidRPr="00B923C3" w:rsidRDefault="00DD157D">
            <w:pPr>
              <w:pStyle w:val="TableParagraph"/>
              <w:ind w:left="0"/>
              <w:rPr>
                <w:rFonts w:ascii="Lato" w:hAnsi="Lato"/>
                <w:sz w:val="12"/>
              </w:rPr>
            </w:pPr>
          </w:p>
          <w:p w14:paraId="75BC2E27" w14:textId="77777777" w:rsidR="00DD157D" w:rsidRPr="00B923C3" w:rsidRDefault="00DD157D">
            <w:pPr>
              <w:pStyle w:val="TableParagraph"/>
              <w:spacing w:before="6"/>
              <w:ind w:left="0"/>
              <w:rPr>
                <w:rFonts w:ascii="Lato" w:hAnsi="Lato"/>
                <w:sz w:val="15"/>
              </w:rPr>
            </w:pPr>
          </w:p>
          <w:p w14:paraId="4F438886" w14:textId="77777777" w:rsidR="00DD157D" w:rsidRPr="00B923C3" w:rsidRDefault="00EB46E9">
            <w:pPr>
              <w:pStyle w:val="TableParagraph"/>
              <w:numPr>
                <w:ilvl w:val="0"/>
                <w:numId w:val="5"/>
              </w:numPr>
              <w:tabs>
                <w:tab w:val="left" w:pos="176"/>
              </w:tabs>
              <w:spacing w:before="1" w:line="276" w:lineRule="auto"/>
              <w:ind w:right="95" w:firstLine="0"/>
              <w:rPr>
                <w:rFonts w:ascii="Lato" w:hAnsi="Lato"/>
                <w:sz w:val="12"/>
              </w:rPr>
            </w:pPr>
            <w:r w:rsidRPr="00B923C3">
              <w:rPr>
                <w:rFonts w:ascii="Lato" w:hAnsi="Lato"/>
                <w:sz w:val="12"/>
              </w:rPr>
              <w:t>art.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6</w:t>
            </w:r>
            <w:r w:rsidRPr="00B923C3">
              <w:rPr>
                <w:rFonts w:ascii="Lato" w:hAnsi="Lato"/>
                <w:spacing w:val="-4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ust.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1</w:t>
            </w:r>
            <w:r w:rsidRPr="00B923C3">
              <w:rPr>
                <w:rFonts w:ascii="Lato" w:hAnsi="Lato"/>
                <w:spacing w:val="-4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lit.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c)</w:t>
            </w:r>
            <w:r w:rsidRPr="00B923C3">
              <w:rPr>
                <w:rFonts w:ascii="Lato" w:hAnsi="Lato"/>
                <w:spacing w:val="-4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e);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art.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9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ust.</w:t>
            </w:r>
            <w:r w:rsidRPr="00B923C3">
              <w:rPr>
                <w:rFonts w:ascii="Lato" w:hAnsi="Lato"/>
                <w:spacing w:val="-4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2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lit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b)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g)</w:t>
            </w:r>
            <w:r w:rsidRPr="00B923C3">
              <w:rPr>
                <w:rFonts w:ascii="Lato" w:hAnsi="Lato"/>
                <w:spacing w:val="-4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h)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i)</w:t>
            </w:r>
            <w:r w:rsidRPr="00B923C3">
              <w:rPr>
                <w:rFonts w:ascii="Lato" w:hAnsi="Lato"/>
                <w:spacing w:val="-4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rozporządzenia</w:t>
            </w:r>
            <w:r w:rsidRPr="00B923C3">
              <w:rPr>
                <w:rFonts w:ascii="Lato" w:hAnsi="Lato"/>
                <w:spacing w:val="-4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2016/679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z</w:t>
            </w:r>
            <w:r w:rsidRPr="00B923C3">
              <w:rPr>
                <w:rFonts w:ascii="Lato" w:hAnsi="Lato"/>
                <w:spacing w:val="-4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dnia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27</w:t>
            </w:r>
            <w:r w:rsidRPr="00B923C3">
              <w:rPr>
                <w:rFonts w:ascii="Lato" w:hAnsi="Lato"/>
                <w:spacing w:val="-4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kwietnia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2016</w:t>
            </w:r>
            <w:r w:rsidRPr="00B923C3">
              <w:rPr>
                <w:rFonts w:ascii="Lato" w:hAnsi="Lato"/>
                <w:spacing w:val="-4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r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ogólne</w:t>
            </w:r>
            <w:r w:rsidRPr="00B923C3">
              <w:rPr>
                <w:rFonts w:ascii="Lato" w:hAnsi="Lato"/>
                <w:spacing w:val="-4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rozporządzenie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o</w:t>
            </w:r>
            <w:r w:rsidRPr="00B923C3">
              <w:rPr>
                <w:rFonts w:ascii="Lato" w:hAnsi="Lato"/>
                <w:spacing w:val="-4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ochronie danych</w:t>
            </w:r>
          </w:p>
          <w:p w14:paraId="6CD96E58" w14:textId="4E3085E4" w:rsidR="00DD157D" w:rsidRPr="00B923C3" w:rsidRDefault="00EB46E9">
            <w:pPr>
              <w:pStyle w:val="TableParagraph"/>
              <w:numPr>
                <w:ilvl w:val="0"/>
                <w:numId w:val="5"/>
              </w:numPr>
              <w:tabs>
                <w:tab w:val="left" w:pos="178"/>
              </w:tabs>
              <w:ind w:left="177" w:hanging="70"/>
              <w:rPr>
                <w:rFonts w:ascii="Lato" w:hAnsi="Lato"/>
                <w:sz w:val="12"/>
              </w:rPr>
            </w:pPr>
            <w:r w:rsidRPr="00B923C3">
              <w:rPr>
                <w:rFonts w:ascii="Lato" w:hAnsi="Lato"/>
                <w:sz w:val="12"/>
              </w:rPr>
              <w:t>art. 2 ustawy z dnia 14 marca 1985 r. o państwowej inspekcji sanitarnej (Dz.U. z 2024 r. poz.</w:t>
            </w:r>
            <w:r w:rsidRPr="00B923C3">
              <w:rPr>
                <w:rFonts w:ascii="Lato" w:hAnsi="Lato"/>
                <w:spacing w:val="-1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416</w:t>
            </w:r>
            <w:r w:rsidR="00956283" w:rsidRPr="00B923C3">
              <w:rPr>
                <w:rFonts w:ascii="Lato" w:hAnsi="Lato"/>
                <w:sz w:val="12"/>
              </w:rPr>
              <w:t xml:space="preserve"> z </w:t>
            </w:r>
            <w:proofErr w:type="spellStart"/>
            <w:r w:rsidR="00956283" w:rsidRPr="00B923C3">
              <w:rPr>
                <w:rFonts w:ascii="Lato" w:hAnsi="Lato"/>
                <w:sz w:val="12"/>
              </w:rPr>
              <w:t>późn</w:t>
            </w:r>
            <w:proofErr w:type="spellEnd"/>
            <w:r w:rsidR="00956283" w:rsidRPr="00B923C3">
              <w:rPr>
                <w:rFonts w:ascii="Lato" w:hAnsi="Lato"/>
                <w:sz w:val="12"/>
              </w:rPr>
              <w:t>. zm.</w:t>
            </w:r>
            <w:r w:rsidRPr="00B923C3">
              <w:rPr>
                <w:rFonts w:ascii="Lato" w:hAnsi="Lato"/>
                <w:sz w:val="12"/>
              </w:rPr>
              <w:t>)</w:t>
            </w:r>
          </w:p>
          <w:p w14:paraId="6C6B14DC" w14:textId="0E23C74B" w:rsidR="00DD157D" w:rsidRPr="00B923C3" w:rsidRDefault="00EB46E9">
            <w:pPr>
              <w:pStyle w:val="TableParagraph"/>
              <w:numPr>
                <w:ilvl w:val="0"/>
                <w:numId w:val="5"/>
              </w:numPr>
              <w:tabs>
                <w:tab w:val="left" w:pos="178"/>
              </w:tabs>
              <w:spacing w:before="20" w:line="276" w:lineRule="auto"/>
              <w:ind w:right="95" w:firstLine="0"/>
              <w:rPr>
                <w:rFonts w:ascii="Lato" w:hAnsi="Lato"/>
                <w:sz w:val="12"/>
              </w:rPr>
            </w:pPr>
            <w:r w:rsidRPr="00B923C3">
              <w:rPr>
                <w:rFonts w:ascii="Lato" w:hAnsi="Lato"/>
                <w:sz w:val="12"/>
              </w:rPr>
              <w:t>art.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5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ust.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1,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art.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21,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art.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30,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art.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32a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ustawy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z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dnia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5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grudnia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2008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r.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o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zapobieganiu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oraz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zwalczaniu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zakażeń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i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chorób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zakaźnych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u ludzi (Dz.U. z 2025 r. poz.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1675</w:t>
            </w:r>
            <w:r w:rsidR="00956283" w:rsidRPr="00B923C3">
              <w:rPr>
                <w:rFonts w:ascii="Lato" w:hAnsi="Lato"/>
                <w:sz w:val="12"/>
              </w:rPr>
              <w:t xml:space="preserve"> z </w:t>
            </w:r>
            <w:proofErr w:type="spellStart"/>
            <w:r w:rsidR="00956283" w:rsidRPr="00B923C3">
              <w:rPr>
                <w:rFonts w:ascii="Lato" w:hAnsi="Lato"/>
                <w:sz w:val="12"/>
              </w:rPr>
              <w:t>późn</w:t>
            </w:r>
            <w:proofErr w:type="spellEnd"/>
            <w:r w:rsidR="00956283" w:rsidRPr="00B923C3">
              <w:rPr>
                <w:rFonts w:ascii="Lato" w:hAnsi="Lato"/>
                <w:sz w:val="12"/>
              </w:rPr>
              <w:t>. zm.</w:t>
            </w:r>
            <w:r w:rsidRPr="00B923C3">
              <w:rPr>
                <w:rFonts w:ascii="Lato" w:hAnsi="Lato"/>
                <w:sz w:val="12"/>
              </w:rPr>
              <w:t>)</w:t>
            </w:r>
          </w:p>
        </w:tc>
      </w:tr>
      <w:tr w:rsidR="00DD157D" w:rsidRPr="00B923C3" w14:paraId="1E304AF4" w14:textId="77777777">
        <w:trPr>
          <w:trHeight w:val="634"/>
        </w:trPr>
        <w:tc>
          <w:tcPr>
            <w:tcW w:w="3906" w:type="dxa"/>
          </w:tcPr>
          <w:p w14:paraId="666E74C0" w14:textId="77777777" w:rsidR="00DD157D" w:rsidRPr="00B923C3" w:rsidRDefault="00DD157D">
            <w:pPr>
              <w:pStyle w:val="TableParagraph"/>
              <w:spacing w:before="9"/>
              <w:ind w:left="0"/>
              <w:rPr>
                <w:rFonts w:ascii="Lato" w:hAnsi="Lato"/>
                <w:sz w:val="13"/>
              </w:rPr>
            </w:pPr>
          </w:p>
          <w:p w14:paraId="3681DB7E" w14:textId="77777777" w:rsidR="00DD157D" w:rsidRPr="00B923C3" w:rsidRDefault="00EB46E9">
            <w:pPr>
              <w:pStyle w:val="TableParagraph"/>
              <w:rPr>
                <w:rFonts w:ascii="Lato" w:hAnsi="Lato"/>
                <w:b/>
                <w:sz w:val="12"/>
              </w:rPr>
            </w:pPr>
            <w:r w:rsidRPr="00B923C3">
              <w:rPr>
                <w:rFonts w:ascii="Lato" w:hAnsi="Lato"/>
                <w:sz w:val="12"/>
              </w:rPr>
              <w:t xml:space="preserve">Pani/Pana dane osobowe przetwarzane będą w </w:t>
            </w:r>
            <w:r w:rsidRPr="00B923C3">
              <w:rPr>
                <w:rFonts w:ascii="Lato" w:hAnsi="Lato"/>
                <w:b/>
                <w:sz w:val="12"/>
              </w:rPr>
              <w:t>celu wydania zaświadczenia</w:t>
            </w:r>
          </w:p>
          <w:p w14:paraId="2ECE4046" w14:textId="77777777" w:rsidR="00DD157D" w:rsidRPr="00B923C3" w:rsidRDefault="00EB46E9">
            <w:pPr>
              <w:pStyle w:val="TableParagraph"/>
              <w:spacing w:before="21"/>
              <w:ind w:left="138"/>
              <w:rPr>
                <w:rFonts w:ascii="Lato" w:hAnsi="Lato"/>
                <w:b/>
                <w:sz w:val="12"/>
              </w:rPr>
            </w:pPr>
            <w:r w:rsidRPr="00B923C3">
              <w:rPr>
                <w:rFonts w:ascii="Lato" w:hAnsi="Lato"/>
                <w:b/>
                <w:sz w:val="12"/>
              </w:rPr>
              <w:t>o odbywaniu obowiązkowej kwarantanny.</w:t>
            </w:r>
          </w:p>
        </w:tc>
        <w:tc>
          <w:tcPr>
            <w:tcW w:w="6550" w:type="dxa"/>
          </w:tcPr>
          <w:p w14:paraId="39848C8E" w14:textId="77777777" w:rsidR="00DD157D" w:rsidRPr="00B923C3" w:rsidRDefault="00EB46E9">
            <w:pPr>
              <w:pStyle w:val="TableParagraph"/>
              <w:numPr>
                <w:ilvl w:val="0"/>
                <w:numId w:val="4"/>
              </w:numPr>
              <w:tabs>
                <w:tab w:val="left" w:pos="179"/>
              </w:tabs>
              <w:spacing w:line="276" w:lineRule="auto"/>
              <w:ind w:right="96" w:firstLine="0"/>
              <w:rPr>
                <w:rFonts w:ascii="Lato" w:hAnsi="Lato"/>
                <w:sz w:val="12"/>
              </w:rPr>
            </w:pPr>
            <w:r w:rsidRPr="00B923C3">
              <w:rPr>
                <w:rFonts w:ascii="Lato" w:hAnsi="Lato"/>
                <w:sz w:val="12"/>
              </w:rPr>
              <w:t>art. 6 ust. 1 lit. c) d) e); art. 9 ust. 2 lit b) h) rozporządzenia 2016/679 z dnia 27 kwietnia 2016 r. ogólne rozporządzenie o ochronie danych</w:t>
            </w:r>
          </w:p>
          <w:p w14:paraId="2D10F63C" w14:textId="4286F044" w:rsidR="00DD157D" w:rsidRPr="00B923C3" w:rsidRDefault="00EB46E9">
            <w:pPr>
              <w:pStyle w:val="TableParagraph"/>
              <w:numPr>
                <w:ilvl w:val="0"/>
                <w:numId w:val="4"/>
              </w:numPr>
              <w:tabs>
                <w:tab w:val="left" w:pos="178"/>
              </w:tabs>
              <w:ind w:left="177" w:hanging="70"/>
              <w:rPr>
                <w:rFonts w:ascii="Lato" w:hAnsi="Lato"/>
                <w:sz w:val="12"/>
              </w:rPr>
            </w:pPr>
            <w:r w:rsidRPr="00B923C3">
              <w:rPr>
                <w:rFonts w:ascii="Lato" w:hAnsi="Lato"/>
                <w:sz w:val="12"/>
              </w:rPr>
              <w:t>ustawa z dnia 14 marca 1985 r. o Państwowej Inspekcji Sanitarnej (Dz.U. z 2024 r. poz.</w:t>
            </w:r>
            <w:r w:rsidRPr="00B923C3">
              <w:rPr>
                <w:rFonts w:ascii="Lato" w:hAnsi="Lato"/>
                <w:spacing w:val="-10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416</w:t>
            </w:r>
            <w:r w:rsidR="00956283" w:rsidRPr="00B923C3">
              <w:rPr>
                <w:rFonts w:ascii="Lato" w:hAnsi="Lato"/>
                <w:sz w:val="12"/>
              </w:rPr>
              <w:t xml:space="preserve"> z </w:t>
            </w:r>
            <w:proofErr w:type="spellStart"/>
            <w:r w:rsidR="00956283" w:rsidRPr="00B923C3">
              <w:rPr>
                <w:rFonts w:ascii="Lato" w:hAnsi="Lato"/>
                <w:sz w:val="12"/>
              </w:rPr>
              <w:t>późn</w:t>
            </w:r>
            <w:proofErr w:type="spellEnd"/>
            <w:r w:rsidR="00956283" w:rsidRPr="00B923C3">
              <w:rPr>
                <w:rFonts w:ascii="Lato" w:hAnsi="Lato"/>
                <w:sz w:val="12"/>
              </w:rPr>
              <w:t>. zm.</w:t>
            </w:r>
            <w:r w:rsidRPr="00B923C3">
              <w:rPr>
                <w:rFonts w:ascii="Lato" w:hAnsi="Lato"/>
                <w:sz w:val="12"/>
              </w:rPr>
              <w:t>)</w:t>
            </w:r>
          </w:p>
          <w:p w14:paraId="7EC31CAE" w14:textId="2E418659" w:rsidR="00DD157D" w:rsidRPr="00B923C3" w:rsidRDefault="00EB46E9">
            <w:pPr>
              <w:pStyle w:val="TableParagraph"/>
              <w:numPr>
                <w:ilvl w:val="0"/>
                <w:numId w:val="4"/>
              </w:numPr>
              <w:tabs>
                <w:tab w:val="left" w:pos="178"/>
              </w:tabs>
              <w:spacing w:before="20"/>
              <w:ind w:left="177" w:hanging="70"/>
              <w:rPr>
                <w:rFonts w:ascii="Lato" w:hAnsi="Lato"/>
                <w:sz w:val="12"/>
              </w:rPr>
            </w:pPr>
            <w:r w:rsidRPr="00B923C3">
              <w:rPr>
                <w:rFonts w:ascii="Lato" w:hAnsi="Lato"/>
                <w:sz w:val="12"/>
              </w:rPr>
              <w:t>ustawa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z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dnia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5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grudnia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2008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r.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o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zapobieganiu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oraz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zwalczaniu</w:t>
            </w:r>
            <w:r w:rsidRPr="00B923C3">
              <w:rPr>
                <w:rFonts w:ascii="Lato" w:hAnsi="Lato"/>
                <w:spacing w:val="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zakażeń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i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chorób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zakaźnych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u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ludzi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(Dz.U.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z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2025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r.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poz.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1675</w:t>
            </w:r>
            <w:r w:rsidR="00956283" w:rsidRPr="00B923C3">
              <w:rPr>
                <w:rFonts w:ascii="Lato" w:hAnsi="Lato"/>
                <w:sz w:val="12"/>
              </w:rPr>
              <w:t xml:space="preserve"> z </w:t>
            </w:r>
            <w:proofErr w:type="spellStart"/>
            <w:r w:rsidR="00956283" w:rsidRPr="00B923C3">
              <w:rPr>
                <w:rFonts w:ascii="Lato" w:hAnsi="Lato"/>
                <w:sz w:val="12"/>
              </w:rPr>
              <w:t>późn</w:t>
            </w:r>
            <w:proofErr w:type="spellEnd"/>
            <w:r w:rsidR="00956283" w:rsidRPr="00B923C3">
              <w:rPr>
                <w:rFonts w:ascii="Lato" w:hAnsi="Lato"/>
                <w:sz w:val="12"/>
              </w:rPr>
              <w:t>. zm.</w:t>
            </w:r>
            <w:r w:rsidRPr="00B923C3">
              <w:rPr>
                <w:rFonts w:ascii="Lato" w:hAnsi="Lato"/>
                <w:sz w:val="12"/>
              </w:rPr>
              <w:t>)</w:t>
            </w:r>
          </w:p>
        </w:tc>
      </w:tr>
      <w:tr w:rsidR="00DD157D" w:rsidRPr="00B923C3" w14:paraId="74AFFFE0" w14:textId="77777777">
        <w:trPr>
          <w:trHeight w:val="793"/>
        </w:trPr>
        <w:tc>
          <w:tcPr>
            <w:tcW w:w="3906" w:type="dxa"/>
          </w:tcPr>
          <w:p w14:paraId="3DB84357" w14:textId="77777777" w:rsidR="00DD157D" w:rsidRPr="00B923C3" w:rsidRDefault="00DD157D">
            <w:pPr>
              <w:pStyle w:val="TableParagraph"/>
              <w:spacing w:before="9"/>
              <w:ind w:left="0"/>
              <w:rPr>
                <w:rFonts w:ascii="Lato" w:hAnsi="Lato"/>
                <w:sz w:val="13"/>
              </w:rPr>
            </w:pPr>
          </w:p>
          <w:p w14:paraId="60FC2C22" w14:textId="77777777" w:rsidR="00DD157D" w:rsidRPr="00B923C3" w:rsidRDefault="00EB46E9">
            <w:pPr>
              <w:pStyle w:val="TableParagraph"/>
              <w:spacing w:line="276" w:lineRule="auto"/>
              <w:ind w:right="97"/>
              <w:jc w:val="both"/>
              <w:rPr>
                <w:rFonts w:ascii="Lato" w:hAnsi="Lato"/>
                <w:b/>
                <w:sz w:val="12"/>
              </w:rPr>
            </w:pPr>
            <w:r w:rsidRPr="00B923C3">
              <w:rPr>
                <w:rFonts w:ascii="Lato" w:hAnsi="Lato"/>
                <w:sz w:val="12"/>
              </w:rPr>
              <w:t xml:space="preserve">Pani/Pana dane osobowe przetwarzane będą w celu realizacji obowiązku prawnego ciążącego na administratorze tzn. </w:t>
            </w:r>
            <w:r w:rsidRPr="00B923C3">
              <w:rPr>
                <w:rFonts w:ascii="Lato" w:hAnsi="Lato"/>
                <w:b/>
                <w:sz w:val="12"/>
              </w:rPr>
              <w:t>rozliczeń finansowych za wykonane usługi oraz wystawiania faktur.</w:t>
            </w:r>
          </w:p>
        </w:tc>
        <w:tc>
          <w:tcPr>
            <w:tcW w:w="6550" w:type="dxa"/>
          </w:tcPr>
          <w:p w14:paraId="4535F1CA" w14:textId="73B5648D" w:rsidR="00DD157D" w:rsidRPr="00B923C3" w:rsidRDefault="00EB46E9">
            <w:pPr>
              <w:pStyle w:val="TableParagraph"/>
              <w:numPr>
                <w:ilvl w:val="0"/>
                <w:numId w:val="3"/>
              </w:numPr>
              <w:tabs>
                <w:tab w:val="left" w:pos="178"/>
              </w:tabs>
              <w:rPr>
                <w:rFonts w:ascii="Lato" w:hAnsi="Lato"/>
                <w:sz w:val="12"/>
              </w:rPr>
            </w:pPr>
            <w:r w:rsidRPr="00B923C3">
              <w:rPr>
                <w:rFonts w:ascii="Lato" w:hAnsi="Lato"/>
                <w:sz w:val="12"/>
              </w:rPr>
              <w:t>ustawa z dnia 29 sierpnia 1997 r. ordynacja podatkowa (Dz.U. z 202</w:t>
            </w:r>
            <w:r w:rsidR="000E3871" w:rsidRPr="00B923C3">
              <w:rPr>
                <w:rFonts w:ascii="Lato" w:hAnsi="Lato"/>
                <w:sz w:val="12"/>
              </w:rPr>
              <w:t>6</w:t>
            </w:r>
            <w:r w:rsidRPr="00B923C3">
              <w:rPr>
                <w:rFonts w:ascii="Lato" w:hAnsi="Lato"/>
                <w:sz w:val="12"/>
              </w:rPr>
              <w:t xml:space="preserve"> r. poz. </w:t>
            </w:r>
            <w:r w:rsidR="000E3871" w:rsidRPr="00B923C3">
              <w:rPr>
                <w:rFonts w:ascii="Lato" w:hAnsi="Lato"/>
                <w:sz w:val="12"/>
              </w:rPr>
              <w:t>622</w:t>
            </w:r>
            <w:r w:rsidRPr="00B923C3">
              <w:rPr>
                <w:rFonts w:ascii="Lato" w:hAnsi="Lato"/>
                <w:sz w:val="12"/>
              </w:rPr>
              <w:t>)</w:t>
            </w:r>
          </w:p>
          <w:p w14:paraId="41899944" w14:textId="2B887662" w:rsidR="00DD157D" w:rsidRPr="00B923C3" w:rsidRDefault="00EB46E9">
            <w:pPr>
              <w:pStyle w:val="TableParagraph"/>
              <w:numPr>
                <w:ilvl w:val="0"/>
                <w:numId w:val="3"/>
              </w:numPr>
              <w:tabs>
                <w:tab w:val="left" w:pos="178"/>
              </w:tabs>
              <w:spacing w:before="20"/>
              <w:rPr>
                <w:rFonts w:ascii="Lato" w:hAnsi="Lato"/>
                <w:sz w:val="12"/>
              </w:rPr>
            </w:pPr>
            <w:r w:rsidRPr="00B923C3">
              <w:rPr>
                <w:rFonts w:ascii="Lato" w:hAnsi="Lato"/>
                <w:sz w:val="12"/>
              </w:rPr>
              <w:t>ustawa z dnia 29 września 1994 r. o rachunkowości (Dz.U. z 202</w:t>
            </w:r>
            <w:r w:rsidR="00715252" w:rsidRPr="00B923C3">
              <w:rPr>
                <w:rFonts w:ascii="Lato" w:hAnsi="Lato"/>
                <w:sz w:val="12"/>
              </w:rPr>
              <w:t>6</w:t>
            </w:r>
            <w:r w:rsidRPr="00B923C3">
              <w:rPr>
                <w:rFonts w:ascii="Lato" w:hAnsi="Lato"/>
                <w:sz w:val="12"/>
              </w:rPr>
              <w:t xml:space="preserve"> r. poz. </w:t>
            </w:r>
            <w:r w:rsidR="00715252" w:rsidRPr="00B923C3">
              <w:rPr>
                <w:rFonts w:ascii="Lato" w:hAnsi="Lato"/>
                <w:sz w:val="12"/>
              </w:rPr>
              <w:t>522</w:t>
            </w:r>
            <w:r w:rsidRPr="00B923C3">
              <w:rPr>
                <w:rFonts w:ascii="Lato" w:hAnsi="Lato"/>
                <w:sz w:val="12"/>
              </w:rPr>
              <w:t xml:space="preserve"> z </w:t>
            </w:r>
            <w:proofErr w:type="spellStart"/>
            <w:r w:rsidRPr="00B923C3">
              <w:rPr>
                <w:rFonts w:ascii="Lato" w:hAnsi="Lato"/>
                <w:sz w:val="12"/>
              </w:rPr>
              <w:t>późn</w:t>
            </w:r>
            <w:proofErr w:type="spellEnd"/>
            <w:r w:rsidRPr="00B923C3">
              <w:rPr>
                <w:rFonts w:ascii="Lato" w:hAnsi="Lato"/>
                <w:sz w:val="12"/>
              </w:rPr>
              <w:t>.</w:t>
            </w:r>
            <w:r w:rsidRPr="00B923C3">
              <w:rPr>
                <w:rFonts w:ascii="Lato" w:hAnsi="Lato"/>
                <w:spacing w:val="-7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zm.)</w:t>
            </w:r>
          </w:p>
          <w:p w14:paraId="56C99919" w14:textId="77777777" w:rsidR="00DD157D" w:rsidRPr="00B923C3" w:rsidRDefault="00EB46E9">
            <w:pPr>
              <w:pStyle w:val="TableParagraph"/>
              <w:numPr>
                <w:ilvl w:val="0"/>
                <w:numId w:val="3"/>
              </w:numPr>
              <w:tabs>
                <w:tab w:val="left" w:pos="178"/>
              </w:tabs>
              <w:spacing w:before="21"/>
              <w:rPr>
                <w:rFonts w:ascii="Lato" w:hAnsi="Lato"/>
                <w:sz w:val="12"/>
              </w:rPr>
            </w:pPr>
            <w:r w:rsidRPr="00B923C3">
              <w:rPr>
                <w:rFonts w:ascii="Lato" w:hAnsi="Lato"/>
                <w:sz w:val="12"/>
              </w:rPr>
              <w:t xml:space="preserve">ustawa z dnia 27 sierpnia 2009 r o finansach publicznych (Dz.U. z 2025 r. poz. 1483 z </w:t>
            </w:r>
            <w:proofErr w:type="spellStart"/>
            <w:r w:rsidRPr="00B923C3">
              <w:rPr>
                <w:rFonts w:ascii="Lato" w:hAnsi="Lato"/>
                <w:sz w:val="12"/>
              </w:rPr>
              <w:t>późn</w:t>
            </w:r>
            <w:proofErr w:type="spellEnd"/>
            <w:r w:rsidRPr="00B923C3">
              <w:rPr>
                <w:rFonts w:ascii="Lato" w:hAnsi="Lato"/>
                <w:sz w:val="12"/>
              </w:rPr>
              <w:t>.</w:t>
            </w:r>
            <w:r w:rsidRPr="00B923C3">
              <w:rPr>
                <w:rFonts w:ascii="Lato" w:hAnsi="Lato"/>
                <w:spacing w:val="-5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zm.)</w:t>
            </w:r>
          </w:p>
          <w:p w14:paraId="0F03344B" w14:textId="77777777" w:rsidR="00DD157D" w:rsidRPr="00B923C3" w:rsidRDefault="00EB46E9">
            <w:pPr>
              <w:pStyle w:val="TableParagraph"/>
              <w:numPr>
                <w:ilvl w:val="0"/>
                <w:numId w:val="3"/>
              </w:numPr>
              <w:tabs>
                <w:tab w:val="left" w:pos="178"/>
              </w:tabs>
              <w:spacing w:before="21"/>
              <w:rPr>
                <w:rFonts w:ascii="Lato" w:hAnsi="Lato"/>
                <w:sz w:val="12"/>
              </w:rPr>
            </w:pPr>
            <w:r w:rsidRPr="00B923C3">
              <w:rPr>
                <w:rFonts w:ascii="Lato" w:hAnsi="Lato"/>
                <w:sz w:val="12"/>
              </w:rPr>
              <w:t>ustawa z dnia 17 grudnia 2004 r. o odpowiedzialności za naruszenie dyscypliny finansów publicznych (Dz.U. z 2025 r. poz.</w:t>
            </w:r>
            <w:r w:rsidRPr="00B923C3">
              <w:rPr>
                <w:rFonts w:ascii="Lato" w:hAnsi="Lato"/>
                <w:spacing w:val="-19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1484)</w:t>
            </w:r>
          </w:p>
          <w:p w14:paraId="08F9DD6B" w14:textId="77777777" w:rsidR="00DD157D" w:rsidRPr="00B923C3" w:rsidRDefault="00EB46E9">
            <w:pPr>
              <w:pStyle w:val="TableParagraph"/>
              <w:numPr>
                <w:ilvl w:val="0"/>
                <w:numId w:val="3"/>
              </w:numPr>
              <w:tabs>
                <w:tab w:val="left" w:pos="178"/>
              </w:tabs>
              <w:spacing w:before="20"/>
              <w:rPr>
                <w:rFonts w:ascii="Lato" w:hAnsi="Lato"/>
                <w:sz w:val="12"/>
              </w:rPr>
            </w:pPr>
            <w:r w:rsidRPr="00B923C3">
              <w:rPr>
                <w:rFonts w:ascii="Lato" w:hAnsi="Lato"/>
                <w:sz w:val="12"/>
              </w:rPr>
              <w:t xml:space="preserve">ustawa z dn. 11 marca 2004r. o podatku od towarów i usług (Dz.U. z 2025 r. poz. 775 z </w:t>
            </w:r>
            <w:proofErr w:type="spellStart"/>
            <w:r w:rsidRPr="00B923C3">
              <w:rPr>
                <w:rFonts w:ascii="Lato" w:hAnsi="Lato"/>
                <w:sz w:val="12"/>
              </w:rPr>
              <w:t>późn</w:t>
            </w:r>
            <w:proofErr w:type="spellEnd"/>
            <w:r w:rsidRPr="00B923C3">
              <w:rPr>
                <w:rFonts w:ascii="Lato" w:hAnsi="Lato"/>
                <w:sz w:val="12"/>
              </w:rPr>
              <w:t>.</w:t>
            </w:r>
            <w:r w:rsidRPr="00B923C3">
              <w:rPr>
                <w:rFonts w:ascii="Lato" w:hAnsi="Lato"/>
                <w:spacing w:val="-7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zm.)</w:t>
            </w:r>
          </w:p>
        </w:tc>
      </w:tr>
      <w:tr w:rsidR="00DD157D" w:rsidRPr="00B923C3" w14:paraId="5D564617" w14:textId="77777777">
        <w:trPr>
          <w:trHeight w:val="951"/>
        </w:trPr>
        <w:tc>
          <w:tcPr>
            <w:tcW w:w="3906" w:type="dxa"/>
          </w:tcPr>
          <w:p w14:paraId="1EF82272" w14:textId="77777777" w:rsidR="00DD157D" w:rsidRPr="00B923C3" w:rsidRDefault="00EB46E9">
            <w:pPr>
              <w:pStyle w:val="TableParagraph"/>
              <w:spacing w:line="276" w:lineRule="auto"/>
              <w:ind w:right="87"/>
              <w:rPr>
                <w:rFonts w:ascii="Lato" w:hAnsi="Lato"/>
                <w:sz w:val="12"/>
              </w:rPr>
            </w:pPr>
            <w:r w:rsidRPr="00B923C3">
              <w:rPr>
                <w:rFonts w:ascii="Lato" w:hAnsi="Lato"/>
                <w:sz w:val="12"/>
              </w:rPr>
              <w:t xml:space="preserve">Pani/Pana dane osobowe przetwarzane będą w celu podjęcia działań przez Administratora zmierzających </w:t>
            </w:r>
            <w:r w:rsidRPr="00B923C3">
              <w:rPr>
                <w:rFonts w:ascii="Lato" w:hAnsi="Lato"/>
                <w:b/>
                <w:sz w:val="12"/>
              </w:rPr>
              <w:t xml:space="preserve">do zawarcia umowy </w:t>
            </w:r>
            <w:r w:rsidRPr="00B923C3">
              <w:rPr>
                <w:rFonts w:ascii="Lato" w:hAnsi="Lato"/>
                <w:sz w:val="12"/>
              </w:rPr>
              <w:t xml:space="preserve">oraz w </w:t>
            </w:r>
            <w:r w:rsidRPr="00B923C3">
              <w:rPr>
                <w:rFonts w:ascii="Lato" w:hAnsi="Lato"/>
                <w:b/>
                <w:sz w:val="12"/>
              </w:rPr>
              <w:t xml:space="preserve">celu realizacji praw i obowiązków wynikających z zawartej umowy cywilno-prawnej. </w:t>
            </w:r>
            <w:r w:rsidRPr="00B923C3">
              <w:rPr>
                <w:rFonts w:ascii="Lato" w:hAnsi="Lato"/>
                <w:sz w:val="12"/>
              </w:rPr>
              <w:t>W przypadku danych osobowych, które przekaże nam Pan/Pani</w:t>
            </w:r>
            <w:r w:rsidRPr="00B923C3">
              <w:rPr>
                <w:rFonts w:ascii="Lato" w:hAnsi="Lato"/>
                <w:spacing w:val="-15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dobrowolnie</w:t>
            </w:r>
          </w:p>
          <w:p w14:paraId="304E42CF" w14:textId="77777777" w:rsidR="00DD157D" w:rsidRPr="00B923C3" w:rsidRDefault="00EB46E9">
            <w:pPr>
              <w:pStyle w:val="TableParagraph"/>
              <w:rPr>
                <w:rFonts w:ascii="Lato" w:hAnsi="Lato"/>
                <w:sz w:val="12"/>
              </w:rPr>
            </w:pPr>
            <w:r w:rsidRPr="00B923C3">
              <w:rPr>
                <w:rFonts w:ascii="Lato" w:hAnsi="Lato"/>
                <w:sz w:val="12"/>
              </w:rPr>
              <w:t xml:space="preserve">– podstawą legalizującą  ich  przetwarzanie będzie zgoda  na </w:t>
            </w:r>
            <w:r w:rsidRPr="00B923C3">
              <w:rPr>
                <w:rFonts w:ascii="Lato" w:hAnsi="Lato"/>
                <w:spacing w:val="18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przetwarzanie</w:t>
            </w:r>
          </w:p>
          <w:p w14:paraId="4565DF68" w14:textId="77777777" w:rsidR="00DD157D" w:rsidRPr="00B923C3" w:rsidRDefault="00EB46E9">
            <w:pPr>
              <w:pStyle w:val="TableParagraph"/>
              <w:spacing w:before="20"/>
              <w:rPr>
                <w:rFonts w:ascii="Lato" w:hAnsi="Lato"/>
                <w:sz w:val="12"/>
              </w:rPr>
            </w:pPr>
            <w:r w:rsidRPr="00B923C3">
              <w:rPr>
                <w:rFonts w:ascii="Lato" w:hAnsi="Lato"/>
                <w:sz w:val="12"/>
              </w:rPr>
              <w:t>danych</w:t>
            </w:r>
          </w:p>
        </w:tc>
        <w:tc>
          <w:tcPr>
            <w:tcW w:w="6550" w:type="dxa"/>
          </w:tcPr>
          <w:p w14:paraId="70387B4F" w14:textId="77777777" w:rsidR="00DD157D" w:rsidRPr="00B923C3" w:rsidRDefault="00DD157D">
            <w:pPr>
              <w:pStyle w:val="TableParagraph"/>
              <w:ind w:left="0"/>
              <w:rPr>
                <w:rFonts w:ascii="Lato" w:hAnsi="Lato"/>
                <w:sz w:val="12"/>
              </w:rPr>
            </w:pPr>
          </w:p>
          <w:p w14:paraId="41DF806F" w14:textId="77777777" w:rsidR="00DD157D" w:rsidRPr="00B923C3" w:rsidRDefault="00DD157D">
            <w:pPr>
              <w:pStyle w:val="TableParagraph"/>
              <w:spacing w:before="6"/>
              <w:ind w:left="0"/>
              <w:rPr>
                <w:rFonts w:ascii="Lato" w:hAnsi="Lato"/>
                <w:sz w:val="15"/>
              </w:rPr>
            </w:pPr>
          </w:p>
          <w:p w14:paraId="364EEA2E" w14:textId="77777777" w:rsidR="00DD157D" w:rsidRPr="00B923C3" w:rsidRDefault="00EB46E9">
            <w:pPr>
              <w:pStyle w:val="TableParagraph"/>
              <w:numPr>
                <w:ilvl w:val="0"/>
                <w:numId w:val="2"/>
              </w:numPr>
              <w:tabs>
                <w:tab w:val="left" w:pos="178"/>
              </w:tabs>
              <w:spacing w:before="1"/>
              <w:rPr>
                <w:rFonts w:ascii="Lato" w:hAnsi="Lato"/>
                <w:sz w:val="12"/>
              </w:rPr>
            </w:pPr>
            <w:r w:rsidRPr="00B923C3">
              <w:rPr>
                <w:rFonts w:ascii="Lato" w:hAnsi="Lato"/>
                <w:sz w:val="12"/>
              </w:rPr>
              <w:t>art. 6 ust. 1 lit. a) b) c) rozporządzenia 2016/679 z dnia 27 kwietnia 2016 r ogólne rozporządzenie o ochronie</w:t>
            </w:r>
            <w:r w:rsidRPr="00B923C3">
              <w:rPr>
                <w:rFonts w:ascii="Lato" w:hAnsi="Lato"/>
                <w:spacing w:val="-8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danych</w:t>
            </w:r>
          </w:p>
          <w:p w14:paraId="0C7AC7F9" w14:textId="150610FA" w:rsidR="00DD157D" w:rsidRPr="00B923C3" w:rsidRDefault="00EB46E9">
            <w:pPr>
              <w:pStyle w:val="TableParagraph"/>
              <w:numPr>
                <w:ilvl w:val="0"/>
                <w:numId w:val="2"/>
              </w:numPr>
              <w:tabs>
                <w:tab w:val="left" w:pos="208"/>
              </w:tabs>
              <w:spacing w:before="20"/>
              <w:ind w:left="207" w:hanging="100"/>
              <w:rPr>
                <w:rFonts w:ascii="Lato" w:hAnsi="Lato"/>
                <w:sz w:val="12"/>
              </w:rPr>
            </w:pPr>
            <w:r w:rsidRPr="00B923C3">
              <w:rPr>
                <w:rFonts w:ascii="Lato" w:hAnsi="Lato"/>
                <w:sz w:val="12"/>
              </w:rPr>
              <w:t>ustawa z dnia 23 kwietnia 1964 r. kodeks cywilny (Dz.U. z 202</w:t>
            </w:r>
            <w:r w:rsidR="00715252" w:rsidRPr="00B923C3">
              <w:rPr>
                <w:rFonts w:ascii="Lato" w:hAnsi="Lato"/>
                <w:sz w:val="12"/>
              </w:rPr>
              <w:t>6</w:t>
            </w:r>
            <w:r w:rsidRPr="00B923C3">
              <w:rPr>
                <w:rFonts w:ascii="Lato" w:hAnsi="Lato"/>
                <w:sz w:val="12"/>
              </w:rPr>
              <w:t xml:space="preserve"> r. poz. </w:t>
            </w:r>
            <w:r w:rsidR="00715252" w:rsidRPr="00B923C3">
              <w:rPr>
                <w:rFonts w:ascii="Lato" w:hAnsi="Lato"/>
                <w:sz w:val="12"/>
              </w:rPr>
              <w:t>795</w:t>
            </w:r>
            <w:r w:rsidRPr="00B923C3">
              <w:rPr>
                <w:rFonts w:ascii="Lato" w:hAnsi="Lato"/>
                <w:sz w:val="12"/>
              </w:rPr>
              <w:t>)</w:t>
            </w:r>
          </w:p>
        </w:tc>
      </w:tr>
      <w:tr w:rsidR="00DD157D" w:rsidRPr="00B923C3" w14:paraId="23FD5B5D" w14:textId="77777777">
        <w:trPr>
          <w:trHeight w:val="475"/>
        </w:trPr>
        <w:tc>
          <w:tcPr>
            <w:tcW w:w="3906" w:type="dxa"/>
          </w:tcPr>
          <w:p w14:paraId="51CBC7C1" w14:textId="77777777" w:rsidR="00DD157D" w:rsidRPr="00B923C3" w:rsidRDefault="00EB46E9">
            <w:pPr>
              <w:pStyle w:val="TableParagraph"/>
              <w:rPr>
                <w:rFonts w:ascii="Lato" w:hAnsi="Lato"/>
                <w:b/>
                <w:sz w:val="12"/>
              </w:rPr>
            </w:pPr>
            <w:r w:rsidRPr="00B923C3">
              <w:rPr>
                <w:rFonts w:ascii="Lato" w:hAnsi="Lato"/>
                <w:sz w:val="12"/>
              </w:rPr>
              <w:t xml:space="preserve">Dane osobowe (obraz z monitoringu) będą przetwarzane w celu </w:t>
            </w:r>
            <w:r w:rsidRPr="00B923C3">
              <w:rPr>
                <w:rFonts w:ascii="Lato" w:hAnsi="Lato"/>
                <w:b/>
                <w:sz w:val="12"/>
              </w:rPr>
              <w:t>zapewnienia</w:t>
            </w:r>
          </w:p>
          <w:p w14:paraId="11BB2A6E" w14:textId="77777777" w:rsidR="00DD157D" w:rsidRPr="00B923C3" w:rsidRDefault="00EB46E9">
            <w:pPr>
              <w:pStyle w:val="TableParagraph"/>
              <w:spacing w:line="160" w:lineRule="atLeast"/>
              <w:rPr>
                <w:rFonts w:ascii="Lato" w:hAnsi="Lato"/>
                <w:b/>
                <w:sz w:val="12"/>
              </w:rPr>
            </w:pPr>
            <w:r w:rsidRPr="00B923C3">
              <w:rPr>
                <w:rFonts w:ascii="Lato" w:hAnsi="Lato"/>
                <w:b/>
                <w:sz w:val="12"/>
              </w:rPr>
              <w:t>bezpieczeństwa mienia i osób przebywających na terenie Powiatowej Stacji Sanitarno-Epidemiologicznej w Wałbrzychu.</w:t>
            </w:r>
          </w:p>
        </w:tc>
        <w:tc>
          <w:tcPr>
            <w:tcW w:w="6550" w:type="dxa"/>
          </w:tcPr>
          <w:p w14:paraId="54578657" w14:textId="77777777" w:rsidR="00DD157D" w:rsidRPr="00B923C3" w:rsidRDefault="00EB46E9">
            <w:pPr>
              <w:pStyle w:val="TableParagraph"/>
              <w:numPr>
                <w:ilvl w:val="0"/>
                <w:numId w:val="1"/>
              </w:numPr>
              <w:tabs>
                <w:tab w:val="left" w:pos="178"/>
              </w:tabs>
              <w:rPr>
                <w:rFonts w:ascii="Lato" w:hAnsi="Lato"/>
                <w:sz w:val="12"/>
              </w:rPr>
            </w:pPr>
            <w:r w:rsidRPr="00B923C3">
              <w:rPr>
                <w:rFonts w:ascii="Lato" w:hAnsi="Lato"/>
                <w:sz w:val="12"/>
              </w:rPr>
              <w:t>art. 6 ust. 1 lit. c) rozporządzenia 2016/679 z dnia 27 kwietnia 2016 r ogólne rozporządzenie o ochronie</w:t>
            </w:r>
            <w:r w:rsidRPr="00B923C3">
              <w:rPr>
                <w:rFonts w:ascii="Lato" w:hAnsi="Lato"/>
                <w:spacing w:val="-5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danych</w:t>
            </w:r>
          </w:p>
          <w:p w14:paraId="3CC9A347" w14:textId="77777777" w:rsidR="00DD157D" w:rsidRPr="00B923C3" w:rsidRDefault="00EB46E9">
            <w:pPr>
              <w:pStyle w:val="TableParagraph"/>
              <w:numPr>
                <w:ilvl w:val="0"/>
                <w:numId w:val="1"/>
              </w:numPr>
              <w:tabs>
                <w:tab w:val="left" w:pos="178"/>
              </w:tabs>
              <w:spacing w:before="20"/>
              <w:rPr>
                <w:rFonts w:ascii="Lato" w:hAnsi="Lato"/>
                <w:sz w:val="12"/>
              </w:rPr>
            </w:pPr>
            <w:r w:rsidRPr="00B923C3">
              <w:rPr>
                <w:rFonts w:ascii="Lato" w:hAnsi="Lato"/>
                <w:sz w:val="12"/>
              </w:rPr>
              <w:t xml:space="preserve">art. 222 § 1 ustawy z dnia 26 czerwca 1974 r. kodeks pracy (Dz.U. z 2025 r. poz. 277 z </w:t>
            </w:r>
            <w:proofErr w:type="spellStart"/>
            <w:r w:rsidRPr="00B923C3">
              <w:rPr>
                <w:rFonts w:ascii="Lato" w:hAnsi="Lato"/>
                <w:sz w:val="12"/>
              </w:rPr>
              <w:t>późn</w:t>
            </w:r>
            <w:proofErr w:type="spellEnd"/>
            <w:r w:rsidRPr="00B923C3">
              <w:rPr>
                <w:rFonts w:ascii="Lato" w:hAnsi="Lato"/>
                <w:sz w:val="12"/>
              </w:rPr>
              <w:t>.</w:t>
            </w:r>
            <w:r w:rsidRPr="00B923C3">
              <w:rPr>
                <w:rFonts w:ascii="Lato" w:hAnsi="Lato"/>
                <w:spacing w:val="-9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zm.)</w:t>
            </w:r>
          </w:p>
          <w:p w14:paraId="1E89B54F" w14:textId="31C04EA5" w:rsidR="00DD157D" w:rsidRPr="00B923C3" w:rsidRDefault="00EB46E9">
            <w:pPr>
              <w:pStyle w:val="TableParagraph"/>
              <w:numPr>
                <w:ilvl w:val="0"/>
                <w:numId w:val="1"/>
              </w:numPr>
              <w:tabs>
                <w:tab w:val="left" w:pos="178"/>
              </w:tabs>
              <w:spacing w:before="21"/>
              <w:rPr>
                <w:rFonts w:ascii="Lato" w:hAnsi="Lato"/>
                <w:sz w:val="12"/>
              </w:rPr>
            </w:pPr>
            <w:r w:rsidRPr="00B923C3">
              <w:rPr>
                <w:rFonts w:ascii="Lato" w:hAnsi="Lato"/>
                <w:sz w:val="12"/>
              </w:rPr>
              <w:t>art.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5a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ustawy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z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dnia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16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grudnia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2016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r.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o zasadach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zarządzania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mieniem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państwowym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(Dz.U.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z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202</w:t>
            </w:r>
            <w:r w:rsidR="00715252" w:rsidRPr="00B923C3">
              <w:rPr>
                <w:rFonts w:ascii="Lato" w:hAnsi="Lato"/>
                <w:sz w:val="12"/>
              </w:rPr>
              <w:t>6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r. poz.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="00715252" w:rsidRPr="00B923C3">
              <w:rPr>
                <w:rFonts w:ascii="Lato" w:hAnsi="Lato"/>
                <w:spacing w:val="-1"/>
                <w:sz w:val="12"/>
              </w:rPr>
              <w:t>373</w:t>
            </w:r>
            <w:r w:rsidRPr="00B923C3">
              <w:rPr>
                <w:rFonts w:ascii="Lato" w:hAnsi="Lato"/>
                <w:sz w:val="12"/>
              </w:rPr>
              <w:t>)</w:t>
            </w:r>
          </w:p>
        </w:tc>
      </w:tr>
    </w:tbl>
    <w:p w14:paraId="49A6B316" w14:textId="77777777" w:rsidR="00DD157D" w:rsidRPr="00B923C3" w:rsidRDefault="00DD157D">
      <w:pPr>
        <w:pStyle w:val="Tekstpodstawowy"/>
        <w:spacing w:before="5"/>
        <w:ind w:left="0"/>
        <w:rPr>
          <w:rFonts w:ascii="Lato" w:hAnsi="Lato"/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6"/>
        <w:gridCol w:w="5500"/>
      </w:tblGrid>
      <w:tr w:rsidR="00DD157D" w:rsidRPr="00B923C3" w14:paraId="37338124" w14:textId="77777777">
        <w:trPr>
          <w:trHeight w:val="158"/>
        </w:trPr>
        <w:tc>
          <w:tcPr>
            <w:tcW w:w="4956" w:type="dxa"/>
          </w:tcPr>
          <w:p w14:paraId="1B312497" w14:textId="77777777" w:rsidR="00DD157D" w:rsidRPr="00B923C3" w:rsidRDefault="00EB46E9">
            <w:pPr>
              <w:pStyle w:val="TableParagraph"/>
              <w:ind w:left="1717" w:right="1708"/>
              <w:jc w:val="center"/>
              <w:rPr>
                <w:rFonts w:ascii="Lato" w:hAnsi="Lato"/>
                <w:b/>
                <w:sz w:val="12"/>
              </w:rPr>
            </w:pPr>
            <w:r w:rsidRPr="00B923C3">
              <w:rPr>
                <w:rFonts w:ascii="Lato" w:hAnsi="Lato"/>
                <w:b/>
                <w:sz w:val="12"/>
              </w:rPr>
              <w:t>Odbiorcy danych osobowych</w:t>
            </w:r>
          </w:p>
        </w:tc>
        <w:tc>
          <w:tcPr>
            <w:tcW w:w="5500" w:type="dxa"/>
          </w:tcPr>
          <w:p w14:paraId="47558747" w14:textId="77777777" w:rsidR="00DD157D" w:rsidRPr="00B923C3" w:rsidRDefault="00EB46E9">
            <w:pPr>
              <w:pStyle w:val="TableParagraph"/>
              <w:ind w:left="1926" w:right="1917"/>
              <w:jc w:val="center"/>
              <w:rPr>
                <w:rFonts w:ascii="Lato" w:hAnsi="Lato"/>
                <w:b/>
                <w:sz w:val="12"/>
              </w:rPr>
            </w:pPr>
            <w:r w:rsidRPr="00B923C3">
              <w:rPr>
                <w:rFonts w:ascii="Lato" w:hAnsi="Lato"/>
                <w:b/>
                <w:sz w:val="12"/>
              </w:rPr>
              <w:t>Okres przechowywania danych</w:t>
            </w:r>
          </w:p>
        </w:tc>
      </w:tr>
      <w:tr w:rsidR="00DD157D" w:rsidRPr="00B923C3" w14:paraId="08924857" w14:textId="77777777">
        <w:trPr>
          <w:trHeight w:val="475"/>
        </w:trPr>
        <w:tc>
          <w:tcPr>
            <w:tcW w:w="4956" w:type="dxa"/>
          </w:tcPr>
          <w:p w14:paraId="4DEE0D75" w14:textId="77777777" w:rsidR="00DD157D" w:rsidRPr="00B923C3" w:rsidRDefault="00EB46E9">
            <w:pPr>
              <w:pStyle w:val="TableParagraph"/>
              <w:spacing w:line="276" w:lineRule="auto"/>
              <w:rPr>
                <w:rFonts w:ascii="Lato" w:hAnsi="Lato"/>
                <w:sz w:val="12"/>
              </w:rPr>
            </w:pPr>
            <w:r w:rsidRPr="00B923C3">
              <w:rPr>
                <w:rFonts w:ascii="Lato" w:hAnsi="Lato"/>
                <w:sz w:val="12"/>
              </w:rPr>
              <w:t>Administrator nie planuje udostępniania danych osobowych innym podmiotom, ale w sytuacji szczególnej dane osobowe mogą być udostępnione odbiorcom uprawnionym na mocy przepisów</w:t>
            </w:r>
          </w:p>
          <w:p w14:paraId="40871101" w14:textId="77777777" w:rsidR="00DD157D" w:rsidRPr="00B923C3" w:rsidRDefault="00EB46E9">
            <w:pPr>
              <w:pStyle w:val="TableParagraph"/>
              <w:rPr>
                <w:rFonts w:ascii="Lato" w:hAnsi="Lato"/>
                <w:sz w:val="12"/>
              </w:rPr>
            </w:pPr>
            <w:r w:rsidRPr="00B923C3">
              <w:rPr>
                <w:rFonts w:ascii="Lato" w:hAnsi="Lato"/>
                <w:sz w:val="12"/>
              </w:rPr>
              <w:t>prawa (np. prokurator, policja, sądy).</w:t>
            </w:r>
          </w:p>
        </w:tc>
        <w:tc>
          <w:tcPr>
            <w:tcW w:w="5500" w:type="dxa"/>
          </w:tcPr>
          <w:p w14:paraId="18A4227E" w14:textId="77777777" w:rsidR="00DD157D" w:rsidRPr="00B923C3" w:rsidRDefault="00EB46E9">
            <w:pPr>
              <w:pStyle w:val="TableParagraph"/>
              <w:spacing w:line="276" w:lineRule="auto"/>
              <w:rPr>
                <w:rFonts w:ascii="Lato" w:hAnsi="Lato"/>
                <w:sz w:val="12"/>
              </w:rPr>
            </w:pPr>
            <w:r w:rsidRPr="00B923C3">
              <w:rPr>
                <w:rFonts w:ascii="Lato" w:hAnsi="Lato"/>
                <w:sz w:val="12"/>
              </w:rPr>
              <w:t>Administrator przechowuje dane osobowe zgodnie z rzeczowym wykazem akt. Okres ich przechowywania wynosi</w:t>
            </w:r>
            <w:r w:rsidRPr="00B923C3">
              <w:rPr>
                <w:rFonts w:ascii="Lato" w:hAnsi="Lato"/>
                <w:spacing w:val="-7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od</w:t>
            </w:r>
            <w:r w:rsidRPr="00B923C3">
              <w:rPr>
                <w:rFonts w:ascii="Lato" w:hAnsi="Lato"/>
                <w:spacing w:val="-6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5</w:t>
            </w:r>
            <w:r w:rsidRPr="00B923C3">
              <w:rPr>
                <w:rFonts w:ascii="Lato" w:hAnsi="Lato"/>
                <w:spacing w:val="-7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lat</w:t>
            </w:r>
            <w:r w:rsidRPr="00B923C3">
              <w:rPr>
                <w:rFonts w:ascii="Lato" w:hAnsi="Lato"/>
                <w:spacing w:val="-5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do</w:t>
            </w:r>
            <w:r w:rsidRPr="00B923C3">
              <w:rPr>
                <w:rFonts w:ascii="Lato" w:hAnsi="Lato"/>
                <w:spacing w:val="-7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50</w:t>
            </w:r>
            <w:r w:rsidRPr="00B923C3">
              <w:rPr>
                <w:rFonts w:ascii="Lato" w:hAnsi="Lato"/>
                <w:spacing w:val="-6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lat</w:t>
            </w:r>
            <w:r w:rsidRPr="00B923C3">
              <w:rPr>
                <w:rFonts w:ascii="Lato" w:hAnsi="Lato"/>
                <w:spacing w:val="-6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w</w:t>
            </w:r>
            <w:r w:rsidRPr="00B923C3">
              <w:rPr>
                <w:rFonts w:ascii="Lato" w:hAnsi="Lato"/>
                <w:spacing w:val="-6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zależności</w:t>
            </w:r>
            <w:r w:rsidRPr="00B923C3">
              <w:rPr>
                <w:rFonts w:ascii="Lato" w:hAnsi="Lato"/>
                <w:spacing w:val="-5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od</w:t>
            </w:r>
            <w:r w:rsidRPr="00B923C3">
              <w:rPr>
                <w:rFonts w:ascii="Lato" w:hAnsi="Lato"/>
                <w:spacing w:val="-7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kategorii</w:t>
            </w:r>
            <w:r w:rsidRPr="00B923C3">
              <w:rPr>
                <w:rFonts w:ascii="Lato" w:hAnsi="Lato"/>
                <w:spacing w:val="-6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archiwalnej.</w:t>
            </w:r>
            <w:r w:rsidRPr="00B923C3">
              <w:rPr>
                <w:rFonts w:ascii="Lato" w:hAnsi="Lato"/>
                <w:spacing w:val="-6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Podstawą</w:t>
            </w:r>
            <w:r w:rsidRPr="00B923C3">
              <w:rPr>
                <w:rFonts w:ascii="Lato" w:hAnsi="Lato"/>
                <w:spacing w:val="-6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prawną</w:t>
            </w:r>
            <w:r w:rsidRPr="00B923C3">
              <w:rPr>
                <w:rFonts w:ascii="Lato" w:hAnsi="Lato"/>
                <w:spacing w:val="-7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przechowywania</w:t>
            </w:r>
            <w:r w:rsidRPr="00B923C3">
              <w:rPr>
                <w:rFonts w:ascii="Lato" w:hAnsi="Lato"/>
                <w:spacing w:val="-6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jest</w:t>
            </w:r>
            <w:r w:rsidRPr="00B923C3">
              <w:rPr>
                <w:rFonts w:ascii="Lato" w:hAnsi="Lato"/>
                <w:spacing w:val="-5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ustawa</w:t>
            </w:r>
          </w:p>
          <w:p w14:paraId="6BCBE80E" w14:textId="77777777" w:rsidR="00DD157D" w:rsidRPr="00B923C3" w:rsidRDefault="00EB46E9">
            <w:pPr>
              <w:pStyle w:val="TableParagraph"/>
              <w:rPr>
                <w:rFonts w:ascii="Lato" w:hAnsi="Lato"/>
                <w:sz w:val="12"/>
              </w:rPr>
            </w:pPr>
            <w:r w:rsidRPr="00B923C3">
              <w:rPr>
                <w:rFonts w:ascii="Lato" w:hAnsi="Lato"/>
                <w:sz w:val="12"/>
              </w:rPr>
              <w:t>z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dnia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14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lipca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1983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r.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o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narodowym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zasobie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archiwalnym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i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archiwach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(Dz.U.</w:t>
            </w:r>
            <w:r w:rsidRPr="00B923C3">
              <w:rPr>
                <w:rFonts w:ascii="Lato" w:hAnsi="Lato"/>
                <w:spacing w:val="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z</w:t>
            </w:r>
            <w:r w:rsidRPr="00B923C3">
              <w:rPr>
                <w:rFonts w:ascii="Lato" w:hAnsi="Lato"/>
                <w:spacing w:val="-3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2020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r.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poz.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164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z</w:t>
            </w:r>
            <w:r w:rsidRPr="00B923C3">
              <w:rPr>
                <w:rFonts w:ascii="Lato" w:hAnsi="Lato"/>
                <w:spacing w:val="-2"/>
                <w:sz w:val="12"/>
              </w:rPr>
              <w:t xml:space="preserve"> </w:t>
            </w:r>
            <w:proofErr w:type="spellStart"/>
            <w:r w:rsidRPr="00B923C3">
              <w:rPr>
                <w:rFonts w:ascii="Lato" w:hAnsi="Lato"/>
                <w:sz w:val="12"/>
              </w:rPr>
              <w:t>późn</w:t>
            </w:r>
            <w:proofErr w:type="spellEnd"/>
            <w:r w:rsidRPr="00B923C3">
              <w:rPr>
                <w:rFonts w:ascii="Lato" w:hAnsi="Lato"/>
                <w:sz w:val="12"/>
              </w:rPr>
              <w:t>.</w:t>
            </w:r>
            <w:r w:rsidRPr="00B923C3">
              <w:rPr>
                <w:rFonts w:ascii="Lato" w:hAnsi="Lato"/>
                <w:spacing w:val="-1"/>
                <w:sz w:val="12"/>
              </w:rPr>
              <w:t xml:space="preserve"> </w:t>
            </w:r>
            <w:r w:rsidRPr="00B923C3">
              <w:rPr>
                <w:rFonts w:ascii="Lato" w:hAnsi="Lato"/>
                <w:sz w:val="12"/>
              </w:rPr>
              <w:t>zm.)</w:t>
            </w:r>
          </w:p>
        </w:tc>
      </w:tr>
    </w:tbl>
    <w:p w14:paraId="6EEDF0C4" w14:textId="42D5B407" w:rsidR="00DD157D" w:rsidRPr="00B923C3" w:rsidRDefault="00E73E6B">
      <w:pPr>
        <w:pStyle w:val="Tekstpodstawowy"/>
        <w:spacing w:before="9"/>
        <w:ind w:left="0"/>
        <w:rPr>
          <w:rFonts w:ascii="Lato" w:hAnsi="Lato"/>
          <w:sz w:val="5"/>
        </w:rPr>
      </w:pPr>
      <w:r w:rsidRPr="00B923C3">
        <w:rPr>
          <w:rFonts w:ascii="Lato" w:hAnsi="Lato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A9F911E" wp14:editId="2471F521">
                <wp:simplePos x="0" y="0"/>
                <wp:positionH relativeFrom="page">
                  <wp:posOffset>460375</wp:posOffset>
                </wp:positionH>
                <wp:positionV relativeFrom="paragraph">
                  <wp:posOffset>70485</wp:posOffset>
                </wp:positionV>
                <wp:extent cx="6639560" cy="107315"/>
                <wp:effectExtent l="0" t="0" r="0" b="0"/>
                <wp:wrapTopAndBottom/>
                <wp:docPr id="104889075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9560" cy="1073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64F2D0D" w14:textId="77777777" w:rsidR="00DD157D" w:rsidRDefault="00EB46E9">
                            <w:pPr>
                              <w:ind w:left="3968" w:right="3968"/>
                              <w:jc w:val="center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>Prawa osób, których dane dotyczą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9F911E" id="Text Box 4" o:spid="_x0000_s1028" type="#_x0000_t202" style="position:absolute;margin-left:36.25pt;margin-top:5.55pt;width:522.8pt;height:8.4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" filled="f" strokeweight=".5pt">
                <v:textbox inset="0,0,0,0">
                  <w:txbxContent>
                    <w:p w14:paraId="464F2D0D" w14:textId="77777777" w:rsidR="00DD157D" w:rsidRDefault="00EB46E9">
                      <w:pPr>
                        <w:ind w:left="3968" w:right="3968"/>
                        <w:jc w:val="center"/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>Prawa osób, których dane dotyczą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93A9420" w14:textId="77777777" w:rsidR="00DD157D" w:rsidRPr="00B923C3" w:rsidRDefault="00EB46E9">
      <w:pPr>
        <w:pStyle w:val="Tekstpodstawowy"/>
        <w:jc w:val="both"/>
        <w:rPr>
          <w:rFonts w:ascii="Lato" w:hAnsi="Lato"/>
        </w:rPr>
      </w:pPr>
      <w:r w:rsidRPr="00B923C3">
        <w:rPr>
          <w:rFonts w:ascii="Lato" w:hAnsi="Lato"/>
        </w:rPr>
        <w:t>Ponadto zgodnie z RODO każdej osobie przysługuje prawo, do żądania od administratora ograniczenia przetwarzania lub wniesienia sprzeciwu wobec przetwarzania danych, a także prawo do żądania ich usunięcia</w:t>
      </w:r>
    </w:p>
    <w:p w14:paraId="17517275" w14:textId="77777777" w:rsidR="00DD157D" w:rsidRPr="00B923C3" w:rsidRDefault="00EB46E9">
      <w:pPr>
        <w:pStyle w:val="Tekstpodstawowy"/>
        <w:spacing w:before="20"/>
        <w:jc w:val="both"/>
        <w:rPr>
          <w:rFonts w:ascii="Lato" w:hAnsi="Lato"/>
        </w:rPr>
      </w:pPr>
      <w:r w:rsidRPr="00B923C3">
        <w:rPr>
          <w:rFonts w:ascii="Lato" w:hAnsi="Lato"/>
        </w:rPr>
        <w:t>w sytuacji, gdy przetwarzanie nie następuje w celu wywiązania się administratora z obowiązku wynikającego z przepisu prawa lub w ramach sprawowania władzy publicznej.</w:t>
      </w:r>
    </w:p>
    <w:p w14:paraId="2AA0BC63" w14:textId="77777777" w:rsidR="00DD157D" w:rsidRPr="00B923C3" w:rsidRDefault="00EB46E9">
      <w:pPr>
        <w:pStyle w:val="Tekstpodstawowy"/>
        <w:spacing w:before="21" w:line="276" w:lineRule="auto"/>
        <w:ind w:right="118"/>
        <w:jc w:val="both"/>
        <w:rPr>
          <w:rFonts w:ascii="Lato" w:hAnsi="Lato"/>
        </w:rPr>
      </w:pPr>
      <w:r w:rsidRPr="00B923C3">
        <w:rPr>
          <w:rFonts w:ascii="Lato" w:hAnsi="Lato"/>
        </w:rPr>
        <w:t>Żądanie można złożyć: osobiście w siedzibie przy ul. Armii Krajowej 35c, 58-302 w Wałbrzychu; przesyłając wniosek opatrzony podpisem wnioskodawcy za pomocą właściwego operatora pocztowego; przesyłając wniosek opatrzony kwalifikowanym podpisem elektronicznym na adres poczty elektronicznej psse.walbrzych@sanepid.gov.pl; składając wniosek opatrzony podpisem kwalifikowanym lub profilem zaufanym na adres do e-doręczeń: AE:PL-63226-89784-WCWFU-19.</w:t>
      </w:r>
    </w:p>
    <w:p w14:paraId="7367D92F" w14:textId="2B55B6E7" w:rsidR="00DD157D" w:rsidRPr="00B923C3" w:rsidRDefault="00E73E6B">
      <w:pPr>
        <w:pStyle w:val="Tekstpodstawowy"/>
        <w:spacing w:line="178" w:lineRule="exact"/>
        <w:rPr>
          <w:rFonts w:ascii="Lato" w:hAnsi="Lato"/>
          <w:sz w:val="18"/>
        </w:rPr>
      </w:pPr>
      <w:r w:rsidRPr="00B923C3">
        <w:rPr>
          <w:rFonts w:ascii="Lato" w:hAnsi="Lato"/>
          <w:noProof/>
          <w:position w:val="-3"/>
          <w:sz w:val="18"/>
        </w:rPr>
        <mc:AlternateContent>
          <mc:Choice Requires="wps">
            <w:drawing>
              <wp:inline distT="0" distB="0" distL="0" distR="0" wp14:anchorId="28C1EAFD" wp14:editId="63ED8D61">
                <wp:extent cx="6639560" cy="107315"/>
                <wp:effectExtent l="9525" t="5080" r="8890" b="11430"/>
                <wp:docPr id="204321155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9560" cy="1073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C423897" w14:textId="77777777" w:rsidR="00DD157D" w:rsidRDefault="00EB46E9">
                            <w:pPr>
                              <w:ind w:left="3968" w:right="3968"/>
                              <w:jc w:val="center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>Prawo wniesienia skargi do organu nadzorczego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8C1EAFD" id="Text Box 6" o:spid="_x0000_s1029" type="#_x0000_t202" style="width:522.8pt;height: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" filled="f" strokeweight=".5pt">
                <v:textbox inset="0,0,0,0">
                  <w:txbxContent>
                    <w:p w14:paraId="5C423897" w14:textId="77777777" w:rsidR="00DD157D" w:rsidRDefault="00EB46E9">
                      <w:pPr>
                        <w:ind w:left="3968" w:right="3968"/>
                        <w:jc w:val="center"/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>Prawo wniesienia skargi do organu nadzorczego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203DB41" w14:textId="77777777" w:rsidR="00DD157D" w:rsidRPr="00B923C3" w:rsidRDefault="00EB46E9">
      <w:pPr>
        <w:pStyle w:val="Tekstpodstawowy"/>
        <w:spacing w:line="276" w:lineRule="auto"/>
        <w:ind w:right="284"/>
        <w:rPr>
          <w:rFonts w:ascii="Lato" w:hAnsi="Lato"/>
        </w:rPr>
      </w:pPr>
      <w:r w:rsidRPr="00B923C3">
        <w:rPr>
          <w:rFonts w:ascii="Lato" w:hAnsi="Lato"/>
        </w:rPr>
        <w:lastRenderedPageBreak/>
        <w:t>Jeśli uzna Pani/Pan, że dane osobowe przetwarzamy niewłaściwie, ma Pani/Pan prawo wniesienia skargi do organu nadzorczego – Prezesa Urzędu Ochrony Danych Osobowych, który ma siedzibę przy ul. Stawki 2, 00-193 Warszawa.</w:t>
      </w:r>
    </w:p>
    <w:p w14:paraId="18FF3E22" w14:textId="75E5A1EA" w:rsidR="00DD157D" w:rsidRPr="00B923C3" w:rsidRDefault="00E73E6B">
      <w:pPr>
        <w:pStyle w:val="Tekstpodstawowy"/>
        <w:spacing w:line="178" w:lineRule="exact"/>
        <w:rPr>
          <w:rFonts w:ascii="Lato" w:hAnsi="Lato"/>
          <w:sz w:val="18"/>
        </w:rPr>
      </w:pPr>
      <w:r w:rsidRPr="00B923C3">
        <w:rPr>
          <w:rFonts w:ascii="Lato" w:hAnsi="Lato"/>
          <w:noProof/>
          <w:position w:val="-3"/>
          <w:sz w:val="18"/>
        </w:rPr>
        <mc:AlternateContent>
          <mc:Choice Requires="wps">
            <w:drawing>
              <wp:inline distT="0" distB="0" distL="0" distR="0" wp14:anchorId="42141083" wp14:editId="5ADD467A">
                <wp:extent cx="6639560" cy="107315"/>
                <wp:effectExtent l="9525" t="5715" r="8890" b="10795"/>
                <wp:docPr id="84357516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9560" cy="1073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9B5C338" w14:textId="77777777" w:rsidR="00DD157D" w:rsidRDefault="00EB46E9">
                            <w:pPr>
                              <w:ind w:left="3968" w:right="3968"/>
                              <w:jc w:val="center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>Informacje dodatkowe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2141083" id="Text Box 5" o:spid="_x0000_s1030" type="#_x0000_t202" style="width:522.8pt;height: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" filled="f" strokeweight=".5pt">
                <v:textbox inset="0,0,0,0">
                  <w:txbxContent>
                    <w:p w14:paraId="59B5C338" w14:textId="77777777" w:rsidR="00DD157D" w:rsidRDefault="00EB46E9">
                      <w:pPr>
                        <w:ind w:left="3968" w:right="3968"/>
                        <w:jc w:val="center"/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>Informacje dodatkowe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906F745" w14:textId="04DE6425" w:rsidR="00DD157D" w:rsidRPr="00B923C3" w:rsidRDefault="00EB46E9" w:rsidP="004E71C1">
      <w:pPr>
        <w:pStyle w:val="Tekstpodstawowy"/>
        <w:rPr>
          <w:rFonts w:ascii="Lato" w:hAnsi="Lato"/>
        </w:rPr>
      </w:pPr>
      <w:r w:rsidRPr="00B923C3">
        <w:rPr>
          <w:rFonts w:ascii="Lato" w:hAnsi="Lato"/>
        </w:rPr>
        <w:t>Państwa dane nie będą przekazywane do państw trzecich lub organizacji międzynarodowych. Nie będziemy profilować oraz nie będziemy podejmować zautomatyzowanych decyzji wobec podanych przez Pana/Panią</w:t>
      </w:r>
      <w:r w:rsidR="004E71C1">
        <w:rPr>
          <w:rFonts w:ascii="Lato" w:hAnsi="Lato"/>
        </w:rPr>
        <w:t xml:space="preserve"> </w:t>
      </w:r>
      <w:r w:rsidRPr="00B923C3">
        <w:rPr>
          <w:rFonts w:ascii="Lato" w:hAnsi="Lato"/>
        </w:rPr>
        <w:t>danych osobowych</w:t>
      </w:r>
    </w:p>
    <w:p w14:paraId="4B4905D5" w14:textId="77777777" w:rsidR="00DD157D" w:rsidRPr="00B923C3" w:rsidRDefault="00DD157D">
      <w:pPr>
        <w:pStyle w:val="Tekstpodstawowy"/>
        <w:ind w:left="0"/>
        <w:rPr>
          <w:rFonts w:ascii="Lato" w:hAnsi="Lato"/>
        </w:rPr>
      </w:pPr>
    </w:p>
    <w:sectPr w:rsidR="00DD157D" w:rsidRPr="00B923C3">
      <w:type w:val="continuous"/>
      <w:pgSz w:w="11910" w:h="16840"/>
      <w:pgMar w:top="620" w:right="600" w:bottom="28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57855"/>
    <w:multiLevelType w:val="hybridMultilevel"/>
    <w:tmpl w:val="3D428AC4"/>
    <w:lvl w:ilvl="0" w:tplc="F8A44DDA">
      <w:numFmt w:val="bullet"/>
      <w:lvlText w:val="-"/>
      <w:lvlJc w:val="left"/>
      <w:pPr>
        <w:ind w:left="177" w:hanging="70"/>
      </w:pPr>
      <w:rPr>
        <w:rFonts w:ascii="Times New Roman" w:eastAsia="Times New Roman" w:hAnsi="Times New Roman" w:cs="Times New Roman" w:hint="default"/>
        <w:spacing w:val="-1"/>
        <w:w w:val="100"/>
        <w:sz w:val="12"/>
        <w:szCs w:val="12"/>
        <w:lang w:val="pl-PL" w:eastAsia="pl-PL" w:bidi="pl-PL"/>
      </w:rPr>
    </w:lvl>
    <w:lvl w:ilvl="1" w:tplc="F1BC722C">
      <w:numFmt w:val="bullet"/>
      <w:lvlText w:val="•"/>
      <w:lvlJc w:val="left"/>
      <w:pPr>
        <w:ind w:left="816" w:hanging="70"/>
      </w:pPr>
      <w:rPr>
        <w:rFonts w:hint="default"/>
        <w:lang w:val="pl-PL" w:eastAsia="pl-PL" w:bidi="pl-PL"/>
      </w:rPr>
    </w:lvl>
    <w:lvl w:ilvl="2" w:tplc="7FD0F306">
      <w:numFmt w:val="bullet"/>
      <w:lvlText w:val="•"/>
      <w:lvlJc w:val="left"/>
      <w:pPr>
        <w:ind w:left="1452" w:hanging="70"/>
      </w:pPr>
      <w:rPr>
        <w:rFonts w:hint="default"/>
        <w:lang w:val="pl-PL" w:eastAsia="pl-PL" w:bidi="pl-PL"/>
      </w:rPr>
    </w:lvl>
    <w:lvl w:ilvl="3" w:tplc="EAD81F00">
      <w:numFmt w:val="bullet"/>
      <w:lvlText w:val="•"/>
      <w:lvlJc w:val="left"/>
      <w:pPr>
        <w:ind w:left="2088" w:hanging="70"/>
      </w:pPr>
      <w:rPr>
        <w:rFonts w:hint="default"/>
        <w:lang w:val="pl-PL" w:eastAsia="pl-PL" w:bidi="pl-PL"/>
      </w:rPr>
    </w:lvl>
    <w:lvl w:ilvl="4" w:tplc="B8425C6A">
      <w:numFmt w:val="bullet"/>
      <w:lvlText w:val="•"/>
      <w:lvlJc w:val="left"/>
      <w:pPr>
        <w:ind w:left="2724" w:hanging="70"/>
      </w:pPr>
      <w:rPr>
        <w:rFonts w:hint="default"/>
        <w:lang w:val="pl-PL" w:eastAsia="pl-PL" w:bidi="pl-PL"/>
      </w:rPr>
    </w:lvl>
    <w:lvl w:ilvl="5" w:tplc="D3342A38">
      <w:numFmt w:val="bullet"/>
      <w:lvlText w:val="•"/>
      <w:lvlJc w:val="left"/>
      <w:pPr>
        <w:ind w:left="3360" w:hanging="70"/>
      </w:pPr>
      <w:rPr>
        <w:rFonts w:hint="default"/>
        <w:lang w:val="pl-PL" w:eastAsia="pl-PL" w:bidi="pl-PL"/>
      </w:rPr>
    </w:lvl>
    <w:lvl w:ilvl="6" w:tplc="0FE08480">
      <w:numFmt w:val="bullet"/>
      <w:lvlText w:val="•"/>
      <w:lvlJc w:val="left"/>
      <w:pPr>
        <w:ind w:left="3996" w:hanging="70"/>
      </w:pPr>
      <w:rPr>
        <w:rFonts w:hint="default"/>
        <w:lang w:val="pl-PL" w:eastAsia="pl-PL" w:bidi="pl-PL"/>
      </w:rPr>
    </w:lvl>
    <w:lvl w:ilvl="7" w:tplc="A30C86C0">
      <w:numFmt w:val="bullet"/>
      <w:lvlText w:val="•"/>
      <w:lvlJc w:val="left"/>
      <w:pPr>
        <w:ind w:left="4632" w:hanging="70"/>
      </w:pPr>
      <w:rPr>
        <w:rFonts w:hint="default"/>
        <w:lang w:val="pl-PL" w:eastAsia="pl-PL" w:bidi="pl-PL"/>
      </w:rPr>
    </w:lvl>
    <w:lvl w:ilvl="8" w:tplc="EC30949A">
      <w:numFmt w:val="bullet"/>
      <w:lvlText w:val="•"/>
      <w:lvlJc w:val="left"/>
      <w:pPr>
        <w:ind w:left="5268" w:hanging="70"/>
      </w:pPr>
      <w:rPr>
        <w:rFonts w:hint="default"/>
        <w:lang w:val="pl-PL" w:eastAsia="pl-PL" w:bidi="pl-PL"/>
      </w:rPr>
    </w:lvl>
  </w:abstractNum>
  <w:abstractNum w:abstractNumId="1" w15:restartNumberingAfterBreak="0">
    <w:nsid w:val="2C3A6E8D"/>
    <w:multiLevelType w:val="hybridMultilevel"/>
    <w:tmpl w:val="D9423D5C"/>
    <w:lvl w:ilvl="0" w:tplc="5ED80100">
      <w:numFmt w:val="bullet"/>
      <w:lvlText w:val="-"/>
      <w:lvlJc w:val="left"/>
      <w:pPr>
        <w:ind w:left="108" w:hanging="68"/>
      </w:pPr>
      <w:rPr>
        <w:rFonts w:ascii="Times New Roman" w:eastAsia="Times New Roman" w:hAnsi="Times New Roman" w:cs="Times New Roman" w:hint="default"/>
        <w:w w:val="100"/>
        <w:sz w:val="12"/>
        <w:szCs w:val="12"/>
        <w:lang w:val="pl-PL" w:eastAsia="pl-PL" w:bidi="pl-PL"/>
      </w:rPr>
    </w:lvl>
    <w:lvl w:ilvl="1" w:tplc="C77EE62A">
      <w:numFmt w:val="bullet"/>
      <w:lvlText w:val="•"/>
      <w:lvlJc w:val="left"/>
      <w:pPr>
        <w:ind w:left="744" w:hanging="68"/>
      </w:pPr>
      <w:rPr>
        <w:rFonts w:hint="default"/>
        <w:lang w:val="pl-PL" w:eastAsia="pl-PL" w:bidi="pl-PL"/>
      </w:rPr>
    </w:lvl>
    <w:lvl w:ilvl="2" w:tplc="79982F0A">
      <w:numFmt w:val="bullet"/>
      <w:lvlText w:val="•"/>
      <w:lvlJc w:val="left"/>
      <w:pPr>
        <w:ind w:left="1388" w:hanging="68"/>
      </w:pPr>
      <w:rPr>
        <w:rFonts w:hint="default"/>
        <w:lang w:val="pl-PL" w:eastAsia="pl-PL" w:bidi="pl-PL"/>
      </w:rPr>
    </w:lvl>
    <w:lvl w:ilvl="3" w:tplc="1856EEFE">
      <w:numFmt w:val="bullet"/>
      <w:lvlText w:val="•"/>
      <w:lvlJc w:val="left"/>
      <w:pPr>
        <w:ind w:left="2032" w:hanging="68"/>
      </w:pPr>
      <w:rPr>
        <w:rFonts w:hint="default"/>
        <w:lang w:val="pl-PL" w:eastAsia="pl-PL" w:bidi="pl-PL"/>
      </w:rPr>
    </w:lvl>
    <w:lvl w:ilvl="4" w:tplc="2820C612">
      <w:numFmt w:val="bullet"/>
      <w:lvlText w:val="•"/>
      <w:lvlJc w:val="left"/>
      <w:pPr>
        <w:ind w:left="2676" w:hanging="68"/>
      </w:pPr>
      <w:rPr>
        <w:rFonts w:hint="default"/>
        <w:lang w:val="pl-PL" w:eastAsia="pl-PL" w:bidi="pl-PL"/>
      </w:rPr>
    </w:lvl>
    <w:lvl w:ilvl="5" w:tplc="5948823A">
      <w:numFmt w:val="bullet"/>
      <w:lvlText w:val="•"/>
      <w:lvlJc w:val="left"/>
      <w:pPr>
        <w:ind w:left="3320" w:hanging="68"/>
      </w:pPr>
      <w:rPr>
        <w:rFonts w:hint="default"/>
        <w:lang w:val="pl-PL" w:eastAsia="pl-PL" w:bidi="pl-PL"/>
      </w:rPr>
    </w:lvl>
    <w:lvl w:ilvl="6" w:tplc="51B2980C">
      <w:numFmt w:val="bullet"/>
      <w:lvlText w:val="•"/>
      <w:lvlJc w:val="left"/>
      <w:pPr>
        <w:ind w:left="3964" w:hanging="68"/>
      </w:pPr>
      <w:rPr>
        <w:rFonts w:hint="default"/>
        <w:lang w:val="pl-PL" w:eastAsia="pl-PL" w:bidi="pl-PL"/>
      </w:rPr>
    </w:lvl>
    <w:lvl w:ilvl="7" w:tplc="708AB9A4">
      <w:numFmt w:val="bullet"/>
      <w:lvlText w:val="•"/>
      <w:lvlJc w:val="left"/>
      <w:pPr>
        <w:ind w:left="4608" w:hanging="68"/>
      </w:pPr>
      <w:rPr>
        <w:rFonts w:hint="default"/>
        <w:lang w:val="pl-PL" w:eastAsia="pl-PL" w:bidi="pl-PL"/>
      </w:rPr>
    </w:lvl>
    <w:lvl w:ilvl="8" w:tplc="4FC0D32C">
      <w:numFmt w:val="bullet"/>
      <w:lvlText w:val="•"/>
      <w:lvlJc w:val="left"/>
      <w:pPr>
        <w:ind w:left="5252" w:hanging="68"/>
      </w:pPr>
      <w:rPr>
        <w:rFonts w:hint="default"/>
        <w:lang w:val="pl-PL" w:eastAsia="pl-PL" w:bidi="pl-PL"/>
      </w:rPr>
    </w:lvl>
  </w:abstractNum>
  <w:abstractNum w:abstractNumId="2" w15:restartNumberingAfterBreak="0">
    <w:nsid w:val="2CE45CF0"/>
    <w:multiLevelType w:val="hybridMultilevel"/>
    <w:tmpl w:val="3A809CCE"/>
    <w:lvl w:ilvl="0" w:tplc="09F0B3C4">
      <w:numFmt w:val="bullet"/>
      <w:lvlText w:val="-"/>
      <w:lvlJc w:val="left"/>
      <w:pPr>
        <w:ind w:left="177" w:hanging="70"/>
      </w:pPr>
      <w:rPr>
        <w:rFonts w:ascii="Times New Roman" w:eastAsia="Times New Roman" w:hAnsi="Times New Roman" w:cs="Times New Roman" w:hint="default"/>
        <w:spacing w:val="-1"/>
        <w:w w:val="100"/>
        <w:sz w:val="12"/>
        <w:szCs w:val="12"/>
        <w:lang w:val="pl-PL" w:eastAsia="pl-PL" w:bidi="pl-PL"/>
      </w:rPr>
    </w:lvl>
    <w:lvl w:ilvl="1" w:tplc="EDFA0F7A">
      <w:numFmt w:val="bullet"/>
      <w:lvlText w:val="•"/>
      <w:lvlJc w:val="left"/>
      <w:pPr>
        <w:ind w:left="816" w:hanging="70"/>
      </w:pPr>
      <w:rPr>
        <w:rFonts w:hint="default"/>
        <w:lang w:val="pl-PL" w:eastAsia="pl-PL" w:bidi="pl-PL"/>
      </w:rPr>
    </w:lvl>
    <w:lvl w:ilvl="2" w:tplc="2D1E363A">
      <w:numFmt w:val="bullet"/>
      <w:lvlText w:val="•"/>
      <w:lvlJc w:val="left"/>
      <w:pPr>
        <w:ind w:left="1452" w:hanging="70"/>
      </w:pPr>
      <w:rPr>
        <w:rFonts w:hint="default"/>
        <w:lang w:val="pl-PL" w:eastAsia="pl-PL" w:bidi="pl-PL"/>
      </w:rPr>
    </w:lvl>
    <w:lvl w:ilvl="3" w:tplc="A224E35C">
      <w:numFmt w:val="bullet"/>
      <w:lvlText w:val="•"/>
      <w:lvlJc w:val="left"/>
      <w:pPr>
        <w:ind w:left="2088" w:hanging="70"/>
      </w:pPr>
      <w:rPr>
        <w:rFonts w:hint="default"/>
        <w:lang w:val="pl-PL" w:eastAsia="pl-PL" w:bidi="pl-PL"/>
      </w:rPr>
    </w:lvl>
    <w:lvl w:ilvl="4" w:tplc="BB145CA6">
      <w:numFmt w:val="bullet"/>
      <w:lvlText w:val="•"/>
      <w:lvlJc w:val="left"/>
      <w:pPr>
        <w:ind w:left="2724" w:hanging="70"/>
      </w:pPr>
      <w:rPr>
        <w:rFonts w:hint="default"/>
        <w:lang w:val="pl-PL" w:eastAsia="pl-PL" w:bidi="pl-PL"/>
      </w:rPr>
    </w:lvl>
    <w:lvl w:ilvl="5" w:tplc="E1620E90">
      <w:numFmt w:val="bullet"/>
      <w:lvlText w:val="•"/>
      <w:lvlJc w:val="left"/>
      <w:pPr>
        <w:ind w:left="3360" w:hanging="70"/>
      </w:pPr>
      <w:rPr>
        <w:rFonts w:hint="default"/>
        <w:lang w:val="pl-PL" w:eastAsia="pl-PL" w:bidi="pl-PL"/>
      </w:rPr>
    </w:lvl>
    <w:lvl w:ilvl="6" w:tplc="246A658A">
      <w:numFmt w:val="bullet"/>
      <w:lvlText w:val="•"/>
      <w:lvlJc w:val="left"/>
      <w:pPr>
        <w:ind w:left="3996" w:hanging="70"/>
      </w:pPr>
      <w:rPr>
        <w:rFonts w:hint="default"/>
        <w:lang w:val="pl-PL" w:eastAsia="pl-PL" w:bidi="pl-PL"/>
      </w:rPr>
    </w:lvl>
    <w:lvl w:ilvl="7" w:tplc="BD0ABFBC">
      <w:numFmt w:val="bullet"/>
      <w:lvlText w:val="•"/>
      <w:lvlJc w:val="left"/>
      <w:pPr>
        <w:ind w:left="4632" w:hanging="70"/>
      </w:pPr>
      <w:rPr>
        <w:rFonts w:hint="default"/>
        <w:lang w:val="pl-PL" w:eastAsia="pl-PL" w:bidi="pl-PL"/>
      </w:rPr>
    </w:lvl>
    <w:lvl w:ilvl="8" w:tplc="374A7F10">
      <w:numFmt w:val="bullet"/>
      <w:lvlText w:val="•"/>
      <w:lvlJc w:val="left"/>
      <w:pPr>
        <w:ind w:left="5268" w:hanging="70"/>
      </w:pPr>
      <w:rPr>
        <w:rFonts w:hint="default"/>
        <w:lang w:val="pl-PL" w:eastAsia="pl-PL" w:bidi="pl-PL"/>
      </w:rPr>
    </w:lvl>
  </w:abstractNum>
  <w:abstractNum w:abstractNumId="3" w15:restartNumberingAfterBreak="0">
    <w:nsid w:val="2EED084E"/>
    <w:multiLevelType w:val="hybridMultilevel"/>
    <w:tmpl w:val="7738041A"/>
    <w:lvl w:ilvl="0" w:tplc="D9D08712">
      <w:numFmt w:val="bullet"/>
      <w:lvlText w:val="-"/>
      <w:lvlJc w:val="left"/>
      <w:pPr>
        <w:ind w:left="108" w:hanging="71"/>
      </w:pPr>
      <w:rPr>
        <w:rFonts w:ascii="Times New Roman" w:eastAsia="Times New Roman" w:hAnsi="Times New Roman" w:cs="Times New Roman" w:hint="default"/>
        <w:spacing w:val="-1"/>
        <w:w w:val="100"/>
        <w:sz w:val="12"/>
        <w:szCs w:val="12"/>
        <w:lang w:val="pl-PL" w:eastAsia="pl-PL" w:bidi="pl-PL"/>
      </w:rPr>
    </w:lvl>
    <w:lvl w:ilvl="1" w:tplc="36328CB2">
      <w:numFmt w:val="bullet"/>
      <w:lvlText w:val="•"/>
      <w:lvlJc w:val="left"/>
      <w:pPr>
        <w:ind w:left="744" w:hanging="71"/>
      </w:pPr>
      <w:rPr>
        <w:rFonts w:hint="default"/>
        <w:lang w:val="pl-PL" w:eastAsia="pl-PL" w:bidi="pl-PL"/>
      </w:rPr>
    </w:lvl>
    <w:lvl w:ilvl="2" w:tplc="220EF89A">
      <w:numFmt w:val="bullet"/>
      <w:lvlText w:val="•"/>
      <w:lvlJc w:val="left"/>
      <w:pPr>
        <w:ind w:left="1388" w:hanging="71"/>
      </w:pPr>
      <w:rPr>
        <w:rFonts w:hint="default"/>
        <w:lang w:val="pl-PL" w:eastAsia="pl-PL" w:bidi="pl-PL"/>
      </w:rPr>
    </w:lvl>
    <w:lvl w:ilvl="3" w:tplc="E0C44D20">
      <w:numFmt w:val="bullet"/>
      <w:lvlText w:val="•"/>
      <w:lvlJc w:val="left"/>
      <w:pPr>
        <w:ind w:left="2032" w:hanging="71"/>
      </w:pPr>
      <w:rPr>
        <w:rFonts w:hint="default"/>
        <w:lang w:val="pl-PL" w:eastAsia="pl-PL" w:bidi="pl-PL"/>
      </w:rPr>
    </w:lvl>
    <w:lvl w:ilvl="4" w:tplc="5A1ECB06">
      <w:numFmt w:val="bullet"/>
      <w:lvlText w:val="•"/>
      <w:lvlJc w:val="left"/>
      <w:pPr>
        <w:ind w:left="2676" w:hanging="71"/>
      </w:pPr>
      <w:rPr>
        <w:rFonts w:hint="default"/>
        <w:lang w:val="pl-PL" w:eastAsia="pl-PL" w:bidi="pl-PL"/>
      </w:rPr>
    </w:lvl>
    <w:lvl w:ilvl="5" w:tplc="381A9880">
      <w:numFmt w:val="bullet"/>
      <w:lvlText w:val="•"/>
      <w:lvlJc w:val="left"/>
      <w:pPr>
        <w:ind w:left="3320" w:hanging="71"/>
      </w:pPr>
      <w:rPr>
        <w:rFonts w:hint="default"/>
        <w:lang w:val="pl-PL" w:eastAsia="pl-PL" w:bidi="pl-PL"/>
      </w:rPr>
    </w:lvl>
    <w:lvl w:ilvl="6" w:tplc="FB0C8A18">
      <w:numFmt w:val="bullet"/>
      <w:lvlText w:val="•"/>
      <w:lvlJc w:val="left"/>
      <w:pPr>
        <w:ind w:left="3964" w:hanging="71"/>
      </w:pPr>
      <w:rPr>
        <w:rFonts w:hint="default"/>
        <w:lang w:val="pl-PL" w:eastAsia="pl-PL" w:bidi="pl-PL"/>
      </w:rPr>
    </w:lvl>
    <w:lvl w:ilvl="7" w:tplc="2F14A228">
      <w:numFmt w:val="bullet"/>
      <w:lvlText w:val="•"/>
      <w:lvlJc w:val="left"/>
      <w:pPr>
        <w:ind w:left="4608" w:hanging="71"/>
      </w:pPr>
      <w:rPr>
        <w:rFonts w:hint="default"/>
        <w:lang w:val="pl-PL" w:eastAsia="pl-PL" w:bidi="pl-PL"/>
      </w:rPr>
    </w:lvl>
    <w:lvl w:ilvl="8" w:tplc="3F726A04">
      <w:numFmt w:val="bullet"/>
      <w:lvlText w:val="•"/>
      <w:lvlJc w:val="left"/>
      <w:pPr>
        <w:ind w:left="5252" w:hanging="71"/>
      </w:pPr>
      <w:rPr>
        <w:rFonts w:hint="default"/>
        <w:lang w:val="pl-PL" w:eastAsia="pl-PL" w:bidi="pl-PL"/>
      </w:rPr>
    </w:lvl>
  </w:abstractNum>
  <w:abstractNum w:abstractNumId="4" w15:restartNumberingAfterBreak="0">
    <w:nsid w:val="304C7E07"/>
    <w:multiLevelType w:val="hybridMultilevel"/>
    <w:tmpl w:val="316A1DCE"/>
    <w:lvl w:ilvl="0" w:tplc="DA70772C">
      <w:numFmt w:val="bullet"/>
      <w:lvlText w:val="-"/>
      <w:lvlJc w:val="left"/>
      <w:pPr>
        <w:ind w:left="108" w:hanging="67"/>
      </w:pPr>
      <w:rPr>
        <w:rFonts w:ascii="Times New Roman" w:eastAsia="Times New Roman" w:hAnsi="Times New Roman" w:cs="Times New Roman" w:hint="default"/>
        <w:w w:val="100"/>
        <w:sz w:val="12"/>
        <w:szCs w:val="12"/>
        <w:lang w:val="pl-PL" w:eastAsia="pl-PL" w:bidi="pl-PL"/>
      </w:rPr>
    </w:lvl>
    <w:lvl w:ilvl="1" w:tplc="6C90708C">
      <w:numFmt w:val="bullet"/>
      <w:lvlText w:val="•"/>
      <w:lvlJc w:val="left"/>
      <w:pPr>
        <w:ind w:left="744" w:hanging="67"/>
      </w:pPr>
      <w:rPr>
        <w:rFonts w:hint="default"/>
        <w:lang w:val="pl-PL" w:eastAsia="pl-PL" w:bidi="pl-PL"/>
      </w:rPr>
    </w:lvl>
    <w:lvl w:ilvl="2" w:tplc="376A4538">
      <w:numFmt w:val="bullet"/>
      <w:lvlText w:val="•"/>
      <w:lvlJc w:val="left"/>
      <w:pPr>
        <w:ind w:left="1388" w:hanging="67"/>
      </w:pPr>
      <w:rPr>
        <w:rFonts w:hint="default"/>
        <w:lang w:val="pl-PL" w:eastAsia="pl-PL" w:bidi="pl-PL"/>
      </w:rPr>
    </w:lvl>
    <w:lvl w:ilvl="3" w:tplc="C8CCD0A8">
      <w:numFmt w:val="bullet"/>
      <w:lvlText w:val="•"/>
      <w:lvlJc w:val="left"/>
      <w:pPr>
        <w:ind w:left="2032" w:hanging="67"/>
      </w:pPr>
      <w:rPr>
        <w:rFonts w:hint="default"/>
        <w:lang w:val="pl-PL" w:eastAsia="pl-PL" w:bidi="pl-PL"/>
      </w:rPr>
    </w:lvl>
    <w:lvl w:ilvl="4" w:tplc="5CE8AEF8">
      <w:numFmt w:val="bullet"/>
      <w:lvlText w:val="•"/>
      <w:lvlJc w:val="left"/>
      <w:pPr>
        <w:ind w:left="2676" w:hanging="67"/>
      </w:pPr>
      <w:rPr>
        <w:rFonts w:hint="default"/>
        <w:lang w:val="pl-PL" w:eastAsia="pl-PL" w:bidi="pl-PL"/>
      </w:rPr>
    </w:lvl>
    <w:lvl w:ilvl="5" w:tplc="E152B5BE">
      <w:numFmt w:val="bullet"/>
      <w:lvlText w:val="•"/>
      <w:lvlJc w:val="left"/>
      <w:pPr>
        <w:ind w:left="3320" w:hanging="67"/>
      </w:pPr>
      <w:rPr>
        <w:rFonts w:hint="default"/>
        <w:lang w:val="pl-PL" w:eastAsia="pl-PL" w:bidi="pl-PL"/>
      </w:rPr>
    </w:lvl>
    <w:lvl w:ilvl="6" w:tplc="A79A6D66">
      <w:numFmt w:val="bullet"/>
      <w:lvlText w:val="•"/>
      <w:lvlJc w:val="left"/>
      <w:pPr>
        <w:ind w:left="3964" w:hanging="67"/>
      </w:pPr>
      <w:rPr>
        <w:rFonts w:hint="default"/>
        <w:lang w:val="pl-PL" w:eastAsia="pl-PL" w:bidi="pl-PL"/>
      </w:rPr>
    </w:lvl>
    <w:lvl w:ilvl="7" w:tplc="6D84D902">
      <w:numFmt w:val="bullet"/>
      <w:lvlText w:val="•"/>
      <w:lvlJc w:val="left"/>
      <w:pPr>
        <w:ind w:left="4608" w:hanging="67"/>
      </w:pPr>
      <w:rPr>
        <w:rFonts w:hint="default"/>
        <w:lang w:val="pl-PL" w:eastAsia="pl-PL" w:bidi="pl-PL"/>
      </w:rPr>
    </w:lvl>
    <w:lvl w:ilvl="8" w:tplc="B060070E">
      <w:numFmt w:val="bullet"/>
      <w:lvlText w:val="•"/>
      <w:lvlJc w:val="left"/>
      <w:pPr>
        <w:ind w:left="5252" w:hanging="67"/>
      </w:pPr>
      <w:rPr>
        <w:rFonts w:hint="default"/>
        <w:lang w:val="pl-PL" w:eastAsia="pl-PL" w:bidi="pl-PL"/>
      </w:rPr>
    </w:lvl>
  </w:abstractNum>
  <w:abstractNum w:abstractNumId="5" w15:restartNumberingAfterBreak="0">
    <w:nsid w:val="3BC36236"/>
    <w:multiLevelType w:val="hybridMultilevel"/>
    <w:tmpl w:val="E22E86CC"/>
    <w:lvl w:ilvl="0" w:tplc="B6823E4C">
      <w:numFmt w:val="bullet"/>
      <w:lvlText w:val="-"/>
      <w:lvlJc w:val="left"/>
      <w:pPr>
        <w:ind w:left="177" w:hanging="70"/>
      </w:pPr>
      <w:rPr>
        <w:rFonts w:ascii="Times New Roman" w:eastAsia="Times New Roman" w:hAnsi="Times New Roman" w:cs="Times New Roman" w:hint="default"/>
        <w:spacing w:val="-1"/>
        <w:w w:val="100"/>
        <w:sz w:val="12"/>
        <w:szCs w:val="12"/>
        <w:lang w:val="pl-PL" w:eastAsia="pl-PL" w:bidi="pl-PL"/>
      </w:rPr>
    </w:lvl>
    <w:lvl w:ilvl="1" w:tplc="79DA3040">
      <w:numFmt w:val="bullet"/>
      <w:lvlText w:val="•"/>
      <w:lvlJc w:val="left"/>
      <w:pPr>
        <w:ind w:left="816" w:hanging="70"/>
      </w:pPr>
      <w:rPr>
        <w:rFonts w:hint="default"/>
        <w:lang w:val="pl-PL" w:eastAsia="pl-PL" w:bidi="pl-PL"/>
      </w:rPr>
    </w:lvl>
    <w:lvl w:ilvl="2" w:tplc="7B2222E2">
      <w:numFmt w:val="bullet"/>
      <w:lvlText w:val="•"/>
      <w:lvlJc w:val="left"/>
      <w:pPr>
        <w:ind w:left="1452" w:hanging="70"/>
      </w:pPr>
      <w:rPr>
        <w:rFonts w:hint="default"/>
        <w:lang w:val="pl-PL" w:eastAsia="pl-PL" w:bidi="pl-PL"/>
      </w:rPr>
    </w:lvl>
    <w:lvl w:ilvl="3" w:tplc="C2920B9C">
      <w:numFmt w:val="bullet"/>
      <w:lvlText w:val="•"/>
      <w:lvlJc w:val="left"/>
      <w:pPr>
        <w:ind w:left="2088" w:hanging="70"/>
      </w:pPr>
      <w:rPr>
        <w:rFonts w:hint="default"/>
        <w:lang w:val="pl-PL" w:eastAsia="pl-PL" w:bidi="pl-PL"/>
      </w:rPr>
    </w:lvl>
    <w:lvl w:ilvl="4" w:tplc="9C40AA68">
      <w:numFmt w:val="bullet"/>
      <w:lvlText w:val="•"/>
      <w:lvlJc w:val="left"/>
      <w:pPr>
        <w:ind w:left="2724" w:hanging="70"/>
      </w:pPr>
      <w:rPr>
        <w:rFonts w:hint="default"/>
        <w:lang w:val="pl-PL" w:eastAsia="pl-PL" w:bidi="pl-PL"/>
      </w:rPr>
    </w:lvl>
    <w:lvl w:ilvl="5" w:tplc="0D2A7B90">
      <w:numFmt w:val="bullet"/>
      <w:lvlText w:val="•"/>
      <w:lvlJc w:val="left"/>
      <w:pPr>
        <w:ind w:left="3360" w:hanging="70"/>
      </w:pPr>
      <w:rPr>
        <w:rFonts w:hint="default"/>
        <w:lang w:val="pl-PL" w:eastAsia="pl-PL" w:bidi="pl-PL"/>
      </w:rPr>
    </w:lvl>
    <w:lvl w:ilvl="6" w:tplc="C49E6EE4">
      <w:numFmt w:val="bullet"/>
      <w:lvlText w:val="•"/>
      <w:lvlJc w:val="left"/>
      <w:pPr>
        <w:ind w:left="3996" w:hanging="70"/>
      </w:pPr>
      <w:rPr>
        <w:rFonts w:hint="default"/>
        <w:lang w:val="pl-PL" w:eastAsia="pl-PL" w:bidi="pl-PL"/>
      </w:rPr>
    </w:lvl>
    <w:lvl w:ilvl="7" w:tplc="8DDA8ECC">
      <w:numFmt w:val="bullet"/>
      <w:lvlText w:val="•"/>
      <w:lvlJc w:val="left"/>
      <w:pPr>
        <w:ind w:left="4632" w:hanging="70"/>
      </w:pPr>
      <w:rPr>
        <w:rFonts w:hint="default"/>
        <w:lang w:val="pl-PL" w:eastAsia="pl-PL" w:bidi="pl-PL"/>
      </w:rPr>
    </w:lvl>
    <w:lvl w:ilvl="8" w:tplc="D0E68012">
      <w:numFmt w:val="bullet"/>
      <w:lvlText w:val="•"/>
      <w:lvlJc w:val="left"/>
      <w:pPr>
        <w:ind w:left="5268" w:hanging="70"/>
      </w:pPr>
      <w:rPr>
        <w:rFonts w:hint="default"/>
        <w:lang w:val="pl-PL" w:eastAsia="pl-PL" w:bidi="pl-PL"/>
      </w:rPr>
    </w:lvl>
  </w:abstractNum>
  <w:abstractNum w:abstractNumId="6" w15:restartNumberingAfterBreak="0">
    <w:nsid w:val="3E0A5841"/>
    <w:multiLevelType w:val="hybridMultilevel"/>
    <w:tmpl w:val="DB26D140"/>
    <w:lvl w:ilvl="0" w:tplc="2C980D2A">
      <w:numFmt w:val="bullet"/>
      <w:lvlText w:val="-"/>
      <w:lvlJc w:val="left"/>
      <w:pPr>
        <w:ind w:left="108" w:hanging="70"/>
      </w:pPr>
      <w:rPr>
        <w:rFonts w:ascii="Times New Roman" w:eastAsia="Times New Roman" w:hAnsi="Times New Roman" w:cs="Times New Roman" w:hint="default"/>
        <w:spacing w:val="-1"/>
        <w:w w:val="100"/>
        <w:sz w:val="12"/>
        <w:szCs w:val="12"/>
        <w:lang w:val="pl-PL" w:eastAsia="pl-PL" w:bidi="pl-PL"/>
      </w:rPr>
    </w:lvl>
    <w:lvl w:ilvl="1" w:tplc="5BE01FCC">
      <w:numFmt w:val="bullet"/>
      <w:lvlText w:val="•"/>
      <w:lvlJc w:val="left"/>
      <w:pPr>
        <w:ind w:left="744" w:hanging="70"/>
      </w:pPr>
      <w:rPr>
        <w:rFonts w:hint="default"/>
        <w:lang w:val="pl-PL" w:eastAsia="pl-PL" w:bidi="pl-PL"/>
      </w:rPr>
    </w:lvl>
    <w:lvl w:ilvl="2" w:tplc="406A97E4">
      <w:numFmt w:val="bullet"/>
      <w:lvlText w:val="•"/>
      <w:lvlJc w:val="left"/>
      <w:pPr>
        <w:ind w:left="1388" w:hanging="70"/>
      </w:pPr>
      <w:rPr>
        <w:rFonts w:hint="default"/>
        <w:lang w:val="pl-PL" w:eastAsia="pl-PL" w:bidi="pl-PL"/>
      </w:rPr>
    </w:lvl>
    <w:lvl w:ilvl="3" w:tplc="9502D75E">
      <w:numFmt w:val="bullet"/>
      <w:lvlText w:val="•"/>
      <w:lvlJc w:val="left"/>
      <w:pPr>
        <w:ind w:left="2032" w:hanging="70"/>
      </w:pPr>
      <w:rPr>
        <w:rFonts w:hint="default"/>
        <w:lang w:val="pl-PL" w:eastAsia="pl-PL" w:bidi="pl-PL"/>
      </w:rPr>
    </w:lvl>
    <w:lvl w:ilvl="4" w:tplc="D304D07E">
      <w:numFmt w:val="bullet"/>
      <w:lvlText w:val="•"/>
      <w:lvlJc w:val="left"/>
      <w:pPr>
        <w:ind w:left="2676" w:hanging="70"/>
      </w:pPr>
      <w:rPr>
        <w:rFonts w:hint="default"/>
        <w:lang w:val="pl-PL" w:eastAsia="pl-PL" w:bidi="pl-PL"/>
      </w:rPr>
    </w:lvl>
    <w:lvl w:ilvl="5" w:tplc="2B18BAC0">
      <w:numFmt w:val="bullet"/>
      <w:lvlText w:val="•"/>
      <w:lvlJc w:val="left"/>
      <w:pPr>
        <w:ind w:left="3320" w:hanging="70"/>
      </w:pPr>
      <w:rPr>
        <w:rFonts w:hint="default"/>
        <w:lang w:val="pl-PL" w:eastAsia="pl-PL" w:bidi="pl-PL"/>
      </w:rPr>
    </w:lvl>
    <w:lvl w:ilvl="6" w:tplc="0F7EB6A6">
      <w:numFmt w:val="bullet"/>
      <w:lvlText w:val="•"/>
      <w:lvlJc w:val="left"/>
      <w:pPr>
        <w:ind w:left="3964" w:hanging="70"/>
      </w:pPr>
      <w:rPr>
        <w:rFonts w:hint="default"/>
        <w:lang w:val="pl-PL" w:eastAsia="pl-PL" w:bidi="pl-PL"/>
      </w:rPr>
    </w:lvl>
    <w:lvl w:ilvl="7" w:tplc="749AB462">
      <w:numFmt w:val="bullet"/>
      <w:lvlText w:val="•"/>
      <w:lvlJc w:val="left"/>
      <w:pPr>
        <w:ind w:left="4608" w:hanging="70"/>
      </w:pPr>
      <w:rPr>
        <w:rFonts w:hint="default"/>
        <w:lang w:val="pl-PL" w:eastAsia="pl-PL" w:bidi="pl-PL"/>
      </w:rPr>
    </w:lvl>
    <w:lvl w:ilvl="8" w:tplc="C870E9FC">
      <w:numFmt w:val="bullet"/>
      <w:lvlText w:val="•"/>
      <w:lvlJc w:val="left"/>
      <w:pPr>
        <w:ind w:left="5252" w:hanging="70"/>
      </w:pPr>
      <w:rPr>
        <w:rFonts w:hint="default"/>
        <w:lang w:val="pl-PL" w:eastAsia="pl-PL" w:bidi="pl-PL"/>
      </w:rPr>
    </w:lvl>
  </w:abstractNum>
  <w:abstractNum w:abstractNumId="7" w15:restartNumberingAfterBreak="0">
    <w:nsid w:val="459072A0"/>
    <w:multiLevelType w:val="hybridMultilevel"/>
    <w:tmpl w:val="142C2176"/>
    <w:lvl w:ilvl="0" w:tplc="34A286E2">
      <w:numFmt w:val="bullet"/>
      <w:lvlText w:val="-"/>
      <w:lvlJc w:val="left"/>
      <w:pPr>
        <w:ind w:left="177" w:hanging="70"/>
      </w:pPr>
      <w:rPr>
        <w:rFonts w:ascii="Times New Roman" w:eastAsia="Times New Roman" w:hAnsi="Times New Roman" w:cs="Times New Roman" w:hint="default"/>
        <w:spacing w:val="-1"/>
        <w:w w:val="100"/>
        <w:sz w:val="12"/>
        <w:szCs w:val="12"/>
        <w:lang w:val="pl-PL" w:eastAsia="pl-PL" w:bidi="pl-PL"/>
      </w:rPr>
    </w:lvl>
    <w:lvl w:ilvl="1" w:tplc="18C0C3DA">
      <w:numFmt w:val="bullet"/>
      <w:lvlText w:val="•"/>
      <w:lvlJc w:val="left"/>
      <w:pPr>
        <w:ind w:left="816" w:hanging="70"/>
      </w:pPr>
      <w:rPr>
        <w:rFonts w:hint="default"/>
        <w:lang w:val="pl-PL" w:eastAsia="pl-PL" w:bidi="pl-PL"/>
      </w:rPr>
    </w:lvl>
    <w:lvl w:ilvl="2" w:tplc="2F568076">
      <w:numFmt w:val="bullet"/>
      <w:lvlText w:val="•"/>
      <w:lvlJc w:val="left"/>
      <w:pPr>
        <w:ind w:left="1452" w:hanging="70"/>
      </w:pPr>
      <w:rPr>
        <w:rFonts w:hint="default"/>
        <w:lang w:val="pl-PL" w:eastAsia="pl-PL" w:bidi="pl-PL"/>
      </w:rPr>
    </w:lvl>
    <w:lvl w:ilvl="3" w:tplc="CCE874FA">
      <w:numFmt w:val="bullet"/>
      <w:lvlText w:val="•"/>
      <w:lvlJc w:val="left"/>
      <w:pPr>
        <w:ind w:left="2088" w:hanging="70"/>
      </w:pPr>
      <w:rPr>
        <w:rFonts w:hint="default"/>
        <w:lang w:val="pl-PL" w:eastAsia="pl-PL" w:bidi="pl-PL"/>
      </w:rPr>
    </w:lvl>
    <w:lvl w:ilvl="4" w:tplc="2E60818C">
      <w:numFmt w:val="bullet"/>
      <w:lvlText w:val="•"/>
      <w:lvlJc w:val="left"/>
      <w:pPr>
        <w:ind w:left="2724" w:hanging="70"/>
      </w:pPr>
      <w:rPr>
        <w:rFonts w:hint="default"/>
        <w:lang w:val="pl-PL" w:eastAsia="pl-PL" w:bidi="pl-PL"/>
      </w:rPr>
    </w:lvl>
    <w:lvl w:ilvl="5" w:tplc="6D68CC4A">
      <w:numFmt w:val="bullet"/>
      <w:lvlText w:val="•"/>
      <w:lvlJc w:val="left"/>
      <w:pPr>
        <w:ind w:left="3360" w:hanging="70"/>
      </w:pPr>
      <w:rPr>
        <w:rFonts w:hint="default"/>
        <w:lang w:val="pl-PL" w:eastAsia="pl-PL" w:bidi="pl-PL"/>
      </w:rPr>
    </w:lvl>
    <w:lvl w:ilvl="6" w:tplc="E99EF75C">
      <w:numFmt w:val="bullet"/>
      <w:lvlText w:val="•"/>
      <w:lvlJc w:val="left"/>
      <w:pPr>
        <w:ind w:left="3996" w:hanging="70"/>
      </w:pPr>
      <w:rPr>
        <w:rFonts w:hint="default"/>
        <w:lang w:val="pl-PL" w:eastAsia="pl-PL" w:bidi="pl-PL"/>
      </w:rPr>
    </w:lvl>
    <w:lvl w:ilvl="7" w:tplc="18F83432">
      <w:numFmt w:val="bullet"/>
      <w:lvlText w:val="•"/>
      <w:lvlJc w:val="left"/>
      <w:pPr>
        <w:ind w:left="4632" w:hanging="70"/>
      </w:pPr>
      <w:rPr>
        <w:rFonts w:hint="default"/>
        <w:lang w:val="pl-PL" w:eastAsia="pl-PL" w:bidi="pl-PL"/>
      </w:rPr>
    </w:lvl>
    <w:lvl w:ilvl="8" w:tplc="CC1CE294">
      <w:numFmt w:val="bullet"/>
      <w:lvlText w:val="•"/>
      <w:lvlJc w:val="left"/>
      <w:pPr>
        <w:ind w:left="5268" w:hanging="70"/>
      </w:pPr>
      <w:rPr>
        <w:rFonts w:hint="default"/>
        <w:lang w:val="pl-PL" w:eastAsia="pl-PL" w:bidi="pl-PL"/>
      </w:rPr>
    </w:lvl>
  </w:abstractNum>
  <w:abstractNum w:abstractNumId="8" w15:restartNumberingAfterBreak="0">
    <w:nsid w:val="48D02AB0"/>
    <w:multiLevelType w:val="hybridMultilevel"/>
    <w:tmpl w:val="B0C88BEC"/>
    <w:lvl w:ilvl="0" w:tplc="3D06A1D0">
      <w:numFmt w:val="bullet"/>
      <w:lvlText w:val="-"/>
      <w:lvlJc w:val="left"/>
      <w:pPr>
        <w:ind w:left="177" w:hanging="70"/>
      </w:pPr>
      <w:rPr>
        <w:rFonts w:ascii="Times New Roman" w:eastAsia="Times New Roman" w:hAnsi="Times New Roman" w:cs="Times New Roman" w:hint="default"/>
        <w:spacing w:val="-1"/>
        <w:w w:val="100"/>
        <w:sz w:val="12"/>
        <w:szCs w:val="12"/>
        <w:lang w:val="pl-PL" w:eastAsia="pl-PL" w:bidi="pl-PL"/>
      </w:rPr>
    </w:lvl>
    <w:lvl w:ilvl="1" w:tplc="376457E0">
      <w:numFmt w:val="bullet"/>
      <w:lvlText w:val="•"/>
      <w:lvlJc w:val="left"/>
      <w:pPr>
        <w:ind w:left="816" w:hanging="70"/>
      </w:pPr>
      <w:rPr>
        <w:rFonts w:hint="default"/>
        <w:lang w:val="pl-PL" w:eastAsia="pl-PL" w:bidi="pl-PL"/>
      </w:rPr>
    </w:lvl>
    <w:lvl w:ilvl="2" w:tplc="C49AED1E">
      <w:numFmt w:val="bullet"/>
      <w:lvlText w:val="•"/>
      <w:lvlJc w:val="left"/>
      <w:pPr>
        <w:ind w:left="1452" w:hanging="70"/>
      </w:pPr>
      <w:rPr>
        <w:rFonts w:hint="default"/>
        <w:lang w:val="pl-PL" w:eastAsia="pl-PL" w:bidi="pl-PL"/>
      </w:rPr>
    </w:lvl>
    <w:lvl w:ilvl="3" w:tplc="236403A2">
      <w:numFmt w:val="bullet"/>
      <w:lvlText w:val="•"/>
      <w:lvlJc w:val="left"/>
      <w:pPr>
        <w:ind w:left="2088" w:hanging="70"/>
      </w:pPr>
      <w:rPr>
        <w:rFonts w:hint="default"/>
        <w:lang w:val="pl-PL" w:eastAsia="pl-PL" w:bidi="pl-PL"/>
      </w:rPr>
    </w:lvl>
    <w:lvl w:ilvl="4" w:tplc="9F10B52E">
      <w:numFmt w:val="bullet"/>
      <w:lvlText w:val="•"/>
      <w:lvlJc w:val="left"/>
      <w:pPr>
        <w:ind w:left="2724" w:hanging="70"/>
      </w:pPr>
      <w:rPr>
        <w:rFonts w:hint="default"/>
        <w:lang w:val="pl-PL" w:eastAsia="pl-PL" w:bidi="pl-PL"/>
      </w:rPr>
    </w:lvl>
    <w:lvl w:ilvl="5" w:tplc="5CD6F5D0">
      <w:numFmt w:val="bullet"/>
      <w:lvlText w:val="•"/>
      <w:lvlJc w:val="left"/>
      <w:pPr>
        <w:ind w:left="3360" w:hanging="70"/>
      </w:pPr>
      <w:rPr>
        <w:rFonts w:hint="default"/>
        <w:lang w:val="pl-PL" w:eastAsia="pl-PL" w:bidi="pl-PL"/>
      </w:rPr>
    </w:lvl>
    <w:lvl w:ilvl="6" w:tplc="B4743CF2">
      <w:numFmt w:val="bullet"/>
      <w:lvlText w:val="•"/>
      <w:lvlJc w:val="left"/>
      <w:pPr>
        <w:ind w:left="3996" w:hanging="70"/>
      </w:pPr>
      <w:rPr>
        <w:rFonts w:hint="default"/>
        <w:lang w:val="pl-PL" w:eastAsia="pl-PL" w:bidi="pl-PL"/>
      </w:rPr>
    </w:lvl>
    <w:lvl w:ilvl="7" w:tplc="A30A2C2E">
      <w:numFmt w:val="bullet"/>
      <w:lvlText w:val="•"/>
      <w:lvlJc w:val="left"/>
      <w:pPr>
        <w:ind w:left="4632" w:hanging="70"/>
      </w:pPr>
      <w:rPr>
        <w:rFonts w:hint="default"/>
        <w:lang w:val="pl-PL" w:eastAsia="pl-PL" w:bidi="pl-PL"/>
      </w:rPr>
    </w:lvl>
    <w:lvl w:ilvl="8" w:tplc="344CC21A">
      <w:numFmt w:val="bullet"/>
      <w:lvlText w:val="•"/>
      <w:lvlJc w:val="left"/>
      <w:pPr>
        <w:ind w:left="5268" w:hanging="70"/>
      </w:pPr>
      <w:rPr>
        <w:rFonts w:hint="default"/>
        <w:lang w:val="pl-PL" w:eastAsia="pl-PL" w:bidi="pl-PL"/>
      </w:rPr>
    </w:lvl>
  </w:abstractNum>
  <w:abstractNum w:abstractNumId="9" w15:restartNumberingAfterBreak="0">
    <w:nsid w:val="49626BBC"/>
    <w:multiLevelType w:val="hybridMultilevel"/>
    <w:tmpl w:val="BDF4D060"/>
    <w:lvl w:ilvl="0" w:tplc="83E67CC4">
      <w:numFmt w:val="bullet"/>
      <w:lvlText w:val="-"/>
      <w:lvlJc w:val="left"/>
      <w:pPr>
        <w:ind w:left="177" w:hanging="70"/>
      </w:pPr>
      <w:rPr>
        <w:rFonts w:ascii="Times New Roman" w:eastAsia="Times New Roman" w:hAnsi="Times New Roman" w:cs="Times New Roman" w:hint="default"/>
        <w:spacing w:val="-1"/>
        <w:w w:val="100"/>
        <w:sz w:val="12"/>
        <w:szCs w:val="12"/>
        <w:lang w:val="pl-PL" w:eastAsia="pl-PL" w:bidi="pl-PL"/>
      </w:rPr>
    </w:lvl>
    <w:lvl w:ilvl="1" w:tplc="E1E6F59C">
      <w:numFmt w:val="bullet"/>
      <w:lvlText w:val="•"/>
      <w:lvlJc w:val="left"/>
      <w:pPr>
        <w:ind w:left="816" w:hanging="70"/>
      </w:pPr>
      <w:rPr>
        <w:rFonts w:hint="default"/>
        <w:lang w:val="pl-PL" w:eastAsia="pl-PL" w:bidi="pl-PL"/>
      </w:rPr>
    </w:lvl>
    <w:lvl w:ilvl="2" w:tplc="FE022988">
      <w:numFmt w:val="bullet"/>
      <w:lvlText w:val="•"/>
      <w:lvlJc w:val="left"/>
      <w:pPr>
        <w:ind w:left="1452" w:hanging="70"/>
      </w:pPr>
      <w:rPr>
        <w:rFonts w:hint="default"/>
        <w:lang w:val="pl-PL" w:eastAsia="pl-PL" w:bidi="pl-PL"/>
      </w:rPr>
    </w:lvl>
    <w:lvl w:ilvl="3" w:tplc="CE0E6AE4">
      <w:numFmt w:val="bullet"/>
      <w:lvlText w:val="•"/>
      <w:lvlJc w:val="left"/>
      <w:pPr>
        <w:ind w:left="2088" w:hanging="70"/>
      </w:pPr>
      <w:rPr>
        <w:rFonts w:hint="default"/>
        <w:lang w:val="pl-PL" w:eastAsia="pl-PL" w:bidi="pl-PL"/>
      </w:rPr>
    </w:lvl>
    <w:lvl w:ilvl="4" w:tplc="37C04388">
      <w:numFmt w:val="bullet"/>
      <w:lvlText w:val="•"/>
      <w:lvlJc w:val="left"/>
      <w:pPr>
        <w:ind w:left="2724" w:hanging="70"/>
      </w:pPr>
      <w:rPr>
        <w:rFonts w:hint="default"/>
        <w:lang w:val="pl-PL" w:eastAsia="pl-PL" w:bidi="pl-PL"/>
      </w:rPr>
    </w:lvl>
    <w:lvl w:ilvl="5" w:tplc="1562AAB4">
      <w:numFmt w:val="bullet"/>
      <w:lvlText w:val="•"/>
      <w:lvlJc w:val="left"/>
      <w:pPr>
        <w:ind w:left="3360" w:hanging="70"/>
      </w:pPr>
      <w:rPr>
        <w:rFonts w:hint="default"/>
        <w:lang w:val="pl-PL" w:eastAsia="pl-PL" w:bidi="pl-PL"/>
      </w:rPr>
    </w:lvl>
    <w:lvl w:ilvl="6" w:tplc="2B0CF284">
      <w:numFmt w:val="bullet"/>
      <w:lvlText w:val="•"/>
      <w:lvlJc w:val="left"/>
      <w:pPr>
        <w:ind w:left="3996" w:hanging="70"/>
      </w:pPr>
      <w:rPr>
        <w:rFonts w:hint="default"/>
        <w:lang w:val="pl-PL" w:eastAsia="pl-PL" w:bidi="pl-PL"/>
      </w:rPr>
    </w:lvl>
    <w:lvl w:ilvl="7" w:tplc="6540A26A">
      <w:numFmt w:val="bullet"/>
      <w:lvlText w:val="•"/>
      <w:lvlJc w:val="left"/>
      <w:pPr>
        <w:ind w:left="4632" w:hanging="70"/>
      </w:pPr>
      <w:rPr>
        <w:rFonts w:hint="default"/>
        <w:lang w:val="pl-PL" w:eastAsia="pl-PL" w:bidi="pl-PL"/>
      </w:rPr>
    </w:lvl>
    <w:lvl w:ilvl="8" w:tplc="2A600DEA">
      <w:numFmt w:val="bullet"/>
      <w:lvlText w:val="•"/>
      <w:lvlJc w:val="left"/>
      <w:pPr>
        <w:ind w:left="5268" w:hanging="70"/>
      </w:pPr>
      <w:rPr>
        <w:rFonts w:hint="default"/>
        <w:lang w:val="pl-PL" w:eastAsia="pl-PL" w:bidi="pl-PL"/>
      </w:rPr>
    </w:lvl>
  </w:abstractNum>
  <w:abstractNum w:abstractNumId="10" w15:restartNumberingAfterBreak="0">
    <w:nsid w:val="60FD20CF"/>
    <w:multiLevelType w:val="hybridMultilevel"/>
    <w:tmpl w:val="C054FC0E"/>
    <w:lvl w:ilvl="0" w:tplc="55DEBC18">
      <w:numFmt w:val="bullet"/>
      <w:lvlText w:val="-"/>
      <w:lvlJc w:val="left"/>
      <w:pPr>
        <w:ind w:left="177" w:hanging="70"/>
      </w:pPr>
      <w:rPr>
        <w:rFonts w:ascii="Times New Roman" w:eastAsia="Times New Roman" w:hAnsi="Times New Roman" w:cs="Times New Roman" w:hint="default"/>
        <w:spacing w:val="-1"/>
        <w:w w:val="100"/>
        <w:sz w:val="12"/>
        <w:szCs w:val="12"/>
        <w:lang w:val="pl-PL" w:eastAsia="pl-PL" w:bidi="pl-PL"/>
      </w:rPr>
    </w:lvl>
    <w:lvl w:ilvl="1" w:tplc="55A29C84">
      <w:numFmt w:val="bullet"/>
      <w:lvlText w:val="•"/>
      <w:lvlJc w:val="left"/>
      <w:pPr>
        <w:ind w:left="816" w:hanging="70"/>
      </w:pPr>
      <w:rPr>
        <w:rFonts w:hint="default"/>
        <w:lang w:val="pl-PL" w:eastAsia="pl-PL" w:bidi="pl-PL"/>
      </w:rPr>
    </w:lvl>
    <w:lvl w:ilvl="2" w:tplc="F9A83BFC">
      <w:numFmt w:val="bullet"/>
      <w:lvlText w:val="•"/>
      <w:lvlJc w:val="left"/>
      <w:pPr>
        <w:ind w:left="1452" w:hanging="70"/>
      </w:pPr>
      <w:rPr>
        <w:rFonts w:hint="default"/>
        <w:lang w:val="pl-PL" w:eastAsia="pl-PL" w:bidi="pl-PL"/>
      </w:rPr>
    </w:lvl>
    <w:lvl w:ilvl="3" w:tplc="BB24C86A">
      <w:numFmt w:val="bullet"/>
      <w:lvlText w:val="•"/>
      <w:lvlJc w:val="left"/>
      <w:pPr>
        <w:ind w:left="2088" w:hanging="70"/>
      </w:pPr>
      <w:rPr>
        <w:rFonts w:hint="default"/>
        <w:lang w:val="pl-PL" w:eastAsia="pl-PL" w:bidi="pl-PL"/>
      </w:rPr>
    </w:lvl>
    <w:lvl w:ilvl="4" w:tplc="07D27B26">
      <w:numFmt w:val="bullet"/>
      <w:lvlText w:val="•"/>
      <w:lvlJc w:val="left"/>
      <w:pPr>
        <w:ind w:left="2724" w:hanging="70"/>
      </w:pPr>
      <w:rPr>
        <w:rFonts w:hint="default"/>
        <w:lang w:val="pl-PL" w:eastAsia="pl-PL" w:bidi="pl-PL"/>
      </w:rPr>
    </w:lvl>
    <w:lvl w:ilvl="5" w:tplc="DEBA1566">
      <w:numFmt w:val="bullet"/>
      <w:lvlText w:val="•"/>
      <w:lvlJc w:val="left"/>
      <w:pPr>
        <w:ind w:left="3360" w:hanging="70"/>
      </w:pPr>
      <w:rPr>
        <w:rFonts w:hint="default"/>
        <w:lang w:val="pl-PL" w:eastAsia="pl-PL" w:bidi="pl-PL"/>
      </w:rPr>
    </w:lvl>
    <w:lvl w:ilvl="6" w:tplc="4802C0BE">
      <w:numFmt w:val="bullet"/>
      <w:lvlText w:val="•"/>
      <w:lvlJc w:val="left"/>
      <w:pPr>
        <w:ind w:left="3996" w:hanging="70"/>
      </w:pPr>
      <w:rPr>
        <w:rFonts w:hint="default"/>
        <w:lang w:val="pl-PL" w:eastAsia="pl-PL" w:bidi="pl-PL"/>
      </w:rPr>
    </w:lvl>
    <w:lvl w:ilvl="7" w:tplc="D436A208">
      <w:numFmt w:val="bullet"/>
      <w:lvlText w:val="•"/>
      <w:lvlJc w:val="left"/>
      <w:pPr>
        <w:ind w:left="4632" w:hanging="70"/>
      </w:pPr>
      <w:rPr>
        <w:rFonts w:hint="default"/>
        <w:lang w:val="pl-PL" w:eastAsia="pl-PL" w:bidi="pl-PL"/>
      </w:rPr>
    </w:lvl>
    <w:lvl w:ilvl="8" w:tplc="AE9E5992">
      <w:numFmt w:val="bullet"/>
      <w:lvlText w:val="•"/>
      <w:lvlJc w:val="left"/>
      <w:pPr>
        <w:ind w:left="5268" w:hanging="70"/>
      </w:pPr>
      <w:rPr>
        <w:rFonts w:hint="default"/>
        <w:lang w:val="pl-PL" w:eastAsia="pl-PL" w:bidi="pl-PL"/>
      </w:rPr>
    </w:lvl>
  </w:abstractNum>
  <w:num w:numId="1" w16cid:durableId="1698778174">
    <w:abstractNumId w:val="7"/>
  </w:num>
  <w:num w:numId="2" w16cid:durableId="427311911">
    <w:abstractNumId w:val="5"/>
  </w:num>
  <w:num w:numId="3" w16cid:durableId="1749886909">
    <w:abstractNumId w:val="8"/>
  </w:num>
  <w:num w:numId="4" w16cid:durableId="667827106">
    <w:abstractNumId w:val="3"/>
  </w:num>
  <w:num w:numId="5" w16cid:durableId="958684128">
    <w:abstractNumId w:val="1"/>
  </w:num>
  <w:num w:numId="6" w16cid:durableId="2051221202">
    <w:abstractNumId w:val="10"/>
  </w:num>
  <w:num w:numId="7" w16cid:durableId="348802423">
    <w:abstractNumId w:val="4"/>
  </w:num>
  <w:num w:numId="8" w16cid:durableId="602080601">
    <w:abstractNumId w:val="9"/>
  </w:num>
  <w:num w:numId="9" w16cid:durableId="453989178">
    <w:abstractNumId w:val="0"/>
  </w:num>
  <w:num w:numId="10" w16cid:durableId="536940002">
    <w:abstractNumId w:val="6"/>
  </w:num>
  <w:num w:numId="11" w16cid:durableId="2152859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57D"/>
    <w:rsid w:val="000E3871"/>
    <w:rsid w:val="00176E0F"/>
    <w:rsid w:val="0046462A"/>
    <w:rsid w:val="004D2DD4"/>
    <w:rsid w:val="004E71C1"/>
    <w:rsid w:val="00715252"/>
    <w:rsid w:val="00756680"/>
    <w:rsid w:val="0078731D"/>
    <w:rsid w:val="008C4373"/>
    <w:rsid w:val="00956283"/>
    <w:rsid w:val="00B06F7F"/>
    <w:rsid w:val="00B923C3"/>
    <w:rsid w:val="00DD157D"/>
    <w:rsid w:val="00E73E6B"/>
    <w:rsid w:val="00EB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40E25"/>
  <w15:docId w15:val="{B4A2FD05-D69E-4D16-BB95-CF8021031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7187" w:right="440"/>
      <w:jc w:val="center"/>
      <w:outlineLvl w:val="0"/>
    </w:pPr>
    <w:rPr>
      <w:sz w:val="18"/>
      <w:szCs w:val="18"/>
    </w:rPr>
  </w:style>
  <w:style w:type="paragraph" w:styleId="Nagwek2">
    <w:name w:val="heading 2"/>
    <w:basedOn w:val="Normalny"/>
    <w:uiPriority w:val="9"/>
    <w:unhideWhenUsed/>
    <w:qFormat/>
    <w:pPr>
      <w:ind w:left="3968" w:right="3968"/>
      <w:jc w:val="center"/>
      <w:outlineLvl w:val="1"/>
    </w:pPr>
    <w:rPr>
      <w:b/>
      <w:bCs/>
      <w:sz w:val="12"/>
      <w:szCs w:val="1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20"/>
    </w:pPr>
    <w:rPr>
      <w:sz w:val="12"/>
      <w:szCs w:val="12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psse.walbrzych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1477</Words>
  <Characters>8863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Wardawy</dc:creator>
  <cp:lastModifiedBy>PSSE Wałbrzych - Ernest Jóźwiakowski</cp:lastModifiedBy>
  <cp:revision>4</cp:revision>
  <dcterms:created xsi:type="dcterms:W3CDTF">2026-07-27T11:30:00Z</dcterms:created>
  <dcterms:modified xsi:type="dcterms:W3CDTF">2026-07-28T09:29:00Z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2026-01-26T00:00:00Z</vt:filetime>
  </property>
</Properties>
</file>