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220799" w14:textId="77777777" w:rsidR="00F45FDC" w:rsidRDefault="00F45FDC" w:rsidP="00D61726">
      <w:pPr>
        <w:spacing w:after="0" w:line="260" w:lineRule="exact"/>
        <w:rPr>
          <w:rFonts w:ascii="Lato" w:hAnsi="Lato"/>
        </w:rPr>
      </w:pPr>
    </w:p>
    <w:p w14:paraId="7862D0F2" w14:textId="419EEF95" w:rsidR="009276B2" w:rsidRDefault="009276B2" w:rsidP="00D61726">
      <w:pPr>
        <w:spacing w:after="0" w:line="260" w:lineRule="exact"/>
        <w:rPr>
          <w:rFonts w:ascii="Lato" w:hAnsi="Lato"/>
          <w:sz w:val="20"/>
          <w:szCs w:val="20"/>
        </w:rPr>
      </w:pPr>
      <w:r w:rsidRPr="00E2641C">
        <w:rPr>
          <w:rFonts w:ascii="Lato" w:hAnsi="Lato"/>
          <w:sz w:val="20"/>
          <w:szCs w:val="20"/>
        </w:rPr>
        <w:t>Znak pisma</w:t>
      </w:r>
      <w:r w:rsidR="00B36262" w:rsidRPr="00E2641C">
        <w:rPr>
          <w:rFonts w:ascii="Lato" w:hAnsi="Lato"/>
          <w:sz w:val="20"/>
          <w:szCs w:val="20"/>
        </w:rPr>
        <w:t>:</w:t>
      </w:r>
      <w:r w:rsidR="002830CF" w:rsidRPr="00E2641C">
        <w:rPr>
          <w:rFonts w:ascii="Lato" w:hAnsi="Lato"/>
          <w:sz w:val="20"/>
          <w:szCs w:val="20"/>
        </w:rPr>
        <w:t xml:space="preserve"> </w:t>
      </w:r>
      <w:r w:rsidR="00BA2FD3" w:rsidRPr="006A78AA">
        <w:rPr>
          <w:rFonts w:ascii="Lato" w:hAnsi="Lato"/>
          <w:sz w:val="20"/>
          <w:szCs w:val="20"/>
        </w:rPr>
        <w:t>DLI-I</w:t>
      </w:r>
      <w:r w:rsidR="0010141D">
        <w:rPr>
          <w:rFonts w:ascii="Lato" w:hAnsi="Lato"/>
          <w:sz w:val="20"/>
          <w:szCs w:val="20"/>
        </w:rPr>
        <w:t>.7621.1.2019.WA.54 (KK)</w:t>
      </w:r>
    </w:p>
    <w:p w14:paraId="4122B5C7" w14:textId="3951BA7E" w:rsidR="00545EE0" w:rsidRPr="006A3140" w:rsidRDefault="00545EE0" w:rsidP="00545EE0">
      <w:pPr>
        <w:spacing w:after="0" w:line="260" w:lineRule="exact"/>
        <w:rPr>
          <w:rFonts w:ascii="Lato" w:hAnsi="Lato"/>
          <w:sz w:val="20"/>
          <w:szCs w:val="20"/>
        </w:rPr>
      </w:pPr>
      <w:r w:rsidRPr="00300891">
        <w:rPr>
          <w:rFonts w:ascii="Lato" w:hAnsi="Lato"/>
          <w:sz w:val="20"/>
          <w:szCs w:val="20"/>
        </w:rPr>
        <w:t xml:space="preserve">Warszawa, </w:t>
      </w:r>
      <w:r w:rsidR="00AC49C1">
        <w:rPr>
          <w:rFonts w:ascii="Lato" w:hAnsi="Lato"/>
          <w:sz w:val="20"/>
          <w:szCs w:val="20"/>
        </w:rPr>
        <w:t>12 marca 2026 r.</w:t>
      </w:r>
    </w:p>
    <w:p w14:paraId="227016AD" w14:textId="77777777" w:rsidR="00545EE0" w:rsidRPr="00E2641C" w:rsidRDefault="00545EE0" w:rsidP="00D61726">
      <w:pPr>
        <w:spacing w:after="0" w:line="260" w:lineRule="exact"/>
        <w:rPr>
          <w:rFonts w:ascii="Lato" w:hAnsi="Lato"/>
          <w:sz w:val="20"/>
          <w:szCs w:val="20"/>
        </w:rPr>
      </w:pPr>
    </w:p>
    <w:p w14:paraId="6062A74D" w14:textId="77777777" w:rsidR="00F45FDC" w:rsidRPr="00E2641C" w:rsidRDefault="00F45FDC" w:rsidP="00545EE0">
      <w:pPr>
        <w:tabs>
          <w:tab w:val="left" w:pos="0"/>
          <w:tab w:val="center" w:pos="1470"/>
        </w:tabs>
        <w:spacing w:after="120" w:line="240" w:lineRule="exact"/>
        <w:outlineLvl w:val="0"/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</w:pPr>
    </w:p>
    <w:p w14:paraId="30BBADBB" w14:textId="77777777" w:rsidR="00F45FDC" w:rsidRPr="00E2641C" w:rsidRDefault="00F45FDC" w:rsidP="00F45FDC">
      <w:pPr>
        <w:tabs>
          <w:tab w:val="left" w:pos="0"/>
          <w:tab w:val="center" w:pos="1470"/>
        </w:tabs>
        <w:spacing w:after="120" w:line="240" w:lineRule="exact"/>
        <w:jc w:val="center"/>
        <w:outlineLvl w:val="0"/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</w:pPr>
    </w:p>
    <w:p w14:paraId="01F2D6F7" w14:textId="43B9248A" w:rsidR="00F45FDC" w:rsidRPr="00E2641C" w:rsidRDefault="00F45FDC" w:rsidP="00F45FDC">
      <w:pPr>
        <w:tabs>
          <w:tab w:val="left" w:pos="0"/>
          <w:tab w:val="center" w:pos="1470"/>
        </w:tabs>
        <w:spacing w:after="120" w:line="240" w:lineRule="exact"/>
        <w:jc w:val="center"/>
        <w:outlineLvl w:val="0"/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</w:pPr>
      <w:r w:rsidRPr="00E2641C"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  <w:t>OBWIESZCZENIE</w:t>
      </w:r>
    </w:p>
    <w:p w14:paraId="5C2D6492" w14:textId="77777777" w:rsidR="00F45FDC" w:rsidRPr="00E2641C" w:rsidRDefault="00F45FDC" w:rsidP="00F45FDC">
      <w:pPr>
        <w:tabs>
          <w:tab w:val="left" w:pos="0"/>
          <w:tab w:val="center" w:pos="1470"/>
        </w:tabs>
        <w:spacing w:after="120" w:line="240" w:lineRule="exact"/>
        <w:jc w:val="center"/>
        <w:outlineLvl w:val="0"/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</w:pPr>
    </w:p>
    <w:p w14:paraId="547820A3" w14:textId="66F4D689" w:rsidR="00F45FDC" w:rsidRPr="00E2641C" w:rsidRDefault="00F45FDC" w:rsidP="00F45FDC">
      <w:pPr>
        <w:spacing w:after="24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E2641C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Na podstawie art. 54 § 4 w zw. z art. 33 § 1a ustawy z dnia 30 sierpnia 2002 r. – Prawo </w:t>
      </w:r>
      <w:r w:rsidR="00E2641C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</w:r>
      <w:r w:rsidRPr="00E2641C">
        <w:rPr>
          <w:rFonts w:ascii="Lato" w:eastAsia="Times New Roman" w:hAnsi="Lato" w:cs="Arial"/>
          <w:spacing w:val="4"/>
          <w:sz w:val="20"/>
          <w:szCs w:val="20"/>
          <w:lang w:eastAsia="pl-PL"/>
        </w:rPr>
        <w:t>o postępowaniu przed sądami administracyjnymi (</w:t>
      </w:r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t.j. Dz. U. z 202</w:t>
      </w:r>
      <w:r w:rsidR="0010141D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6</w:t>
      </w:r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 xml:space="preserve"> r.</w:t>
      </w:r>
      <w:r w:rsidR="00F95B75"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 xml:space="preserve"> </w:t>
      </w:r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 xml:space="preserve">poz. </w:t>
      </w:r>
      <w:r w:rsidR="0010141D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143</w:t>
      </w:r>
      <w:r w:rsid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 xml:space="preserve"> </w:t>
      </w:r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z późn. zm.</w:t>
      </w:r>
      <w:r w:rsidRPr="00E2641C">
        <w:rPr>
          <w:rFonts w:ascii="Lato" w:eastAsia="Times New Roman" w:hAnsi="Lato" w:cs="Arial"/>
          <w:spacing w:val="4"/>
          <w:sz w:val="20"/>
          <w:szCs w:val="20"/>
          <w:lang w:eastAsia="pl-PL"/>
        </w:rPr>
        <w:t>)</w:t>
      </w:r>
      <w:r w:rsidRPr="00E2641C">
        <w:rPr>
          <w:rFonts w:ascii="Lato" w:eastAsia="Times New Roman" w:hAnsi="Lato" w:cs="Arial"/>
          <w:bCs/>
          <w:spacing w:val="4"/>
          <w:kern w:val="3"/>
          <w:sz w:val="20"/>
          <w:szCs w:val="20"/>
          <w:lang w:eastAsia="zh-CN"/>
        </w:rPr>
        <w:t>,</w:t>
      </w:r>
    </w:p>
    <w:p w14:paraId="1F88F7C4" w14:textId="42A2E602" w:rsidR="00F45FDC" w:rsidRPr="00E2641C" w:rsidRDefault="00F45FDC" w:rsidP="00F45FDC">
      <w:pPr>
        <w:tabs>
          <w:tab w:val="left" w:pos="1260"/>
          <w:tab w:val="left" w:pos="1620"/>
          <w:tab w:val="left" w:pos="7560"/>
        </w:tabs>
        <w:spacing w:after="240" w:line="240" w:lineRule="exact"/>
        <w:jc w:val="center"/>
        <w:rPr>
          <w:rFonts w:ascii="Lato" w:eastAsia="Times New Roman" w:hAnsi="Lato" w:cs="Arial"/>
          <w:b/>
          <w:bCs/>
          <w:spacing w:val="4"/>
          <w:sz w:val="20"/>
          <w:szCs w:val="20"/>
          <w:lang w:eastAsia="pl-PL"/>
        </w:rPr>
      </w:pPr>
      <w:r w:rsidRPr="00E2641C">
        <w:rPr>
          <w:rFonts w:ascii="Lato" w:eastAsia="Times New Roman" w:hAnsi="Lato" w:cs="Arial"/>
          <w:b/>
          <w:bCs/>
          <w:spacing w:val="4"/>
          <w:sz w:val="20"/>
          <w:szCs w:val="20"/>
          <w:lang w:eastAsia="pl-PL"/>
        </w:rPr>
        <w:t xml:space="preserve">Minister </w:t>
      </w:r>
      <w:r w:rsidR="0010141D">
        <w:rPr>
          <w:rFonts w:ascii="Lato" w:eastAsia="Times New Roman" w:hAnsi="Lato" w:cs="Arial"/>
          <w:b/>
          <w:bCs/>
          <w:spacing w:val="4"/>
          <w:sz w:val="20"/>
          <w:szCs w:val="20"/>
          <w:lang w:eastAsia="pl-PL"/>
        </w:rPr>
        <w:t xml:space="preserve">Finansów i Gospodarki </w:t>
      </w:r>
    </w:p>
    <w:p w14:paraId="68F7123C" w14:textId="77777777" w:rsidR="0010141D" w:rsidRDefault="00F45FDC" w:rsidP="0010141D">
      <w:pPr>
        <w:spacing w:after="24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E2641C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zawiadamia o przekazaniu do Wojewódzkiego Sądu Administracyjnego w Warszawie skarg</w:t>
      </w:r>
      <w:r w:rsidR="00DB55DE" w:rsidRPr="00E2641C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i</w:t>
      </w:r>
      <w:r w:rsidRPr="00E2641C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wraz z odpowiedzią na skarg</w:t>
      </w:r>
      <w:r w:rsidR="00DB55DE" w:rsidRPr="00E2641C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ę </w:t>
      </w:r>
      <w:r w:rsidR="0010141D" w:rsidRPr="0010141D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na decyzję Ministra Rozwoju i Technologii z dnia 8 lipca 2025 r.,</w:t>
      </w:r>
      <w:r w:rsidR="0010141D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 xml:space="preserve"> </w:t>
      </w:r>
      <w:r w:rsidR="0010141D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br/>
      </w:r>
      <w:r w:rsidR="0010141D" w:rsidRPr="0010141D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znak: DLI-I.7621.1.2019.KK.46(KO), uchylającą w części i orzekającą w tym zakresie co do istoty</w:t>
      </w:r>
      <w:r w:rsidR="0010141D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 xml:space="preserve"> </w:t>
      </w:r>
      <w:r w:rsidR="0010141D" w:rsidRPr="0010141D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sprawy, a w pozostałej części utrzymującą w mocy decyzję Wojewody Mazowieckiego</w:t>
      </w:r>
      <w:r w:rsidR="0010141D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 xml:space="preserve"> </w:t>
      </w:r>
      <w:r w:rsidR="0010141D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br/>
      </w:r>
      <w:r w:rsidR="0010141D" w:rsidRPr="0010141D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Nr 3/II/2016 z dnia 11 stycznia 2016 r., znak: WI-II.7820.1.6.2015.AM, o zezwoleniu na realizację</w:t>
      </w:r>
      <w:r w:rsidR="0010141D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 xml:space="preserve"> </w:t>
      </w:r>
      <w:r w:rsidR="0010141D" w:rsidRPr="0010141D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inwestycji drogowej dla inwestycji pn.: „Budowa drogi ekspresowej S8 na odcinku od km</w:t>
      </w:r>
      <w:r w:rsidR="0010141D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 xml:space="preserve"> </w:t>
      </w:r>
      <w:r w:rsidR="0010141D" w:rsidRPr="0010141D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0+521,66 do km 6+450,26”</w:t>
      </w:r>
      <w:r w:rsidR="0010141D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 xml:space="preserve">. </w:t>
      </w:r>
    </w:p>
    <w:p w14:paraId="63AF8A7B" w14:textId="347052A4" w:rsidR="00F45FDC" w:rsidRPr="0010141D" w:rsidRDefault="00F45FDC" w:rsidP="0010141D">
      <w:pPr>
        <w:spacing w:after="24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E2641C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Jednocześnie informuję, że osoba, która brała udział w postępowaniu i nie wniosła skargi, a wynik postępowania sądowego dotyczy jej interesu prawnego, jest uczestnikiem tego postępowania na prawach strony, jeżeli przed rozpoczęciem rozprawy złoży wniosek o przystąpienie </w:t>
      </w:r>
      <w:r w:rsidR="0010141D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br/>
      </w:r>
      <w:r w:rsidRPr="00E2641C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do postępowania</w:t>
      </w:r>
      <w:r w:rsidRPr="00E2641C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>.</w:t>
      </w:r>
    </w:p>
    <w:p w14:paraId="60608C17" w14:textId="77777777" w:rsidR="00F45FDC" w:rsidRPr="00E2641C" w:rsidRDefault="00F45FDC" w:rsidP="00F45FDC">
      <w:pPr>
        <w:spacing w:before="120" w:after="240" w:line="240" w:lineRule="auto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</w:p>
    <w:p w14:paraId="72EB2E69" w14:textId="188ABD6B" w:rsidR="00F45FDC" w:rsidRPr="00E2641C" w:rsidRDefault="00F45FDC" w:rsidP="00F45FDC">
      <w:pPr>
        <w:spacing w:before="120" w:after="240" w:line="240" w:lineRule="auto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  <w:r w:rsidRPr="00E2641C"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  <w:t xml:space="preserve">Załącznik: </w:t>
      </w:r>
      <w:r w:rsidRPr="00E2641C">
        <w:rPr>
          <w:rFonts w:ascii="Lato" w:eastAsia="Times New Roman" w:hAnsi="Lato" w:cs="Arial"/>
          <w:spacing w:val="4"/>
          <w:sz w:val="20"/>
          <w:szCs w:val="20"/>
          <w:lang w:eastAsia="pl-PL"/>
        </w:rPr>
        <w:t>informacja o przetwarzaniu danych osobowych.</w:t>
      </w:r>
    </w:p>
    <w:p w14:paraId="43606D1A" w14:textId="2EF08986" w:rsidR="00F45FDC" w:rsidRPr="00F45FDC" w:rsidRDefault="00F45FDC" w:rsidP="00F45FDC">
      <w:pPr>
        <w:tabs>
          <w:tab w:val="center" w:pos="1470"/>
        </w:tabs>
        <w:spacing w:after="120" w:line="240" w:lineRule="exact"/>
        <w:ind w:left="5387"/>
        <w:jc w:val="both"/>
        <w:outlineLvl w:val="0"/>
        <w:rPr>
          <w:rFonts w:ascii="Lato" w:eastAsia="Times New Roman" w:hAnsi="Lato" w:cs="Arial"/>
          <w:lang w:eastAsia="pl-PL"/>
        </w:rPr>
      </w:pPr>
    </w:p>
    <w:p w14:paraId="0ABAADCE" w14:textId="77777777" w:rsidR="00AC49C1" w:rsidRPr="00AC49C1" w:rsidRDefault="00AC49C1" w:rsidP="00AC49C1">
      <w:pPr>
        <w:spacing w:after="120" w:line="240" w:lineRule="exact"/>
        <w:ind w:left="4253"/>
        <w:rPr>
          <w:rFonts w:ascii="Lato" w:eastAsia="Calibri" w:hAnsi="Lato" w:cs="Arial"/>
          <w:b/>
          <w:bCs/>
          <w:sz w:val="20"/>
        </w:rPr>
      </w:pPr>
      <w:r w:rsidRPr="00AC49C1">
        <w:rPr>
          <w:rFonts w:ascii="Lato" w:eastAsia="Calibri" w:hAnsi="Lato" w:cs="Arial"/>
          <w:b/>
          <w:bCs/>
          <w:sz w:val="20"/>
        </w:rPr>
        <w:t>Z upoważnienia</w:t>
      </w:r>
    </w:p>
    <w:p w14:paraId="36AA755A" w14:textId="77777777" w:rsidR="00AC49C1" w:rsidRPr="00AC49C1" w:rsidRDefault="00AC49C1" w:rsidP="00AC49C1">
      <w:pPr>
        <w:spacing w:after="120" w:line="240" w:lineRule="exact"/>
        <w:ind w:left="4253"/>
        <w:rPr>
          <w:rFonts w:ascii="Lato" w:eastAsia="Calibri" w:hAnsi="Lato" w:cs="Arial"/>
          <w:sz w:val="20"/>
        </w:rPr>
      </w:pPr>
      <w:r w:rsidRPr="00AC49C1">
        <w:rPr>
          <w:rFonts w:ascii="Lato" w:eastAsia="Calibri" w:hAnsi="Lato" w:cs="Arial"/>
          <w:sz w:val="20"/>
        </w:rPr>
        <w:t xml:space="preserve">Anna Wachowska </w:t>
      </w:r>
    </w:p>
    <w:p w14:paraId="4464DC68" w14:textId="77777777" w:rsidR="00AC49C1" w:rsidRPr="00AC49C1" w:rsidRDefault="00AC49C1" w:rsidP="00AC49C1">
      <w:pPr>
        <w:spacing w:after="120" w:line="240" w:lineRule="exact"/>
        <w:ind w:left="4253"/>
        <w:rPr>
          <w:rFonts w:ascii="Lato" w:eastAsia="Calibri" w:hAnsi="Lato" w:cs="Arial"/>
          <w:sz w:val="20"/>
        </w:rPr>
      </w:pPr>
      <w:r w:rsidRPr="00AC49C1">
        <w:rPr>
          <w:rFonts w:ascii="Lato" w:eastAsia="Calibri" w:hAnsi="Lato" w:cs="Arial"/>
          <w:sz w:val="20"/>
        </w:rPr>
        <w:t xml:space="preserve">naczelnik </w:t>
      </w:r>
    </w:p>
    <w:p w14:paraId="6C684C08" w14:textId="77777777" w:rsidR="00AC49C1" w:rsidRPr="00AC49C1" w:rsidRDefault="00AC49C1" w:rsidP="00AC49C1">
      <w:pPr>
        <w:spacing w:after="120" w:line="240" w:lineRule="exact"/>
        <w:ind w:left="4253"/>
        <w:rPr>
          <w:rFonts w:ascii="Lato" w:eastAsia="Calibri" w:hAnsi="Lato" w:cs="Arial"/>
          <w:color w:val="000000" w:themeColor="text1"/>
          <w:sz w:val="20"/>
        </w:rPr>
      </w:pPr>
      <w:r w:rsidRPr="00AC49C1">
        <w:rPr>
          <w:rFonts w:ascii="Lato" w:eastAsia="Calibri" w:hAnsi="Lato" w:cs="Arial"/>
          <w:color w:val="000000" w:themeColor="text1"/>
          <w:sz w:val="20"/>
        </w:rPr>
        <w:t>Departament Lokalizacji Inwestycji</w:t>
      </w:r>
    </w:p>
    <w:p w14:paraId="7839CF55" w14:textId="77777777" w:rsidR="00AC49C1" w:rsidRPr="00AC49C1" w:rsidRDefault="00AC49C1" w:rsidP="00AC49C1">
      <w:pPr>
        <w:spacing w:after="120" w:line="240" w:lineRule="exact"/>
        <w:ind w:left="4253"/>
        <w:rPr>
          <w:rFonts w:ascii="Lato" w:eastAsia="Calibri" w:hAnsi="Lato" w:cs="Arial"/>
          <w:color w:val="000000" w:themeColor="text1"/>
          <w:sz w:val="20"/>
        </w:rPr>
      </w:pPr>
      <w:r w:rsidRPr="00AC49C1">
        <w:rPr>
          <w:rFonts w:ascii="Lato" w:eastAsia="Calibri" w:hAnsi="Lato" w:cs="Arial"/>
          <w:color w:val="000000" w:themeColor="text1"/>
          <w:sz w:val="20"/>
        </w:rPr>
        <w:t>/ kwalifikowany podpis elektroniczny /</w:t>
      </w:r>
    </w:p>
    <w:p w14:paraId="5CD3D69B" w14:textId="77777777" w:rsidR="00AC49C1" w:rsidRPr="00AC49C1" w:rsidRDefault="00AC49C1" w:rsidP="00AC49C1">
      <w:pPr>
        <w:tabs>
          <w:tab w:val="left" w:pos="2552"/>
          <w:tab w:val="left" w:pos="7230"/>
        </w:tabs>
        <w:spacing w:after="80" w:line="256" w:lineRule="auto"/>
        <w:rPr>
          <w:rFonts w:ascii="Lato" w:eastAsia="Calibri" w:hAnsi="Lato" w:cs="Arial"/>
          <w:color w:val="000000"/>
          <w:spacing w:val="4"/>
          <w:sz w:val="16"/>
          <w:szCs w:val="16"/>
          <w:lang w:eastAsia="en-GB"/>
        </w:rPr>
      </w:pPr>
      <w:r w:rsidRPr="00AC49C1">
        <w:rPr>
          <w:rFonts w:ascii="Lato" w:eastAsia="Calibri" w:hAnsi="Lato" w:cs="Arial"/>
          <w:color w:val="000000" w:themeColor="text1"/>
          <w:sz w:val="20"/>
        </w:rPr>
        <w:t xml:space="preserve">                                                                                    w Ministerstwie Rozwoju i Technologii</w:t>
      </w:r>
    </w:p>
    <w:p w14:paraId="3C3C5BF4" w14:textId="3410FCB0" w:rsidR="0010141D" w:rsidRPr="002C201D" w:rsidRDefault="0010141D" w:rsidP="0010141D">
      <w:pPr>
        <w:tabs>
          <w:tab w:val="left" w:pos="2552"/>
          <w:tab w:val="left" w:pos="7230"/>
        </w:tabs>
        <w:spacing w:after="80"/>
        <w:rPr>
          <w:rFonts w:ascii="Lato" w:hAnsi="Lato" w:cs="Arial"/>
          <w:color w:val="000000"/>
          <w:spacing w:val="4"/>
          <w:sz w:val="16"/>
          <w:szCs w:val="16"/>
          <w:lang w:eastAsia="en-GB"/>
        </w:rPr>
      </w:pPr>
    </w:p>
    <w:p w14:paraId="59E2A6C3" w14:textId="77777777" w:rsidR="00BF5B87" w:rsidRDefault="00BF5B87" w:rsidP="008700B0">
      <w:pPr>
        <w:tabs>
          <w:tab w:val="center" w:pos="1470"/>
        </w:tabs>
        <w:spacing w:after="120" w:line="240" w:lineRule="exact"/>
        <w:jc w:val="both"/>
        <w:outlineLvl w:val="0"/>
        <w:rPr>
          <w:rFonts w:ascii="Lato" w:hAnsi="Lato"/>
          <w:b/>
          <w:bCs/>
          <w:sz w:val="20"/>
          <w:szCs w:val="20"/>
        </w:rPr>
      </w:pPr>
    </w:p>
    <w:p w14:paraId="2D6ACF87" w14:textId="77777777" w:rsidR="00BA2FD3" w:rsidRDefault="00BA2FD3" w:rsidP="00F45FDC">
      <w:pPr>
        <w:tabs>
          <w:tab w:val="center" w:pos="1470"/>
        </w:tabs>
        <w:spacing w:after="120" w:line="240" w:lineRule="exact"/>
        <w:ind w:left="5387"/>
        <w:jc w:val="both"/>
        <w:outlineLvl w:val="0"/>
        <w:rPr>
          <w:rFonts w:ascii="Lato" w:hAnsi="Lato"/>
          <w:b/>
          <w:bCs/>
          <w:sz w:val="20"/>
          <w:szCs w:val="20"/>
        </w:rPr>
      </w:pPr>
    </w:p>
    <w:p w14:paraId="53AC7CD7" w14:textId="77777777" w:rsidR="00BA2FD3" w:rsidRDefault="00BA2FD3" w:rsidP="00F45FDC">
      <w:pPr>
        <w:tabs>
          <w:tab w:val="center" w:pos="1470"/>
        </w:tabs>
        <w:spacing w:after="120" w:line="240" w:lineRule="exact"/>
        <w:ind w:left="5387"/>
        <w:jc w:val="both"/>
        <w:outlineLvl w:val="0"/>
        <w:rPr>
          <w:rFonts w:ascii="Lato" w:hAnsi="Lato"/>
          <w:b/>
          <w:bCs/>
          <w:sz w:val="20"/>
          <w:szCs w:val="20"/>
        </w:rPr>
      </w:pPr>
    </w:p>
    <w:p w14:paraId="79F6E0DF" w14:textId="77777777" w:rsidR="00BF5B87" w:rsidRDefault="00BF5B87" w:rsidP="00F45FDC">
      <w:pPr>
        <w:tabs>
          <w:tab w:val="center" w:pos="1470"/>
        </w:tabs>
        <w:spacing w:after="120" w:line="240" w:lineRule="exact"/>
        <w:ind w:left="5387"/>
        <w:jc w:val="both"/>
        <w:outlineLvl w:val="0"/>
        <w:rPr>
          <w:rFonts w:ascii="Lato" w:hAnsi="Lato"/>
          <w:b/>
          <w:bCs/>
          <w:sz w:val="20"/>
          <w:szCs w:val="20"/>
        </w:rPr>
      </w:pPr>
    </w:p>
    <w:p w14:paraId="0312C54A" w14:textId="77777777" w:rsidR="00BF5B87" w:rsidRPr="00F45FDC" w:rsidRDefault="00BF5B87" w:rsidP="00F45FDC">
      <w:pPr>
        <w:tabs>
          <w:tab w:val="center" w:pos="1470"/>
        </w:tabs>
        <w:spacing w:after="120" w:line="240" w:lineRule="exact"/>
        <w:ind w:left="5387"/>
        <w:jc w:val="both"/>
        <w:outlineLvl w:val="0"/>
        <w:rPr>
          <w:rFonts w:ascii="Lato" w:eastAsia="Times New Roman" w:hAnsi="Lato" w:cs="Arial"/>
          <w:lang w:eastAsia="pl-PL"/>
        </w:rPr>
      </w:pPr>
    </w:p>
    <w:p w14:paraId="5722F547" w14:textId="5C8D47A1" w:rsidR="00F45FDC" w:rsidRDefault="00F45FDC" w:rsidP="00F45FDC">
      <w:pPr>
        <w:tabs>
          <w:tab w:val="center" w:pos="1470"/>
        </w:tabs>
        <w:spacing w:after="120" w:line="240" w:lineRule="exact"/>
        <w:ind w:left="5387"/>
        <w:jc w:val="both"/>
        <w:outlineLvl w:val="0"/>
        <w:rPr>
          <w:rFonts w:ascii="Lato" w:eastAsia="Times New Roman" w:hAnsi="Lato" w:cs="Arial"/>
          <w:lang w:eastAsia="pl-PL"/>
        </w:rPr>
      </w:pPr>
    </w:p>
    <w:p w14:paraId="59F443D4" w14:textId="77777777" w:rsidR="00F95B75" w:rsidRDefault="00F95B75" w:rsidP="00F45FDC">
      <w:pPr>
        <w:tabs>
          <w:tab w:val="center" w:pos="1470"/>
        </w:tabs>
        <w:spacing w:after="120" w:line="240" w:lineRule="exact"/>
        <w:ind w:left="5387"/>
        <w:jc w:val="both"/>
        <w:outlineLvl w:val="0"/>
        <w:rPr>
          <w:rFonts w:ascii="Lato" w:eastAsia="Times New Roman" w:hAnsi="Lato" w:cs="Arial"/>
          <w:lang w:eastAsia="pl-PL"/>
        </w:rPr>
      </w:pPr>
    </w:p>
    <w:p w14:paraId="0DCBBC16" w14:textId="11D03828" w:rsidR="00F95B75" w:rsidRDefault="00F95B75" w:rsidP="00F45FDC">
      <w:pPr>
        <w:tabs>
          <w:tab w:val="center" w:pos="1470"/>
        </w:tabs>
        <w:spacing w:after="120" w:line="240" w:lineRule="exact"/>
        <w:ind w:left="5387"/>
        <w:jc w:val="both"/>
        <w:outlineLvl w:val="0"/>
        <w:rPr>
          <w:rFonts w:ascii="Lato" w:eastAsia="Times New Roman" w:hAnsi="Lato" w:cs="Arial"/>
          <w:lang w:eastAsia="pl-PL"/>
        </w:rPr>
      </w:pPr>
    </w:p>
    <w:p w14:paraId="53CFDDA7" w14:textId="2C4F9369" w:rsidR="00F95B75" w:rsidRDefault="00F95B75" w:rsidP="00F45FDC">
      <w:pPr>
        <w:tabs>
          <w:tab w:val="center" w:pos="1470"/>
        </w:tabs>
        <w:spacing w:after="120" w:line="240" w:lineRule="exact"/>
        <w:ind w:left="5387"/>
        <w:jc w:val="both"/>
        <w:outlineLvl w:val="0"/>
        <w:rPr>
          <w:rFonts w:ascii="Lato" w:eastAsia="Times New Roman" w:hAnsi="Lato" w:cs="Arial"/>
          <w:lang w:eastAsia="pl-PL"/>
        </w:rPr>
      </w:pPr>
    </w:p>
    <w:p w14:paraId="1222FADA" w14:textId="77777777" w:rsidR="00F45FDC" w:rsidRPr="00F45FDC" w:rsidRDefault="00F45FDC" w:rsidP="003F2F95">
      <w:pPr>
        <w:tabs>
          <w:tab w:val="center" w:pos="1470"/>
        </w:tabs>
        <w:spacing w:after="120" w:line="240" w:lineRule="exact"/>
        <w:jc w:val="both"/>
        <w:outlineLvl w:val="0"/>
        <w:rPr>
          <w:rFonts w:ascii="Lato" w:eastAsia="Times New Roman" w:hAnsi="Lato" w:cs="Arial"/>
          <w:lang w:eastAsia="pl-PL"/>
        </w:rPr>
      </w:pPr>
    </w:p>
    <w:p w14:paraId="2E12D372" w14:textId="3EF8F6D6" w:rsidR="00F45FDC" w:rsidRPr="00F45FDC" w:rsidRDefault="00F45FDC" w:rsidP="00F45FDC">
      <w:pPr>
        <w:tabs>
          <w:tab w:val="center" w:pos="1470"/>
        </w:tabs>
        <w:spacing w:after="120" w:line="240" w:lineRule="exact"/>
        <w:jc w:val="both"/>
        <w:outlineLvl w:val="0"/>
        <w:rPr>
          <w:rFonts w:ascii="Lato" w:eastAsia="Times New Roman" w:hAnsi="Lato" w:cs="Arial"/>
          <w:lang w:eastAsia="pl-PL"/>
        </w:rPr>
      </w:pPr>
    </w:p>
    <w:p w14:paraId="23467B22" w14:textId="35718978" w:rsidR="00F45FDC" w:rsidRPr="00E2641C" w:rsidRDefault="00F45FDC" w:rsidP="00FE0437">
      <w:pPr>
        <w:spacing w:before="120" w:after="0" w:line="240" w:lineRule="auto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  <w:r w:rsidRPr="00E2641C">
        <w:rPr>
          <w:rFonts w:ascii="Lato" w:eastAsia="Times New Roman" w:hAnsi="Lato" w:cs="Arial"/>
          <w:b/>
          <w:noProof/>
          <w:color w:val="000000"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5CF8060" wp14:editId="62D560DB">
                <wp:simplePos x="0" y="0"/>
                <wp:positionH relativeFrom="column">
                  <wp:posOffset>3637998</wp:posOffset>
                </wp:positionH>
                <wp:positionV relativeFrom="paragraph">
                  <wp:posOffset>-951479</wp:posOffset>
                </wp:positionV>
                <wp:extent cx="2447925" cy="884555"/>
                <wp:effectExtent l="1270" t="2540" r="0" b="0"/>
                <wp:wrapNone/>
                <wp:docPr id="4" name="Pole tekstow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47925" cy="8845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CB4675" w14:textId="0BDCA182" w:rsidR="00F45FDC" w:rsidRPr="00E2641C" w:rsidRDefault="00F45FDC" w:rsidP="00F45FDC">
                            <w:pPr>
                              <w:spacing w:after="0"/>
                              <w:jc w:val="center"/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Arial"/>
                                <w:sz w:val="20"/>
                                <w:szCs w:val="20"/>
                              </w:rPr>
                              <w:br/>
                            </w:r>
                            <w:r w:rsidRPr="00E2641C"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  <w:t xml:space="preserve">Załącznik do obwieszczenia </w:t>
                            </w:r>
                            <w:r w:rsidRPr="00E2641C"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  <w:br/>
                              <w:t xml:space="preserve"> </w:t>
                            </w:r>
                            <w:r w:rsidR="00A649D4" w:rsidRPr="00A649D4"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  <w:t>Ministra Finansów i Gospodarki</w:t>
                            </w:r>
                          </w:p>
                          <w:p w14:paraId="055AA82F" w14:textId="45C4DDBC" w:rsidR="00F45FDC" w:rsidRPr="00E2641C" w:rsidRDefault="00F45FDC" w:rsidP="00F45FDC">
                            <w:pPr>
                              <w:spacing w:after="0"/>
                              <w:rPr>
                                <w:rFonts w:ascii="Lato" w:hAnsi="Lato"/>
                                <w:sz w:val="20"/>
                                <w:szCs w:val="20"/>
                              </w:rPr>
                            </w:pPr>
                            <w:r w:rsidRPr="00E2641C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 xml:space="preserve">    </w:t>
                            </w:r>
                            <w:r w:rsidR="00E2641C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 xml:space="preserve">  </w:t>
                            </w:r>
                            <w:r w:rsidRPr="00E2641C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 xml:space="preserve"> DLI-I.762</w:t>
                            </w:r>
                            <w:r w:rsidR="00BA2FD3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1</w:t>
                            </w:r>
                            <w:r w:rsidRPr="00E2641C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.</w:t>
                            </w:r>
                            <w:r w:rsidR="005E44B6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1</w:t>
                            </w:r>
                            <w:r w:rsidRPr="00E2641C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.20</w:t>
                            </w:r>
                            <w:r w:rsidR="005E44B6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19</w:t>
                            </w:r>
                            <w:r w:rsidRPr="00E2641C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.</w:t>
                            </w:r>
                            <w:r w:rsidR="005E44B6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WA</w:t>
                            </w:r>
                            <w:r w:rsidRPr="00E2641C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.</w:t>
                            </w:r>
                            <w:r w:rsidR="005E44B6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54 (KK)</w:t>
                            </w:r>
                            <w:r w:rsidRPr="00E2641C"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  <w:t xml:space="preserve">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5CF8060" id="_x0000_t202" coordsize="21600,21600" o:spt="202" path="m,l,21600r21600,l21600,xe">
                <v:stroke joinstyle="miter"/>
                <v:path gradientshapeok="t" o:connecttype="rect"/>
              </v:shapetype>
              <v:shape id="Pole tekstowe 4" o:spid="_x0000_s1026" type="#_x0000_t202" style="position:absolute;margin-left:286.45pt;margin-top:-74.9pt;width:192.75pt;height:69.65pt;z-index:251659264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" stroked="f">
                <v:textbox>
                  <w:txbxContent>
                    <w:p w14:paraId="04CB4675" w14:textId="0BDCA182" w:rsidR="00F45FDC" w:rsidRPr="00E2641C" w:rsidRDefault="00F45FDC" w:rsidP="00F45FDC">
                      <w:pPr>
                        <w:spacing w:after="0"/>
                        <w:jc w:val="center"/>
                        <w:rPr>
                          <w:rFonts w:ascii="Lato" w:hAnsi="Lato" w:cs="Arial"/>
                          <w:sz w:val="20"/>
                          <w:szCs w:val="20"/>
                        </w:rPr>
                      </w:pPr>
                      <w:r>
                        <w:rPr>
                          <w:rFonts w:cs="Arial"/>
                          <w:sz w:val="20"/>
                          <w:szCs w:val="20"/>
                        </w:rPr>
                        <w:br/>
                      </w:r>
                      <w:r w:rsidRPr="00E2641C">
                        <w:rPr>
                          <w:rFonts w:ascii="Lato" w:hAnsi="Lato" w:cs="Arial"/>
                          <w:sz w:val="20"/>
                          <w:szCs w:val="20"/>
                        </w:rPr>
                        <w:t xml:space="preserve">Załącznik do obwieszczenia </w:t>
                      </w:r>
                      <w:r w:rsidRPr="00E2641C">
                        <w:rPr>
                          <w:rFonts w:ascii="Lato" w:hAnsi="Lato" w:cs="Arial"/>
                          <w:sz w:val="20"/>
                          <w:szCs w:val="20"/>
                        </w:rPr>
                        <w:br/>
                        <w:t xml:space="preserve"> </w:t>
                      </w:r>
                      <w:r w:rsidR="00A649D4" w:rsidRPr="00A649D4">
                        <w:rPr>
                          <w:rFonts w:ascii="Lato" w:hAnsi="Lato" w:cs="Arial"/>
                          <w:sz w:val="20"/>
                          <w:szCs w:val="20"/>
                        </w:rPr>
                        <w:t>Ministra Finansów i Gospodarki</w:t>
                      </w:r>
                    </w:p>
                    <w:p w14:paraId="055AA82F" w14:textId="45C4DDBC" w:rsidR="00F45FDC" w:rsidRPr="00E2641C" w:rsidRDefault="00F45FDC" w:rsidP="00F45FDC">
                      <w:pPr>
                        <w:spacing w:after="0"/>
                        <w:rPr>
                          <w:rFonts w:ascii="Lato" w:hAnsi="Lato"/>
                          <w:sz w:val="20"/>
                          <w:szCs w:val="20"/>
                        </w:rPr>
                      </w:pPr>
                      <w:r w:rsidRPr="00E2641C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 xml:space="preserve">    </w:t>
                      </w:r>
                      <w:r w:rsidR="00E2641C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 xml:space="preserve">  </w:t>
                      </w:r>
                      <w:r w:rsidRPr="00E2641C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 xml:space="preserve"> DLI-I.762</w:t>
                      </w:r>
                      <w:r w:rsidR="00BA2FD3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1</w:t>
                      </w:r>
                      <w:r w:rsidRPr="00E2641C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.</w:t>
                      </w:r>
                      <w:r w:rsidR="005E44B6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1</w:t>
                      </w:r>
                      <w:r w:rsidRPr="00E2641C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.20</w:t>
                      </w:r>
                      <w:r w:rsidR="005E44B6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19</w:t>
                      </w:r>
                      <w:r w:rsidRPr="00E2641C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.</w:t>
                      </w:r>
                      <w:r w:rsidR="005E44B6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WA</w:t>
                      </w:r>
                      <w:r w:rsidRPr="00E2641C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.</w:t>
                      </w:r>
                      <w:r w:rsidR="005E44B6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54 (KK)</w:t>
                      </w:r>
                      <w:r w:rsidRPr="00E2641C">
                        <w:rPr>
                          <w:rFonts w:ascii="Lato" w:hAnsi="Lato" w:cs="Arial"/>
                          <w:sz w:val="20"/>
                          <w:szCs w:val="20"/>
                        </w:rPr>
                        <w:t xml:space="preserve">           </w:t>
                      </w:r>
                    </w:p>
                  </w:txbxContent>
                </v:textbox>
              </v:shape>
            </w:pict>
          </mc:Fallback>
        </mc:AlternateContent>
      </w:r>
      <w:r w:rsidR="00FE0437" w:rsidRPr="00E2641C"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  <w:t xml:space="preserve">                                     </w:t>
      </w:r>
      <w:r w:rsidRPr="00E2641C"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  <w:t>Informacja o przetwarzaniu danych osobowych</w:t>
      </w:r>
      <w:r w:rsidRPr="00E2641C"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  <w:br/>
      </w:r>
    </w:p>
    <w:p w14:paraId="29E58AA0" w14:textId="77777777" w:rsidR="0010141D" w:rsidRPr="00B8540C" w:rsidRDefault="0010141D" w:rsidP="0010141D">
      <w:p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  <w:t>z dnia 27 kwietnia 2016 r. w sprawie ochrony osób fizycznych w związku z przetwarzaniem danych osobowych i w sprawie swobodnego przepływu takich danych oraz uchylenia dyrektywy 95/46/WE (Dz. U. L 119 z 4 maja 2016, z późn. zm.), zwanego dalej „RODO”, informuję, że:</w:t>
      </w:r>
    </w:p>
    <w:p w14:paraId="6603F669" w14:textId="77777777" w:rsidR="0010141D" w:rsidRPr="00B8540C" w:rsidRDefault="0010141D" w:rsidP="0010141D">
      <w:pPr>
        <w:numPr>
          <w:ilvl w:val="0"/>
          <w:numId w:val="5"/>
        </w:numPr>
        <w:spacing w:after="0" w:line="240" w:lineRule="exact"/>
        <w:ind w:left="360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Administratorem Pani/Pana danych osobowych jest Minister Finansów i Gospodarki, którego obsługę zapewnia Ministerstwo Rozwoju i Technologii z siedzibą w Warszawie, Plac Trzech Krzyży 3/5, kancelaria@mrit.gov.pl, tel.: +48 222 500 123, adres skrytki na ePUAP: /MRPIT/Skrytka ESP, adres do doręczeń elektronicznych: AE:PL-68477-29007-EFSHR-25. Wykonującym obowiązki Administratora jest Dyrektor Departamentu Lokalizacji Inwestycji w MRiT. </w:t>
      </w:r>
    </w:p>
    <w:p w14:paraId="411115A0" w14:textId="77777777" w:rsidR="0010141D" w:rsidRPr="00B8540C" w:rsidRDefault="0010141D" w:rsidP="0010141D">
      <w:pPr>
        <w:numPr>
          <w:ilvl w:val="0"/>
          <w:numId w:val="5"/>
        </w:numPr>
        <w:spacing w:after="0" w:line="240" w:lineRule="exact"/>
        <w:ind w:left="360"/>
        <w:jc w:val="both"/>
        <w:rPr>
          <w:rFonts w:ascii="Lato" w:eastAsia="Times New Roman" w:hAnsi="Lato" w:cs="Arial"/>
          <w:spacing w:val="4"/>
          <w:sz w:val="20"/>
          <w:szCs w:val="20"/>
          <w:lang w:eastAsia="en-GB"/>
        </w:rPr>
      </w:pP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Dane kontaktowe do Inspektora Ochrony Danych w Ministerstwie Rozwoju </w:t>
      </w: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  <w:t xml:space="preserve">i Technologii: Inspektor Ochrony Danych, Ministerstwo Rozwoju i Technologii, </w:t>
      </w: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  <w:t>Plac Trzech Krzyży 3/5, 00-507 Warszawa, adres e-mail</w:t>
      </w:r>
      <w:r w:rsidRPr="00B8540C">
        <w:rPr>
          <w:rFonts w:ascii="Lato" w:eastAsia="Times New Roman" w:hAnsi="Lato" w:cs="Arial"/>
          <w:spacing w:val="4"/>
          <w:sz w:val="20"/>
          <w:szCs w:val="20"/>
          <w:lang w:eastAsia="en-GB"/>
        </w:rPr>
        <w:t xml:space="preserve">: </w:t>
      </w:r>
      <w:hyperlink r:id="rId8" w:history="1">
        <w:r w:rsidRPr="00B8540C">
          <w:rPr>
            <w:rStyle w:val="Hipercze"/>
            <w:rFonts w:ascii="Lato" w:eastAsia="Times New Roman" w:hAnsi="Lato" w:cs="Arial"/>
            <w:color w:val="auto"/>
            <w:spacing w:val="4"/>
            <w:sz w:val="20"/>
            <w:szCs w:val="20"/>
            <w:u w:val="none"/>
            <w:lang w:eastAsia="en-GB"/>
          </w:rPr>
          <w:t>iod@mrit.gov.pl</w:t>
        </w:r>
      </w:hyperlink>
      <w:r w:rsidRPr="00B8540C">
        <w:rPr>
          <w:rFonts w:ascii="Lato" w:eastAsia="Times New Roman" w:hAnsi="Lato" w:cs="Arial"/>
          <w:spacing w:val="4"/>
          <w:sz w:val="20"/>
          <w:szCs w:val="20"/>
          <w:lang w:eastAsia="en-GB"/>
        </w:rPr>
        <w:t>.</w:t>
      </w:r>
    </w:p>
    <w:p w14:paraId="47778227" w14:textId="77777777" w:rsidR="0010141D" w:rsidRPr="00B8540C" w:rsidRDefault="0010141D" w:rsidP="0010141D">
      <w:pPr>
        <w:numPr>
          <w:ilvl w:val="0"/>
          <w:numId w:val="5"/>
        </w:numPr>
        <w:spacing w:after="0" w:line="240" w:lineRule="exact"/>
        <w:ind w:left="360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  <w:t xml:space="preserve">tj. wypełnienia obowiązku prawnego ciążącego na administratorze, w celu prowadzenia postępowań administracyjnych realizowanych na podstawie przepisów ustawy z dnia </w:t>
      </w:r>
      <w:r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</w: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14 czerwca 1960 r. Kodeks postępowania administracyjnego (</w:t>
      </w:r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>t.j. Dz. U. z 202</w:t>
      </w:r>
      <w:r>
        <w:rPr>
          <w:rFonts w:ascii="Lato" w:eastAsia="Times New Roman" w:hAnsi="Lato" w:cs="Arial"/>
          <w:bCs/>
          <w:sz w:val="20"/>
          <w:szCs w:val="20"/>
          <w:lang w:eastAsia="pl-PL"/>
        </w:rPr>
        <w:t>5</w:t>
      </w:r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 r. poz. </w:t>
      </w:r>
      <w:r>
        <w:rPr>
          <w:rFonts w:ascii="Lato" w:eastAsia="Times New Roman" w:hAnsi="Lato" w:cs="Arial"/>
          <w:bCs/>
          <w:sz w:val="20"/>
          <w:szCs w:val="20"/>
          <w:lang w:eastAsia="pl-PL"/>
        </w:rPr>
        <w:t>1691</w:t>
      </w: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), dalej „KPA”, oraz w związku z ustawą z </w:t>
      </w:r>
      <w:r w:rsidRPr="00B8540C">
        <w:rPr>
          <w:rFonts w:ascii="Lato" w:eastAsia="Times New Roman" w:hAnsi="Lato" w:cs="Arial"/>
          <w:bCs/>
          <w:color w:val="000000"/>
          <w:spacing w:val="4"/>
          <w:sz w:val="20"/>
          <w:szCs w:val="20"/>
          <w:lang w:eastAsia="en-GB"/>
        </w:rPr>
        <w:t xml:space="preserve">dnia 10 kwietnia 2003 r. o szczególnych zasadach przygotowania i realizacji inwestycji w zakresie dróg publicznych </w:t>
      </w: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(t.j. </w:t>
      </w:r>
      <w:r w:rsidRPr="00B8540C">
        <w:rPr>
          <w:rFonts w:ascii="Lato" w:eastAsia="Times New Roman" w:hAnsi="Lato" w:cs="Arial"/>
          <w:bCs/>
          <w:iCs/>
          <w:color w:val="000000"/>
          <w:spacing w:val="4"/>
          <w:sz w:val="20"/>
          <w:szCs w:val="20"/>
          <w:lang w:eastAsia="en-GB"/>
        </w:rPr>
        <w:t xml:space="preserve">Dz.U. </w:t>
      </w:r>
      <w:r w:rsidRPr="00B8540C">
        <w:rPr>
          <w:rFonts w:ascii="Lato" w:eastAsia="Times New Roman" w:hAnsi="Lato" w:cs="Arial"/>
          <w:bCs/>
          <w:color w:val="000000"/>
          <w:spacing w:val="4"/>
          <w:sz w:val="20"/>
          <w:szCs w:val="20"/>
          <w:lang w:eastAsia="en-GB"/>
        </w:rPr>
        <w:t>2024 r. poz. 311</w:t>
      </w: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).</w:t>
      </w:r>
    </w:p>
    <w:p w14:paraId="4EC8E2A4" w14:textId="77777777" w:rsidR="0010141D" w:rsidRPr="00B8540C" w:rsidRDefault="0010141D" w:rsidP="0010141D">
      <w:pPr>
        <w:numPr>
          <w:ilvl w:val="0"/>
          <w:numId w:val="5"/>
        </w:numPr>
        <w:spacing w:after="0" w:line="240" w:lineRule="exact"/>
        <w:ind w:left="360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Podanie danych osobowych jest wymogiem ustawowym.</w:t>
      </w:r>
    </w:p>
    <w:p w14:paraId="0BAB8A91" w14:textId="77777777" w:rsidR="0010141D" w:rsidRPr="00B8540C" w:rsidRDefault="0010141D" w:rsidP="0010141D">
      <w:pPr>
        <w:numPr>
          <w:ilvl w:val="0"/>
          <w:numId w:val="5"/>
        </w:numPr>
        <w:spacing w:after="0" w:line="240" w:lineRule="exact"/>
        <w:ind w:left="360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4EEFA01C" w14:textId="77777777" w:rsidR="0010141D" w:rsidRPr="00B8540C" w:rsidRDefault="0010141D" w:rsidP="0010141D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strony i inni uczestnicy postępowania administracyjnego w rozumieniu przepisów KPA;</w:t>
      </w:r>
    </w:p>
    <w:p w14:paraId="59DE3E4B" w14:textId="77777777" w:rsidR="0010141D" w:rsidRPr="00B8540C" w:rsidRDefault="0010141D" w:rsidP="0010141D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3E08A135" w14:textId="77777777" w:rsidR="0010141D" w:rsidRPr="00B8540C" w:rsidRDefault="0010141D" w:rsidP="0010141D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inne podmioty, w tym dostawcy usług informatycznych, które na podstawie stosownych umów podpisanych z Ministerstwem Rozwoju i Technologii, przetwarzają dane osobowe, dla których Administratorem jest Minister Finansów i Gospodarki.</w:t>
      </w:r>
    </w:p>
    <w:p w14:paraId="6C1D3F8C" w14:textId="77777777" w:rsidR="0010141D" w:rsidRPr="00B8540C" w:rsidRDefault="0010141D" w:rsidP="0010141D">
      <w:pPr>
        <w:numPr>
          <w:ilvl w:val="0"/>
          <w:numId w:val="5"/>
        </w:numPr>
        <w:spacing w:after="0" w:line="240" w:lineRule="exact"/>
        <w:ind w:left="360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Odbiorcą Pani/Pana danych osobowych jest również Wojewoda </w:t>
      </w:r>
      <w:r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Podlaski</w:t>
      </w: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, w związku z korzystaniem przez Administratora z systemu elektronicznego zarządzania dokumentacją (EZD PUW).</w:t>
      </w:r>
    </w:p>
    <w:p w14:paraId="391BE122" w14:textId="77777777" w:rsidR="0010141D" w:rsidRPr="00B8540C" w:rsidRDefault="0010141D" w:rsidP="0010141D">
      <w:pPr>
        <w:numPr>
          <w:ilvl w:val="0"/>
          <w:numId w:val="5"/>
        </w:numPr>
        <w:spacing w:after="0" w:line="240" w:lineRule="exact"/>
        <w:ind w:left="360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Pani/Pana dane osobowe będą przechowywane przez okres niezbędny do realizacji celu ich przetwarzania, nie krócej niż okres wskazany w przepisach o archiwizacji, tj. ustawie z dnia 14 lipca 1983 r. </w:t>
      </w:r>
      <w:r w:rsidRPr="00B8540C">
        <w:rPr>
          <w:rFonts w:ascii="Lato" w:eastAsia="Times New Roman" w:hAnsi="Lato" w:cs="Arial"/>
          <w:iCs/>
          <w:color w:val="000000"/>
          <w:spacing w:val="4"/>
          <w:sz w:val="20"/>
          <w:szCs w:val="20"/>
          <w:lang w:eastAsia="en-GB"/>
        </w:rPr>
        <w:t>o narodowym zasobie archiwalnym i archiwach</w:t>
      </w:r>
      <w:r w:rsidRPr="00B8540C">
        <w:rPr>
          <w:rFonts w:ascii="Lato" w:eastAsia="Times New Roman" w:hAnsi="Lato" w:cs="Arial"/>
          <w:i/>
          <w:iCs/>
          <w:color w:val="000000"/>
          <w:spacing w:val="4"/>
          <w:sz w:val="20"/>
          <w:szCs w:val="20"/>
          <w:lang w:eastAsia="en-GB"/>
        </w:rPr>
        <w:t xml:space="preserve"> </w:t>
      </w: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(Dz.U. z 2020 r. poz. 164, z późn.zm.).</w:t>
      </w:r>
    </w:p>
    <w:p w14:paraId="7D98B82E" w14:textId="77777777" w:rsidR="0010141D" w:rsidRPr="00B8540C" w:rsidRDefault="0010141D" w:rsidP="0010141D">
      <w:pPr>
        <w:numPr>
          <w:ilvl w:val="0"/>
          <w:numId w:val="5"/>
        </w:numPr>
        <w:spacing w:after="0" w:line="240" w:lineRule="exact"/>
        <w:ind w:left="360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Przysługuje Pani/Panu:</w:t>
      </w:r>
    </w:p>
    <w:p w14:paraId="66DEACF4" w14:textId="77777777" w:rsidR="0010141D" w:rsidRPr="00B8540C" w:rsidRDefault="0010141D" w:rsidP="0010141D">
      <w:pPr>
        <w:numPr>
          <w:ilvl w:val="0"/>
          <w:numId w:val="4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prawo do żądania od Administratora dostępu do treści swoich danych osobowych oraz informacji o ich przetwarzaniu;</w:t>
      </w:r>
    </w:p>
    <w:p w14:paraId="079DEA61" w14:textId="77777777" w:rsidR="0010141D" w:rsidRPr="00B8540C" w:rsidRDefault="0010141D" w:rsidP="0010141D">
      <w:pPr>
        <w:numPr>
          <w:ilvl w:val="0"/>
          <w:numId w:val="4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prawo do ich sprostowania, jeśli są błędne lub nieaktualne, a także uzupełnienia jeżeli są niekompletne;</w:t>
      </w:r>
    </w:p>
    <w:p w14:paraId="503547A1" w14:textId="77777777" w:rsidR="0010141D" w:rsidRPr="00B8540C" w:rsidRDefault="0010141D" w:rsidP="0010141D">
      <w:pPr>
        <w:numPr>
          <w:ilvl w:val="0"/>
          <w:numId w:val="4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prawo żądania ograniczenia przetwarzania, z zastrzeżeniem art. 2a § 3 KPA - wystąpienie z żądaniem nie wpływa na tok i wynik postępowania.</w:t>
      </w:r>
    </w:p>
    <w:p w14:paraId="2709D4C4" w14:textId="77777777" w:rsidR="0010141D" w:rsidRPr="00B8540C" w:rsidRDefault="0010141D" w:rsidP="0010141D">
      <w:pPr>
        <w:numPr>
          <w:ilvl w:val="0"/>
          <w:numId w:val="5"/>
        </w:numPr>
        <w:spacing w:after="0" w:line="240" w:lineRule="exact"/>
        <w:ind w:left="360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Pani/Pana dane osobowe nie będą przekazywane do państwa trzeciego.</w:t>
      </w:r>
    </w:p>
    <w:p w14:paraId="3F341E8C" w14:textId="77777777" w:rsidR="0010141D" w:rsidRPr="00B8540C" w:rsidRDefault="0010141D" w:rsidP="0010141D">
      <w:pPr>
        <w:numPr>
          <w:ilvl w:val="0"/>
          <w:numId w:val="5"/>
        </w:numPr>
        <w:spacing w:after="0" w:line="240" w:lineRule="exact"/>
        <w:ind w:left="360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Pani/Pana dane nie podlegają zautomatyzowanemu podejmowaniu decyzji, w tym również profilowaniu.</w:t>
      </w:r>
    </w:p>
    <w:p w14:paraId="4A3B9B7A" w14:textId="139FE7AA" w:rsidR="004116FD" w:rsidRPr="0010141D" w:rsidRDefault="0010141D" w:rsidP="0010141D">
      <w:pPr>
        <w:numPr>
          <w:ilvl w:val="0"/>
          <w:numId w:val="5"/>
        </w:numPr>
        <w:spacing w:after="0" w:line="240" w:lineRule="exact"/>
        <w:ind w:left="360"/>
        <w:jc w:val="both"/>
        <w:rPr>
          <w:rFonts w:ascii="Lato" w:eastAsia="Times New Roman" w:hAnsi="Lato" w:cs="Arial"/>
          <w:b/>
          <w:bCs/>
          <w:iCs/>
          <w:color w:val="000000"/>
          <w:spacing w:val="4"/>
          <w:sz w:val="20"/>
          <w:szCs w:val="20"/>
          <w:u w:val="single"/>
          <w:lang w:eastAsia="en-GB"/>
        </w:rPr>
      </w:pP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W przypadku powzięcia informacji o niezgodnym z prawem przetwarzaniu </w:t>
      </w: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  <w:t xml:space="preserve">w Ministerstwie Rozwoju i Technologii Pani/Pana danych osobowych, przysługuje Pani/Panu </w:t>
      </w: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lastRenderedPageBreak/>
        <w:t>prawo wniesienia skargi do organu nadzorczego właściwego w sprawach ochrony danych osobowych, tj. Prezesa Urzędu Ochrony Danych Osobowych.</w:t>
      </w:r>
    </w:p>
    <w:sectPr w:rsidR="004116FD" w:rsidRPr="0010141D" w:rsidSect="009E4345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758" w:right="1134" w:bottom="1418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AD7B1D" w14:textId="77777777" w:rsidR="00D87327" w:rsidRDefault="00D87327" w:rsidP="009276B2">
      <w:pPr>
        <w:spacing w:after="0" w:line="240" w:lineRule="auto"/>
      </w:pPr>
      <w:r>
        <w:separator/>
      </w:r>
    </w:p>
  </w:endnote>
  <w:endnote w:type="continuationSeparator" w:id="0">
    <w:p w14:paraId="53EF4AF4" w14:textId="77777777" w:rsidR="00D87327" w:rsidRDefault="00D87327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A223CF75-24A5-47C0-8C86-324B147AAFCA}"/>
    <w:embedBold r:id="rId2" w:fontKey="{98F00DDD-2DDA-4A32-97F4-E7B6291FE985}"/>
  </w:font>
  <w:font w:name="Lato">
    <w:charset w:val="00"/>
    <w:family w:val="swiss"/>
    <w:pitch w:val="variable"/>
    <w:sig w:usb0="E10002FF" w:usb1="5000ECFF" w:usb2="00000021" w:usb3="00000000" w:csb0="0000019F" w:csb1="00000000"/>
    <w:embedRegular r:id="rId3" w:fontKey="{D2E21BC5-5A7E-49F2-B861-B74525B6B23E}"/>
    <w:embedBold r:id="rId4" w:fontKey="{E015C13D-1093-4B30-B20D-ED6CE1DFEFBA}"/>
    <w:embedItalic r:id="rId5" w:fontKey="{B0BF38E8-68AF-49E7-B6C3-A9963B50D761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6" w:fontKey="{8AF2B8B3-9F72-491C-A474-4AE8A14E9E6E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821F1F" w14:textId="632DB98B" w:rsidR="003A1976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267764" w14:textId="77777777" w:rsidR="008F7FB6" w:rsidRPr="001E1273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7B645BB0" wp14:editId="541E5E48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A6CD29B" id="Łącznik prosty 31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9.5pt" to="396.85pt,-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" strokecolor="black [3213]" strokeweight="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1FBF003C" w14:textId="77777777" w:rsidR="008F7FB6" w:rsidRPr="001E1273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4715D335" w14:textId="5D7B67BE" w:rsidR="00947F4D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gov.pl/rozwoj-technologia</w:t>
    </w:r>
    <w:r w:rsidR="00274D44"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 w:rsidR="00274D44">
      <w:rPr>
        <w:rFonts w:ascii="Lato" w:hAnsi="Lato"/>
        <w:sz w:val="14"/>
        <w:szCs w:val="14"/>
      </w:rPr>
      <w:t xml:space="preserve"> </w:t>
    </w:r>
    <w:r w:rsidR="00274D44"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 w:rsidR="00274D44"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 w:rsidR="00274D44"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A5D76E" w14:textId="77777777" w:rsidR="00D87327" w:rsidRDefault="00D87327" w:rsidP="009276B2">
      <w:pPr>
        <w:spacing w:after="0" w:line="240" w:lineRule="auto"/>
      </w:pPr>
      <w:r>
        <w:separator/>
      </w:r>
    </w:p>
  </w:footnote>
  <w:footnote w:type="continuationSeparator" w:id="0">
    <w:p w14:paraId="7958C10E" w14:textId="77777777" w:rsidR="00D87327" w:rsidRDefault="00D87327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909E76" w14:textId="1F9418C8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D24734" w14:textId="1F942E98" w:rsidR="00947F4D" w:rsidRDefault="0010141D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9504" behindDoc="0" locked="0" layoutInCell="1" allowOverlap="1" wp14:anchorId="351BE57C" wp14:editId="1F93FD97">
          <wp:simplePos x="0" y="0"/>
          <wp:positionH relativeFrom="column">
            <wp:posOffset>-898525</wp:posOffset>
          </wp:positionH>
          <wp:positionV relativeFrom="paragraph">
            <wp:posOffset>257175</wp:posOffset>
          </wp:positionV>
          <wp:extent cx="3172460" cy="1017270"/>
          <wp:effectExtent l="0" t="0" r="0" b="0"/>
          <wp:wrapThrough wrapText="bothSides">
            <wp:wrapPolygon edited="0">
              <wp:start x="3026" y="2427"/>
              <wp:lineTo x="1643" y="3775"/>
              <wp:lineTo x="951" y="6472"/>
              <wp:lineTo x="865" y="8360"/>
              <wp:lineTo x="865" y="10247"/>
              <wp:lineTo x="1297" y="16989"/>
              <wp:lineTo x="2248" y="18067"/>
              <wp:lineTo x="3026" y="18607"/>
              <wp:lineTo x="20666" y="18607"/>
              <wp:lineTo x="20839" y="9708"/>
              <wp:lineTo x="19110" y="9169"/>
              <wp:lineTo x="11241" y="7281"/>
              <wp:lineTo x="11500" y="5393"/>
              <wp:lineTo x="10117" y="4854"/>
              <wp:lineTo x="3459" y="2427"/>
              <wp:lineTo x="3026" y="2427"/>
            </wp:wrapPolygon>
          </wp:wrapThrough>
          <wp:docPr id="1032638430" name="Obraz 1032638430" descr="Obraz zawierający logo, symbol, Grafika, projekt graficzny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 descr="Obraz zawierający logo, symbol, Grafika, projekt graficzny&#10;&#10;Zawartość wygenerowana przez AI może być niepoprawna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172460" cy="101727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0B42A26"/>
    <w:multiLevelType w:val="hybridMultilevel"/>
    <w:tmpl w:val="09181F8A"/>
    <w:lvl w:ilvl="0" w:tplc="71CABD9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12C0672"/>
    <w:multiLevelType w:val="hybridMultilevel"/>
    <w:tmpl w:val="C304FF96"/>
    <w:lvl w:ilvl="0" w:tplc="B810B024">
      <w:start w:val="1"/>
      <w:numFmt w:val="decimal"/>
      <w:lvlText w:val="%1."/>
      <w:lvlJc w:val="left"/>
      <w:pPr>
        <w:ind w:left="1440" w:hanging="360"/>
      </w:pPr>
    </w:lvl>
    <w:lvl w:ilvl="1" w:tplc="D4B4BA94">
      <w:start w:val="1"/>
      <w:numFmt w:val="decimal"/>
      <w:lvlText w:val="%2."/>
      <w:lvlJc w:val="left"/>
      <w:pPr>
        <w:ind w:left="1440" w:hanging="360"/>
      </w:pPr>
    </w:lvl>
    <w:lvl w:ilvl="2" w:tplc="5DF88FAE">
      <w:start w:val="1"/>
      <w:numFmt w:val="decimal"/>
      <w:lvlText w:val="%3."/>
      <w:lvlJc w:val="left"/>
      <w:pPr>
        <w:ind w:left="1440" w:hanging="360"/>
      </w:pPr>
    </w:lvl>
    <w:lvl w:ilvl="3" w:tplc="9FA4C7E2">
      <w:start w:val="1"/>
      <w:numFmt w:val="decimal"/>
      <w:lvlText w:val="%4."/>
      <w:lvlJc w:val="left"/>
      <w:pPr>
        <w:ind w:left="1440" w:hanging="360"/>
      </w:pPr>
    </w:lvl>
    <w:lvl w:ilvl="4" w:tplc="DA101B22">
      <w:start w:val="1"/>
      <w:numFmt w:val="decimal"/>
      <w:lvlText w:val="%5."/>
      <w:lvlJc w:val="left"/>
      <w:pPr>
        <w:ind w:left="1440" w:hanging="360"/>
      </w:pPr>
    </w:lvl>
    <w:lvl w:ilvl="5" w:tplc="308269F4">
      <w:start w:val="1"/>
      <w:numFmt w:val="decimal"/>
      <w:lvlText w:val="%6."/>
      <w:lvlJc w:val="left"/>
      <w:pPr>
        <w:ind w:left="1440" w:hanging="360"/>
      </w:pPr>
    </w:lvl>
    <w:lvl w:ilvl="6" w:tplc="4DAA0394">
      <w:start w:val="1"/>
      <w:numFmt w:val="decimal"/>
      <w:lvlText w:val="%7."/>
      <w:lvlJc w:val="left"/>
      <w:pPr>
        <w:ind w:left="1440" w:hanging="360"/>
      </w:pPr>
    </w:lvl>
    <w:lvl w:ilvl="7" w:tplc="B0509860">
      <w:start w:val="1"/>
      <w:numFmt w:val="decimal"/>
      <w:lvlText w:val="%8."/>
      <w:lvlJc w:val="left"/>
      <w:pPr>
        <w:ind w:left="1440" w:hanging="360"/>
      </w:pPr>
    </w:lvl>
    <w:lvl w:ilvl="8" w:tplc="1940364A">
      <w:start w:val="1"/>
      <w:numFmt w:val="decimal"/>
      <w:lvlText w:val="%9."/>
      <w:lvlJc w:val="left"/>
      <w:pPr>
        <w:ind w:left="1440" w:hanging="360"/>
      </w:pPr>
    </w:lvl>
  </w:abstractNum>
  <w:num w:numId="1" w16cid:durableId="37605253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0"/>
  </w:num>
  <w:num w:numId="3" w16cid:durableId="228924918">
    <w:abstractNumId w:val="3"/>
  </w:num>
  <w:num w:numId="4" w16cid:durableId="474419856">
    <w:abstractNumId w:val="4"/>
  </w:num>
  <w:num w:numId="5" w16cid:durableId="1610429995">
    <w:abstractNumId w:val="2"/>
  </w:num>
  <w:num w:numId="6" w16cid:durableId="118347216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9202067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3624F"/>
    <w:rsid w:val="00055F10"/>
    <w:rsid w:val="000723A4"/>
    <w:rsid w:val="000723E1"/>
    <w:rsid w:val="00083016"/>
    <w:rsid w:val="00100315"/>
    <w:rsid w:val="0010141D"/>
    <w:rsid w:val="0011270B"/>
    <w:rsid w:val="00113528"/>
    <w:rsid w:val="001236B0"/>
    <w:rsid w:val="00165765"/>
    <w:rsid w:val="00166A88"/>
    <w:rsid w:val="00183B62"/>
    <w:rsid w:val="001B2569"/>
    <w:rsid w:val="001B70EB"/>
    <w:rsid w:val="002346F4"/>
    <w:rsid w:val="00240496"/>
    <w:rsid w:val="00256A7B"/>
    <w:rsid w:val="00274D44"/>
    <w:rsid w:val="002830CF"/>
    <w:rsid w:val="00294E9B"/>
    <w:rsid w:val="002E0C9D"/>
    <w:rsid w:val="003019A9"/>
    <w:rsid w:val="00330D5D"/>
    <w:rsid w:val="00343A14"/>
    <w:rsid w:val="00362CAD"/>
    <w:rsid w:val="0039794E"/>
    <w:rsid w:val="003A1976"/>
    <w:rsid w:val="003C123B"/>
    <w:rsid w:val="003D2AD6"/>
    <w:rsid w:val="003F0446"/>
    <w:rsid w:val="003F2F95"/>
    <w:rsid w:val="00403C0A"/>
    <w:rsid w:val="004116FD"/>
    <w:rsid w:val="00430F06"/>
    <w:rsid w:val="00475A9A"/>
    <w:rsid w:val="004A2223"/>
    <w:rsid w:val="004F5D02"/>
    <w:rsid w:val="00512A6A"/>
    <w:rsid w:val="0053638D"/>
    <w:rsid w:val="00545EE0"/>
    <w:rsid w:val="00557D28"/>
    <w:rsid w:val="00565D32"/>
    <w:rsid w:val="00584CC7"/>
    <w:rsid w:val="00590C4E"/>
    <w:rsid w:val="0059434A"/>
    <w:rsid w:val="005C7C08"/>
    <w:rsid w:val="005D01A8"/>
    <w:rsid w:val="005E44B6"/>
    <w:rsid w:val="005E56C6"/>
    <w:rsid w:val="00606C58"/>
    <w:rsid w:val="00625525"/>
    <w:rsid w:val="00625B62"/>
    <w:rsid w:val="006410DE"/>
    <w:rsid w:val="00647AF4"/>
    <w:rsid w:val="0066024B"/>
    <w:rsid w:val="00670FCE"/>
    <w:rsid w:val="00673E82"/>
    <w:rsid w:val="00680BEB"/>
    <w:rsid w:val="0070631E"/>
    <w:rsid w:val="00716214"/>
    <w:rsid w:val="00717F5E"/>
    <w:rsid w:val="007337AA"/>
    <w:rsid w:val="007475AB"/>
    <w:rsid w:val="00770C73"/>
    <w:rsid w:val="00797577"/>
    <w:rsid w:val="007B0A8B"/>
    <w:rsid w:val="007C0044"/>
    <w:rsid w:val="007E3DD9"/>
    <w:rsid w:val="00865E7A"/>
    <w:rsid w:val="008700B0"/>
    <w:rsid w:val="00874974"/>
    <w:rsid w:val="008B10E0"/>
    <w:rsid w:val="008C45E6"/>
    <w:rsid w:val="008E6B8D"/>
    <w:rsid w:val="008F7FB6"/>
    <w:rsid w:val="009276B2"/>
    <w:rsid w:val="0093525C"/>
    <w:rsid w:val="00947F4D"/>
    <w:rsid w:val="00975E1D"/>
    <w:rsid w:val="009B0E5F"/>
    <w:rsid w:val="009E4345"/>
    <w:rsid w:val="00A649D4"/>
    <w:rsid w:val="00AC49C1"/>
    <w:rsid w:val="00AD6984"/>
    <w:rsid w:val="00AE6415"/>
    <w:rsid w:val="00B01837"/>
    <w:rsid w:val="00B06E81"/>
    <w:rsid w:val="00B20AD8"/>
    <w:rsid w:val="00B36262"/>
    <w:rsid w:val="00B41DC9"/>
    <w:rsid w:val="00B41DF8"/>
    <w:rsid w:val="00B84D3E"/>
    <w:rsid w:val="00B87744"/>
    <w:rsid w:val="00B97713"/>
    <w:rsid w:val="00BA0BEF"/>
    <w:rsid w:val="00BA2FD3"/>
    <w:rsid w:val="00BA3D67"/>
    <w:rsid w:val="00BD1152"/>
    <w:rsid w:val="00BE6444"/>
    <w:rsid w:val="00BF5B87"/>
    <w:rsid w:val="00C44F50"/>
    <w:rsid w:val="00C52239"/>
    <w:rsid w:val="00C53987"/>
    <w:rsid w:val="00C8064A"/>
    <w:rsid w:val="00C843DC"/>
    <w:rsid w:val="00C85D56"/>
    <w:rsid w:val="00CE1BEF"/>
    <w:rsid w:val="00CF1D4C"/>
    <w:rsid w:val="00CF21C3"/>
    <w:rsid w:val="00D132C0"/>
    <w:rsid w:val="00D44B1A"/>
    <w:rsid w:val="00D50422"/>
    <w:rsid w:val="00D61726"/>
    <w:rsid w:val="00D723B5"/>
    <w:rsid w:val="00D73437"/>
    <w:rsid w:val="00D7677A"/>
    <w:rsid w:val="00D87327"/>
    <w:rsid w:val="00DA46CC"/>
    <w:rsid w:val="00DB55DE"/>
    <w:rsid w:val="00DF1194"/>
    <w:rsid w:val="00E0080B"/>
    <w:rsid w:val="00E2641C"/>
    <w:rsid w:val="00E3400A"/>
    <w:rsid w:val="00E83F45"/>
    <w:rsid w:val="00E92F04"/>
    <w:rsid w:val="00E92F2C"/>
    <w:rsid w:val="00EB4EA7"/>
    <w:rsid w:val="00EC5992"/>
    <w:rsid w:val="00ED111D"/>
    <w:rsid w:val="00EE34A9"/>
    <w:rsid w:val="00F05F16"/>
    <w:rsid w:val="00F13890"/>
    <w:rsid w:val="00F321F5"/>
    <w:rsid w:val="00F40743"/>
    <w:rsid w:val="00F45FDC"/>
    <w:rsid w:val="00F80AC2"/>
    <w:rsid w:val="00F95B75"/>
    <w:rsid w:val="00FA6BD4"/>
    <w:rsid w:val="00FA76E5"/>
    <w:rsid w:val="00FB031B"/>
    <w:rsid w:val="00FB1032"/>
    <w:rsid w:val="00FE0437"/>
    <w:rsid w:val="00FF3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F45FDC"/>
    <w:pPr>
      <w:spacing w:after="0" w:line="240" w:lineRule="auto"/>
    </w:pPr>
  </w:style>
  <w:style w:type="paragraph" w:styleId="Poprawka">
    <w:name w:val="Revision"/>
    <w:hidden/>
    <w:uiPriority w:val="99"/>
    <w:semiHidden/>
    <w:rsid w:val="0039794E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FB031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B031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B031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B031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B031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mrit.gov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740</Words>
  <Characters>4440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Adamczyk Wioletta</cp:lastModifiedBy>
  <cp:revision>11</cp:revision>
  <cp:lastPrinted>2023-01-20T09:13:00Z</cp:lastPrinted>
  <dcterms:created xsi:type="dcterms:W3CDTF">2025-06-06T08:18:00Z</dcterms:created>
  <dcterms:modified xsi:type="dcterms:W3CDTF">2026-03-12T10:00:00Z</dcterms:modified>
</cp:coreProperties>
</file>