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FBE8" w14:textId="6D573CE0" w:rsidR="00DE56B6" w:rsidRPr="00DE56B6" w:rsidRDefault="00DE56B6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E56B6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387307" w:rsidRPr="00387307">
        <w:rPr>
          <w:rFonts w:ascii="Arial" w:hAnsi="Arial" w:cs="Arial"/>
          <w:bCs/>
          <w:i/>
          <w:iCs/>
          <w:sz w:val="20"/>
          <w:szCs w:val="20"/>
        </w:rPr>
        <w:t>FENG.01.01-IP.01-003/23</w:t>
      </w:r>
      <w:r w:rsidR="00343C5D">
        <w:rPr>
          <w:rFonts w:ascii="Arial" w:hAnsi="Arial" w:cs="Arial"/>
          <w:bCs/>
          <w:i/>
          <w:iCs/>
          <w:sz w:val="20"/>
          <w:szCs w:val="20"/>
        </w:rPr>
        <w:t xml:space="preserve"> – aktualizacja 27.1</w:t>
      </w:r>
      <w:r w:rsidR="00184812">
        <w:rPr>
          <w:rFonts w:ascii="Arial" w:hAnsi="Arial" w:cs="Arial"/>
          <w:bCs/>
          <w:i/>
          <w:iCs/>
          <w:sz w:val="20"/>
          <w:szCs w:val="20"/>
        </w:rPr>
        <w:t>0</w:t>
      </w:r>
      <w:r w:rsidR="00343C5D">
        <w:rPr>
          <w:rFonts w:ascii="Arial" w:hAnsi="Arial" w:cs="Arial"/>
          <w:bCs/>
          <w:i/>
          <w:iCs/>
          <w:sz w:val="20"/>
          <w:szCs w:val="20"/>
        </w:rPr>
        <w:t>.2023</w:t>
      </w:r>
    </w:p>
    <w:p w14:paraId="2BC79026" w14:textId="16AE317D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77777777" w:rsidR="005A43FA" w:rsidRPr="00D478C1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D734DE4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3-4</w:t>
      </w:r>
      <w:r w:rsidR="002371EC">
        <w:rPr>
          <w:rFonts w:ascii="Arial" w:hAnsi="Arial" w:cs="Arial"/>
          <w:sz w:val="20"/>
          <w:szCs w:val="20"/>
        </w:rPr>
        <w:t>,</w:t>
      </w:r>
      <w:r w:rsidR="00F44EB8">
        <w:rPr>
          <w:rFonts w:ascii="Arial" w:hAnsi="Arial" w:cs="Arial"/>
          <w:sz w:val="20"/>
          <w:szCs w:val="20"/>
        </w:rPr>
        <w:t xml:space="preserve"> </w:t>
      </w:r>
      <w:r w:rsidR="00C8280A" w:rsidRPr="00C8280A">
        <w:rPr>
          <w:rFonts w:ascii="Arial" w:hAnsi="Arial" w:cs="Arial"/>
          <w:sz w:val="20"/>
          <w:szCs w:val="20"/>
        </w:rPr>
        <w:t>6-8, 10, 15, 20-23, 25-26, 30-31)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C52AE5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C52AE5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E8092C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>dotycząc</w:t>
      </w:r>
      <w:r w:rsidR="00200723">
        <w:rPr>
          <w:rFonts w:ascii="Arial" w:hAnsi="Arial" w:cs="Arial"/>
          <w:sz w:val="20"/>
          <w:szCs w:val="20"/>
          <w:lang w:eastAsia="pl-PL"/>
        </w:rPr>
        <w:t>e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00723">
        <w:rPr>
          <w:rFonts w:ascii="Arial" w:hAnsi="Arial" w:cs="Arial"/>
          <w:sz w:val="20"/>
          <w:szCs w:val="20"/>
          <w:lang w:eastAsia="pl-PL"/>
        </w:rPr>
        <w:t xml:space="preserve">odpowiedniego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modułu </w:t>
      </w:r>
      <w:r w:rsidR="006615E2" w:rsidRPr="00E8092C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E8092C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00E8092C">
        <w:rPr>
          <w:rFonts w:ascii="Arial" w:hAnsi="Arial" w:cs="Arial"/>
          <w:sz w:val="20"/>
          <w:szCs w:val="20"/>
          <w:lang w:eastAsia="pl-PL"/>
        </w:rPr>
        <w:t>9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5C2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u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E8092C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>
        <w:rPr>
          <w:rFonts w:ascii="Arial" w:hAnsi="Arial" w:cs="Arial"/>
          <w:sz w:val="20"/>
          <w:szCs w:val="20"/>
          <w:lang w:eastAsia="pl-PL"/>
        </w:rPr>
        <w:t>8</w:t>
      </w:r>
      <w:r w:rsidR="00F6727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>
        <w:rPr>
          <w:rFonts w:ascii="Arial" w:hAnsi="Arial" w:cs="Arial"/>
          <w:sz w:val="20"/>
          <w:szCs w:val="20"/>
          <w:lang w:eastAsia="pl-PL"/>
        </w:rPr>
        <w:t>9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E8092C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67F1AEE6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193432" w:rsidRPr="00E8092C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33E0B54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E8092C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E8092C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5" w:name="_Hlk101948259"/>
      <w:bookmarkEnd w:id="4"/>
      <w:r w:rsidRPr="00D478C1">
        <w:rPr>
          <w:rFonts w:cs="Arial"/>
        </w:rPr>
        <w:t>§ 3.</w:t>
      </w:r>
      <w:bookmarkEnd w:id="5"/>
      <w:r w:rsidRPr="00D478C1">
        <w:rPr>
          <w:rFonts w:cs="Arial"/>
        </w:rPr>
        <w:br/>
        <w:t>Ogólne warunki dofinansowania</w:t>
      </w:r>
    </w:p>
    <w:p w14:paraId="433F2B8D" w14:textId="24040C24" w:rsidR="001F6437" w:rsidRPr="00E8092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3048C">
        <w:rPr>
          <w:rFonts w:ascii="Arial" w:hAnsi="Arial" w:cs="Arial"/>
          <w:sz w:val="20"/>
          <w:szCs w:val="20"/>
          <w:lang w:eastAsia="pl-PL"/>
        </w:rPr>
        <w:t>r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>ozporządzeni</w:t>
      </w:r>
      <w:r w:rsidR="00F3048C">
        <w:rPr>
          <w:rFonts w:ascii="Arial" w:hAnsi="Arial" w:cs="Arial"/>
          <w:sz w:val="20"/>
          <w:szCs w:val="20"/>
          <w:lang w:eastAsia="pl-PL"/>
        </w:rPr>
        <w:t>a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385CE1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3B02E345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E8092C">
        <w:rPr>
          <w:rFonts w:ascii="Arial" w:hAnsi="Arial" w:cs="Arial"/>
          <w:sz w:val="20"/>
          <w:szCs w:val="20"/>
        </w:rPr>
        <w:t>§</w:t>
      </w:r>
      <w:r w:rsidR="00885ADB" w:rsidRPr="00E8092C">
        <w:rPr>
          <w:rFonts w:ascii="Arial" w:hAnsi="Arial" w:cs="Arial"/>
          <w:sz w:val="20"/>
          <w:szCs w:val="20"/>
        </w:rPr>
        <w:t> </w:t>
      </w:r>
      <w:r w:rsidR="000C36DF" w:rsidRPr="00E8092C">
        <w:rPr>
          <w:rFonts w:ascii="Arial" w:hAnsi="Arial" w:cs="Arial"/>
          <w:sz w:val="20"/>
          <w:szCs w:val="20"/>
        </w:rPr>
        <w:t xml:space="preserve">2 ust. </w:t>
      </w:r>
      <w:r w:rsidR="006D1434">
        <w:rPr>
          <w:rFonts w:ascii="Arial" w:hAnsi="Arial" w:cs="Arial"/>
          <w:sz w:val="20"/>
          <w:szCs w:val="20"/>
        </w:rPr>
        <w:t>8 i 9</w:t>
      </w:r>
      <w:r w:rsidR="00885ADB" w:rsidRPr="00E8092C">
        <w:rPr>
          <w:rFonts w:ascii="Arial" w:hAnsi="Arial" w:cs="Arial"/>
          <w:sz w:val="20"/>
          <w:szCs w:val="20"/>
        </w:rPr>
        <w:t>, § </w:t>
      </w:r>
      <w:r w:rsidR="0053015A" w:rsidRPr="00E8092C">
        <w:rPr>
          <w:rFonts w:ascii="Arial" w:hAnsi="Arial" w:cs="Arial"/>
          <w:sz w:val="20"/>
          <w:szCs w:val="20"/>
        </w:rPr>
        <w:t>4</w:t>
      </w:r>
      <w:r w:rsidR="00885ADB" w:rsidRPr="00E8092C">
        <w:rPr>
          <w:rFonts w:ascii="Arial" w:hAnsi="Arial" w:cs="Arial"/>
          <w:sz w:val="20"/>
          <w:szCs w:val="20"/>
        </w:rPr>
        <w:t xml:space="preserve"> oraz § 9</w:t>
      </w:r>
      <w:r w:rsidR="004C02A0" w:rsidRPr="00E8092C">
        <w:rPr>
          <w:rFonts w:ascii="Arial" w:hAnsi="Arial" w:cs="Arial"/>
          <w:sz w:val="20"/>
          <w:szCs w:val="20"/>
        </w:rPr>
        <w:t>.</w:t>
      </w:r>
    </w:p>
    <w:p w14:paraId="365D9165" w14:textId="2A4DF1E9" w:rsidR="00D24E5B" w:rsidRPr="00E8092C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8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D65725E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wskaźników.</w:t>
      </w:r>
    </w:p>
    <w:p w14:paraId="082CC7BA" w14:textId="24E49DB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lastRenderedPageBreak/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1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tność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lastRenderedPageBreak/>
        <w:t>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4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5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</w:rPr>
        <w:t>ufp</w:t>
      </w:r>
      <w:proofErr w:type="spellEnd"/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5B284B87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>
        <w:rPr>
          <w:rFonts w:ascii="Arial" w:hAnsi="Arial" w:cs="Arial"/>
          <w:sz w:val="20"/>
          <w:szCs w:val="20"/>
          <w:lang w:eastAsia="pl-PL"/>
        </w:rPr>
        <w:t>,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38EB2E36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E8092C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E8092C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E8092C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E8092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E8092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E8092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52AF24AD" w:rsidR="6D504EC5" w:rsidRPr="00E8092C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Łączna kwota </w:t>
      </w:r>
      <w:r w:rsidR="00994EA4" w:rsidRPr="00E8092C">
        <w:rPr>
          <w:rFonts w:ascii="Arial" w:eastAsia="Arial" w:hAnsi="Arial" w:cs="Arial"/>
          <w:sz w:val="20"/>
          <w:szCs w:val="20"/>
        </w:rPr>
        <w:t xml:space="preserve">transz </w:t>
      </w:r>
      <w:r w:rsidRPr="00E8092C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E8092C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E8092C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>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>zaliczek</w:t>
      </w:r>
      <w:r w:rsidR="00CF25D3">
        <w:rPr>
          <w:rFonts w:ascii="Arial" w:hAnsi="Arial" w:cs="Arial"/>
          <w:sz w:val="20"/>
          <w:szCs w:val="20"/>
          <w:lang w:eastAsia="pl-PL"/>
        </w:rPr>
        <w:t>,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E8092C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>
        <w:rPr>
          <w:rFonts w:ascii="Arial" w:hAnsi="Arial" w:cs="Arial"/>
          <w:sz w:val="20"/>
          <w:szCs w:val="20"/>
          <w:lang w:eastAsia="pl-PL"/>
        </w:rPr>
        <w:t>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E8092C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E8092C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</w:t>
      </w:r>
      <w:r w:rsidR="00A239C5" w:rsidRPr="00E8092C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E8092C">
        <w:rPr>
          <w:rFonts w:ascii="Arial" w:hAnsi="Arial" w:cs="Arial"/>
          <w:sz w:val="20"/>
          <w:szCs w:val="20"/>
        </w:rPr>
        <w:t>zaliczki</w:t>
      </w:r>
      <w:r w:rsidR="002D735C">
        <w:rPr>
          <w:rFonts w:ascii="Arial" w:hAnsi="Arial" w:cs="Arial"/>
          <w:sz w:val="20"/>
          <w:szCs w:val="20"/>
        </w:rPr>
        <w:t xml:space="preserve"> </w:t>
      </w:r>
      <w:r w:rsidR="00A239C5" w:rsidRPr="00E8092C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E8092C">
        <w:rPr>
          <w:rFonts w:ascii="Arial" w:hAnsi="Arial" w:cs="Arial"/>
          <w:sz w:val="20"/>
          <w:szCs w:val="20"/>
          <w:lang w:eastAsia="pl-PL"/>
        </w:rPr>
        <w:t>0</w:t>
      </w:r>
      <w:r w:rsidRPr="00E8092C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>
        <w:rPr>
          <w:rFonts w:ascii="Arial" w:hAnsi="Arial" w:cs="Arial"/>
          <w:sz w:val="20"/>
          <w:szCs w:val="20"/>
          <w:lang w:eastAsia="pl-PL"/>
        </w:rPr>
        <w:t>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E8092C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E8092C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E8092C">
        <w:rPr>
          <w:rFonts w:ascii="Arial" w:hAnsi="Arial" w:cs="Arial"/>
          <w:sz w:val="20"/>
          <w:szCs w:val="20"/>
        </w:rPr>
        <w:t>na rachunek bankowy</w:t>
      </w:r>
      <w:r w:rsidR="008D7D29" w:rsidRPr="00E8092C">
        <w:rPr>
          <w:rFonts w:ascii="Arial" w:hAnsi="Arial" w:cs="Arial"/>
          <w:sz w:val="20"/>
          <w:szCs w:val="20"/>
        </w:rPr>
        <w:t xml:space="preserve"> </w:t>
      </w:r>
      <w:r w:rsidR="008D7D29" w:rsidRPr="008B08BF">
        <w:rPr>
          <w:rFonts w:ascii="Arial" w:hAnsi="Arial" w:cs="Arial"/>
          <w:sz w:val="20"/>
          <w:szCs w:val="20"/>
        </w:rPr>
        <w:t>……………</w:t>
      </w:r>
      <w:r w:rsidR="008D7D29" w:rsidRPr="00967995">
        <w:rPr>
          <w:rFonts w:ascii="Arial" w:hAnsi="Arial" w:cs="Arial"/>
          <w:sz w:val="20"/>
          <w:szCs w:val="20"/>
        </w:rPr>
        <w:t>.</w:t>
      </w:r>
      <w:r w:rsidRPr="00967995">
        <w:rPr>
          <w:rFonts w:ascii="Arial" w:hAnsi="Arial" w:cs="Arial"/>
          <w:sz w:val="20"/>
          <w:szCs w:val="20"/>
        </w:rPr>
        <w:t xml:space="preserve"> </w:t>
      </w:r>
      <w:r w:rsidR="008D7D29" w:rsidRPr="007B4F0C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0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1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2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t>§ 6</w:t>
      </w:r>
      <w:bookmarkEnd w:id="8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430C6D1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lastRenderedPageBreak/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01CF7B02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Zarządzającą.</w:t>
      </w:r>
    </w:p>
    <w:p w14:paraId="515E2C54" w14:textId="345BBE68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3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6C0B84AD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6450F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E8092C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E8092C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lastRenderedPageBreak/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BD69BD4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07DB6587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Pr="007546A1">
        <w:rPr>
          <w:rFonts w:ascii="Arial" w:hAnsi="Arial"/>
          <w:sz w:val="20"/>
        </w:rPr>
        <w:t>….@....</w:t>
      </w:r>
      <w:r w:rsidRPr="00E8092C">
        <w:rPr>
          <w:rFonts w:ascii="Arial" w:hAnsi="Arial" w:cs="Arial"/>
          <w:sz w:val="20"/>
          <w:szCs w:val="20"/>
        </w:rPr>
        <w:t xml:space="preserve"> (KE)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E87F0AB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1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1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3FBD5B7B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danego modułu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 </w:t>
      </w:r>
      <w:r w:rsidR="00102DDF" w:rsidRPr="00E8092C">
        <w:rPr>
          <w:rFonts w:ascii="Arial" w:hAnsi="Arial" w:cs="Arial"/>
          <w:sz w:val="20"/>
          <w:szCs w:val="20"/>
        </w:rPr>
        <w:t>z</w:t>
      </w:r>
      <w:r w:rsidR="00B75EE0" w:rsidRPr="00E8092C">
        <w:rPr>
          <w:rFonts w:ascii="Arial" w:hAnsi="Arial" w:cs="Arial"/>
          <w:sz w:val="20"/>
          <w:szCs w:val="20"/>
        </w:rPr>
        <w:t>ałączniku nr 1 do Umowy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9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BF7C8E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BF7C8E" w:rsidRPr="00BF7C8E">
        <w:rPr>
          <w:rFonts w:ascii="Arial" w:hAnsi="Arial" w:cs="Arial"/>
          <w:sz w:val="20"/>
          <w:szCs w:val="20"/>
        </w:rPr>
        <w:t>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9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 xml:space="preserve">Beneficjent zobowiązuje się do udzielenia tym podmiotom nieodpłatnej i niewyłącznej licencji do korzystania z </w:t>
      </w:r>
      <w:r w:rsidR="0027564F" w:rsidRPr="00E8092C">
        <w:rPr>
          <w:rFonts w:ascii="Arial" w:eastAsia="Calibri" w:hAnsi="Arial" w:cs="Arial"/>
          <w:sz w:val="20"/>
          <w:szCs w:val="20"/>
        </w:rPr>
        <w:lastRenderedPageBreak/>
        <w:t>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1973CA49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…. pod adresem….. oraz w załączniku nr </w:t>
      </w:r>
      <w:r w:rsidR="00D92D54">
        <w:rPr>
          <w:rFonts w:ascii="Arial" w:eastAsia="Times New Roman" w:hAnsi="Arial" w:cs="Arial"/>
          <w:sz w:val="20"/>
          <w:szCs w:val="20"/>
        </w:rPr>
        <w:t>5</w:t>
      </w:r>
      <w:r w:rsidRPr="00E8092C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0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0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1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1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1F506B6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FF7B97" w:rsidRPr="00E8092C">
        <w:rPr>
          <w:rFonts w:ascii="Arial" w:hAnsi="Arial" w:cs="Arial"/>
          <w:sz w:val="20"/>
          <w:szCs w:val="20"/>
        </w:rPr>
        <w:t xml:space="preserve"> jest zawiadamiany</w:t>
      </w:r>
      <w:r w:rsidRPr="00E8092C">
        <w:rPr>
          <w:rFonts w:ascii="Arial" w:hAnsi="Arial" w:cs="Arial"/>
          <w:sz w:val="20"/>
          <w:szCs w:val="20"/>
        </w:rPr>
        <w:t xml:space="preserve"> o kontroli</w:t>
      </w:r>
      <w:r w:rsidR="009D55CC" w:rsidRPr="00E8092C">
        <w:rPr>
          <w:rFonts w:ascii="Arial" w:hAnsi="Arial" w:cs="Arial"/>
          <w:sz w:val="20"/>
          <w:szCs w:val="20"/>
        </w:rPr>
        <w:t xml:space="preserve"> z odpowiednim wyprzedzeniem</w:t>
      </w:r>
      <w:r w:rsidRPr="00E8092C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E8092C">
        <w:rPr>
          <w:rFonts w:ascii="Arial" w:hAnsi="Arial" w:cs="Arial"/>
          <w:sz w:val="20"/>
          <w:szCs w:val="20"/>
        </w:rPr>
        <w:t>iu powstania nieprawidłowości w </w:t>
      </w:r>
      <w:r w:rsidRPr="00E8092C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E8092C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E8092C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E8092C">
        <w:rPr>
          <w:rFonts w:ascii="Arial" w:hAnsi="Arial" w:cs="Arial"/>
          <w:sz w:val="20"/>
          <w:szCs w:val="20"/>
        </w:rPr>
        <w:t xml:space="preserve"> Beneficjenta</w:t>
      </w:r>
      <w:r w:rsidRPr="00E8092C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E8092C">
        <w:rPr>
          <w:rFonts w:ascii="Arial" w:hAnsi="Arial" w:cs="Arial"/>
          <w:sz w:val="20"/>
          <w:szCs w:val="20"/>
        </w:rPr>
        <w:t>7</w:t>
      </w:r>
      <w:r w:rsidRPr="00E8092C">
        <w:rPr>
          <w:rFonts w:ascii="Arial" w:hAnsi="Arial" w:cs="Arial"/>
          <w:sz w:val="20"/>
          <w:szCs w:val="20"/>
        </w:rPr>
        <w:t>.</w:t>
      </w:r>
      <w:r w:rsidRPr="00E8092C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7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>
        <w:rPr>
          <w:rFonts w:ascii="Arial" w:hAnsi="Arial" w:cs="Arial"/>
          <w:sz w:val="20"/>
          <w:szCs w:val="20"/>
        </w:rPr>
        <w:t>10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2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2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22BC340C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49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08F9B1B0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A956A3">
        <w:rPr>
          <w:rFonts w:ascii="Arial" w:hAnsi="Arial" w:cs="Arial"/>
          <w:sz w:val="20"/>
          <w:szCs w:val="20"/>
        </w:rPr>
        <w:t xml:space="preserve">8-9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3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2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4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5" w:name="_Hlk114733887"/>
      <w:r w:rsidRPr="00D478C1">
        <w:rPr>
          <w:rFonts w:cs="Arial"/>
        </w:rPr>
        <w:t>§</w:t>
      </w:r>
      <w:bookmarkEnd w:id="15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</w:t>
      </w:r>
      <w:r w:rsidR="00296EBE" w:rsidRPr="00D478C1">
        <w:rPr>
          <w:rFonts w:cs="Arial"/>
        </w:rPr>
        <w:t>miana</w:t>
      </w:r>
      <w:r w:rsidRPr="00D478C1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H</w:t>
      </w:r>
      <w:r w:rsidR="00B57859" w:rsidRPr="00E8092C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, koszty związane z ponownym dokonaniem przelewu oraz wszelkie konsekwencje dochodzenia środków stanowiących bezpodstawne </w:t>
      </w:r>
      <w:r w:rsidRPr="00E8092C">
        <w:rPr>
          <w:rFonts w:ascii="Arial" w:hAnsi="Arial" w:cs="Arial"/>
          <w:sz w:val="20"/>
          <w:szCs w:val="20"/>
        </w:rPr>
        <w:lastRenderedPageBreak/>
        <w:t>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6" w:name="_Hlk125727899"/>
      <w:bookmarkStart w:id="17" w:name="_Hlk144299944"/>
      <w:r w:rsidRPr="00D478C1">
        <w:rPr>
          <w:rFonts w:cs="Arial"/>
        </w:rPr>
        <w:t>§ 13</w:t>
      </w:r>
      <w:bookmarkEnd w:id="16"/>
      <w:r w:rsidR="00C679BF">
        <w:rPr>
          <w:rFonts w:cs="Arial"/>
        </w:rPr>
        <w:t>.</w:t>
      </w:r>
      <w:bookmarkEnd w:id="17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58"/>
      </w:r>
    </w:p>
    <w:p w14:paraId="2B53C952" w14:textId="779A2669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5C28B733" w:rsidR="00FB3E78" w:rsidRPr="00E8092C" w:rsidRDefault="00FB3E7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będą realizować obowiązki informacyjne poprzez ……</w:t>
      </w:r>
      <w:r w:rsidR="00E55159">
        <w:rPr>
          <w:rStyle w:val="Odwoanieprzypisudolnego"/>
          <w:rFonts w:ascii="Arial" w:hAnsi="Arial"/>
          <w:sz w:val="20"/>
          <w:szCs w:val="20"/>
        </w:rPr>
        <w:footnoteReference w:id="59"/>
      </w:r>
      <w:r w:rsidRPr="00E8092C">
        <w:rPr>
          <w:rFonts w:ascii="Arial" w:hAnsi="Arial" w:cs="Arial"/>
          <w:sz w:val="20"/>
          <w:szCs w:val="20"/>
        </w:rPr>
        <w:t xml:space="preserve"> .</w:t>
      </w:r>
    </w:p>
    <w:p w14:paraId="3D7A5F73" w14:textId="5307BF54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</w:t>
      </w:r>
      <w:r w:rsidRPr="00E8092C">
        <w:rPr>
          <w:rFonts w:ascii="Arial" w:hAnsi="Arial" w:cs="Arial"/>
          <w:sz w:val="20"/>
          <w:szCs w:val="20"/>
        </w:rPr>
        <w:lastRenderedPageBreak/>
        <w:t>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1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8" w:name="_Hlk124429433"/>
      <w:r w:rsidRPr="00D478C1">
        <w:rPr>
          <w:rFonts w:cs="Arial"/>
        </w:rPr>
        <w:t>§ 14</w:t>
      </w:r>
      <w:bookmarkEnd w:id="18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1A068BC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w rozdziale 1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2145C4E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E8092C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5F579D43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umowy warunkowej z wykonawcą lub członkiem zespołu projektowego</w:t>
      </w:r>
      <w:r w:rsidR="00E718AB" w:rsidRPr="00E8092C">
        <w:rPr>
          <w:rFonts w:ascii="Arial" w:hAnsi="Arial" w:cs="Arial"/>
          <w:sz w:val="20"/>
          <w:szCs w:val="20"/>
        </w:rPr>
        <w:t>,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57F0F730" w:rsidR="00DA13A5" w:rsidRPr="00E8092C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39FED761" w14:textId="07C66EFD" w:rsidR="00FD6A7E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ustawie OOŚ</w:t>
      </w:r>
      <w:r w:rsidRPr="00E8092C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</w:t>
      </w:r>
      <w:r w:rsidR="001B7DD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środowisku i jego ochronie, udziale społeczeństwa w ochronie środowiska oraz o ocenach oddziaływania na środowisko;</w:t>
      </w:r>
    </w:p>
    <w:p w14:paraId="00997218" w14:textId="48895452" w:rsidR="000D6975" w:rsidRPr="00E8092C" w:rsidRDefault="000D697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 xml:space="preserve">; wkład własny beneficjenta nie może pochodzić ze środków publicznych, w tym dotacji/subwencji z budżetu </w:t>
      </w:r>
      <w:r w:rsidRPr="00E8092C">
        <w:rPr>
          <w:rFonts w:ascii="Arial" w:hAnsi="Arial" w:cs="Arial"/>
          <w:sz w:val="20"/>
          <w:szCs w:val="20"/>
        </w:rPr>
        <w:lastRenderedPageBreak/>
        <w:t>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bookmarkStart w:id="19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9"/>
    <w:p w14:paraId="48F30AB5" w14:textId="65EC1983" w:rsidR="00BF1612" w:rsidRPr="00E8092C" w:rsidRDefault="002479C4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0" w:name="_Hlk125728189"/>
      <w:r w:rsidRPr="00D478C1">
        <w:rPr>
          <w:rFonts w:cs="Arial"/>
        </w:rPr>
        <w:t>§ 15</w:t>
      </w:r>
      <w:bookmarkEnd w:id="20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CA201EF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lastRenderedPageBreak/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="00EF759B">
        <w:rPr>
          <w:rFonts w:ascii="Arial" w:hAnsi="Arial" w:cs="Arial"/>
          <w:sz w:val="20"/>
          <w:szCs w:val="20"/>
        </w:rPr>
        <w:t xml:space="preserve"> </w:t>
      </w:r>
      <w:r w:rsidR="00EF759B" w:rsidRPr="779D3310">
        <w:rPr>
          <w:sz w:val="24"/>
          <w:szCs w:val="24"/>
        </w:rPr>
        <w:t xml:space="preserve"> </w:t>
      </w:r>
      <w:r w:rsidR="00EF759B" w:rsidRPr="4FACB642">
        <w:rPr>
          <w:sz w:val="24"/>
          <w:szCs w:val="24"/>
        </w:rPr>
        <w:t xml:space="preserve">(Dz.U. L 187 z 26.6.2014, s. 1, z </w:t>
      </w:r>
      <w:proofErr w:type="spellStart"/>
      <w:r w:rsidR="00EF759B" w:rsidRPr="4FACB642">
        <w:rPr>
          <w:sz w:val="24"/>
          <w:szCs w:val="24"/>
        </w:rPr>
        <w:t>p</w:t>
      </w:r>
      <w:r w:rsidR="00EF759B" w:rsidRPr="779D3310">
        <w:rPr>
          <w:sz w:val="24"/>
          <w:szCs w:val="24"/>
        </w:rPr>
        <w:t>óźn</w:t>
      </w:r>
      <w:proofErr w:type="spellEnd"/>
      <w:r w:rsidR="00EF759B" w:rsidRPr="779D3310">
        <w:rPr>
          <w:sz w:val="24"/>
          <w:szCs w:val="24"/>
        </w:rPr>
        <w:t>. zm.)</w:t>
      </w:r>
      <w:r w:rsidRPr="00D478C1">
        <w:rPr>
          <w:rFonts w:ascii="Arial" w:hAnsi="Arial" w:cs="Arial"/>
          <w:sz w:val="20"/>
          <w:szCs w:val="20"/>
        </w:rPr>
        <w:t>;</w:t>
      </w:r>
      <w:r w:rsidR="00AB57A1" w:rsidRPr="00D478C1">
        <w:rPr>
          <w:rFonts w:ascii="Arial" w:hAnsi="Arial" w:cs="Arial"/>
          <w:sz w:val="20"/>
          <w:szCs w:val="20"/>
        </w:rPr>
        <w:t xml:space="preserve"> </w:t>
      </w:r>
    </w:p>
    <w:p w14:paraId="689AB92C" w14:textId="2525AA0E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1407/2013”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</w:t>
      </w:r>
      <w:r w:rsidR="00AB57A1" w:rsidRPr="00D478C1">
        <w:rPr>
          <w:rFonts w:ascii="Arial" w:hAnsi="Arial" w:cs="Arial"/>
          <w:sz w:val="20"/>
          <w:szCs w:val="20"/>
        </w:rPr>
        <w:t>ozporządzenia Komisji (UE) nr 1407/2013 z dnia 18</w:t>
      </w:r>
      <w:r w:rsidRPr="00D478C1">
        <w:rPr>
          <w:rFonts w:ascii="Arial" w:hAnsi="Arial" w:cs="Arial"/>
          <w:sz w:val="20"/>
          <w:szCs w:val="20"/>
        </w:rPr>
        <w:t> </w:t>
      </w:r>
      <w:r w:rsidR="00AB57A1" w:rsidRPr="00D478C1">
        <w:rPr>
          <w:rFonts w:ascii="Arial" w:hAnsi="Arial" w:cs="Arial"/>
          <w:sz w:val="20"/>
          <w:szCs w:val="20"/>
        </w:rPr>
        <w:t xml:space="preserve">grudnia 2013 r. w sprawie stosowania art. 107 i 108 Traktatu o funkcjonowaniu Unii Europejskiej do pomocy de </w:t>
      </w:r>
      <w:proofErr w:type="spellStart"/>
      <w:r w:rsidR="00AB57A1" w:rsidRPr="00D478C1">
        <w:rPr>
          <w:rFonts w:ascii="Arial" w:hAnsi="Arial" w:cs="Arial"/>
          <w:sz w:val="20"/>
          <w:szCs w:val="20"/>
        </w:rPr>
        <w:t>minimis</w:t>
      </w:r>
      <w:proofErr w:type="spellEnd"/>
      <w:r w:rsidR="00AB57A1" w:rsidRPr="00D478C1">
        <w:rPr>
          <w:rFonts w:ascii="Arial" w:hAnsi="Arial" w:cs="Arial"/>
          <w:sz w:val="20"/>
          <w:szCs w:val="20"/>
        </w:rPr>
        <w:t>;</w:t>
      </w:r>
    </w:p>
    <w:p w14:paraId="6F59283D" w14:textId="5608C3A1" w:rsidR="00190341" w:rsidRPr="00190341" w:rsidRDefault="00190341" w:rsidP="00190341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/>
          <w:sz w:val="20"/>
        </w:rPr>
        <w:t xml:space="preserve">rozporządzenia Ministra Funduszy i Polityki Regionalnej z dnia 13 stycznia 2023 r. w sprawie udzielania pomocy finansowej przez Narodowe Centrum Badań i Rozwoju w ramach programu Fundusze Europejskie dla Nowoczesnej Gospodarki 2021-2027 (Dz. U. z 2023 r. </w:t>
      </w:r>
      <w:r w:rsidRPr="00190341">
        <w:rPr>
          <w:rFonts w:ascii="Arial" w:hAnsi="Arial" w:cs="Arial"/>
          <w:sz w:val="20"/>
          <w:szCs w:val="20"/>
        </w:rPr>
        <w:t>poz. 187</w:t>
      </w:r>
      <w:r w:rsidR="001A7193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A7193">
        <w:rPr>
          <w:rFonts w:ascii="Arial" w:hAnsi="Arial" w:cs="Arial"/>
          <w:sz w:val="20"/>
          <w:szCs w:val="20"/>
        </w:rPr>
        <w:t>późn</w:t>
      </w:r>
      <w:proofErr w:type="spellEnd"/>
      <w:r w:rsidR="001A719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A7193">
        <w:rPr>
          <w:rFonts w:ascii="Arial" w:hAnsi="Arial" w:cs="Arial"/>
          <w:sz w:val="20"/>
          <w:szCs w:val="20"/>
        </w:rPr>
        <w:t>zm</w:t>
      </w:r>
      <w:proofErr w:type="spellEnd"/>
      <w:r w:rsidRPr="00190341">
        <w:rPr>
          <w:rFonts w:ascii="Arial" w:hAnsi="Arial" w:cs="Arial"/>
          <w:sz w:val="20"/>
          <w:szCs w:val="20"/>
        </w:rPr>
        <w:t>).</w:t>
      </w:r>
    </w:p>
    <w:p w14:paraId="3AAA94F1" w14:textId="1F3D18A9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 xml:space="preserve">Programu </w:t>
      </w:r>
      <w:r w:rsidR="00AB57A1" w:rsidRPr="00D478C1">
        <w:rPr>
          <w:rFonts w:ascii="Arial" w:hAnsi="Arial" w:cs="Arial"/>
          <w:sz w:val="20"/>
          <w:szCs w:val="20"/>
        </w:rPr>
        <w:t xml:space="preserve">Fundusze </w:t>
      </w:r>
      <w:r w:rsidR="00311AB8" w:rsidRPr="00D478C1">
        <w:rPr>
          <w:rFonts w:ascii="Arial" w:hAnsi="Arial" w:cs="Arial"/>
          <w:sz w:val="20"/>
          <w:szCs w:val="20"/>
        </w:rPr>
        <w:t>Europej</w:t>
      </w:r>
      <w:r w:rsidR="00311AB8">
        <w:rPr>
          <w:rFonts w:ascii="Arial" w:hAnsi="Arial" w:cs="Arial"/>
          <w:sz w:val="20"/>
          <w:szCs w:val="20"/>
        </w:rPr>
        <w:t>sk</w:t>
      </w:r>
      <w:r w:rsidR="00311AB8" w:rsidRPr="00D478C1">
        <w:rPr>
          <w:rFonts w:ascii="Arial" w:hAnsi="Arial" w:cs="Arial"/>
          <w:sz w:val="20"/>
          <w:szCs w:val="20"/>
        </w:rPr>
        <w:t>ie</w:t>
      </w:r>
      <w:r w:rsidR="00AB57A1" w:rsidRPr="00D478C1">
        <w:rPr>
          <w:rFonts w:ascii="Arial" w:hAnsi="Arial" w:cs="Arial"/>
          <w:sz w:val="20"/>
          <w:szCs w:val="20"/>
        </w:rPr>
        <w:t xml:space="preserve"> dla Nowoczesnej Gospodarki</w:t>
      </w:r>
      <w:r w:rsidR="00687F4C" w:rsidRPr="00D478C1">
        <w:rPr>
          <w:rFonts w:ascii="Arial" w:hAnsi="Arial" w:cs="Arial"/>
          <w:sz w:val="20"/>
          <w:szCs w:val="20"/>
        </w:rPr>
        <w:t>,</w:t>
      </w:r>
      <w:r w:rsidR="00860C9F" w:rsidRPr="00D478C1">
        <w:rPr>
          <w:rFonts w:ascii="Arial" w:hAnsi="Arial" w:cs="Arial"/>
          <w:sz w:val="20"/>
          <w:szCs w:val="20"/>
        </w:rPr>
        <w:t xml:space="preserve"> 2021-2027</w:t>
      </w:r>
      <w:r w:rsidR="007D012E">
        <w:rPr>
          <w:rFonts w:ascii="Arial" w:hAnsi="Arial" w:cs="Arial"/>
          <w:sz w:val="20"/>
          <w:szCs w:val="20"/>
        </w:rPr>
        <w:t>;</w:t>
      </w:r>
    </w:p>
    <w:p w14:paraId="182C0705" w14:textId="09CFE094" w:rsidR="00064AE2" w:rsidRPr="00D478C1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D478C1">
        <w:rPr>
          <w:rFonts w:ascii="Arial" w:hAnsi="Arial" w:cs="Arial"/>
          <w:b/>
          <w:bCs/>
          <w:sz w:val="20"/>
          <w:szCs w:val="20"/>
        </w:rPr>
        <w:t>i</w:t>
      </w:r>
      <w:r w:rsidRPr="00D478C1">
        <w:rPr>
          <w:rFonts w:ascii="Arial" w:hAnsi="Arial" w:cs="Arial"/>
          <w:b/>
          <w:bCs/>
          <w:sz w:val="20"/>
          <w:szCs w:val="20"/>
        </w:rPr>
        <w:t>”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40AB1"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</w:t>
      </w:r>
      <w:r w:rsidR="00F45CF4" w:rsidRPr="00D478C1">
        <w:rPr>
          <w:rFonts w:ascii="Arial" w:hAnsi="Arial" w:cs="Arial"/>
          <w:sz w:val="20"/>
          <w:szCs w:val="20"/>
        </w:rPr>
        <w:t>i</w:t>
      </w:r>
      <w:r w:rsidRPr="00D478C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D478C1">
        <w:rPr>
          <w:rFonts w:ascii="Arial" w:hAnsi="Arial" w:cs="Arial"/>
          <w:sz w:val="20"/>
          <w:szCs w:val="20"/>
        </w:rPr>
        <w:t>ej</w:t>
      </w:r>
      <w:r w:rsidRPr="00D478C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739868AC" w:rsidR="00825EC9" w:rsidRPr="00D478C1" w:rsidRDefault="008F6FE1" w:rsidP="00591402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02290C" w:rsidRPr="00D478C1">
        <w:rPr>
          <w:rFonts w:cs="Arial"/>
        </w:rPr>
        <w:t>19</w:t>
      </w:r>
      <w:r w:rsidRPr="00D478C1">
        <w:rPr>
          <w:rFonts w:cs="Arial"/>
        </w:rPr>
        <w:t>.</w:t>
      </w:r>
      <w:r w:rsidR="0071717F" w:rsidRPr="00D478C1">
        <w:rPr>
          <w:rFonts w:cs="Arial"/>
        </w:rPr>
        <w:br/>
      </w:r>
      <w:r w:rsidR="00825EC9" w:rsidRPr="00D478C1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7A2C" w14:textId="77777777" w:rsidR="002D78DA" w:rsidRDefault="002D78DA" w:rsidP="001F6437">
      <w:pPr>
        <w:spacing w:after="0" w:line="240" w:lineRule="auto"/>
      </w:pPr>
      <w:r>
        <w:separator/>
      </w:r>
    </w:p>
  </w:endnote>
  <w:endnote w:type="continuationSeparator" w:id="0">
    <w:p w14:paraId="5F90B326" w14:textId="77777777" w:rsidR="002D78DA" w:rsidRDefault="002D78DA" w:rsidP="001F6437">
      <w:pPr>
        <w:spacing w:after="0" w:line="240" w:lineRule="auto"/>
      </w:pPr>
      <w:r>
        <w:continuationSeparator/>
      </w:r>
    </w:p>
  </w:endnote>
  <w:endnote w:type="continuationNotice" w:id="1">
    <w:p w14:paraId="1C9AC65B" w14:textId="77777777" w:rsidR="002D78DA" w:rsidRDefault="002D7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D42D" w14:textId="77777777" w:rsidR="002D78DA" w:rsidRDefault="002D78DA" w:rsidP="001F6437">
      <w:pPr>
        <w:spacing w:after="0" w:line="240" w:lineRule="auto"/>
      </w:pPr>
      <w:r>
        <w:separator/>
      </w:r>
    </w:p>
  </w:footnote>
  <w:footnote w:type="continuationSeparator" w:id="0">
    <w:p w14:paraId="3C0950BC" w14:textId="77777777" w:rsidR="002D78DA" w:rsidRDefault="002D78DA" w:rsidP="001F6437">
      <w:pPr>
        <w:spacing w:after="0" w:line="240" w:lineRule="auto"/>
      </w:pPr>
      <w:r>
        <w:continuationSeparator/>
      </w:r>
    </w:p>
  </w:footnote>
  <w:footnote w:type="continuationNotice" w:id="1">
    <w:p w14:paraId="42CA138F" w14:textId="77777777" w:rsidR="002D78DA" w:rsidRDefault="002D78DA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="00B123F3" w:rsidRPr="002371EC">
        <w:rPr>
          <w:rFonts w:ascii="Arial" w:hAnsi="Arial" w:cs="Arial"/>
          <w:sz w:val="16"/>
          <w:szCs w:val="16"/>
        </w:rPr>
        <w:t>2</w:t>
      </w:r>
      <w:r w:rsidR="0014431C" w:rsidRPr="002371EC">
        <w:rPr>
          <w:rFonts w:ascii="Arial" w:hAnsi="Arial" w:cs="Arial"/>
          <w:sz w:val="16"/>
          <w:szCs w:val="16"/>
        </w:rPr>
        <w:t>2</w:t>
      </w:r>
      <w:r w:rsidR="00B123F3" w:rsidRPr="002371EC">
        <w:rPr>
          <w:rFonts w:ascii="Arial" w:hAnsi="Arial" w:cs="Arial"/>
          <w:sz w:val="16"/>
          <w:szCs w:val="16"/>
        </w:rPr>
        <w:t>-2</w:t>
      </w:r>
      <w:r w:rsidR="0014431C" w:rsidRPr="002371EC">
        <w:rPr>
          <w:rFonts w:ascii="Arial" w:hAnsi="Arial" w:cs="Arial"/>
          <w:sz w:val="16"/>
          <w:szCs w:val="16"/>
        </w:rPr>
        <w:t>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63E0FD3" w14:textId="643C99D8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CC20B2" w:rsidRPr="006D1434">
        <w:rPr>
          <w:rFonts w:ascii="Arial" w:hAnsi="Arial" w:cs="Arial"/>
          <w:sz w:val="16"/>
          <w:szCs w:val="16"/>
        </w:rPr>
        <w:t>.</w:t>
      </w:r>
    </w:p>
  </w:footnote>
  <w:footnote w:id="19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0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1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2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3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4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5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6">
    <w:p w14:paraId="6065ACDB" w14:textId="5AF7F5C9" w:rsidR="007D0E07" w:rsidRPr="007D0B34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</w:t>
      </w:r>
      <w:r w:rsidR="00B9027F">
        <w:rPr>
          <w:rFonts w:ascii="Arial" w:hAnsi="Arial" w:cs="Arial"/>
          <w:sz w:val="16"/>
          <w:szCs w:val="16"/>
        </w:rPr>
        <w:t>(duże przedsiębiorstwa: cz. bezzwrotna: 30%, cz. zwrotna:</w:t>
      </w:r>
      <w:r w:rsidR="00B9027F" w:rsidRPr="00B9027F">
        <w:t xml:space="preserve"> </w:t>
      </w:r>
      <w:r w:rsidR="00B9027F" w:rsidRPr="00B9027F">
        <w:rPr>
          <w:rFonts w:ascii="Arial" w:hAnsi="Arial" w:cs="Arial"/>
          <w:sz w:val="16"/>
          <w:szCs w:val="16"/>
        </w:rPr>
        <w:t>70%</w:t>
      </w:r>
      <w:r w:rsidR="00B9027F">
        <w:rPr>
          <w:rFonts w:ascii="Arial" w:hAnsi="Arial" w:cs="Arial"/>
          <w:sz w:val="16"/>
          <w:szCs w:val="16"/>
        </w:rPr>
        <w:t>; ś</w:t>
      </w:r>
      <w:r w:rsidR="00B9027F" w:rsidRPr="00B9027F">
        <w:rPr>
          <w:rFonts w:ascii="Arial" w:hAnsi="Arial" w:cs="Arial"/>
          <w:sz w:val="16"/>
          <w:szCs w:val="16"/>
        </w:rPr>
        <w:t>rednie przedsiębiorstwa</w:t>
      </w:r>
      <w:r w:rsidR="00B9027F">
        <w:rPr>
          <w:rFonts w:ascii="Arial" w:hAnsi="Arial" w:cs="Arial"/>
          <w:sz w:val="16"/>
          <w:szCs w:val="16"/>
        </w:rPr>
        <w:t>: cz. bezzwrotna: 40%, cz. zwrotna:</w:t>
      </w:r>
      <w:r w:rsidR="00B9027F" w:rsidRPr="00B9027F">
        <w:t xml:space="preserve"> </w:t>
      </w:r>
      <w:r w:rsidR="00B9027F">
        <w:rPr>
          <w:rFonts w:ascii="Arial" w:hAnsi="Arial" w:cs="Arial"/>
          <w:sz w:val="16"/>
          <w:szCs w:val="16"/>
        </w:rPr>
        <w:t>6</w:t>
      </w:r>
      <w:r w:rsidR="00B9027F" w:rsidRPr="00B9027F">
        <w:rPr>
          <w:rFonts w:ascii="Arial" w:hAnsi="Arial" w:cs="Arial"/>
          <w:sz w:val="16"/>
          <w:szCs w:val="16"/>
        </w:rPr>
        <w:t>0%</w:t>
      </w:r>
      <w:r w:rsidR="00B9027F">
        <w:rPr>
          <w:rFonts w:ascii="Arial" w:hAnsi="Arial" w:cs="Arial"/>
          <w:sz w:val="16"/>
          <w:szCs w:val="16"/>
        </w:rPr>
        <w:t>;</w:t>
      </w:r>
      <w:r w:rsidR="005754E3" w:rsidRPr="005754E3">
        <w:t xml:space="preserve"> </w:t>
      </w:r>
      <w:r w:rsidR="005754E3">
        <w:rPr>
          <w:rFonts w:ascii="Arial" w:hAnsi="Arial" w:cs="Arial"/>
          <w:sz w:val="16"/>
          <w:szCs w:val="16"/>
        </w:rPr>
        <w:t>m</w:t>
      </w:r>
      <w:r w:rsidR="005754E3" w:rsidRPr="005754E3">
        <w:rPr>
          <w:rFonts w:ascii="Arial" w:hAnsi="Arial" w:cs="Arial"/>
          <w:sz w:val="16"/>
          <w:szCs w:val="16"/>
        </w:rPr>
        <w:t>ikro i małe przedsiębiorstwa</w:t>
      </w:r>
      <w:r w:rsidR="005754E3">
        <w:rPr>
          <w:rFonts w:ascii="Arial" w:hAnsi="Arial" w:cs="Arial"/>
          <w:sz w:val="16"/>
          <w:szCs w:val="16"/>
        </w:rPr>
        <w:t>: cz. bezzwrotna: 50%, cz. zwrotna:</w:t>
      </w:r>
      <w:r w:rsidR="005754E3" w:rsidRPr="00B9027F">
        <w:t xml:space="preserve"> </w:t>
      </w:r>
      <w:r w:rsidR="005754E3">
        <w:rPr>
          <w:rFonts w:ascii="Arial" w:hAnsi="Arial" w:cs="Arial"/>
          <w:sz w:val="16"/>
          <w:szCs w:val="16"/>
        </w:rPr>
        <w:t>5</w:t>
      </w:r>
      <w:r w:rsidR="005754E3" w:rsidRPr="00B9027F">
        <w:rPr>
          <w:rFonts w:ascii="Arial" w:hAnsi="Arial" w:cs="Arial"/>
          <w:sz w:val="16"/>
          <w:szCs w:val="16"/>
        </w:rPr>
        <w:t>0%</w:t>
      </w:r>
      <w:r w:rsidR="005754E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27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28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0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1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2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3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4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5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6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37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8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9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0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1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4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45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6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7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8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49">
    <w:p w14:paraId="6FFDA485" w14:textId="5678238D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Postanowienie uwzględnia również przypadki, gdy Wnioskodawcą jest podmiot zależny lub kontrolowany od JST, na terenie której obowiązują ustanowione przez organy tej JST dyskryminujące akty prawa miejscowego sprzeczne z zasadami, o których mowa w art. 9 ust. 3 rozporządzenia ogólnego.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0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2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3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4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5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6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7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59">
    <w:p w14:paraId="2109165E" w14:textId="3BDB78A4" w:rsidR="00E55159" w:rsidRDefault="00E55159">
      <w:pPr>
        <w:pStyle w:val="Tekstprzypisudolnego"/>
      </w:pPr>
      <w:r w:rsidRPr="00E5515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159">
        <w:rPr>
          <w:rFonts w:ascii="Arial" w:hAnsi="Arial" w:cs="Arial"/>
          <w:sz w:val="16"/>
          <w:szCs w:val="16"/>
        </w:rPr>
        <w:t>Np. stronę internetową lub pocztę elektroniczną.</w:t>
      </w:r>
    </w:p>
  </w:footnote>
  <w:footnote w:id="60">
    <w:p w14:paraId="1D47F065" w14:textId="5BF9ABF7" w:rsidR="00DB708B" w:rsidRPr="000578F7" w:rsidRDefault="00DB708B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7E4F32">
        <w:rPr>
          <w:rFonts w:ascii="Arial" w:hAnsi="Arial" w:cs="Arial"/>
          <w:sz w:val="16"/>
          <w:szCs w:val="16"/>
          <w:lang w:eastAsia="pl-PL"/>
        </w:rPr>
        <w:t>zgłoszoną</w:t>
      </w:r>
      <w:r w:rsidR="007E4F3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przez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zgodnie z procedur</w:t>
      </w:r>
      <w:r w:rsidR="00884832">
        <w:rPr>
          <w:rFonts w:ascii="Arial" w:hAnsi="Arial" w:cs="Arial"/>
          <w:sz w:val="16"/>
          <w:szCs w:val="16"/>
          <w:lang w:eastAsia="pl-PL"/>
        </w:rPr>
        <w:t>ą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zgłaszania osoby uprawnionej zarządzającej projektem po stronie Beneficjenta, stanowiącej Załącznik nr 4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884832">
        <w:rPr>
          <w:rFonts w:ascii="Arial" w:hAnsi="Arial" w:cs="Arial"/>
          <w:sz w:val="16"/>
          <w:szCs w:val="16"/>
          <w:lang w:eastAsia="pl-PL"/>
        </w:rPr>
        <w:t>,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na podstawie wniosku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1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2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3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63C3E80D" w:rsidR="002911E1" w:rsidRDefault="00E66314">
    <w:pPr>
      <w:pStyle w:val="Nagwek"/>
    </w:pPr>
    <w:r>
      <w:rPr>
        <w:noProof/>
      </w:rPr>
      <w:drawing>
        <wp:inline distT="0" distB="0" distL="0" distR="0" wp14:anchorId="6DAA1B9B" wp14:editId="05DCB0C5">
          <wp:extent cx="5760720" cy="519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3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4980628">
    <w:abstractNumId w:val="80"/>
  </w:num>
  <w:num w:numId="2" w16cid:durableId="61220312">
    <w:abstractNumId w:val="61"/>
  </w:num>
  <w:num w:numId="3" w16cid:durableId="1151941695">
    <w:abstractNumId w:val="24"/>
  </w:num>
  <w:num w:numId="4" w16cid:durableId="1722289613">
    <w:abstractNumId w:val="58"/>
  </w:num>
  <w:num w:numId="5" w16cid:durableId="1907914046">
    <w:abstractNumId w:val="41"/>
  </w:num>
  <w:num w:numId="6" w16cid:durableId="721246251">
    <w:abstractNumId w:val="38"/>
  </w:num>
  <w:num w:numId="7" w16cid:durableId="1310327744">
    <w:abstractNumId w:val="2"/>
  </w:num>
  <w:num w:numId="8" w16cid:durableId="1094470750">
    <w:abstractNumId w:val="70"/>
  </w:num>
  <w:num w:numId="9" w16cid:durableId="1764522607">
    <w:abstractNumId w:val="35"/>
  </w:num>
  <w:num w:numId="10" w16cid:durableId="603346691">
    <w:abstractNumId w:val="47"/>
  </w:num>
  <w:num w:numId="11" w16cid:durableId="762264937">
    <w:abstractNumId w:val="55"/>
  </w:num>
  <w:num w:numId="12" w16cid:durableId="891959238">
    <w:abstractNumId w:val="42"/>
  </w:num>
  <w:num w:numId="13" w16cid:durableId="255555416">
    <w:abstractNumId w:val="43"/>
  </w:num>
  <w:num w:numId="14" w16cid:durableId="1312440985">
    <w:abstractNumId w:val="12"/>
  </w:num>
  <w:num w:numId="15" w16cid:durableId="821890582">
    <w:abstractNumId w:val="14"/>
  </w:num>
  <w:num w:numId="16" w16cid:durableId="908348697">
    <w:abstractNumId w:val="25"/>
  </w:num>
  <w:num w:numId="17" w16cid:durableId="1465805820">
    <w:abstractNumId w:val="18"/>
  </w:num>
  <w:num w:numId="18" w16cid:durableId="2088529666">
    <w:abstractNumId w:val="73"/>
  </w:num>
  <w:num w:numId="19" w16cid:durableId="1427271015">
    <w:abstractNumId w:val="71"/>
  </w:num>
  <w:num w:numId="20" w16cid:durableId="2132311429">
    <w:abstractNumId w:val="75"/>
  </w:num>
  <w:num w:numId="21" w16cid:durableId="379981599">
    <w:abstractNumId w:val="40"/>
  </w:num>
  <w:num w:numId="22" w16cid:durableId="122893521">
    <w:abstractNumId w:val="5"/>
  </w:num>
  <w:num w:numId="23" w16cid:durableId="1396396696">
    <w:abstractNumId w:val="32"/>
  </w:num>
  <w:num w:numId="24" w16cid:durableId="171076573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906061">
    <w:abstractNumId w:val="50"/>
  </w:num>
  <w:num w:numId="26" w16cid:durableId="1409613962">
    <w:abstractNumId w:val="9"/>
  </w:num>
  <w:num w:numId="27" w16cid:durableId="1881622379">
    <w:abstractNumId w:val="33"/>
  </w:num>
  <w:num w:numId="28" w16cid:durableId="1679623773">
    <w:abstractNumId w:val="22"/>
  </w:num>
  <w:num w:numId="29" w16cid:durableId="2137136759">
    <w:abstractNumId w:val="53"/>
  </w:num>
  <w:num w:numId="30" w16cid:durableId="404644582">
    <w:abstractNumId w:val="34"/>
  </w:num>
  <w:num w:numId="31" w16cid:durableId="1660184723">
    <w:abstractNumId w:val="11"/>
  </w:num>
  <w:num w:numId="32" w16cid:durableId="110788016">
    <w:abstractNumId w:val="1"/>
  </w:num>
  <w:num w:numId="33" w16cid:durableId="71129673">
    <w:abstractNumId w:val="10"/>
  </w:num>
  <w:num w:numId="34" w16cid:durableId="461658807">
    <w:abstractNumId w:val="6"/>
  </w:num>
  <w:num w:numId="35" w16cid:durableId="2090080094">
    <w:abstractNumId w:val="39"/>
  </w:num>
  <w:num w:numId="36" w16cid:durableId="1974484496">
    <w:abstractNumId w:val="64"/>
  </w:num>
  <w:num w:numId="37" w16cid:durableId="1494755042">
    <w:abstractNumId w:val="51"/>
  </w:num>
  <w:num w:numId="38" w16cid:durableId="390467783">
    <w:abstractNumId w:val="19"/>
  </w:num>
  <w:num w:numId="39" w16cid:durableId="624655306">
    <w:abstractNumId w:val="20"/>
  </w:num>
  <w:num w:numId="40" w16cid:durableId="1457211205">
    <w:abstractNumId w:val="7"/>
  </w:num>
  <w:num w:numId="41" w16cid:durableId="818376097">
    <w:abstractNumId w:val="77"/>
  </w:num>
  <w:num w:numId="42" w16cid:durableId="680813108">
    <w:abstractNumId w:val="15"/>
  </w:num>
  <w:num w:numId="43" w16cid:durableId="1887523244">
    <w:abstractNumId w:val="0"/>
  </w:num>
  <w:num w:numId="44" w16cid:durableId="1104223722">
    <w:abstractNumId w:val="65"/>
  </w:num>
  <w:num w:numId="45" w16cid:durableId="282464816">
    <w:abstractNumId w:val="26"/>
  </w:num>
  <w:num w:numId="46" w16cid:durableId="1533299588">
    <w:abstractNumId w:val="48"/>
  </w:num>
  <w:num w:numId="47" w16cid:durableId="632444740">
    <w:abstractNumId w:val="52"/>
  </w:num>
  <w:num w:numId="48" w16cid:durableId="74057775">
    <w:abstractNumId w:val="30"/>
  </w:num>
  <w:num w:numId="49" w16cid:durableId="1141461137">
    <w:abstractNumId w:val="74"/>
  </w:num>
  <w:num w:numId="50" w16cid:durableId="1145045720">
    <w:abstractNumId w:val="28"/>
  </w:num>
  <w:num w:numId="51" w16cid:durableId="959533837">
    <w:abstractNumId w:val="17"/>
  </w:num>
  <w:num w:numId="52" w16cid:durableId="2783561">
    <w:abstractNumId w:val="16"/>
  </w:num>
  <w:num w:numId="53" w16cid:durableId="1651131166">
    <w:abstractNumId w:val="69"/>
  </w:num>
  <w:num w:numId="54" w16cid:durableId="1306854536">
    <w:abstractNumId w:val="57"/>
  </w:num>
  <w:num w:numId="55" w16cid:durableId="1473593339">
    <w:abstractNumId w:val="3"/>
  </w:num>
  <w:num w:numId="56" w16cid:durableId="1754469699">
    <w:abstractNumId w:val="8"/>
  </w:num>
  <w:num w:numId="57" w16cid:durableId="2052218896">
    <w:abstractNumId w:val="63"/>
  </w:num>
  <w:num w:numId="58" w16cid:durableId="163018086">
    <w:abstractNumId w:val="27"/>
  </w:num>
  <w:num w:numId="59" w16cid:durableId="221645541">
    <w:abstractNumId w:val="79"/>
  </w:num>
  <w:num w:numId="60" w16cid:durableId="532036547">
    <w:abstractNumId w:val="54"/>
  </w:num>
  <w:num w:numId="61" w16cid:durableId="536117199">
    <w:abstractNumId w:val="56"/>
  </w:num>
  <w:num w:numId="62" w16cid:durableId="1286353525">
    <w:abstractNumId w:val="81"/>
  </w:num>
  <w:num w:numId="63" w16cid:durableId="901712943">
    <w:abstractNumId w:val="68"/>
  </w:num>
  <w:num w:numId="64" w16cid:durableId="441919291">
    <w:abstractNumId w:val="49"/>
  </w:num>
  <w:num w:numId="65" w16cid:durableId="906308971">
    <w:abstractNumId w:val="76"/>
  </w:num>
  <w:num w:numId="66" w16cid:durableId="231892128">
    <w:abstractNumId w:val="31"/>
  </w:num>
  <w:num w:numId="67" w16cid:durableId="229272444">
    <w:abstractNumId w:val="67"/>
  </w:num>
  <w:num w:numId="68" w16cid:durableId="40174400">
    <w:abstractNumId w:val="29"/>
  </w:num>
  <w:num w:numId="69" w16cid:durableId="2133479946">
    <w:abstractNumId w:val="21"/>
  </w:num>
  <w:num w:numId="70" w16cid:durableId="1193418835">
    <w:abstractNumId w:val="60"/>
  </w:num>
  <w:num w:numId="71" w16cid:durableId="570239010">
    <w:abstractNumId w:val="46"/>
  </w:num>
  <w:num w:numId="72" w16cid:durableId="14817943">
    <w:abstractNumId w:val="37"/>
  </w:num>
  <w:num w:numId="73" w16cid:durableId="2020544608">
    <w:abstractNumId w:val="66"/>
  </w:num>
  <w:num w:numId="74" w16cid:durableId="1709136092">
    <w:abstractNumId w:val="44"/>
  </w:num>
  <w:num w:numId="75" w16cid:durableId="1133593948">
    <w:abstractNumId w:val="78"/>
  </w:num>
  <w:num w:numId="76" w16cid:durableId="1095589058">
    <w:abstractNumId w:val="4"/>
  </w:num>
  <w:num w:numId="77" w16cid:durableId="730078304">
    <w:abstractNumId w:val="62"/>
  </w:num>
  <w:num w:numId="78" w16cid:durableId="1686900827">
    <w:abstractNumId w:val="23"/>
  </w:num>
  <w:num w:numId="79" w16cid:durableId="322128551">
    <w:abstractNumId w:val="13"/>
  </w:num>
  <w:num w:numId="80" w16cid:durableId="1383214307">
    <w:abstractNumId w:val="45"/>
  </w:num>
  <w:num w:numId="81" w16cid:durableId="1253972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26304004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63"/>
    <w:rsid w:val="000A1939"/>
    <w:rsid w:val="000A1978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473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732C"/>
    <w:rsid w:val="00177ADA"/>
    <w:rsid w:val="00180601"/>
    <w:rsid w:val="00180C0D"/>
    <w:rsid w:val="001830BB"/>
    <w:rsid w:val="001838AD"/>
    <w:rsid w:val="00183BC1"/>
    <w:rsid w:val="00184812"/>
    <w:rsid w:val="00185176"/>
    <w:rsid w:val="00185577"/>
    <w:rsid w:val="00185FB3"/>
    <w:rsid w:val="00186057"/>
    <w:rsid w:val="001877FB"/>
    <w:rsid w:val="00190341"/>
    <w:rsid w:val="00190C17"/>
    <w:rsid w:val="00191AE5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193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74F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376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CB"/>
    <w:rsid w:val="00286AED"/>
    <w:rsid w:val="00287162"/>
    <w:rsid w:val="00287DB2"/>
    <w:rsid w:val="00290D69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EF2"/>
    <w:rsid w:val="002B0F4B"/>
    <w:rsid w:val="002B100A"/>
    <w:rsid w:val="002B12DA"/>
    <w:rsid w:val="002B136F"/>
    <w:rsid w:val="002B18F9"/>
    <w:rsid w:val="002B18FD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21C5"/>
    <w:rsid w:val="002E426E"/>
    <w:rsid w:val="002E61D9"/>
    <w:rsid w:val="002E66DF"/>
    <w:rsid w:val="002E788F"/>
    <w:rsid w:val="002E7BC1"/>
    <w:rsid w:val="002F06F0"/>
    <w:rsid w:val="002F0704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AB8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1AAC"/>
    <w:rsid w:val="00322A64"/>
    <w:rsid w:val="003233C5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202"/>
    <w:rsid w:val="00342261"/>
    <w:rsid w:val="00342871"/>
    <w:rsid w:val="0034377D"/>
    <w:rsid w:val="00343C5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8B0"/>
    <w:rsid w:val="00366F3C"/>
    <w:rsid w:val="003672AA"/>
    <w:rsid w:val="003679DE"/>
    <w:rsid w:val="00370A7C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E5F"/>
    <w:rsid w:val="0038417B"/>
    <w:rsid w:val="00384886"/>
    <w:rsid w:val="00385CE1"/>
    <w:rsid w:val="003869D8"/>
    <w:rsid w:val="00387307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D99"/>
    <w:rsid w:val="00405C09"/>
    <w:rsid w:val="00406621"/>
    <w:rsid w:val="004073BA"/>
    <w:rsid w:val="00407B0D"/>
    <w:rsid w:val="00407D02"/>
    <w:rsid w:val="004101E8"/>
    <w:rsid w:val="0041033D"/>
    <w:rsid w:val="00410A92"/>
    <w:rsid w:val="00410FD4"/>
    <w:rsid w:val="00411A7F"/>
    <w:rsid w:val="00412009"/>
    <w:rsid w:val="00413439"/>
    <w:rsid w:val="00413620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696D"/>
    <w:rsid w:val="004B71FB"/>
    <w:rsid w:val="004B7322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092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5E1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CC"/>
    <w:rsid w:val="00652504"/>
    <w:rsid w:val="00652750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6ED2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B85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2042"/>
    <w:rsid w:val="006923D3"/>
    <w:rsid w:val="00692464"/>
    <w:rsid w:val="00692BD6"/>
    <w:rsid w:val="00692C14"/>
    <w:rsid w:val="00693023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7118"/>
    <w:rsid w:val="006B73B0"/>
    <w:rsid w:val="006B73EC"/>
    <w:rsid w:val="006B7907"/>
    <w:rsid w:val="006B7DE1"/>
    <w:rsid w:val="006C1EBD"/>
    <w:rsid w:val="006C2906"/>
    <w:rsid w:val="006C2C99"/>
    <w:rsid w:val="006C357B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BDF"/>
    <w:rsid w:val="006E5322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A02E6"/>
    <w:rsid w:val="007A08FE"/>
    <w:rsid w:val="007A15E5"/>
    <w:rsid w:val="007A30AF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7FE"/>
    <w:rsid w:val="007A6970"/>
    <w:rsid w:val="007A76BB"/>
    <w:rsid w:val="007A7B18"/>
    <w:rsid w:val="007A7F08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EA2"/>
    <w:rsid w:val="007D31AD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4F32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943"/>
    <w:rsid w:val="007F0B3F"/>
    <w:rsid w:val="007F0DBE"/>
    <w:rsid w:val="007F1325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4044"/>
    <w:rsid w:val="008247FD"/>
    <w:rsid w:val="0082516F"/>
    <w:rsid w:val="00825585"/>
    <w:rsid w:val="008255B3"/>
    <w:rsid w:val="00825634"/>
    <w:rsid w:val="00825D60"/>
    <w:rsid w:val="00825EC9"/>
    <w:rsid w:val="00826472"/>
    <w:rsid w:val="00830A59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F28"/>
    <w:rsid w:val="00844AEC"/>
    <w:rsid w:val="00844E3F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E24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F97"/>
    <w:rsid w:val="00866847"/>
    <w:rsid w:val="00866EAB"/>
    <w:rsid w:val="008679F6"/>
    <w:rsid w:val="00870F22"/>
    <w:rsid w:val="0087109F"/>
    <w:rsid w:val="008720D5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586C"/>
    <w:rsid w:val="008D5C42"/>
    <w:rsid w:val="008D5EAF"/>
    <w:rsid w:val="008D5FE7"/>
    <w:rsid w:val="008D66BB"/>
    <w:rsid w:val="008D77F3"/>
    <w:rsid w:val="008D7B33"/>
    <w:rsid w:val="008D7D29"/>
    <w:rsid w:val="008D7F5D"/>
    <w:rsid w:val="008E0AD5"/>
    <w:rsid w:val="008E0B97"/>
    <w:rsid w:val="008E15F0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CA0"/>
    <w:rsid w:val="009075F2"/>
    <w:rsid w:val="0090762C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A61"/>
    <w:rsid w:val="00990464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B0430"/>
    <w:rsid w:val="009B191C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6DE8"/>
    <w:rsid w:val="009B719F"/>
    <w:rsid w:val="009B736B"/>
    <w:rsid w:val="009B7B96"/>
    <w:rsid w:val="009C0232"/>
    <w:rsid w:val="009C055B"/>
    <w:rsid w:val="009C1DB8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8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D9B"/>
    <w:rsid w:val="00AC7143"/>
    <w:rsid w:val="00AC7A07"/>
    <w:rsid w:val="00AC7F47"/>
    <w:rsid w:val="00ACB17D"/>
    <w:rsid w:val="00AD29A5"/>
    <w:rsid w:val="00AD29DE"/>
    <w:rsid w:val="00AD41FD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7EC"/>
    <w:rsid w:val="00B46287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573C"/>
    <w:rsid w:val="00B65A6A"/>
    <w:rsid w:val="00B65B27"/>
    <w:rsid w:val="00B65BEF"/>
    <w:rsid w:val="00B65F58"/>
    <w:rsid w:val="00B662E8"/>
    <w:rsid w:val="00B66326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9F8"/>
    <w:rsid w:val="00BA2A28"/>
    <w:rsid w:val="00BA4629"/>
    <w:rsid w:val="00BA534B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C8E"/>
    <w:rsid w:val="00C0017F"/>
    <w:rsid w:val="00C004D4"/>
    <w:rsid w:val="00C0094D"/>
    <w:rsid w:val="00C00FAE"/>
    <w:rsid w:val="00C01C15"/>
    <w:rsid w:val="00C0206B"/>
    <w:rsid w:val="00C0236C"/>
    <w:rsid w:val="00C0289C"/>
    <w:rsid w:val="00C02FB3"/>
    <w:rsid w:val="00C0325F"/>
    <w:rsid w:val="00C04476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5013"/>
    <w:rsid w:val="00C1532E"/>
    <w:rsid w:val="00C15FF4"/>
    <w:rsid w:val="00C16BC5"/>
    <w:rsid w:val="00C1747B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B00AD"/>
    <w:rsid w:val="00CB1BA2"/>
    <w:rsid w:val="00CB1CC5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521D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5226"/>
    <w:rsid w:val="00D153BD"/>
    <w:rsid w:val="00D1593E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708B"/>
    <w:rsid w:val="00DB7886"/>
    <w:rsid w:val="00DB7C5C"/>
    <w:rsid w:val="00DB7F56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B6"/>
    <w:rsid w:val="00DE56D3"/>
    <w:rsid w:val="00DE5A83"/>
    <w:rsid w:val="00DE6369"/>
    <w:rsid w:val="00DE677F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34C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C06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14"/>
    <w:rsid w:val="00E663EA"/>
    <w:rsid w:val="00E66486"/>
    <w:rsid w:val="00E66561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40C7"/>
    <w:rsid w:val="00EE41B4"/>
    <w:rsid w:val="00EE5817"/>
    <w:rsid w:val="00EE5C0A"/>
    <w:rsid w:val="00EE60C9"/>
    <w:rsid w:val="00EE68B2"/>
    <w:rsid w:val="00EE787F"/>
    <w:rsid w:val="00EF04BE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EF759B"/>
    <w:rsid w:val="00F0099E"/>
    <w:rsid w:val="00F01113"/>
    <w:rsid w:val="00F011F8"/>
    <w:rsid w:val="00F017F3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48C"/>
    <w:rsid w:val="00F30994"/>
    <w:rsid w:val="00F30F8D"/>
    <w:rsid w:val="00F31571"/>
    <w:rsid w:val="00F31B6A"/>
    <w:rsid w:val="00F32A24"/>
    <w:rsid w:val="00F32ABD"/>
    <w:rsid w:val="00F32E40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D0FEE6"/>
  <w15:docId w15:val="{8DAD9ECD-E629-4783-AEAE-5AC03D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ABC3FE36-3D66-4164-B8E4-13D44692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11406</Words>
  <Characters>68437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79684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Milena Piątkowska</cp:lastModifiedBy>
  <cp:revision>15</cp:revision>
  <cp:lastPrinted>2023-09-15T12:43:00Z</cp:lastPrinted>
  <dcterms:created xsi:type="dcterms:W3CDTF">2023-09-13T12:54:00Z</dcterms:created>
  <dcterms:modified xsi:type="dcterms:W3CDTF">2023-10-27T11:14:00Z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