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7D00E" w14:textId="3BD338EF" w:rsidR="008E70FE" w:rsidRDefault="00780C7B" w:rsidP="00780C7B">
      <w:pPr>
        <w:spacing w:line="260" w:lineRule="exact"/>
        <w:rPr>
          <w:rFonts w:ascii="Lato" w:hAnsi="Lato"/>
          <w:szCs w:val="24"/>
        </w:rPr>
      </w:pPr>
      <w:r w:rsidRPr="00780C7B">
        <w:rPr>
          <w:rFonts w:ascii="Lato" w:hAnsi="Lato"/>
          <w:szCs w:val="24"/>
        </w:rPr>
        <w:t>Znak pisma: DLI-III.7621.10.2021.JG.1</w:t>
      </w:r>
      <w:r w:rsidR="00A77332">
        <w:rPr>
          <w:rFonts w:ascii="Lato" w:hAnsi="Lato"/>
          <w:szCs w:val="24"/>
        </w:rPr>
        <w:t>7</w:t>
      </w:r>
    </w:p>
    <w:p w14:paraId="32D0E041" w14:textId="179E0AA8" w:rsidR="00780C7B" w:rsidRDefault="00780C7B" w:rsidP="00780C7B">
      <w:pPr>
        <w:spacing w:line="260" w:lineRule="exact"/>
        <w:rPr>
          <w:rFonts w:ascii="Lato" w:hAnsi="Lato"/>
          <w:szCs w:val="24"/>
        </w:rPr>
      </w:pPr>
    </w:p>
    <w:p w14:paraId="250B92D8" w14:textId="480D2AB5" w:rsidR="00780C7B" w:rsidRDefault="00780C7B" w:rsidP="00780C7B">
      <w:pPr>
        <w:spacing w:line="260" w:lineRule="exact"/>
        <w:rPr>
          <w:rFonts w:ascii="Lato" w:hAnsi="Lato"/>
          <w:szCs w:val="24"/>
        </w:rPr>
      </w:pPr>
    </w:p>
    <w:p w14:paraId="5661E98F" w14:textId="77777777" w:rsidR="0055084F" w:rsidRPr="00FF159E" w:rsidRDefault="0055084F" w:rsidP="0055084F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szCs w:val="24"/>
        </w:rPr>
      </w:pPr>
      <w:r w:rsidRPr="00FF159E">
        <w:rPr>
          <w:rFonts w:ascii="Lato" w:hAnsi="Lato"/>
          <w:b/>
          <w:szCs w:val="24"/>
        </w:rPr>
        <w:t>OBWIESZCZENIE</w:t>
      </w:r>
    </w:p>
    <w:p w14:paraId="054A01D9" w14:textId="48BFD753" w:rsidR="0055084F" w:rsidRDefault="0055084F" w:rsidP="0055084F">
      <w:pPr>
        <w:tabs>
          <w:tab w:val="center" w:pos="1470"/>
          <w:tab w:val="left" w:pos="5387"/>
        </w:tabs>
        <w:spacing w:before="120" w:after="100" w:afterAutospacing="1" w:line="260" w:lineRule="exact"/>
        <w:jc w:val="both"/>
        <w:outlineLvl w:val="0"/>
        <w:rPr>
          <w:rFonts w:ascii="Lato" w:hAnsi="Lato"/>
          <w:bCs/>
          <w:szCs w:val="24"/>
        </w:rPr>
      </w:pPr>
      <w:r w:rsidRPr="00FF159E">
        <w:rPr>
          <w:rFonts w:ascii="Lato" w:hAnsi="Lato"/>
          <w:szCs w:val="24"/>
        </w:rPr>
        <w:t>Na podstawie art. 11f ust. 3 i 7 ustawy z dnia 10 kwietnia 2003 r. o szczególnych zasadach przygotowania i realizacji inwestycji w zakresie dróg publicznych (</w:t>
      </w:r>
      <w:proofErr w:type="spellStart"/>
      <w:r w:rsidRPr="00FF159E">
        <w:rPr>
          <w:rFonts w:ascii="Lato" w:hAnsi="Lato"/>
          <w:szCs w:val="24"/>
        </w:rPr>
        <w:t>t.j</w:t>
      </w:r>
      <w:proofErr w:type="spellEnd"/>
      <w:r w:rsidRPr="00FF159E">
        <w:rPr>
          <w:rFonts w:ascii="Lato" w:hAnsi="Lato"/>
          <w:szCs w:val="24"/>
        </w:rPr>
        <w:t>. Dz. U. z 202</w:t>
      </w:r>
      <w:r>
        <w:rPr>
          <w:rFonts w:ascii="Lato" w:hAnsi="Lato"/>
          <w:szCs w:val="24"/>
        </w:rPr>
        <w:t>3</w:t>
      </w:r>
      <w:r w:rsidRPr="00FF159E">
        <w:rPr>
          <w:rFonts w:ascii="Lato" w:hAnsi="Lato"/>
          <w:szCs w:val="24"/>
        </w:rPr>
        <w:t xml:space="preserve"> r., </w:t>
      </w:r>
      <w:r>
        <w:rPr>
          <w:rFonts w:ascii="Lato" w:hAnsi="Lato"/>
          <w:szCs w:val="24"/>
        </w:rPr>
        <w:br/>
      </w:r>
      <w:r w:rsidRPr="00FF159E">
        <w:rPr>
          <w:rFonts w:ascii="Lato" w:hAnsi="Lato"/>
          <w:szCs w:val="24"/>
        </w:rPr>
        <w:t>poz. 1</w:t>
      </w:r>
      <w:r>
        <w:rPr>
          <w:rFonts w:ascii="Lato" w:hAnsi="Lato"/>
          <w:szCs w:val="24"/>
        </w:rPr>
        <w:t>62</w:t>
      </w:r>
      <w:r w:rsidRPr="00FF159E">
        <w:rPr>
          <w:rFonts w:ascii="Lato" w:hAnsi="Lato"/>
          <w:szCs w:val="24"/>
        </w:rPr>
        <w:t xml:space="preserve">, z </w:t>
      </w:r>
      <w:proofErr w:type="spellStart"/>
      <w:r w:rsidRPr="00FF159E">
        <w:rPr>
          <w:rFonts w:ascii="Lato" w:hAnsi="Lato"/>
          <w:szCs w:val="24"/>
        </w:rPr>
        <w:t>późn</w:t>
      </w:r>
      <w:proofErr w:type="spellEnd"/>
      <w:r w:rsidRPr="00FF159E">
        <w:rPr>
          <w:rFonts w:ascii="Lato" w:hAnsi="Lato"/>
          <w:szCs w:val="24"/>
        </w:rPr>
        <w:t>. zm.) oraz art. 49 § 1 i 2 ustawy z dnia 14 czerwca 1960 r. – Kodeks postępowania administracyjnego (</w:t>
      </w:r>
      <w:proofErr w:type="spellStart"/>
      <w:r w:rsidRPr="00FF159E">
        <w:rPr>
          <w:rFonts w:ascii="Lato" w:hAnsi="Lato"/>
          <w:szCs w:val="24"/>
        </w:rPr>
        <w:t>t.j</w:t>
      </w:r>
      <w:proofErr w:type="spellEnd"/>
      <w:r w:rsidRPr="00FF159E">
        <w:rPr>
          <w:rFonts w:ascii="Lato" w:hAnsi="Lato"/>
          <w:szCs w:val="24"/>
        </w:rPr>
        <w:t>. Dz. U. z 202</w:t>
      </w:r>
      <w:r>
        <w:rPr>
          <w:rFonts w:ascii="Lato" w:hAnsi="Lato"/>
          <w:szCs w:val="24"/>
        </w:rPr>
        <w:t>3</w:t>
      </w:r>
      <w:r w:rsidRPr="00FF159E">
        <w:rPr>
          <w:rFonts w:ascii="Lato" w:hAnsi="Lato"/>
          <w:szCs w:val="24"/>
        </w:rPr>
        <w:t xml:space="preserve"> r., poz. </w:t>
      </w:r>
      <w:r>
        <w:rPr>
          <w:rFonts w:ascii="Lato" w:hAnsi="Lato"/>
          <w:szCs w:val="24"/>
        </w:rPr>
        <w:t xml:space="preserve">775 z </w:t>
      </w:r>
      <w:proofErr w:type="spellStart"/>
      <w:r>
        <w:rPr>
          <w:rFonts w:ascii="Lato" w:hAnsi="Lato"/>
          <w:szCs w:val="24"/>
        </w:rPr>
        <w:t>późn</w:t>
      </w:r>
      <w:proofErr w:type="spellEnd"/>
      <w:r>
        <w:rPr>
          <w:rFonts w:ascii="Lato" w:hAnsi="Lato"/>
          <w:szCs w:val="24"/>
        </w:rPr>
        <w:t>. zm.</w:t>
      </w:r>
      <w:r w:rsidRPr="00FF159E">
        <w:rPr>
          <w:rFonts w:ascii="Lato" w:hAnsi="Lato"/>
          <w:szCs w:val="24"/>
        </w:rPr>
        <w:t>), zwanej dalej „</w:t>
      </w:r>
      <w:r w:rsidRPr="00FF159E">
        <w:rPr>
          <w:rFonts w:ascii="Lato" w:hAnsi="Lato"/>
          <w:i/>
          <w:szCs w:val="24"/>
        </w:rPr>
        <w:t>kpa</w:t>
      </w:r>
      <w:r w:rsidRPr="00FF159E">
        <w:rPr>
          <w:rFonts w:ascii="Lato" w:hAnsi="Lato"/>
          <w:szCs w:val="24"/>
        </w:rPr>
        <w:t>”</w:t>
      </w:r>
      <w:r w:rsidRPr="00FF159E">
        <w:rPr>
          <w:rFonts w:ascii="Lato" w:hAnsi="Lato"/>
          <w:bCs/>
          <w:szCs w:val="24"/>
        </w:rPr>
        <w:t>,</w:t>
      </w:r>
    </w:p>
    <w:p w14:paraId="11AA7385" w14:textId="77777777" w:rsidR="0055084F" w:rsidRPr="00FF159E" w:rsidRDefault="0055084F" w:rsidP="0055084F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bCs/>
          <w:szCs w:val="24"/>
        </w:rPr>
      </w:pPr>
      <w:r w:rsidRPr="00FF159E">
        <w:rPr>
          <w:rFonts w:ascii="Lato" w:hAnsi="Lato"/>
          <w:b/>
          <w:bCs/>
          <w:szCs w:val="24"/>
        </w:rPr>
        <w:t>Minister Rozwoju i Technologii</w:t>
      </w:r>
    </w:p>
    <w:p w14:paraId="7B2A54A3" w14:textId="59340C40" w:rsidR="00780C7B" w:rsidRPr="0055084F" w:rsidRDefault="0055084F" w:rsidP="0055084F">
      <w:pPr>
        <w:tabs>
          <w:tab w:val="center" w:pos="1470"/>
          <w:tab w:val="left" w:pos="5387"/>
        </w:tabs>
        <w:spacing w:before="120" w:after="100" w:afterAutospacing="1" w:line="260" w:lineRule="exact"/>
        <w:jc w:val="both"/>
        <w:outlineLvl w:val="0"/>
        <w:rPr>
          <w:rFonts w:ascii="Lato" w:hAnsi="Lato"/>
          <w:szCs w:val="24"/>
        </w:rPr>
      </w:pPr>
      <w:r w:rsidRPr="00FF159E">
        <w:rPr>
          <w:rFonts w:ascii="Lato" w:hAnsi="Lato"/>
          <w:szCs w:val="24"/>
        </w:rPr>
        <w:t>zawiadamia, że wydał decyzję</w:t>
      </w:r>
      <w:r>
        <w:rPr>
          <w:rFonts w:ascii="Lato" w:hAnsi="Lato"/>
          <w:szCs w:val="24"/>
        </w:rPr>
        <w:t xml:space="preserve"> z dnia 13 listopada 2023 r., znak: DLI-III.7621.10.2021.JG.16,</w:t>
      </w:r>
      <w:r w:rsidRPr="0055084F">
        <w:rPr>
          <w:rFonts w:ascii="Lato" w:hAnsi="Lato"/>
          <w:szCs w:val="24"/>
        </w:rPr>
        <w:t xml:space="preserve"> zmieniającą, w trybie art. 155 </w:t>
      </w:r>
      <w:r w:rsidRPr="0055084F">
        <w:rPr>
          <w:rFonts w:ascii="Lato" w:hAnsi="Lato"/>
          <w:i/>
          <w:iCs/>
          <w:szCs w:val="24"/>
        </w:rPr>
        <w:t>kpa</w:t>
      </w:r>
      <w:r w:rsidRPr="0055084F">
        <w:rPr>
          <w:rFonts w:ascii="Lato" w:hAnsi="Lato"/>
          <w:szCs w:val="24"/>
        </w:rPr>
        <w:t xml:space="preserve">, </w:t>
      </w:r>
      <w:r w:rsidRPr="0055084F">
        <w:rPr>
          <w:rFonts w:ascii="Lato" w:hAnsi="Lato"/>
          <w:bCs/>
          <w:szCs w:val="24"/>
        </w:rPr>
        <w:t>decyzję</w:t>
      </w:r>
      <w:r>
        <w:rPr>
          <w:rFonts w:ascii="Lato" w:hAnsi="Lato"/>
          <w:szCs w:val="24"/>
        </w:rPr>
        <w:t xml:space="preserve"> </w:t>
      </w:r>
      <w:r w:rsidR="00780C7B" w:rsidRPr="00780C7B">
        <w:rPr>
          <w:rFonts w:ascii="Lato" w:hAnsi="Lato"/>
          <w:bCs/>
          <w:iCs/>
          <w:szCs w:val="24"/>
        </w:rPr>
        <w:t xml:space="preserve">Ministra Rozwoju, Pracy i Technologii </w:t>
      </w:r>
      <w:r w:rsidR="00780C7B">
        <w:rPr>
          <w:rFonts w:ascii="Lato" w:hAnsi="Lato"/>
          <w:bCs/>
          <w:iCs/>
          <w:szCs w:val="24"/>
        </w:rPr>
        <w:br/>
      </w:r>
      <w:r w:rsidR="00780C7B" w:rsidRPr="00780C7B">
        <w:rPr>
          <w:rFonts w:ascii="Lato" w:hAnsi="Lato"/>
          <w:bCs/>
          <w:iCs/>
          <w:szCs w:val="24"/>
        </w:rPr>
        <w:t>z dnia 12 stycznia 2021 r., znak: DLI-III.7621.41.2019.KM.18 (DLI-III.4621.46.2019.KM), uchylając</w:t>
      </w:r>
      <w:r>
        <w:rPr>
          <w:rFonts w:ascii="Lato" w:hAnsi="Lato"/>
          <w:bCs/>
          <w:iCs/>
          <w:szCs w:val="24"/>
        </w:rPr>
        <w:t xml:space="preserve">ą </w:t>
      </w:r>
      <w:r w:rsidR="00780C7B" w:rsidRPr="00780C7B">
        <w:rPr>
          <w:rFonts w:ascii="Lato" w:hAnsi="Lato"/>
          <w:bCs/>
          <w:iCs/>
          <w:szCs w:val="24"/>
        </w:rPr>
        <w:t>w części i orzekając</w:t>
      </w:r>
      <w:r>
        <w:rPr>
          <w:rFonts w:ascii="Lato" w:hAnsi="Lato"/>
          <w:bCs/>
          <w:iCs/>
          <w:szCs w:val="24"/>
        </w:rPr>
        <w:t>ą</w:t>
      </w:r>
      <w:r w:rsidR="00780C7B" w:rsidRPr="00780C7B">
        <w:rPr>
          <w:rFonts w:ascii="Lato" w:hAnsi="Lato"/>
          <w:bCs/>
          <w:iCs/>
          <w:szCs w:val="24"/>
        </w:rPr>
        <w:t xml:space="preserve"> w tym zakresie co do istoty sprawy, a w pozostałej części utrzymując</w:t>
      </w:r>
      <w:r>
        <w:rPr>
          <w:rFonts w:ascii="Lato" w:hAnsi="Lato"/>
          <w:bCs/>
          <w:iCs/>
          <w:szCs w:val="24"/>
        </w:rPr>
        <w:t>ą</w:t>
      </w:r>
      <w:r w:rsidR="00780C7B" w:rsidRPr="00780C7B">
        <w:rPr>
          <w:rFonts w:ascii="Lato" w:hAnsi="Lato"/>
          <w:bCs/>
          <w:iCs/>
          <w:szCs w:val="24"/>
        </w:rPr>
        <w:t xml:space="preserve"> w mocy decyzję Wojewody Mazowieckiego Nr 115/SPEC/2019 z dnia </w:t>
      </w:r>
      <w:r w:rsidR="00780C7B">
        <w:rPr>
          <w:rFonts w:ascii="Lato" w:hAnsi="Lato"/>
          <w:bCs/>
          <w:iCs/>
          <w:szCs w:val="24"/>
        </w:rPr>
        <w:br/>
      </w:r>
      <w:r w:rsidR="00780C7B" w:rsidRPr="00780C7B">
        <w:rPr>
          <w:rFonts w:ascii="Lato" w:hAnsi="Lato"/>
          <w:bCs/>
          <w:iCs/>
          <w:szCs w:val="24"/>
        </w:rPr>
        <w:t>30 sierpnia 2019 r., znak: WI-II.7820.1.5.2018.AC, o zezwoleniu na realizację inwestycji drogowej pn.: „Budowa drogi S7 Olsztynek (S51) – Płońsk (S10) odc. Strzegowo – Pieńki”</w:t>
      </w:r>
      <w:r>
        <w:rPr>
          <w:rFonts w:ascii="Lato" w:hAnsi="Lato"/>
          <w:bCs/>
          <w:iCs/>
          <w:szCs w:val="24"/>
        </w:rPr>
        <w:t>.</w:t>
      </w:r>
    </w:p>
    <w:p w14:paraId="2BAF5097" w14:textId="2EB03496" w:rsidR="0055084F" w:rsidRDefault="0055084F" w:rsidP="0055084F">
      <w:pPr>
        <w:tabs>
          <w:tab w:val="center" w:pos="1470"/>
          <w:tab w:val="left" w:pos="5387"/>
        </w:tabs>
        <w:spacing w:before="120" w:after="100" w:afterAutospacing="1" w:line="260" w:lineRule="exact"/>
        <w:jc w:val="both"/>
        <w:outlineLvl w:val="0"/>
        <w:rPr>
          <w:rFonts w:ascii="Lato" w:hAnsi="Lato"/>
          <w:szCs w:val="24"/>
        </w:rPr>
      </w:pPr>
      <w:r w:rsidRPr="00FF159E">
        <w:rPr>
          <w:rFonts w:ascii="Lato" w:hAnsi="Lato"/>
          <w:szCs w:val="24"/>
        </w:rPr>
        <w:t xml:space="preserve">Z treścią decyzji Ministra Rozwoju i Technologii z dnia </w:t>
      </w:r>
      <w:r>
        <w:rPr>
          <w:rFonts w:ascii="Lato" w:hAnsi="Lato"/>
          <w:szCs w:val="24"/>
        </w:rPr>
        <w:t>13 listopada 2023</w:t>
      </w:r>
      <w:r w:rsidRPr="00FF159E">
        <w:rPr>
          <w:rFonts w:ascii="Lato" w:hAnsi="Lato"/>
          <w:szCs w:val="24"/>
        </w:rPr>
        <w:t xml:space="preserve"> r.</w:t>
      </w:r>
      <w:r>
        <w:rPr>
          <w:rFonts w:ascii="Lato" w:hAnsi="Lato"/>
          <w:szCs w:val="24"/>
        </w:rPr>
        <w:t xml:space="preserve"> </w:t>
      </w:r>
      <w:r w:rsidRPr="00FF159E">
        <w:rPr>
          <w:rFonts w:ascii="Lato" w:hAnsi="Lato"/>
          <w:szCs w:val="24"/>
        </w:rPr>
        <w:t xml:space="preserve">wraz </w:t>
      </w:r>
      <w:r w:rsidR="00AC4267">
        <w:rPr>
          <w:rFonts w:ascii="Lato" w:hAnsi="Lato"/>
          <w:szCs w:val="24"/>
        </w:rPr>
        <w:br/>
      </w:r>
      <w:r w:rsidRPr="00FF159E">
        <w:rPr>
          <w:rFonts w:ascii="Lato" w:hAnsi="Lato"/>
          <w:szCs w:val="24"/>
        </w:rPr>
        <w:t>z załącznik</w:t>
      </w:r>
      <w:r>
        <w:rPr>
          <w:rFonts w:ascii="Lato" w:hAnsi="Lato"/>
          <w:szCs w:val="24"/>
        </w:rPr>
        <w:t>ami</w:t>
      </w:r>
      <w:r w:rsidRPr="00FF159E">
        <w:rPr>
          <w:rFonts w:ascii="Lato" w:hAnsi="Lato"/>
          <w:szCs w:val="24"/>
        </w:rPr>
        <w:t xml:space="preserve"> oraz aktami sprawy można zapoznać się w Ministerstwie Rozwoju </w:t>
      </w:r>
      <w:r w:rsidR="00AC4267">
        <w:rPr>
          <w:rFonts w:ascii="Lato" w:hAnsi="Lato"/>
          <w:szCs w:val="24"/>
        </w:rPr>
        <w:br/>
      </w:r>
      <w:r w:rsidRPr="00FF159E">
        <w:rPr>
          <w:rFonts w:ascii="Lato" w:hAnsi="Lato"/>
          <w:szCs w:val="24"/>
        </w:rPr>
        <w:t xml:space="preserve">i Technologii w Warszawie, ul. Chałubińskiego 4/6, we wtorki, czwartki i piątki, w godzinach od 9.00 do 15.30, </w:t>
      </w:r>
      <w:r w:rsidRPr="00FF159E">
        <w:rPr>
          <w:rFonts w:ascii="Lato" w:hAnsi="Lato"/>
          <w:szCs w:val="24"/>
          <w:u w:val="single"/>
        </w:rPr>
        <w:t xml:space="preserve">po wcześniejszym umówieniu się telefonicznie pod numerem telefonu </w:t>
      </w:r>
      <w:r>
        <w:rPr>
          <w:rFonts w:ascii="Lato" w:hAnsi="Lato"/>
          <w:szCs w:val="24"/>
          <w:u w:val="single"/>
        </w:rPr>
        <w:br/>
      </w:r>
      <w:r w:rsidRPr="00FF159E">
        <w:rPr>
          <w:rFonts w:ascii="Lato" w:hAnsi="Lato"/>
          <w:szCs w:val="24"/>
          <w:u w:val="single"/>
        </w:rPr>
        <w:t>(22) 323 40 70</w:t>
      </w:r>
      <w:r w:rsidRPr="00FF159E">
        <w:rPr>
          <w:rFonts w:ascii="Lato" w:hAnsi="Lato"/>
          <w:szCs w:val="24"/>
        </w:rPr>
        <w:t xml:space="preserve">, jak również z treścią ww. decyzji </w:t>
      </w:r>
      <w:bookmarkStart w:id="0" w:name="_Hlk119392788"/>
      <w:r w:rsidRPr="00FF159E">
        <w:rPr>
          <w:rFonts w:ascii="Lato" w:hAnsi="Lato"/>
          <w:szCs w:val="24"/>
        </w:rPr>
        <w:t>(bez załącznik</w:t>
      </w:r>
      <w:r>
        <w:rPr>
          <w:rFonts w:ascii="Lato" w:hAnsi="Lato"/>
          <w:szCs w:val="24"/>
        </w:rPr>
        <w:t>ów</w:t>
      </w:r>
      <w:r w:rsidRPr="00FF159E">
        <w:rPr>
          <w:rFonts w:ascii="Lato" w:hAnsi="Lato"/>
          <w:szCs w:val="24"/>
        </w:rPr>
        <w:t>)</w:t>
      </w:r>
      <w:bookmarkEnd w:id="0"/>
      <w:r w:rsidRPr="00FF159E">
        <w:rPr>
          <w:rFonts w:ascii="Lato" w:hAnsi="Lato"/>
          <w:szCs w:val="24"/>
        </w:rPr>
        <w:t xml:space="preserve"> –</w:t>
      </w:r>
      <w:r>
        <w:rPr>
          <w:rFonts w:ascii="Lato" w:hAnsi="Lato"/>
          <w:bCs/>
          <w:szCs w:val="24"/>
        </w:rPr>
        <w:t xml:space="preserve"> </w:t>
      </w:r>
      <w:r w:rsidRPr="00FF159E">
        <w:rPr>
          <w:rFonts w:ascii="Lato" w:hAnsi="Lato"/>
          <w:bCs/>
          <w:iCs/>
          <w:szCs w:val="24"/>
        </w:rPr>
        <w:t xml:space="preserve">w urzędach gmin właściwych </w:t>
      </w:r>
      <w:r w:rsidRPr="00A016B6">
        <w:rPr>
          <w:rFonts w:ascii="Lato" w:hAnsi="Lato"/>
          <w:bCs/>
          <w:iCs/>
          <w:szCs w:val="24"/>
        </w:rPr>
        <w:t>ze względu na przebieg drogi</w:t>
      </w:r>
      <w:r w:rsidRPr="00FF159E">
        <w:rPr>
          <w:rFonts w:ascii="Lato" w:hAnsi="Lato"/>
          <w:bCs/>
          <w:iCs/>
          <w:szCs w:val="24"/>
        </w:rPr>
        <w:t xml:space="preserve">, tj. </w:t>
      </w:r>
      <w:bookmarkStart w:id="1" w:name="_Hlk119392818"/>
      <w:r w:rsidRPr="00FF159E">
        <w:rPr>
          <w:rFonts w:ascii="Lato" w:hAnsi="Lato"/>
          <w:szCs w:val="24"/>
        </w:rPr>
        <w:t xml:space="preserve">w </w:t>
      </w:r>
      <w:bookmarkStart w:id="2" w:name="_Hlk119392299"/>
      <w:r w:rsidRPr="00A016B6">
        <w:rPr>
          <w:rFonts w:ascii="Lato" w:hAnsi="Lato"/>
          <w:bCs/>
          <w:szCs w:val="24"/>
        </w:rPr>
        <w:t>Urz</w:t>
      </w:r>
      <w:r>
        <w:rPr>
          <w:rFonts w:ascii="Lato" w:hAnsi="Lato"/>
          <w:bCs/>
          <w:szCs w:val="24"/>
        </w:rPr>
        <w:t>ędzie</w:t>
      </w:r>
      <w:r w:rsidRPr="00A016B6">
        <w:rPr>
          <w:rFonts w:ascii="Lato" w:hAnsi="Lato"/>
          <w:bCs/>
          <w:szCs w:val="24"/>
        </w:rPr>
        <w:t xml:space="preserve"> Gminy </w:t>
      </w:r>
      <w:r w:rsidRPr="0055084F">
        <w:rPr>
          <w:rFonts w:ascii="Lato" w:hAnsi="Lato"/>
          <w:bCs/>
          <w:szCs w:val="24"/>
        </w:rPr>
        <w:t>Strzegowo</w:t>
      </w:r>
      <w:r>
        <w:rPr>
          <w:rFonts w:ascii="Lato" w:hAnsi="Lato"/>
          <w:bCs/>
          <w:szCs w:val="24"/>
        </w:rPr>
        <w:t xml:space="preserve">, </w:t>
      </w:r>
      <w:r w:rsidRPr="00A016B6">
        <w:rPr>
          <w:rFonts w:ascii="Lato" w:hAnsi="Lato"/>
          <w:bCs/>
          <w:szCs w:val="24"/>
        </w:rPr>
        <w:t>Urz</w:t>
      </w:r>
      <w:r>
        <w:rPr>
          <w:rFonts w:ascii="Lato" w:hAnsi="Lato"/>
          <w:bCs/>
          <w:szCs w:val="24"/>
        </w:rPr>
        <w:t>ędzie</w:t>
      </w:r>
      <w:r w:rsidRPr="00A016B6">
        <w:rPr>
          <w:rFonts w:ascii="Lato" w:hAnsi="Lato"/>
          <w:bCs/>
          <w:szCs w:val="24"/>
        </w:rPr>
        <w:t xml:space="preserve"> </w:t>
      </w:r>
      <w:r w:rsidRPr="0055084F">
        <w:rPr>
          <w:rFonts w:ascii="Lato" w:hAnsi="Lato"/>
          <w:bCs/>
          <w:szCs w:val="24"/>
        </w:rPr>
        <w:t xml:space="preserve">Miasta i Gminy w Glinojecku </w:t>
      </w:r>
      <w:r w:rsidRPr="00FF159E">
        <w:rPr>
          <w:rFonts w:ascii="Lato" w:hAnsi="Lato"/>
          <w:szCs w:val="24"/>
        </w:rPr>
        <w:t xml:space="preserve">oraz </w:t>
      </w:r>
      <w:bookmarkEnd w:id="1"/>
      <w:bookmarkEnd w:id="2"/>
      <w:r w:rsidRPr="00A016B6">
        <w:rPr>
          <w:rFonts w:ascii="Lato" w:hAnsi="Lato"/>
          <w:bCs/>
          <w:iCs/>
          <w:szCs w:val="24"/>
          <w:lang w:bidi="pl-PL"/>
        </w:rPr>
        <w:t>Urz</w:t>
      </w:r>
      <w:r>
        <w:rPr>
          <w:rFonts w:ascii="Lato" w:hAnsi="Lato"/>
          <w:bCs/>
          <w:iCs/>
          <w:szCs w:val="24"/>
          <w:lang w:bidi="pl-PL"/>
        </w:rPr>
        <w:t>ędzie</w:t>
      </w:r>
      <w:r w:rsidRPr="00A016B6">
        <w:rPr>
          <w:rFonts w:ascii="Lato" w:hAnsi="Lato"/>
          <w:bCs/>
          <w:iCs/>
          <w:szCs w:val="24"/>
          <w:lang w:bidi="pl-PL"/>
        </w:rPr>
        <w:t xml:space="preserve"> Gminy </w:t>
      </w:r>
      <w:r w:rsidRPr="0055084F">
        <w:rPr>
          <w:rFonts w:ascii="Lato" w:hAnsi="Lato"/>
          <w:bCs/>
          <w:iCs/>
          <w:szCs w:val="24"/>
          <w:lang w:bidi="pl-PL"/>
        </w:rPr>
        <w:t>Baboszewo</w:t>
      </w:r>
      <w:r w:rsidRPr="00FF159E">
        <w:rPr>
          <w:rFonts w:ascii="Lato" w:hAnsi="Lato"/>
          <w:szCs w:val="24"/>
        </w:rPr>
        <w:t>.</w:t>
      </w:r>
    </w:p>
    <w:p w14:paraId="7FB37D5B" w14:textId="6284E73F" w:rsidR="0055084F" w:rsidRDefault="0055084F" w:rsidP="0055084F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/>
          <w:b/>
          <w:szCs w:val="24"/>
          <w:u w:val="single"/>
        </w:rPr>
      </w:pPr>
      <w:r w:rsidRPr="00FF159E">
        <w:rPr>
          <w:rFonts w:ascii="Lato" w:hAnsi="Lato"/>
          <w:szCs w:val="24"/>
          <w:u w:val="single"/>
        </w:rPr>
        <w:t>Data publikacji obwieszczenia</w:t>
      </w:r>
      <w:r w:rsidRPr="007F7FC9">
        <w:rPr>
          <w:rFonts w:ascii="Lato" w:hAnsi="Lato"/>
          <w:szCs w:val="24"/>
          <w:u w:val="single"/>
        </w:rPr>
        <w:t xml:space="preserve">: </w:t>
      </w:r>
      <w:r w:rsidRPr="004E63DB">
        <w:rPr>
          <w:rFonts w:ascii="Lato" w:hAnsi="Lato"/>
          <w:szCs w:val="24"/>
          <w:u w:val="single"/>
        </w:rPr>
        <w:t xml:space="preserve">5 grudnia 2023 </w:t>
      </w:r>
      <w:r w:rsidRPr="007F7FC9">
        <w:rPr>
          <w:rFonts w:ascii="Lato" w:hAnsi="Lato"/>
          <w:szCs w:val="24"/>
          <w:u w:val="single"/>
        </w:rPr>
        <w:t>r.</w:t>
      </w:r>
      <w:r w:rsidRPr="007F7FC9">
        <w:rPr>
          <w:rFonts w:ascii="Lato" w:hAnsi="Lato"/>
          <w:b/>
          <w:szCs w:val="24"/>
          <w:u w:val="single"/>
        </w:rPr>
        <w:br/>
      </w:r>
    </w:p>
    <w:p w14:paraId="594CBC35" w14:textId="77777777" w:rsidR="009E5D9B" w:rsidRPr="00841783" w:rsidRDefault="009E5D9B" w:rsidP="0055084F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/>
          <w:b/>
          <w:szCs w:val="24"/>
          <w:u w:val="single"/>
        </w:rPr>
      </w:pPr>
    </w:p>
    <w:p w14:paraId="2C31A2A0" w14:textId="77777777" w:rsidR="009E5D9B" w:rsidRDefault="009E5D9B" w:rsidP="009E5D9B">
      <w:pPr>
        <w:rPr>
          <w:rFonts w:ascii="Lato" w:hAnsi="Lato" w:cstheme="minorHAnsi"/>
        </w:rPr>
      </w:pPr>
      <w:r w:rsidRPr="001A15A8">
        <w:rPr>
          <w:rFonts w:ascii="Lato" w:hAnsi="Lato" w:cstheme="minorHAnsi"/>
          <w:b/>
        </w:rPr>
        <w:t xml:space="preserve">Załącznik: </w:t>
      </w:r>
      <w:r w:rsidRPr="001A15A8">
        <w:rPr>
          <w:rFonts w:ascii="Lato" w:hAnsi="Lato" w:cstheme="minorHAnsi"/>
        </w:rPr>
        <w:t>informacja o przetwarzaniu danych osobowych.</w:t>
      </w:r>
    </w:p>
    <w:p w14:paraId="4A3B9B7A" w14:textId="77777777" w:rsidR="004116FD" w:rsidRDefault="004116FD" w:rsidP="0055084F">
      <w:pPr>
        <w:spacing w:line="260" w:lineRule="exact"/>
        <w:jc w:val="both"/>
        <w:rPr>
          <w:rFonts w:ascii="Lato" w:hAnsi="Lato" w:cstheme="minorHAnsi"/>
        </w:rPr>
      </w:pPr>
    </w:p>
    <w:p w14:paraId="3C6A10D3" w14:textId="6A7E94AA" w:rsidR="0055084F" w:rsidRPr="0055084F" w:rsidRDefault="00C930DD" w:rsidP="0055084F">
      <w:pPr>
        <w:rPr>
          <w:rFonts w:ascii="Lato" w:hAnsi="Lato" w:cstheme="minorHAnsi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40822925" wp14:editId="151A21F1">
            <wp:simplePos x="0" y="0"/>
            <wp:positionH relativeFrom="margin">
              <wp:align>right</wp:align>
            </wp:positionH>
            <wp:positionV relativeFrom="paragraph">
              <wp:posOffset>79919</wp:posOffset>
            </wp:positionV>
            <wp:extent cx="3586843" cy="699197"/>
            <wp:effectExtent l="0" t="0" r="0" b="5715"/>
            <wp:wrapNone/>
            <wp:docPr id="12634260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843" cy="699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16DC7B" w14:textId="400A6983" w:rsidR="0055084F" w:rsidRPr="0055084F" w:rsidRDefault="0055084F" w:rsidP="0055084F">
      <w:pPr>
        <w:rPr>
          <w:rFonts w:ascii="Lato" w:hAnsi="Lato" w:cstheme="minorHAnsi"/>
        </w:rPr>
      </w:pPr>
    </w:p>
    <w:p w14:paraId="38AC9471" w14:textId="38749228" w:rsidR="0055084F" w:rsidRPr="0055084F" w:rsidRDefault="0055084F" w:rsidP="0055084F">
      <w:pPr>
        <w:rPr>
          <w:rFonts w:ascii="Lato" w:hAnsi="Lato" w:cstheme="minorHAnsi"/>
        </w:rPr>
      </w:pPr>
    </w:p>
    <w:p w14:paraId="31D18267" w14:textId="77777777" w:rsidR="0055084F" w:rsidRPr="0055084F" w:rsidRDefault="0055084F" w:rsidP="0055084F">
      <w:pPr>
        <w:rPr>
          <w:rFonts w:ascii="Lato" w:hAnsi="Lato" w:cstheme="minorHAnsi"/>
        </w:rPr>
      </w:pPr>
    </w:p>
    <w:p w14:paraId="6E7B9A5B" w14:textId="77777777" w:rsidR="0055084F" w:rsidRDefault="0055084F" w:rsidP="0055084F">
      <w:pPr>
        <w:rPr>
          <w:rFonts w:ascii="Lato" w:hAnsi="Lato" w:cstheme="minorHAnsi"/>
        </w:rPr>
      </w:pPr>
    </w:p>
    <w:p w14:paraId="21F5AB3E" w14:textId="77777777" w:rsidR="009E5D9B" w:rsidRPr="0055084F" w:rsidRDefault="009E5D9B" w:rsidP="0055084F">
      <w:pPr>
        <w:rPr>
          <w:rFonts w:ascii="Lato" w:hAnsi="Lato" w:cstheme="minorHAnsi"/>
        </w:rPr>
      </w:pPr>
    </w:p>
    <w:p w14:paraId="4A1C2678" w14:textId="77777777" w:rsidR="0055084F" w:rsidRDefault="0055084F" w:rsidP="0055084F">
      <w:pPr>
        <w:rPr>
          <w:rFonts w:ascii="Lato" w:hAnsi="Lato" w:cstheme="minorHAnsi"/>
        </w:rPr>
      </w:pPr>
    </w:p>
    <w:p w14:paraId="600C3223" w14:textId="3369D4F0" w:rsidR="0055084F" w:rsidRDefault="0055084F" w:rsidP="0055084F">
      <w:pPr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Informacja o przetwarzaniu danych osobowych</w:t>
      </w:r>
    </w:p>
    <w:p w14:paraId="36A5C62F" w14:textId="77777777" w:rsidR="0055084F" w:rsidRPr="001A15A8" w:rsidRDefault="0055084F" w:rsidP="0055084F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10B0DB62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6BDCFE10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180BA640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poz. </w:t>
      </w:r>
      <w:r>
        <w:rPr>
          <w:rFonts w:ascii="Lato" w:hAnsi="Lato" w:cstheme="minorHAnsi"/>
        </w:rPr>
        <w:t xml:space="preserve">775 z </w:t>
      </w:r>
      <w:proofErr w:type="spellStart"/>
      <w:r>
        <w:rPr>
          <w:rFonts w:ascii="Lato" w:hAnsi="Lato" w:cstheme="minorHAnsi"/>
        </w:rPr>
        <w:t>późn</w:t>
      </w:r>
      <w:proofErr w:type="spellEnd"/>
      <w:r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 xml:space="preserve">), dalej „KPA”, oraz w związku z ustawą z dnia 10 kwietnia 2003 r.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</w:t>
      </w:r>
      <w:r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poz. </w:t>
      </w:r>
      <w:r>
        <w:rPr>
          <w:rFonts w:ascii="Lato" w:hAnsi="Lato" w:cstheme="minorHAnsi"/>
        </w:rPr>
        <w:t>162</w:t>
      </w:r>
      <w:r w:rsidRPr="001A15A8">
        <w:rPr>
          <w:rFonts w:ascii="Lato" w:hAnsi="Lato" w:cstheme="minorHAnsi"/>
        </w:rPr>
        <w:t>)</w:t>
      </w:r>
    </w:p>
    <w:p w14:paraId="11F5913C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14D1762D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2AF6BD9" w14:textId="77777777" w:rsidR="0055084F" w:rsidRPr="001A15A8" w:rsidRDefault="0055084F" w:rsidP="0055084F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5EC932F4" w14:textId="77777777" w:rsidR="0055084F" w:rsidRPr="001A15A8" w:rsidRDefault="0055084F" w:rsidP="0055084F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7B4B3A6" w14:textId="77777777" w:rsidR="0055084F" w:rsidRPr="001A15A8" w:rsidRDefault="0055084F" w:rsidP="0055084F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A5CCE8F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756D02F6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2178E5A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0CBCFD9F" w14:textId="77777777" w:rsidR="0055084F" w:rsidRPr="001A15A8" w:rsidRDefault="0055084F" w:rsidP="0055084F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495A7808" w14:textId="77777777" w:rsidR="0055084F" w:rsidRPr="001A15A8" w:rsidRDefault="0055084F" w:rsidP="0055084F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ich sprostowania, jeśli są błędne lub nieaktualne, a także uzupełnienia jeżeli są niekompletne;</w:t>
      </w:r>
    </w:p>
    <w:p w14:paraId="2EBB9862" w14:textId="77777777" w:rsidR="0055084F" w:rsidRPr="001A15A8" w:rsidRDefault="0055084F" w:rsidP="0055084F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żądania ograniczenia przetwarzania, z zastrzeżeniem art. 2a § 3 KPA - wystąpienie z żądaniem nie wpływa na tok i wynik postępowania.</w:t>
      </w:r>
    </w:p>
    <w:p w14:paraId="6DD1BA65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21E8A9E2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75C9F9DF" w14:textId="77777777" w:rsidR="0055084F" w:rsidRPr="001A15A8" w:rsidRDefault="0055084F" w:rsidP="0055084F">
      <w:pPr>
        <w:numPr>
          <w:ilvl w:val="0"/>
          <w:numId w:val="6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6083D7BF" w14:textId="77777777" w:rsidR="0055084F" w:rsidRPr="00D61726" w:rsidRDefault="0055084F" w:rsidP="0055084F">
      <w:pPr>
        <w:spacing w:line="260" w:lineRule="exact"/>
        <w:jc w:val="both"/>
        <w:rPr>
          <w:rFonts w:ascii="Lato" w:hAnsi="Lato" w:cstheme="minorHAnsi"/>
        </w:rPr>
      </w:pPr>
    </w:p>
    <w:p w14:paraId="2D191776" w14:textId="77777777" w:rsidR="0055084F" w:rsidRPr="0055084F" w:rsidRDefault="0055084F" w:rsidP="0055084F">
      <w:pPr>
        <w:rPr>
          <w:rFonts w:ascii="Lato" w:hAnsi="Lato" w:cstheme="minorHAnsi"/>
        </w:rPr>
      </w:pPr>
    </w:p>
    <w:sectPr w:rsidR="0055084F" w:rsidRPr="0055084F" w:rsidSect="005508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27CB" w14:textId="77777777" w:rsidR="00AF70B8" w:rsidRDefault="00AF70B8" w:rsidP="009276B2">
      <w:pPr>
        <w:spacing w:after="0" w:line="240" w:lineRule="auto"/>
      </w:pPr>
      <w:r>
        <w:separator/>
      </w:r>
    </w:p>
  </w:endnote>
  <w:endnote w:type="continuationSeparator" w:id="0">
    <w:p w14:paraId="340224A1" w14:textId="77777777" w:rsidR="00AF70B8" w:rsidRDefault="00AF70B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7818C54-6595-44B6-B6B4-609AA3D091D9}"/>
    <w:embedBold r:id="rId2" w:fontKey="{14187B4B-E228-46B0-8F19-204C2458C847}"/>
    <w:embedItalic r:id="rId3" w:fontKey="{02DCECB7-1A0D-4998-B905-68493FC307D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6113DC8-B553-43EF-924E-3D9EE6D5709C}"/>
    <w:embedBold r:id="rId5" w:fontKey="{609E6D66-623D-401D-87D0-49A3F40C8278}"/>
    <w:embedItalic r:id="rId6" w:fontKey="{B38F359F-227A-4CD8-ABD4-E6E1DDECB0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8F0A030-C2D9-4980-98A6-342FE82049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054819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4D3EAC0" w14:textId="39E88069" w:rsidR="0055084F" w:rsidRDefault="0055084F">
            <w:pPr>
              <w:pStyle w:val="Stopka"/>
              <w:jc w:val="center"/>
            </w:pPr>
            <w:r w:rsidRPr="0055084F">
              <w:rPr>
                <w:sz w:val="24"/>
                <w:szCs w:val="24"/>
              </w:rPr>
              <w:fldChar w:fldCharType="begin"/>
            </w:r>
            <w:r w:rsidRPr="0055084F">
              <w:instrText>PAGE</w:instrText>
            </w:r>
            <w:r w:rsidRPr="0055084F">
              <w:rPr>
                <w:sz w:val="24"/>
                <w:szCs w:val="24"/>
              </w:rPr>
              <w:fldChar w:fldCharType="separate"/>
            </w:r>
            <w:r w:rsidRPr="0055084F">
              <w:t>2</w:t>
            </w:r>
            <w:r w:rsidRPr="0055084F">
              <w:rPr>
                <w:sz w:val="24"/>
                <w:szCs w:val="24"/>
              </w:rPr>
              <w:fldChar w:fldCharType="end"/>
            </w:r>
            <w:r w:rsidRPr="0055084F">
              <w:t xml:space="preserve"> (</w:t>
            </w:r>
            <w:r w:rsidRPr="0055084F">
              <w:rPr>
                <w:sz w:val="24"/>
                <w:szCs w:val="24"/>
              </w:rPr>
              <w:fldChar w:fldCharType="begin"/>
            </w:r>
            <w:r w:rsidRPr="0055084F">
              <w:instrText>NUMPAGES</w:instrText>
            </w:r>
            <w:r w:rsidRPr="0055084F">
              <w:rPr>
                <w:sz w:val="24"/>
                <w:szCs w:val="24"/>
              </w:rPr>
              <w:fldChar w:fldCharType="separate"/>
            </w:r>
            <w:r w:rsidRPr="0055084F">
              <w:t>2</w:t>
            </w:r>
            <w:r w:rsidRPr="0055084F">
              <w:rPr>
                <w:sz w:val="24"/>
                <w:szCs w:val="24"/>
              </w:rPr>
              <w:fldChar w:fldCharType="end"/>
            </w:r>
            <w:r w:rsidRPr="0055084F">
              <w:rPr>
                <w:sz w:val="24"/>
                <w:szCs w:val="24"/>
              </w:rPr>
              <w:t>)</w:t>
            </w:r>
          </w:p>
        </w:sdtContent>
      </w:sdt>
    </w:sdtContent>
  </w:sdt>
  <w:p w14:paraId="37529DA9" w14:textId="77777777" w:rsidR="0055084F" w:rsidRDefault="005508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895EE" w14:textId="77777777" w:rsidR="003A1976" w:rsidRPr="001E1273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55E57A" wp14:editId="67515F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551AD9F" id="Łącznik prosty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AECBFAE" w14:textId="77777777" w:rsidR="003A1976" w:rsidRPr="001E1273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7821F1F" w14:textId="77777777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3EB5E" w14:textId="77777777" w:rsidR="00AF70B8" w:rsidRDefault="00AF70B8" w:rsidP="009276B2">
      <w:pPr>
        <w:spacing w:after="0" w:line="240" w:lineRule="auto"/>
      </w:pPr>
      <w:r>
        <w:separator/>
      </w:r>
    </w:p>
  </w:footnote>
  <w:footnote w:type="continuationSeparator" w:id="0">
    <w:p w14:paraId="0D0C15B9" w14:textId="77777777" w:rsidR="00AF70B8" w:rsidRDefault="00AF70B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7F70" w14:textId="18B56744" w:rsidR="0055084F" w:rsidRDefault="0055084F">
    <w:pPr>
      <w:pStyle w:val="Nagwek"/>
    </w:pPr>
    <w:r>
      <w:rPr>
        <w:rFonts w:ascii="Lato" w:eastAsia="Times New Roman" w:hAnsi="Lato" w:cs="Arial"/>
        <w:noProof/>
        <w:spacing w:val="4"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024754A7" wp14:editId="51420368">
              <wp:simplePos x="0" y="0"/>
              <wp:positionH relativeFrom="margin">
                <wp:align>right</wp:align>
              </wp:positionH>
              <wp:positionV relativeFrom="paragraph">
                <wp:posOffset>679994</wp:posOffset>
              </wp:positionV>
              <wp:extent cx="2311400" cy="643890"/>
              <wp:effectExtent l="0" t="0" r="0" b="3810"/>
              <wp:wrapNone/>
              <wp:docPr id="952650403" name="Pole tekstowe 9526504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0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FD54F" w14:textId="77777777" w:rsidR="0055084F" w:rsidRPr="00EF5031" w:rsidRDefault="0055084F" w:rsidP="0055084F">
                          <w:pPr>
                            <w:jc w:val="center"/>
                            <w:rPr>
                              <w:rFonts w:ascii="Lato" w:hAnsi="Lato"/>
                            </w:rPr>
                          </w:pPr>
                          <w:r w:rsidRPr="00EF5031">
                            <w:rPr>
                              <w:rFonts w:ascii="Lato" w:hAnsi="Lato" w:cs="Arial"/>
                              <w:color w:val="000000"/>
                              <w:szCs w:val="20"/>
                              <w:lang w:eastAsia="en-GB"/>
                            </w:rPr>
                            <w:t xml:space="preserve">Załącznik do obwieszczenia </w:t>
                          </w:r>
                          <w:r w:rsidRPr="00EF5031">
                            <w:rPr>
                              <w:rFonts w:ascii="Lato" w:hAnsi="Lato" w:cs="Arial"/>
                              <w:color w:val="000000"/>
                              <w:szCs w:val="20"/>
                              <w:lang w:eastAsia="en-GB"/>
                            </w:rPr>
                            <w:br/>
                            <w:t>Ministra Rozwoju i Technologii</w:t>
                          </w:r>
                          <w:r w:rsidRPr="00EF5031">
                            <w:rPr>
                              <w:rFonts w:ascii="Lato" w:hAnsi="Lato" w:cs="Arial"/>
                              <w:color w:val="000000"/>
                              <w:szCs w:val="20"/>
                              <w:lang w:eastAsia="en-GB"/>
                            </w:rPr>
                            <w:br/>
                            <w:t xml:space="preserve">znak: </w:t>
                          </w:r>
                          <w:r w:rsidRPr="00EF5031">
                            <w:rPr>
                              <w:rFonts w:ascii="Lato" w:hAnsi="Lato" w:cs="Arial"/>
                              <w:color w:val="000000"/>
                            </w:rPr>
                            <w:t>DLI-III.7621.</w:t>
                          </w:r>
                          <w:r>
                            <w:rPr>
                              <w:rFonts w:ascii="Lato" w:hAnsi="Lato" w:cs="Arial"/>
                              <w:color w:val="000000"/>
                            </w:rPr>
                            <w:t>10</w:t>
                          </w:r>
                          <w:r w:rsidRPr="00EF5031">
                            <w:rPr>
                              <w:rFonts w:ascii="Lato" w:hAnsi="Lato" w:cs="Arial"/>
                              <w:color w:val="000000"/>
                            </w:rPr>
                            <w:t>.202</w:t>
                          </w:r>
                          <w:r>
                            <w:rPr>
                              <w:rFonts w:ascii="Lato" w:hAnsi="Lato" w:cs="Arial"/>
                              <w:color w:val="000000"/>
                            </w:rPr>
                            <w:t>1</w:t>
                          </w:r>
                          <w:r w:rsidRPr="00EF5031">
                            <w:rPr>
                              <w:rFonts w:ascii="Lato" w:hAnsi="Lato" w:cs="Arial"/>
                              <w:color w:val="000000"/>
                            </w:rPr>
                            <w:t>.</w:t>
                          </w:r>
                          <w:r>
                            <w:rPr>
                              <w:rFonts w:ascii="Lato" w:hAnsi="Lato" w:cs="Arial"/>
                              <w:color w:val="000000"/>
                            </w:rPr>
                            <w:t>JG</w:t>
                          </w:r>
                          <w:r w:rsidRPr="00EF5031">
                            <w:rPr>
                              <w:rFonts w:ascii="Lato" w:hAnsi="Lato" w:cs="Arial"/>
                              <w:color w:val="000000"/>
                            </w:rPr>
                            <w:t>.</w:t>
                          </w:r>
                          <w:r>
                            <w:rPr>
                              <w:rFonts w:ascii="Lato" w:hAnsi="Lato" w:cs="Arial"/>
                              <w:color w:val="000000"/>
                            </w:rPr>
                            <w:t>17</w:t>
                          </w:r>
                          <w:r w:rsidRPr="00EF5031">
                            <w:rPr>
                              <w:rFonts w:ascii="Lato" w:hAnsi="Lato" w:cs="Arial"/>
                              <w:color w:val="000000"/>
                              <w:szCs w:val="20"/>
                              <w:lang w:eastAsia="en-GB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4754A7" id="_x0000_t202" coordsize="21600,21600" o:spt="202" path="m,l,21600r21600,l21600,xe">
              <v:stroke joinstyle="miter"/>
              <v:path gradientshapeok="t" o:connecttype="rect"/>
            </v:shapetype>
            <v:shape id="Pole tekstowe 952650403" o:spid="_x0000_s1026" type="#_x0000_t202" style="position:absolute;margin-left:130.8pt;margin-top:53.55pt;width:182pt;height:50.7pt;z-index:-2516408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" filled="f" stroked="f">
              <v:textbox>
                <w:txbxContent>
                  <w:p w14:paraId="01EFD54F" w14:textId="77777777" w:rsidR="0055084F" w:rsidRPr="00EF5031" w:rsidRDefault="0055084F" w:rsidP="0055084F">
                    <w:pPr>
                      <w:jc w:val="center"/>
                      <w:rPr>
                        <w:rFonts w:ascii="Lato" w:hAnsi="Lato"/>
                      </w:rPr>
                    </w:pPr>
                    <w:r w:rsidRPr="00EF5031">
                      <w:rPr>
                        <w:rFonts w:ascii="Lato" w:hAnsi="Lato" w:cs="Arial"/>
                        <w:color w:val="000000"/>
                        <w:szCs w:val="20"/>
                        <w:lang w:eastAsia="en-GB"/>
                      </w:rPr>
                      <w:t xml:space="preserve">Załącznik do obwieszczenia </w:t>
                    </w:r>
                    <w:r w:rsidRPr="00EF5031">
                      <w:rPr>
                        <w:rFonts w:ascii="Lato" w:hAnsi="Lato" w:cs="Arial"/>
                        <w:color w:val="000000"/>
                        <w:szCs w:val="20"/>
                        <w:lang w:eastAsia="en-GB"/>
                      </w:rPr>
                      <w:br/>
                      <w:t>Ministra Rozwoju i Technologii</w:t>
                    </w:r>
                    <w:r w:rsidRPr="00EF5031">
                      <w:rPr>
                        <w:rFonts w:ascii="Lato" w:hAnsi="Lato" w:cs="Arial"/>
                        <w:color w:val="000000"/>
                        <w:szCs w:val="20"/>
                        <w:lang w:eastAsia="en-GB"/>
                      </w:rPr>
                      <w:br/>
                      <w:t xml:space="preserve">znak: </w:t>
                    </w:r>
                    <w:r w:rsidRPr="00EF5031">
                      <w:rPr>
                        <w:rFonts w:ascii="Lato" w:hAnsi="Lato" w:cs="Arial"/>
                        <w:color w:val="000000"/>
                      </w:rPr>
                      <w:t>DLI-III.7621.</w:t>
                    </w:r>
                    <w:r>
                      <w:rPr>
                        <w:rFonts w:ascii="Lato" w:hAnsi="Lato" w:cs="Arial"/>
                        <w:color w:val="000000"/>
                      </w:rPr>
                      <w:t>10</w:t>
                    </w:r>
                    <w:r w:rsidRPr="00EF5031">
                      <w:rPr>
                        <w:rFonts w:ascii="Lato" w:hAnsi="Lato" w:cs="Arial"/>
                        <w:color w:val="000000"/>
                      </w:rPr>
                      <w:t>.202</w:t>
                    </w:r>
                    <w:r>
                      <w:rPr>
                        <w:rFonts w:ascii="Lato" w:hAnsi="Lato" w:cs="Arial"/>
                        <w:color w:val="000000"/>
                      </w:rPr>
                      <w:t>1</w:t>
                    </w:r>
                    <w:r w:rsidRPr="00EF5031">
                      <w:rPr>
                        <w:rFonts w:ascii="Lato" w:hAnsi="Lato" w:cs="Arial"/>
                        <w:color w:val="000000"/>
                      </w:rPr>
                      <w:t>.</w:t>
                    </w:r>
                    <w:r>
                      <w:rPr>
                        <w:rFonts w:ascii="Lato" w:hAnsi="Lato" w:cs="Arial"/>
                        <w:color w:val="000000"/>
                      </w:rPr>
                      <w:t>JG</w:t>
                    </w:r>
                    <w:r w:rsidRPr="00EF5031">
                      <w:rPr>
                        <w:rFonts w:ascii="Lato" w:hAnsi="Lato" w:cs="Arial"/>
                        <w:color w:val="000000"/>
                      </w:rPr>
                      <w:t>.</w:t>
                    </w:r>
                    <w:r>
                      <w:rPr>
                        <w:rFonts w:ascii="Lato" w:hAnsi="Lato" w:cs="Arial"/>
                        <w:color w:val="000000"/>
                      </w:rPr>
                      <w:t>17</w:t>
                    </w:r>
                    <w:r w:rsidRPr="00EF5031">
                      <w:rPr>
                        <w:rFonts w:ascii="Lato" w:hAnsi="Lato" w:cs="Arial"/>
                        <w:color w:val="000000"/>
                        <w:szCs w:val="20"/>
                        <w:lang w:eastAsia="en-GB"/>
                      </w:rPr>
                      <w:br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3E32A5A3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835902515" name="Obraz 835902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25248"/>
    <w:multiLevelType w:val="hybridMultilevel"/>
    <w:tmpl w:val="A7B08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321349290">
    <w:abstractNumId w:val="3"/>
  </w:num>
  <w:num w:numId="4" w16cid:durableId="1208952912">
    <w:abstractNumId w:val="4"/>
  </w:num>
  <w:num w:numId="5" w16cid:durableId="1327901314">
    <w:abstractNumId w:val="5"/>
  </w:num>
  <w:num w:numId="6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C10E5"/>
    <w:rsid w:val="00100315"/>
    <w:rsid w:val="00113528"/>
    <w:rsid w:val="001236B0"/>
    <w:rsid w:val="00166A88"/>
    <w:rsid w:val="00183B62"/>
    <w:rsid w:val="001925DF"/>
    <w:rsid w:val="001B70EB"/>
    <w:rsid w:val="00274D44"/>
    <w:rsid w:val="002830CF"/>
    <w:rsid w:val="002E0C9D"/>
    <w:rsid w:val="00343A14"/>
    <w:rsid w:val="00362CAD"/>
    <w:rsid w:val="003A1976"/>
    <w:rsid w:val="003A2655"/>
    <w:rsid w:val="003C123B"/>
    <w:rsid w:val="003D2AD6"/>
    <w:rsid w:val="003E5529"/>
    <w:rsid w:val="003F0446"/>
    <w:rsid w:val="004116FD"/>
    <w:rsid w:val="00457308"/>
    <w:rsid w:val="00475A9A"/>
    <w:rsid w:val="004A2223"/>
    <w:rsid w:val="004E63DB"/>
    <w:rsid w:val="004F5D02"/>
    <w:rsid w:val="0055084F"/>
    <w:rsid w:val="00557D28"/>
    <w:rsid w:val="00565D32"/>
    <w:rsid w:val="00584CC7"/>
    <w:rsid w:val="00590C4E"/>
    <w:rsid w:val="0059434A"/>
    <w:rsid w:val="005C5438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80C7B"/>
    <w:rsid w:val="00797577"/>
    <w:rsid w:val="007C0044"/>
    <w:rsid w:val="007F7FC9"/>
    <w:rsid w:val="008B10E0"/>
    <w:rsid w:val="008E70FE"/>
    <w:rsid w:val="008F7FB6"/>
    <w:rsid w:val="009276B2"/>
    <w:rsid w:val="0093525C"/>
    <w:rsid w:val="00947F4D"/>
    <w:rsid w:val="00975E1D"/>
    <w:rsid w:val="009E5D9B"/>
    <w:rsid w:val="00A5185C"/>
    <w:rsid w:val="00A77332"/>
    <w:rsid w:val="00AC4267"/>
    <w:rsid w:val="00AD6984"/>
    <w:rsid w:val="00AE6415"/>
    <w:rsid w:val="00AF70B8"/>
    <w:rsid w:val="00B05D41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930DD"/>
    <w:rsid w:val="00CF1D4C"/>
    <w:rsid w:val="00CF21C3"/>
    <w:rsid w:val="00D12E2D"/>
    <w:rsid w:val="00D132C0"/>
    <w:rsid w:val="00D30D6C"/>
    <w:rsid w:val="00D50422"/>
    <w:rsid w:val="00D61726"/>
    <w:rsid w:val="00D723B5"/>
    <w:rsid w:val="00D73437"/>
    <w:rsid w:val="00DA46CC"/>
    <w:rsid w:val="00DF1194"/>
    <w:rsid w:val="00E1519D"/>
    <w:rsid w:val="00E3400A"/>
    <w:rsid w:val="00EB4EA7"/>
    <w:rsid w:val="00EC7779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D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0D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0D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D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D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F7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2023-08-31T12:29:00Z</cp:lastPrinted>
  <dcterms:created xsi:type="dcterms:W3CDTF">2023-12-05T07:49:00Z</dcterms:created>
  <dcterms:modified xsi:type="dcterms:W3CDTF">2023-12-05T07:49:00Z</dcterms:modified>
</cp:coreProperties>
</file>