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30</w:t>
      </w:r>
      <w:r w:rsidR="00926FAB">
        <w:rPr>
          <w:b/>
          <w:sz w:val="28"/>
          <w:szCs w:val="28"/>
        </w:rPr>
        <w:t xml:space="preserve"> (</w:t>
      </w:r>
      <w:r w:rsidR="009943D3">
        <w:rPr>
          <w:b/>
          <w:sz w:val="28"/>
          <w:szCs w:val="28"/>
        </w:rPr>
        <w:t>26</w:t>
      </w:r>
      <w:r w:rsidR="00FA3B66">
        <w:rPr>
          <w:b/>
          <w:sz w:val="28"/>
          <w:szCs w:val="28"/>
        </w:rPr>
        <w:t xml:space="preserve"> </w:t>
      </w:r>
      <w:r w:rsidR="00544B93">
        <w:rPr>
          <w:b/>
          <w:sz w:val="28"/>
          <w:szCs w:val="28"/>
        </w:rPr>
        <w:t>lipca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01 sierpień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9943D3">
        <w:rPr>
          <w:sz w:val="28"/>
          <w:szCs w:val="28"/>
        </w:rPr>
        <w:t>49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9943D3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9943D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5C45CE"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9F1587">
        <w:rPr>
          <w:b/>
          <w:sz w:val="28"/>
          <w:szCs w:val="28"/>
        </w:rPr>
        <w:t>3</w:t>
      </w:r>
      <w:r>
        <w:rPr>
          <w:sz w:val="28"/>
          <w:szCs w:val="28"/>
        </w:rPr>
        <w:t>/</w:t>
      </w:r>
      <w:r w:rsidR="009F1587">
        <w:rPr>
          <w:b/>
          <w:sz w:val="28"/>
          <w:szCs w:val="28"/>
        </w:rPr>
        <w:t>0</w:t>
      </w:r>
      <w:bookmarkStart w:id="0" w:name="_GoBack"/>
      <w:bookmarkEnd w:id="0"/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26FAB">
              <w:rPr>
                <w:b/>
              </w:rPr>
              <w:t>tydzień 29</w:t>
            </w:r>
            <w:r w:rsidR="00544B93">
              <w:rPr>
                <w:b/>
              </w:rPr>
              <w:t xml:space="preserve"> (</w:t>
            </w:r>
            <w:r w:rsidR="00926FAB">
              <w:rPr>
                <w:b/>
              </w:rPr>
              <w:t>19 lipca – 25</w:t>
            </w:r>
            <w:r w:rsidR="001545DE" w:rsidRPr="001545DE">
              <w:rPr>
                <w:b/>
              </w:rPr>
              <w:t xml:space="preserve">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9943D3">
        <w:rPr>
          <w:b/>
          <w:sz w:val="28"/>
          <w:szCs w:val="28"/>
        </w:rPr>
        <w:t>749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943D3">
        <w:rPr>
          <w:b/>
          <w:sz w:val="28"/>
          <w:szCs w:val="28"/>
        </w:rPr>
        <w:t xml:space="preserve"> 181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537</w:t>
      </w:r>
      <w:r>
        <w:rPr>
          <w:sz w:val="28"/>
          <w:szCs w:val="28"/>
        </w:rPr>
        <w:t xml:space="preserve">,   - Alarmy fałszywe </w:t>
      </w:r>
      <w:r w:rsidR="009943D3">
        <w:rPr>
          <w:b/>
          <w:sz w:val="28"/>
          <w:szCs w:val="28"/>
        </w:rPr>
        <w:t>31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4042D"/>
    <w:rsid w:val="00282228"/>
    <w:rsid w:val="00291C69"/>
    <w:rsid w:val="003A6500"/>
    <w:rsid w:val="003D638C"/>
    <w:rsid w:val="00470915"/>
    <w:rsid w:val="004959A9"/>
    <w:rsid w:val="004A3A51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926FAB"/>
    <w:rsid w:val="00975C37"/>
    <w:rsid w:val="009943D3"/>
    <w:rsid w:val="009E7687"/>
    <w:rsid w:val="009F1587"/>
    <w:rsid w:val="009F7E5F"/>
    <w:rsid w:val="00A1779D"/>
    <w:rsid w:val="00AE3554"/>
    <w:rsid w:val="00B97B53"/>
    <w:rsid w:val="00C14AE9"/>
    <w:rsid w:val="00C174F4"/>
    <w:rsid w:val="00C37D2A"/>
    <w:rsid w:val="00C520A2"/>
    <w:rsid w:val="00E253E2"/>
    <w:rsid w:val="00EC7C22"/>
    <w:rsid w:val="00F149AC"/>
    <w:rsid w:val="00F174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2021-08-02T05:33:00Z</dcterms:created>
  <dcterms:modified xsi:type="dcterms:W3CDTF">2021-08-02T05:46:00Z</dcterms:modified>
</cp:coreProperties>
</file>