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566C" w14:textId="73CC21C2" w:rsidR="008341B6" w:rsidRPr="008341B6" w:rsidRDefault="008341B6" w:rsidP="008341B6">
      <w:pPr>
        <w:spacing w:after="0" w:line="240" w:lineRule="auto"/>
        <w:rPr>
          <w:rFonts w:ascii="Arial" w:hAnsi="Arial" w:cs="Arial"/>
        </w:rPr>
      </w:pPr>
      <w:r w:rsidRPr="008341B6">
        <w:rPr>
          <w:rFonts w:ascii="Arial" w:eastAsia="Times New Roman" w:hAnsi="Arial" w:cs="Arial"/>
          <w:color w:val="000000"/>
          <w:lang w:eastAsia="pl-PL"/>
        </w:rPr>
        <w:t>Generalny Dyrektor Ochrony Środowiska</w:t>
      </w:r>
    </w:p>
    <w:p w14:paraId="5455D633" w14:textId="1238C077" w:rsidR="00987BD0" w:rsidRPr="008341B6" w:rsidRDefault="00B65C6A" w:rsidP="008341B6">
      <w:pPr>
        <w:spacing w:after="0" w:line="240" w:lineRule="auto"/>
        <w:rPr>
          <w:rFonts w:ascii="Arial" w:hAnsi="Arial" w:cs="Arial"/>
        </w:rPr>
      </w:pPr>
      <w:r w:rsidRPr="008341B6">
        <w:rPr>
          <w:rFonts w:ascii="Arial" w:hAnsi="Arial" w:cs="Arial"/>
        </w:rPr>
        <w:t>Warszawa,</w:t>
      </w:r>
      <w:r w:rsidR="008341B6" w:rsidRPr="008341B6">
        <w:rPr>
          <w:rFonts w:ascii="Arial" w:hAnsi="Arial" w:cs="Arial"/>
        </w:rPr>
        <w:t xml:space="preserve"> 21</w:t>
      </w:r>
      <w:r w:rsidR="001D479F" w:rsidRPr="008341B6">
        <w:rPr>
          <w:rFonts w:ascii="Arial" w:hAnsi="Arial" w:cs="Arial"/>
        </w:rPr>
        <w:t xml:space="preserve"> </w:t>
      </w:r>
      <w:r w:rsidR="00645C97" w:rsidRPr="008341B6">
        <w:rPr>
          <w:rFonts w:ascii="Arial" w:hAnsi="Arial" w:cs="Arial"/>
        </w:rPr>
        <w:t>sierpnia</w:t>
      </w:r>
      <w:r w:rsidR="00823172" w:rsidRPr="008341B6">
        <w:rPr>
          <w:rFonts w:ascii="Arial" w:hAnsi="Arial" w:cs="Arial"/>
        </w:rPr>
        <w:t xml:space="preserve"> </w:t>
      </w:r>
      <w:r w:rsidR="001D479F" w:rsidRPr="008341B6">
        <w:rPr>
          <w:rFonts w:ascii="Arial" w:hAnsi="Arial" w:cs="Arial"/>
        </w:rPr>
        <w:t>202</w:t>
      </w:r>
      <w:r w:rsidR="00F43C98" w:rsidRPr="008341B6">
        <w:rPr>
          <w:rFonts w:ascii="Arial" w:hAnsi="Arial" w:cs="Arial"/>
        </w:rPr>
        <w:t>5</w:t>
      </w:r>
      <w:r w:rsidR="001D479F" w:rsidRPr="008341B6">
        <w:rPr>
          <w:rFonts w:ascii="Arial" w:hAnsi="Arial" w:cs="Arial"/>
        </w:rPr>
        <w:t xml:space="preserve"> r.</w:t>
      </w:r>
    </w:p>
    <w:p w14:paraId="7C075829" w14:textId="46A029FF" w:rsidR="00270122" w:rsidRPr="008341B6" w:rsidRDefault="00270122" w:rsidP="008341B6">
      <w:pPr>
        <w:spacing w:after="0" w:line="240" w:lineRule="auto"/>
        <w:rPr>
          <w:rFonts w:ascii="Arial" w:hAnsi="Arial" w:cs="Arial"/>
          <w:lang w:eastAsia="pl-PL"/>
        </w:rPr>
      </w:pPr>
      <w:r w:rsidRPr="008341B6">
        <w:rPr>
          <w:rFonts w:ascii="Arial" w:hAnsi="Arial" w:cs="Arial"/>
        </w:rPr>
        <w:t>DOOŚ-WDŚ</w:t>
      </w:r>
      <w:r w:rsidR="00F43C98" w:rsidRPr="008341B6">
        <w:rPr>
          <w:rFonts w:ascii="Arial" w:hAnsi="Arial" w:cs="Arial"/>
        </w:rPr>
        <w:t>I</w:t>
      </w:r>
      <w:r w:rsidRPr="008341B6">
        <w:rPr>
          <w:rFonts w:ascii="Arial" w:hAnsi="Arial" w:cs="Arial"/>
        </w:rPr>
        <w:t>.420.</w:t>
      </w:r>
      <w:r w:rsidR="00214D60" w:rsidRPr="008341B6">
        <w:rPr>
          <w:rFonts w:ascii="Arial" w:hAnsi="Arial" w:cs="Arial"/>
        </w:rPr>
        <w:t>20</w:t>
      </w:r>
      <w:r w:rsidRPr="008341B6">
        <w:rPr>
          <w:rFonts w:ascii="Arial" w:hAnsi="Arial" w:cs="Arial"/>
        </w:rPr>
        <w:t>.20</w:t>
      </w:r>
      <w:r w:rsidR="00AD2FCC" w:rsidRPr="008341B6">
        <w:rPr>
          <w:rFonts w:ascii="Arial" w:hAnsi="Arial" w:cs="Arial"/>
        </w:rPr>
        <w:t>2</w:t>
      </w:r>
      <w:r w:rsidR="00F43C98" w:rsidRPr="008341B6">
        <w:rPr>
          <w:rFonts w:ascii="Arial" w:hAnsi="Arial" w:cs="Arial"/>
        </w:rPr>
        <w:t>5</w:t>
      </w:r>
      <w:r w:rsidR="00AD2FCC" w:rsidRPr="008341B6">
        <w:rPr>
          <w:rFonts w:ascii="Arial" w:hAnsi="Arial" w:cs="Arial"/>
        </w:rPr>
        <w:t>.SP</w:t>
      </w:r>
      <w:r w:rsidRPr="008341B6">
        <w:rPr>
          <w:rFonts w:ascii="Arial" w:hAnsi="Arial" w:cs="Arial"/>
        </w:rPr>
        <w:t>.</w:t>
      </w:r>
      <w:r w:rsidR="00645C97" w:rsidRPr="008341B6">
        <w:rPr>
          <w:rFonts w:ascii="Arial" w:hAnsi="Arial" w:cs="Arial"/>
        </w:rPr>
        <w:t>5</w:t>
      </w:r>
    </w:p>
    <w:p w14:paraId="3F41CE31" w14:textId="77777777" w:rsidR="00270122" w:rsidRPr="008341B6" w:rsidRDefault="00270122" w:rsidP="008341B6">
      <w:pPr>
        <w:spacing w:after="0" w:line="240" w:lineRule="auto"/>
        <w:rPr>
          <w:rFonts w:ascii="Arial" w:hAnsi="Arial" w:cs="Arial"/>
          <w:bCs/>
        </w:rPr>
      </w:pPr>
      <w:r w:rsidRPr="008341B6">
        <w:rPr>
          <w:rFonts w:ascii="Arial" w:hAnsi="Arial" w:cs="Arial"/>
          <w:bCs/>
          <w:color w:val="000000"/>
        </w:rPr>
        <w:t>ZAWIADOMIENIE</w:t>
      </w:r>
    </w:p>
    <w:p w14:paraId="2EFD59A9" w14:textId="6908FEF3" w:rsidR="004D5BF8" w:rsidRPr="008341B6" w:rsidRDefault="00097E41" w:rsidP="008341B6">
      <w:pPr>
        <w:suppressAutoHyphens/>
        <w:spacing w:after="0" w:line="240" w:lineRule="auto"/>
        <w:rPr>
          <w:rFonts w:ascii="Arial" w:hAnsi="Arial" w:cs="Arial"/>
          <w:color w:val="000000"/>
        </w:rPr>
      </w:pPr>
      <w:r w:rsidRPr="008341B6">
        <w:rPr>
          <w:rFonts w:ascii="Arial" w:eastAsia="Times New Roman" w:hAnsi="Arial" w:cs="Arial"/>
          <w:color w:val="000000"/>
          <w:lang w:eastAsia="pl-PL"/>
        </w:rPr>
        <w:t xml:space="preserve">Generalny Dyrektor Ochrony Środowiska, na podstawie </w:t>
      </w:r>
      <w:r w:rsidR="00AD2FCC" w:rsidRPr="008341B6">
        <w:rPr>
          <w:rFonts w:ascii="Arial" w:eastAsia="Times New Roman" w:hAnsi="Arial" w:cs="Arial"/>
          <w:color w:val="000000"/>
          <w:lang w:eastAsia="pl-PL"/>
        </w:rPr>
        <w:t xml:space="preserve">art. 49 § 1 </w:t>
      </w:r>
      <w:r w:rsidRPr="008341B6">
        <w:rPr>
          <w:rFonts w:ascii="Arial" w:eastAsia="Times New Roman" w:hAnsi="Arial" w:cs="Arial"/>
          <w:color w:val="000000"/>
          <w:lang w:eastAsia="pl-PL"/>
        </w:rPr>
        <w:t>ustawy z</w:t>
      </w:r>
      <w:r w:rsidR="00823172" w:rsidRPr="008341B6">
        <w:rPr>
          <w:rFonts w:ascii="Arial" w:eastAsia="Times New Roman" w:hAnsi="Arial" w:cs="Arial"/>
          <w:color w:val="000000"/>
          <w:lang w:eastAsia="pl-PL"/>
        </w:rPr>
        <w:t> </w:t>
      </w:r>
      <w:r w:rsidRPr="008341B6">
        <w:rPr>
          <w:rFonts w:ascii="Arial" w:eastAsia="Times New Roman" w:hAnsi="Arial" w:cs="Arial"/>
          <w:color w:val="000000"/>
          <w:lang w:eastAsia="pl-PL"/>
        </w:rPr>
        <w:t xml:space="preserve">dnia 14 czerwca 1960 r. </w:t>
      </w:r>
      <w:r w:rsidRPr="008341B6">
        <w:rPr>
          <w:rFonts w:ascii="Arial" w:eastAsia="Times New Roman" w:hAnsi="Arial" w:cs="Arial"/>
          <w:i/>
          <w:color w:val="000000"/>
          <w:lang w:eastAsia="pl-PL"/>
        </w:rPr>
        <w:t xml:space="preserve">– </w:t>
      </w:r>
      <w:r w:rsidRPr="008341B6">
        <w:rPr>
          <w:rFonts w:ascii="Arial" w:eastAsia="Times New Roman" w:hAnsi="Arial" w:cs="Arial"/>
          <w:iCs/>
          <w:color w:val="000000"/>
          <w:lang w:eastAsia="pl-PL"/>
        </w:rPr>
        <w:t>Kodeks postępowania administracyjnego</w:t>
      </w:r>
      <w:r w:rsidRPr="008341B6">
        <w:rPr>
          <w:rFonts w:ascii="Arial" w:eastAsia="Times New Roman" w:hAnsi="Arial" w:cs="Arial"/>
          <w:color w:val="000000"/>
          <w:lang w:eastAsia="pl-PL"/>
        </w:rPr>
        <w:t xml:space="preserve"> (Dz. U. z 202</w:t>
      </w:r>
      <w:r w:rsidR="00F43C98" w:rsidRPr="008341B6">
        <w:rPr>
          <w:rFonts w:ascii="Arial" w:eastAsia="Times New Roman" w:hAnsi="Arial" w:cs="Arial"/>
          <w:color w:val="000000"/>
          <w:lang w:eastAsia="pl-PL"/>
        </w:rPr>
        <w:t>4</w:t>
      </w:r>
      <w:r w:rsidRPr="008341B6">
        <w:rPr>
          <w:rFonts w:ascii="Arial" w:eastAsia="Times New Roman" w:hAnsi="Arial" w:cs="Arial"/>
          <w:color w:val="000000"/>
          <w:lang w:eastAsia="pl-PL"/>
        </w:rPr>
        <w:t xml:space="preserve"> r. poz. </w:t>
      </w:r>
      <w:r w:rsidR="00F43C98" w:rsidRPr="008341B6">
        <w:rPr>
          <w:rFonts w:ascii="Arial" w:eastAsia="Times New Roman" w:hAnsi="Arial" w:cs="Arial"/>
          <w:color w:val="000000"/>
          <w:lang w:eastAsia="pl-PL"/>
        </w:rPr>
        <w:t>572</w:t>
      </w:r>
      <w:r w:rsidR="00214D60" w:rsidRPr="008341B6">
        <w:rPr>
          <w:rFonts w:ascii="Arial" w:eastAsia="Times New Roman" w:hAnsi="Arial" w:cs="Arial"/>
          <w:color w:val="000000"/>
          <w:lang w:eastAsia="pl-PL"/>
        </w:rPr>
        <w:t>, ze zm.</w:t>
      </w:r>
      <w:r w:rsidRPr="008341B6">
        <w:rPr>
          <w:rFonts w:ascii="Arial" w:eastAsia="Times New Roman" w:hAnsi="Arial" w:cs="Arial"/>
          <w:color w:val="000000"/>
          <w:lang w:eastAsia="pl-PL"/>
        </w:rPr>
        <w:t xml:space="preserve">), dalej </w:t>
      </w:r>
      <w:r w:rsidRPr="008341B6">
        <w:rPr>
          <w:rFonts w:ascii="Arial" w:eastAsia="Times New Roman" w:hAnsi="Arial" w:cs="Arial"/>
          <w:iCs/>
          <w:color w:val="000000"/>
          <w:lang w:eastAsia="pl-PL"/>
        </w:rPr>
        <w:t>k.p.a.</w:t>
      </w:r>
      <w:r w:rsidRPr="008341B6">
        <w:rPr>
          <w:rFonts w:ascii="Arial" w:eastAsia="Times New Roman" w:hAnsi="Arial" w:cs="Arial"/>
          <w:color w:val="000000"/>
          <w:lang w:eastAsia="pl-PL"/>
        </w:rPr>
        <w:t>, w związku z</w:t>
      </w:r>
      <w:r w:rsidR="000A2E21" w:rsidRPr="008341B6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8341B6">
        <w:rPr>
          <w:rFonts w:ascii="Arial" w:eastAsia="Times New Roman" w:hAnsi="Arial" w:cs="Arial"/>
          <w:color w:val="000000"/>
          <w:lang w:eastAsia="pl-PL"/>
        </w:rPr>
        <w:t xml:space="preserve">art. 74 ust. 3 ustawy z dnia 3 października 2008 r. </w:t>
      </w:r>
      <w:r w:rsidRPr="008341B6">
        <w:rPr>
          <w:rFonts w:ascii="Arial" w:eastAsia="Times New Roman" w:hAnsi="Arial" w:cs="Arial"/>
          <w:iCs/>
          <w:color w:val="000000"/>
          <w:lang w:eastAsia="pl-PL"/>
        </w:rPr>
        <w:t>o</w:t>
      </w:r>
      <w:r w:rsidR="00823172" w:rsidRPr="008341B6">
        <w:rPr>
          <w:rFonts w:ascii="Arial" w:eastAsia="Times New Roman" w:hAnsi="Arial" w:cs="Arial"/>
          <w:iCs/>
          <w:color w:val="000000"/>
          <w:lang w:eastAsia="pl-PL"/>
        </w:rPr>
        <w:t> </w:t>
      </w:r>
      <w:r w:rsidRPr="008341B6">
        <w:rPr>
          <w:rFonts w:ascii="Arial" w:eastAsia="Times New Roman" w:hAnsi="Arial" w:cs="Arial"/>
          <w:iCs/>
          <w:color w:val="000000"/>
          <w:lang w:eastAsia="pl-PL"/>
        </w:rPr>
        <w:t>udostępnianiu informacji o</w:t>
      </w:r>
      <w:r w:rsidR="00823172" w:rsidRPr="008341B6">
        <w:rPr>
          <w:rFonts w:ascii="Arial" w:eastAsia="Times New Roman" w:hAnsi="Arial" w:cs="Arial"/>
          <w:iCs/>
          <w:color w:val="000000"/>
          <w:lang w:eastAsia="pl-PL"/>
        </w:rPr>
        <w:t xml:space="preserve"> </w:t>
      </w:r>
      <w:r w:rsidRPr="008341B6">
        <w:rPr>
          <w:rFonts w:ascii="Arial" w:eastAsia="Times New Roman" w:hAnsi="Arial" w:cs="Arial"/>
          <w:iCs/>
          <w:color w:val="000000"/>
          <w:lang w:eastAsia="pl-PL"/>
        </w:rPr>
        <w:t>środowisku i jego ochronie, udziale społeczeństwa w</w:t>
      </w:r>
      <w:r w:rsidR="000A2E21" w:rsidRPr="008341B6">
        <w:rPr>
          <w:rFonts w:ascii="Arial" w:eastAsia="Times New Roman" w:hAnsi="Arial" w:cs="Arial"/>
          <w:iCs/>
          <w:color w:val="000000"/>
          <w:lang w:eastAsia="pl-PL"/>
        </w:rPr>
        <w:t> </w:t>
      </w:r>
      <w:r w:rsidRPr="008341B6">
        <w:rPr>
          <w:rFonts w:ascii="Arial" w:eastAsia="Times New Roman" w:hAnsi="Arial" w:cs="Arial"/>
          <w:iCs/>
          <w:color w:val="000000"/>
          <w:lang w:eastAsia="pl-PL"/>
        </w:rPr>
        <w:t>ochronie środowiska oraz o ocenach oddziaływania na środowisko</w:t>
      </w:r>
      <w:r w:rsidRPr="008341B6">
        <w:rPr>
          <w:rFonts w:ascii="Arial" w:eastAsia="Times New Roman" w:hAnsi="Arial" w:cs="Arial"/>
          <w:color w:val="000000"/>
          <w:lang w:eastAsia="pl-PL"/>
        </w:rPr>
        <w:t xml:space="preserve"> (Dz. U. z 202</w:t>
      </w:r>
      <w:r w:rsidR="00F43C98" w:rsidRPr="008341B6">
        <w:rPr>
          <w:rFonts w:ascii="Arial" w:eastAsia="Times New Roman" w:hAnsi="Arial" w:cs="Arial"/>
          <w:color w:val="000000"/>
          <w:lang w:eastAsia="pl-PL"/>
        </w:rPr>
        <w:t>4</w:t>
      </w:r>
      <w:r w:rsidR="00850AC5" w:rsidRPr="008341B6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8341B6">
        <w:rPr>
          <w:rFonts w:ascii="Arial" w:eastAsia="Times New Roman" w:hAnsi="Arial" w:cs="Arial"/>
          <w:color w:val="000000"/>
          <w:lang w:eastAsia="pl-PL"/>
        </w:rPr>
        <w:t>r. poz. 1</w:t>
      </w:r>
      <w:r w:rsidR="00F43C98" w:rsidRPr="008341B6">
        <w:rPr>
          <w:rFonts w:ascii="Arial" w:eastAsia="Times New Roman" w:hAnsi="Arial" w:cs="Arial"/>
          <w:color w:val="000000"/>
          <w:lang w:eastAsia="pl-PL"/>
        </w:rPr>
        <w:t>112, ze zm.)</w:t>
      </w:r>
      <w:r w:rsidRPr="008341B6">
        <w:rPr>
          <w:rFonts w:ascii="Arial" w:eastAsia="Times New Roman" w:hAnsi="Arial" w:cs="Arial"/>
          <w:color w:val="000000"/>
          <w:lang w:eastAsia="pl-PL"/>
        </w:rPr>
        <w:t xml:space="preserve">, dalej </w:t>
      </w:r>
      <w:proofErr w:type="spellStart"/>
      <w:r w:rsidRPr="008341B6">
        <w:rPr>
          <w:rFonts w:ascii="Arial" w:eastAsia="Times New Roman" w:hAnsi="Arial" w:cs="Arial"/>
          <w:iCs/>
          <w:color w:val="000000"/>
          <w:lang w:eastAsia="pl-PL"/>
        </w:rPr>
        <w:t>u.o.o.ś</w:t>
      </w:r>
      <w:proofErr w:type="spellEnd"/>
      <w:r w:rsidRPr="008341B6">
        <w:rPr>
          <w:rFonts w:ascii="Arial" w:eastAsia="Times New Roman" w:hAnsi="Arial" w:cs="Arial"/>
          <w:iCs/>
          <w:color w:val="000000"/>
          <w:lang w:eastAsia="pl-PL"/>
        </w:rPr>
        <w:t xml:space="preserve">., </w:t>
      </w:r>
      <w:r w:rsidRPr="008341B6">
        <w:rPr>
          <w:rFonts w:ascii="Arial" w:eastAsia="Times New Roman" w:hAnsi="Arial" w:cs="Arial"/>
          <w:color w:val="000000"/>
          <w:lang w:eastAsia="pl-PL"/>
        </w:rPr>
        <w:t xml:space="preserve">zawiadamia </w:t>
      </w:r>
      <w:r w:rsidR="00AD2FCC" w:rsidRPr="008341B6">
        <w:rPr>
          <w:rFonts w:ascii="Arial" w:eastAsia="Times New Roman" w:hAnsi="Arial" w:cs="Arial"/>
          <w:color w:val="000000"/>
          <w:lang w:eastAsia="pl-PL"/>
        </w:rPr>
        <w:t xml:space="preserve">strony postępowania </w:t>
      </w:r>
      <w:r w:rsidR="00075C4F" w:rsidRPr="008341B6">
        <w:rPr>
          <w:rFonts w:ascii="Arial" w:hAnsi="Arial" w:cs="Arial"/>
          <w:color w:val="000000"/>
        </w:rPr>
        <w:t xml:space="preserve">o wydaniu postanowienia z </w:t>
      </w:r>
      <w:r w:rsidR="00F43C98" w:rsidRPr="008341B6">
        <w:rPr>
          <w:rFonts w:ascii="Arial" w:hAnsi="Arial" w:cs="Arial"/>
        </w:rPr>
        <w:t>1</w:t>
      </w:r>
      <w:r w:rsidR="00214D60" w:rsidRPr="008341B6">
        <w:rPr>
          <w:rFonts w:ascii="Arial" w:hAnsi="Arial" w:cs="Arial"/>
        </w:rPr>
        <w:t>4</w:t>
      </w:r>
      <w:r w:rsidR="00075C4F" w:rsidRPr="008341B6">
        <w:rPr>
          <w:rFonts w:ascii="Arial" w:hAnsi="Arial" w:cs="Arial"/>
        </w:rPr>
        <w:t xml:space="preserve"> </w:t>
      </w:r>
      <w:r w:rsidR="00645C97" w:rsidRPr="008341B6">
        <w:rPr>
          <w:rFonts w:ascii="Arial" w:hAnsi="Arial" w:cs="Arial"/>
        </w:rPr>
        <w:t>sierpnia</w:t>
      </w:r>
      <w:r w:rsidR="00075C4F" w:rsidRPr="008341B6">
        <w:rPr>
          <w:rFonts w:ascii="Arial" w:hAnsi="Arial" w:cs="Arial"/>
        </w:rPr>
        <w:t xml:space="preserve"> </w:t>
      </w:r>
      <w:r w:rsidR="00075C4F" w:rsidRPr="008341B6">
        <w:rPr>
          <w:rFonts w:ascii="Arial" w:hAnsi="Arial" w:cs="Arial"/>
          <w:color w:val="000000"/>
        </w:rPr>
        <w:t>202</w:t>
      </w:r>
      <w:r w:rsidR="00F43C98" w:rsidRPr="008341B6">
        <w:rPr>
          <w:rFonts w:ascii="Arial" w:hAnsi="Arial" w:cs="Arial"/>
          <w:color w:val="000000"/>
        </w:rPr>
        <w:t>5</w:t>
      </w:r>
      <w:r w:rsidR="00075C4F" w:rsidRPr="008341B6">
        <w:rPr>
          <w:rFonts w:ascii="Arial" w:hAnsi="Arial" w:cs="Arial"/>
          <w:color w:val="000000"/>
        </w:rPr>
        <w:t xml:space="preserve"> r., znak: DOOŚ-WDŚ</w:t>
      </w:r>
      <w:r w:rsidR="00F43C98" w:rsidRPr="008341B6">
        <w:rPr>
          <w:rFonts w:ascii="Arial" w:hAnsi="Arial" w:cs="Arial"/>
          <w:color w:val="000000"/>
        </w:rPr>
        <w:t>I</w:t>
      </w:r>
      <w:r w:rsidR="00075C4F" w:rsidRPr="008341B6">
        <w:rPr>
          <w:rFonts w:ascii="Arial" w:hAnsi="Arial" w:cs="Arial"/>
          <w:color w:val="000000"/>
        </w:rPr>
        <w:t>.420.</w:t>
      </w:r>
      <w:r w:rsidR="00214D60" w:rsidRPr="008341B6">
        <w:rPr>
          <w:rFonts w:ascii="Arial" w:hAnsi="Arial" w:cs="Arial"/>
          <w:color w:val="000000"/>
        </w:rPr>
        <w:t>20</w:t>
      </w:r>
      <w:r w:rsidR="00075C4F" w:rsidRPr="008341B6">
        <w:rPr>
          <w:rFonts w:ascii="Arial" w:hAnsi="Arial" w:cs="Arial"/>
          <w:color w:val="000000"/>
        </w:rPr>
        <w:t>.202</w:t>
      </w:r>
      <w:r w:rsidR="00F43C98" w:rsidRPr="008341B6">
        <w:rPr>
          <w:rFonts w:ascii="Arial" w:hAnsi="Arial" w:cs="Arial"/>
          <w:color w:val="000000"/>
        </w:rPr>
        <w:t>5</w:t>
      </w:r>
      <w:r w:rsidR="00075C4F" w:rsidRPr="008341B6">
        <w:rPr>
          <w:rFonts w:ascii="Arial" w:hAnsi="Arial" w:cs="Arial"/>
          <w:color w:val="000000"/>
        </w:rPr>
        <w:t>.SP.</w:t>
      </w:r>
      <w:r w:rsidR="00645C97" w:rsidRPr="008341B6">
        <w:rPr>
          <w:rFonts w:ascii="Arial" w:hAnsi="Arial" w:cs="Arial"/>
          <w:color w:val="000000"/>
        </w:rPr>
        <w:t>2</w:t>
      </w:r>
      <w:r w:rsidR="00075C4F" w:rsidRPr="008341B6">
        <w:rPr>
          <w:rFonts w:ascii="Arial" w:hAnsi="Arial" w:cs="Arial"/>
          <w:color w:val="000000"/>
        </w:rPr>
        <w:t xml:space="preserve">, </w:t>
      </w:r>
      <w:r w:rsidR="00214D60" w:rsidRPr="008341B6">
        <w:rPr>
          <w:rFonts w:ascii="Arial" w:hAnsi="Arial" w:cs="Arial"/>
          <w:color w:val="000000"/>
        </w:rPr>
        <w:t>uchylającego postanowienie</w:t>
      </w:r>
      <w:r w:rsidR="004D5BF8" w:rsidRPr="008341B6">
        <w:rPr>
          <w:rFonts w:ascii="Arial" w:hAnsi="Arial" w:cs="Arial"/>
          <w:color w:val="000000"/>
        </w:rPr>
        <w:t xml:space="preserve"> </w:t>
      </w:r>
      <w:r w:rsidR="00B758DB" w:rsidRPr="008341B6">
        <w:rPr>
          <w:rFonts w:ascii="Arial" w:hAnsi="Arial" w:cs="Arial"/>
          <w:color w:val="000000"/>
        </w:rPr>
        <w:t xml:space="preserve">Regionalnego Dyrektora Ochrony Środowiska w </w:t>
      </w:r>
      <w:r w:rsidR="00F43C98" w:rsidRPr="008341B6">
        <w:rPr>
          <w:rFonts w:ascii="Arial" w:hAnsi="Arial" w:cs="Arial"/>
          <w:color w:val="000000"/>
        </w:rPr>
        <w:t>Krakowie</w:t>
      </w:r>
      <w:r w:rsidR="00B758DB" w:rsidRPr="008341B6">
        <w:rPr>
          <w:rFonts w:ascii="Arial" w:hAnsi="Arial" w:cs="Arial"/>
          <w:color w:val="000000"/>
        </w:rPr>
        <w:t xml:space="preserve"> z </w:t>
      </w:r>
      <w:r w:rsidR="004D5BF8" w:rsidRPr="008341B6">
        <w:rPr>
          <w:rFonts w:ascii="Arial" w:hAnsi="Arial" w:cs="Arial"/>
          <w:color w:val="000000"/>
        </w:rPr>
        <w:t xml:space="preserve">5 czerwca 2025 r., znak: OO-RP.420.10.2025, </w:t>
      </w:r>
      <w:r w:rsidR="004D5BF8" w:rsidRPr="008341B6">
        <w:rPr>
          <w:rFonts w:ascii="Arial" w:hAnsi="Arial" w:cs="Arial"/>
          <w:bCs/>
          <w:color w:val="000000"/>
        </w:rPr>
        <w:t xml:space="preserve">odmawiające wszczęcia postępowania w kwestii nadania rygoru natychmiastowej wykonalności decyzji </w:t>
      </w:r>
      <w:r w:rsidR="004D5BF8" w:rsidRPr="008341B6">
        <w:rPr>
          <w:rFonts w:ascii="Arial" w:hAnsi="Arial" w:cs="Arial"/>
          <w:color w:val="000000"/>
        </w:rPr>
        <w:t>Regionalnego Dyrektora Ochrony Środowiska w Krakowie z 20 grudnia 2024 r., znak: OO.421.2.4.2021.TŚ/EB, określającej środowiskowe uwarunkowania realizacji przedsięwzięcia polegającego na: „Budowie i przebudowie DK75 klasy GP na odcinku Brzesko – Nowy Sącz, odcinek II od Brzeska na włączeniu do DK75 do Nowego Sącza”.</w:t>
      </w:r>
    </w:p>
    <w:p w14:paraId="35EEE522" w14:textId="77777777" w:rsidR="00075C4F" w:rsidRPr="008341B6" w:rsidRDefault="00075C4F" w:rsidP="008341B6">
      <w:pPr>
        <w:spacing w:after="0" w:line="240" w:lineRule="auto"/>
        <w:rPr>
          <w:rFonts w:ascii="Arial" w:hAnsi="Arial" w:cs="Arial"/>
        </w:rPr>
      </w:pPr>
      <w:r w:rsidRPr="008341B6">
        <w:rPr>
          <w:rFonts w:ascii="Arial" w:hAnsi="Arial" w:cs="Arial"/>
        </w:rPr>
        <w:t xml:space="preserve">Doręczenie postanowienia </w:t>
      </w:r>
      <w:r w:rsidRPr="008341B6">
        <w:rPr>
          <w:rFonts w:ascii="Arial" w:hAnsi="Arial" w:cs="Arial"/>
          <w:bCs/>
        </w:rPr>
        <w:t>stronom postępowania</w:t>
      </w:r>
      <w:r w:rsidRPr="008341B6">
        <w:rPr>
          <w:rFonts w:ascii="Arial" w:hAnsi="Arial" w:cs="Arial"/>
          <w:b/>
        </w:rPr>
        <w:t xml:space="preserve"> </w:t>
      </w:r>
      <w:r w:rsidRPr="008341B6">
        <w:rPr>
          <w:rFonts w:ascii="Arial" w:hAnsi="Arial" w:cs="Arial"/>
        </w:rPr>
        <w:t>uważa się za dokonane po upływie 14 dni liczonych od następnego dnia po dniu, w którym upubliczniono zawiadomienie.</w:t>
      </w:r>
    </w:p>
    <w:p w14:paraId="28D922D1" w14:textId="507EA26C" w:rsidR="00075C4F" w:rsidRPr="008341B6" w:rsidRDefault="00075C4F" w:rsidP="008341B6">
      <w:pPr>
        <w:spacing w:after="0" w:line="240" w:lineRule="auto"/>
        <w:rPr>
          <w:rFonts w:ascii="Arial" w:hAnsi="Arial" w:cs="Arial"/>
        </w:rPr>
      </w:pPr>
      <w:r w:rsidRPr="008341B6">
        <w:rPr>
          <w:rFonts w:ascii="Arial" w:hAnsi="Arial" w:cs="Arial"/>
        </w:rPr>
        <w:t>Z treścią postanowienia strony postępowania mogą zapoznać się w: Generalnej Dyrekcji Ochrony Środowiska</w:t>
      </w:r>
      <w:r w:rsidR="00F43C98" w:rsidRPr="008341B6">
        <w:rPr>
          <w:rFonts w:ascii="Arial" w:hAnsi="Arial" w:cs="Arial"/>
        </w:rPr>
        <w:t xml:space="preserve"> oraz w</w:t>
      </w:r>
      <w:r w:rsidRPr="008341B6">
        <w:rPr>
          <w:rFonts w:ascii="Arial" w:hAnsi="Arial" w:cs="Arial"/>
        </w:rPr>
        <w:t xml:space="preserve"> Regionalnej Dyrekcji Ochrony Środowiska w </w:t>
      </w:r>
      <w:r w:rsidR="00F43C98" w:rsidRPr="008341B6">
        <w:rPr>
          <w:rFonts w:ascii="Arial" w:hAnsi="Arial" w:cs="Arial"/>
        </w:rPr>
        <w:t>Krakowie</w:t>
      </w:r>
      <w:r w:rsidR="00AD574B" w:rsidRPr="008341B6">
        <w:rPr>
          <w:rFonts w:ascii="Arial" w:hAnsi="Arial" w:cs="Arial"/>
        </w:rPr>
        <w:t xml:space="preserve"> </w:t>
      </w:r>
      <w:r w:rsidRPr="008341B6">
        <w:rPr>
          <w:rFonts w:ascii="Arial" w:hAnsi="Arial" w:cs="Arial"/>
        </w:rPr>
        <w:t>lub w sposób wskazany w art. 49b § 1 k.p.a.</w:t>
      </w:r>
    </w:p>
    <w:p w14:paraId="7E04073A" w14:textId="0F6FA286" w:rsidR="00F43C98" w:rsidRPr="008341B6" w:rsidRDefault="00F43C98" w:rsidP="008341B6">
      <w:pPr>
        <w:spacing w:after="0" w:line="240" w:lineRule="auto"/>
        <w:rPr>
          <w:rFonts w:ascii="Arial" w:hAnsi="Arial" w:cs="Arial"/>
          <w:kern w:val="2"/>
          <w14:ligatures w14:val="standardContextual"/>
        </w:rPr>
      </w:pPr>
      <w:r w:rsidRPr="008341B6">
        <w:rPr>
          <w:rFonts w:ascii="Arial" w:hAnsi="Arial" w:cs="Arial"/>
          <w:kern w:val="2"/>
          <w14:ligatures w14:val="standardContextual"/>
        </w:rPr>
        <w:t>Z upoważnienia</w:t>
      </w:r>
      <w:r w:rsidR="008341B6" w:rsidRPr="008341B6">
        <w:rPr>
          <w:rFonts w:ascii="Arial" w:hAnsi="Arial" w:cs="Arial"/>
          <w:kern w:val="2"/>
          <w14:ligatures w14:val="standardContextual"/>
        </w:rPr>
        <w:t xml:space="preserve"> </w:t>
      </w:r>
      <w:r w:rsidRPr="008341B6">
        <w:rPr>
          <w:rFonts w:ascii="Arial" w:hAnsi="Arial" w:cs="Arial"/>
          <w:kern w:val="2"/>
          <w14:ligatures w14:val="standardContextual"/>
        </w:rPr>
        <w:t>Generalnego Dyrektora Ochrony Środowiska</w:t>
      </w:r>
      <w:r w:rsidR="008341B6" w:rsidRPr="008341B6">
        <w:rPr>
          <w:rFonts w:ascii="Arial" w:hAnsi="Arial" w:cs="Arial"/>
          <w:kern w:val="2"/>
          <w14:ligatures w14:val="standardContextual"/>
        </w:rPr>
        <w:t xml:space="preserve"> </w:t>
      </w:r>
      <w:r w:rsidRPr="008341B6">
        <w:rPr>
          <w:rFonts w:ascii="Arial" w:hAnsi="Arial" w:cs="Arial"/>
          <w:kern w:val="2"/>
          <w14:ligatures w14:val="standardContextual"/>
        </w:rPr>
        <w:t>MARCIN KOŁODYŃSKI</w:t>
      </w:r>
      <w:r w:rsidR="008341B6" w:rsidRPr="008341B6">
        <w:rPr>
          <w:rFonts w:ascii="Arial" w:hAnsi="Arial" w:cs="Arial"/>
          <w:kern w:val="2"/>
          <w14:ligatures w14:val="standardContextual"/>
        </w:rPr>
        <w:t xml:space="preserve"> </w:t>
      </w:r>
      <w:r w:rsidRPr="008341B6">
        <w:rPr>
          <w:rFonts w:ascii="Arial" w:hAnsi="Arial" w:cs="Arial"/>
          <w:kern w:val="2"/>
          <w14:ligatures w14:val="standardContextual"/>
        </w:rPr>
        <w:t>Naczelnik Wydziału</w:t>
      </w:r>
      <w:r w:rsidR="008341B6" w:rsidRPr="008341B6">
        <w:rPr>
          <w:rFonts w:ascii="Arial" w:hAnsi="Arial" w:cs="Arial"/>
          <w:kern w:val="2"/>
          <w14:ligatures w14:val="standardContextual"/>
        </w:rPr>
        <w:t xml:space="preserve"> </w:t>
      </w:r>
      <w:r w:rsidRPr="008341B6">
        <w:rPr>
          <w:rFonts w:ascii="Arial" w:hAnsi="Arial" w:cs="Arial"/>
          <w:kern w:val="2"/>
          <w14:ligatures w14:val="standardContextual"/>
        </w:rPr>
        <w:t>Departament Ocen Oddziaływania na Środowisko</w:t>
      </w:r>
      <w:r w:rsidR="008341B6" w:rsidRPr="008341B6">
        <w:rPr>
          <w:rFonts w:ascii="Arial" w:hAnsi="Arial" w:cs="Arial"/>
          <w:kern w:val="2"/>
          <w14:ligatures w14:val="standardContextual"/>
        </w:rPr>
        <w:t xml:space="preserve"> </w:t>
      </w:r>
      <w:r w:rsidRPr="008341B6">
        <w:rPr>
          <w:rFonts w:ascii="Arial" w:hAnsi="Arial" w:cs="Arial"/>
          <w:color w:val="7F7F7F"/>
          <w:kern w:val="2"/>
          <w14:ligatures w14:val="standardContextual"/>
        </w:rPr>
        <w:t>/podpis elektroniczny/</w:t>
      </w:r>
    </w:p>
    <w:p w14:paraId="541D9E19" w14:textId="183FB405" w:rsidR="00097E41" w:rsidRPr="008341B6" w:rsidRDefault="00097E41" w:rsidP="008341B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341B6">
        <w:rPr>
          <w:rFonts w:ascii="Arial" w:eastAsia="Times New Roman" w:hAnsi="Arial" w:cs="Arial"/>
          <w:lang w:eastAsia="pl-PL"/>
        </w:rPr>
        <w:t>Upubliczniono w dniach: od ………………… do …………………</w:t>
      </w:r>
    </w:p>
    <w:p w14:paraId="0F47007F" w14:textId="77777777" w:rsidR="00097E41" w:rsidRPr="008341B6" w:rsidRDefault="00097E41" w:rsidP="008341B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341B6">
        <w:rPr>
          <w:rFonts w:ascii="Arial" w:eastAsia="Times New Roman" w:hAnsi="Arial" w:cs="Arial"/>
          <w:lang w:eastAsia="pl-PL"/>
        </w:rPr>
        <w:t>Pieczęć urzędu i podpis:</w:t>
      </w:r>
    </w:p>
    <w:p w14:paraId="193243AF" w14:textId="3A677027" w:rsidR="00E00FDC" w:rsidRPr="008341B6" w:rsidRDefault="00E00FDC" w:rsidP="008341B6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341B6">
        <w:rPr>
          <w:rFonts w:ascii="Arial" w:eastAsia="Times New Roman" w:hAnsi="Arial" w:cs="Arial"/>
          <w:lang w:eastAsia="pl-PL"/>
        </w:rPr>
        <w:t>Art. 49 § 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FE0DD50" w14:textId="1EBD794B" w:rsidR="00075C4F" w:rsidRPr="008341B6" w:rsidRDefault="00075C4F" w:rsidP="008341B6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8341B6">
        <w:rPr>
          <w:rFonts w:ascii="Arial" w:hAnsi="Arial" w:cs="Arial"/>
        </w:rPr>
        <w:t>Art. 49b § 1 k.</w:t>
      </w:r>
      <w:r w:rsidRPr="008341B6">
        <w:rPr>
          <w:rFonts w:ascii="Arial" w:hAnsi="Arial" w:cs="Arial"/>
          <w:iCs/>
        </w:rPr>
        <w:t>p.a.</w:t>
      </w:r>
      <w:r w:rsidRPr="008341B6">
        <w:rPr>
          <w:rFonts w:ascii="Arial" w:hAnsi="Arial" w:cs="Arial"/>
          <w:i/>
        </w:rPr>
        <w:t xml:space="preserve"> </w:t>
      </w:r>
      <w:r w:rsidRPr="008341B6">
        <w:rPr>
          <w:rFonts w:ascii="Arial" w:hAnsi="Arial" w:cs="Arial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DB71A26" w14:textId="16A39D57" w:rsidR="00823172" w:rsidRPr="008341B6" w:rsidRDefault="00E00FDC" w:rsidP="008341B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341B6">
        <w:rPr>
          <w:rFonts w:ascii="Arial" w:eastAsia="Times New Roman" w:hAnsi="Arial" w:cs="Arial"/>
          <w:lang w:eastAsia="pl-PL"/>
        </w:rPr>
        <w:t xml:space="preserve">Art. 74 ust. 3 </w:t>
      </w:r>
      <w:proofErr w:type="spellStart"/>
      <w:r w:rsidRPr="008341B6">
        <w:rPr>
          <w:rFonts w:ascii="Arial" w:eastAsia="Times New Roman" w:hAnsi="Arial" w:cs="Arial"/>
          <w:lang w:eastAsia="pl-PL"/>
        </w:rPr>
        <w:t>u.o.o.ś</w:t>
      </w:r>
      <w:proofErr w:type="spellEnd"/>
      <w:r w:rsidRPr="008341B6">
        <w:rPr>
          <w:rFonts w:ascii="Arial" w:eastAsia="Times New Roman" w:hAnsi="Arial" w:cs="Arial"/>
          <w:lang w:eastAsia="pl-PL"/>
        </w:rPr>
        <w:t>. Jeżeli liczba stron postępowania w sprawie wydania decyzji o środowiskowych uwarunkowaniach lub innego postępowania dotyczącego tej decyzji przekracza 10, stosuje się art. 49 Kodeksu postępowania administracyjnego.</w:t>
      </w:r>
    </w:p>
    <w:p w14:paraId="21D0D9E6" w14:textId="3B090592" w:rsidR="00075C4F" w:rsidRPr="008341B6" w:rsidRDefault="00CF6F2E" w:rsidP="008341B6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8341B6">
        <w:rPr>
          <w:rFonts w:ascii="Arial" w:hAnsi="Arial" w:cs="Arial"/>
        </w:rPr>
        <w:t xml:space="preserve">Art. 15 </w:t>
      </w:r>
      <w:r w:rsidR="00AD574B" w:rsidRPr="008341B6">
        <w:rPr>
          <w:rFonts w:ascii="Arial" w:hAnsi="Arial" w:cs="Arial"/>
        </w:rPr>
        <w:t xml:space="preserve">ust. 1 </w:t>
      </w:r>
      <w:r w:rsidRPr="008341B6">
        <w:rPr>
          <w:rFonts w:ascii="Arial" w:hAnsi="Arial" w:cs="Arial"/>
        </w:rPr>
        <w:t xml:space="preserve">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</w:t>
      </w:r>
      <w:proofErr w:type="spellStart"/>
      <w:r w:rsidRPr="008341B6">
        <w:rPr>
          <w:rFonts w:ascii="Arial" w:hAnsi="Arial" w:cs="Arial"/>
        </w:rPr>
        <w:t>u.o.o.ś</w:t>
      </w:r>
      <w:proofErr w:type="spellEnd"/>
      <w:r w:rsidRPr="008341B6">
        <w:rPr>
          <w:rFonts w:ascii="Arial" w:hAnsi="Arial" w:cs="Arial"/>
        </w:rPr>
        <w:t xml:space="preserve">. wszczętych i niezakończonych przed dniem wejścia w życie niniejszej ustawy stosuje się przepisy </w:t>
      </w:r>
      <w:proofErr w:type="spellStart"/>
      <w:r w:rsidRPr="008341B6">
        <w:rPr>
          <w:rFonts w:ascii="Arial" w:hAnsi="Arial" w:cs="Arial"/>
        </w:rPr>
        <w:t>u</w:t>
      </w:r>
      <w:r w:rsidR="00B8334D" w:rsidRPr="008341B6">
        <w:rPr>
          <w:rFonts w:ascii="Arial" w:hAnsi="Arial" w:cs="Arial"/>
        </w:rPr>
        <w:t>.o.o.ś</w:t>
      </w:r>
      <w:proofErr w:type="spellEnd"/>
      <w:r w:rsidR="00B8334D" w:rsidRPr="008341B6">
        <w:rPr>
          <w:rFonts w:ascii="Arial" w:hAnsi="Arial" w:cs="Arial"/>
        </w:rPr>
        <w:t>.</w:t>
      </w:r>
      <w:r w:rsidRPr="008341B6">
        <w:rPr>
          <w:rFonts w:ascii="Arial" w:hAnsi="Arial" w:cs="Arial"/>
        </w:rPr>
        <w:t xml:space="preserve"> w brzmieniu dotychczasowym, z wyjątkiem przepisów art. 61 ust. 1, art. 66 ust. 1 pkt 5, art. 82 ust. 1 oraz art. 86f ust. 2 i 4 </w:t>
      </w:r>
      <w:proofErr w:type="spellStart"/>
      <w:r w:rsidRPr="008341B6">
        <w:rPr>
          <w:rFonts w:ascii="Arial" w:hAnsi="Arial" w:cs="Arial"/>
        </w:rPr>
        <w:t>u</w:t>
      </w:r>
      <w:r w:rsidR="00B8334D" w:rsidRPr="008341B6">
        <w:rPr>
          <w:rFonts w:ascii="Arial" w:hAnsi="Arial" w:cs="Arial"/>
        </w:rPr>
        <w:t>.o.o.ś</w:t>
      </w:r>
      <w:proofErr w:type="spellEnd"/>
      <w:r w:rsidRPr="008341B6">
        <w:rPr>
          <w:rFonts w:ascii="Arial" w:hAnsi="Arial" w:cs="Arial"/>
        </w:rPr>
        <w:t xml:space="preserve">, które stosuje się w brzmieniu nadanym niniejszą ustawą, oraz stosuje się przepisy art. 86f ust. 1a, 2a i 8 </w:t>
      </w:r>
      <w:proofErr w:type="spellStart"/>
      <w:r w:rsidRPr="008341B6">
        <w:rPr>
          <w:rFonts w:ascii="Arial" w:hAnsi="Arial" w:cs="Arial"/>
        </w:rPr>
        <w:t>u.</w:t>
      </w:r>
      <w:r w:rsidR="00B8334D" w:rsidRPr="008341B6">
        <w:rPr>
          <w:rFonts w:ascii="Arial" w:hAnsi="Arial" w:cs="Arial"/>
        </w:rPr>
        <w:t>o.o.ś</w:t>
      </w:r>
      <w:proofErr w:type="spellEnd"/>
      <w:r w:rsidR="00B8334D" w:rsidRPr="008341B6">
        <w:rPr>
          <w:rFonts w:ascii="Arial" w:hAnsi="Arial" w:cs="Arial"/>
        </w:rPr>
        <w:t>.</w:t>
      </w:r>
    </w:p>
    <w:sectPr w:rsidR="00075C4F" w:rsidRPr="008341B6" w:rsidSect="00C42510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BAC6E" w14:textId="77777777" w:rsidR="00C42510" w:rsidRDefault="00C42510">
      <w:pPr>
        <w:spacing w:after="0" w:line="240" w:lineRule="auto"/>
      </w:pPr>
      <w:r>
        <w:separator/>
      </w:r>
    </w:p>
  </w:endnote>
  <w:endnote w:type="continuationSeparator" w:id="0">
    <w:p w14:paraId="00C1CE1D" w14:textId="77777777" w:rsidR="00C42510" w:rsidRDefault="00C4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77777777" w:rsidR="00987BD0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987BD0" w:rsidRDefault="00987BD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E9CCC" w14:textId="77777777" w:rsidR="00C42510" w:rsidRDefault="00C42510">
      <w:pPr>
        <w:spacing w:after="0" w:line="240" w:lineRule="auto"/>
      </w:pPr>
      <w:r>
        <w:separator/>
      </w:r>
    </w:p>
  </w:footnote>
  <w:footnote w:type="continuationSeparator" w:id="0">
    <w:p w14:paraId="5A819F6A" w14:textId="77777777" w:rsidR="00C42510" w:rsidRDefault="00C42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2EC5" w14:textId="77777777" w:rsidR="00987BD0" w:rsidRDefault="00987BD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75C4F"/>
    <w:rsid w:val="00095A51"/>
    <w:rsid w:val="00097E41"/>
    <w:rsid w:val="000A2E21"/>
    <w:rsid w:val="000B3A30"/>
    <w:rsid w:val="00162E0F"/>
    <w:rsid w:val="001A6B06"/>
    <w:rsid w:val="001D479F"/>
    <w:rsid w:val="001D79B7"/>
    <w:rsid w:val="001E17A0"/>
    <w:rsid w:val="00214D60"/>
    <w:rsid w:val="002446E3"/>
    <w:rsid w:val="00270122"/>
    <w:rsid w:val="002B6A6B"/>
    <w:rsid w:val="00352AF9"/>
    <w:rsid w:val="003A4832"/>
    <w:rsid w:val="00426428"/>
    <w:rsid w:val="00443326"/>
    <w:rsid w:val="004D5BF8"/>
    <w:rsid w:val="004E1B96"/>
    <w:rsid w:val="004F5C94"/>
    <w:rsid w:val="005A3233"/>
    <w:rsid w:val="005B0D3C"/>
    <w:rsid w:val="00645C97"/>
    <w:rsid w:val="006568C0"/>
    <w:rsid w:val="00664232"/>
    <w:rsid w:val="0066564A"/>
    <w:rsid w:val="006663A9"/>
    <w:rsid w:val="00677743"/>
    <w:rsid w:val="006D36B9"/>
    <w:rsid w:val="00726E38"/>
    <w:rsid w:val="00733E2E"/>
    <w:rsid w:val="007954CF"/>
    <w:rsid w:val="00823172"/>
    <w:rsid w:val="008341B6"/>
    <w:rsid w:val="00850AC5"/>
    <w:rsid w:val="008A60F0"/>
    <w:rsid w:val="00902DD5"/>
    <w:rsid w:val="0096757F"/>
    <w:rsid w:val="00987BD0"/>
    <w:rsid w:val="009F3145"/>
    <w:rsid w:val="00A25467"/>
    <w:rsid w:val="00A43BAE"/>
    <w:rsid w:val="00AD2FCC"/>
    <w:rsid w:val="00AD574B"/>
    <w:rsid w:val="00B64572"/>
    <w:rsid w:val="00B65C6A"/>
    <w:rsid w:val="00B758DB"/>
    <w:rsid w:val="00B8334D"/>
    <w:rsid w:val="00B879CE"/>
    <w:rsid w:val="00B92515"/>
    <w:rsid w:val="00BC7729"/>
    <w:rsid w:val="00BF69D0"/>
    <w:rsid w:val="00C42510"/>
    <w:rsid w:val="00C60237"/>
    <w:rsid w:val="00CA053F"/>
    <w:rsid w:val="00CC008A"/>
    <w:rsid w:val="00CF6F2E"/>
    <w:rsid w:val="00D06077"/>
    <w:rsid w:val="00D3653B"/>
    <w:rsid w:val="00D37049"/>
    <w:rsid w:val="00D926E8"/>
    <w:rsid w:val="00DA57C4"/>
    <w:rsid w:val="00DC01C9"/>
    <w:rsid w:val="00DD44C2"/>
    <w:rsid w:val="00E00FDC"/>
    <w:rsid w:val="00E23ECB"/>
    <w:rsid w:val="00E375CB"/>
    <w:rsid w:val="00E607F5"/>
    <w:rsid w:val="00E61949"/>
    <w:rsid w:val="00E669BC"/>
    <w:rsid w:val="00EC71B0"/>
    <w:rsid w:val="00EF3CA3"/>
    <w:rsid w:val="00F43C98"/>
    <w:rsid w:val="00F74951"/>
    <w:rsid w:val="00F9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BC77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1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2</cp:revision>
  <cp:lastPrinted>2010-12-24T09:23:00Z</cp:lastPrinted>
  <dcterms:created xsi:type="dcterms:W3CDTF">2025-08-21T10:47:00Z</dcterms:created>
  <dcterms:modified xsi:type="dcterms:W3CDTF">2025-08-21T10:47:00Z</dcterms:modified>
</cp:coreProperties>
</file>