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29079B6C" w14:textId="2CA5E7B6"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471A10CF">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Dział I -POZYSKANIE I ZRYWKA DREWNA</w:t>
      </w:r>
    </w:p>
    <w:p w14:paraId="0AABAD8D" w14:textId="77777777" w:rsidR="00F5713C" w:rsidRPr="00E833AC" w:rsidRDefault="00F5713C" w:rsidP="00F5713C">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I.1 Pozyskanie i zrywka drewna</w:t>
      </w:r>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F5713C" w:rsidRPr="00E833AC" w14:paraId="14F7BB7C" w14:textId="77777777" w:rsidTr="2A662A3F">
        <w:trPr>
          <w:trHeight w:val="161"/>
          <w:jc w:val="center"/>
        </w:trPr>
        <w:tc>
          <w:tcPr>
            <w:tcW w:w="352" w:type="pct"/>
            <w:shd w:val="clear" w:color="auto" w:fill="auto"/>
          </w:tcPr>
          <w:p w14:paraId="09C9AD33"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44" w:type="pct"/>
            <w:shd w:val="clear" w:color="auto" w:fill="auto"/>
          </w:tcPr>
          <w:p w14:paraId="4C46849E"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896" w:type="pct"/>
            <w:shd w:val="clear" w:color="auto" w:fill="auto"/>
          </w:tcPr>
          <w:p w14:paraId="3278878A" w14:textId="77777777" w:rsidR="00F5713C" w:rsidRPr="00E833AC" w:rsidRDefault="00F5713C" w:rsidP="003C789C">
            <w:pPr>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30" w:type="pct"/>
            <w:shd w:val="clear" w:color="auto" w:fill="auto"/>
          </w:tcPr>
          <w:p w14:paraId="0EE24CEE"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77" w:type="pct"/>
            <w:shd w:val="clear" w:color="auto" w:fill="auto"/>
          </w:tcPr>
          <w:p w14:paraId="517D0CD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r w:rsidR="001F32AA" w:rsidRPr="00E833AC">
              <w:rPr>
                <w:rFonts w:asciiTheme="majorHAnsi" w:eastAsia="Calibri" w:hAnsiTheme="majorHAnsi"/>
                <w:b/>
                <w:bCs/>
                <w:i/>
                <w:iCs/>
                <w:sz w:val="22"/>
                <w:szCs w:val="22"/>
                <w:lang w:eastAsia="pl-PL"/>
              </w:rPr>
              <w:t xml:space="preserve"> </w:t>
            </w:r>
            <w:proofErr w:type="spellStart"/>
            <w:r w:rsidR="001F32AA" w:rsidRPr="00E833AC">
              <w:rPr>
                <w:rFonts w:asciiTheme="majorHAnsi" w:eastAsia="Calibri" w:hAnsiTheme="majorHAnsi"/>
                <w:b/>
                <w:bCs/>
                <w:i/>
                <w:iCs/>
                <w:sz w:val="22"/>
                <w:szCs w:val="22"/>
                <w:lang w:eastAsia="pl-PL"/>
              </w:rPr>
              <w:t>czynn</w:t>
            </w:r>
            <w:proofErr w:type="spellEnd"/>
            <w:r w:rsidR="001F32AA" w:rsidRPr="00E833AC">
              <w:rPr>
                <w:rFonts w:asciiTheme="majorHAnsi" w:eastAsia="Calibri" w:hAnsiTheme="majorHAnsi"/>
                <w:b/>
                <w:bCs/>
                <w:i/>
                <w:iCs/>
                <w:sz w:val="22"/>
                <w:szCs w:val="22"/>
                <w:lang w:eastAsia="pl-PL"/>
              </w:rPr>
              <w:t xml:space="preserve">. </w:t>
            </w:r>
            <w:proofErr w:type="spellStart"/>
            <w:r w:rsidR="001F32AA" w:rsidRPr="00E833AC">
              <w:rPr>
                <w:rFonts w:asciiTheme="majorHAnsi" w:eastAsia="Calibri" w:hAnsiTheme="majorHAnsi"/>
                <w:b/>
                <w:bCs/>
                <w:i/>
                <w:iCs/>
                <w:sz w:val="22"/>
                <w:szCs w:val="22"/>
                <w:lang w:eastAsia="pl-PL"/>
              </w:rPr>
              <w:t>rozl</w:t>
            </w:r>
            <w:proofErr w:type="spellEnd"/>
            <w:r w:rsidR="001F32AA" w:rsidRPr="00E833AC">
              <w:rPr>
                <w:rFonts w:asciiTheme="majorHAnsi" w:eastAsia="Calibri" w:hAnsiTheme="majorHAnsi"/>
                <w:b/>
                <w:bCs/>
                <w:i/>
                <w:iCs/>
                <w:sz w:val="22"/>
                <w:szCs w:val="22"/>
                <w:lang w:eastAsia="pl-PL"/>
              </w:rPr>
              <w:t>.</w:t>
            </w:r>
          </w:p>
          <w:p w14:paraId="5DAB6C7B" w14:textId="77777777" w:rsidR="001F32AA" w:rsidRPr="00E833AC" w:rsidRDefault="001F32AA" w:rsidP="003C789C">
            <w:pPr>
              <w:suppressAutoHyphens w:val="0"/>
              <w:spacing w:before="120" w:after="120"/>
              <w:rPr>
                <w:rFonts w:asciiTheme="majorHAnsi" w:eastAsia="Calibri" w:hAnsiTheme="majorHAnsi"/>
                <w:b/>
                <w:bCs/>
                <w:i/>
                <w:iCs/>
                <w:sz w:val="22"/>
                <w:szCs w:val="22"/>
                <w:lang w:eastAsia="pl-PL"/>
              </w:rPr>
            </w:pPr>
          </w:p>
        </w:tc>
      </w:tr>
      <w:tr w:rsidR="00F5713C" w:rsidRPr="00E833AC" w14:paraId="75DFB31C" w14:textId="77777777" w:rsidTr="2A662A3F">
        <w:trPr>
          <w:trHeight w:val="625"/>
          <w:jc w:val="center"/>
        </w:trPr>
        <w:tc>
          <w:tcPr>
            <w:tcW w:w="352" w:type="pct"/>
            <w:shd w:val="clear" w:color="auto" w:fill="auto"/>
          </w:tcPr>
          <w:p w14:paraId="649841BE"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w:t>
            </w:r>
          </w:p>
        </w:tc>
        <w:tc>
          <w:tcPr>
            <w:tcW w:w="944" w:type="pct"/>
            <w:shd w:val="clear" w:color="auto" w:fill="auto"/>
          </w:tcPr>
          <w:p w14:paraId="14CAC253"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CWD-P</w:t>
            </w:r>
          </w:p>
        </w:tc>
        <w:tc>
          <w:tcPr>
            <w:tcW w:w="896" w:type="pct"/>
            <w:shd w:val="clear" w:color="auto" w:fill="auto"/>
          </w:tcPr>
          <w:p w14:paraId="640C873C" w14:textId="77777777"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ZRYW PIL,</w:t>
            </w:r>
          </w:p>
        </w:tc>
        <w:tc>
          <w:tcPr>
            <w:tcW w:w="2030" w:type="pct"/>
            <w:shd w:val="clear" w:color="auto" w:fill="auto"/>
          </w:tcPr>
          <w:p w14:paraId="5C2D740F"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Całkowity wyrób drewna pilarką </w:t>
            </w:r>
          </w:p>
          <w:p w14:paraId="02EB378F"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A55871B"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12502C4C" w14:textId="77777777" w:rsidTr="2A662A3F">
        <w:trPr>
          <w:trHeight w:val="625"/>
          <w:jc w:val="center"/>
        </w:trPr>
        <w:tc>
          <w:tcPr>
            <w:tcW w:w="352" w:type="pct"/>
            <w:shd w:val="clear" w:color="auto" w:fill="auto"/>
          </w:tcPr>
          <w:p w14:paraId="18F999B5" w14:textId="77777777" w:rsidR="00F5713C" w:rsidRPr="00E833AC" w:rsidRDefault="2A662A3F" w:rsidP="2A662A3F">
            <w:pPr>
              <w:suppressAutoHyphens w:val="0"/>
              <w:spacing w:before="120" w:after="120"/>
              <w:jc w:val="center"/>
              <w:rPr>
                <w:rFonts w:asciiTheme="majorHAnsi" w:eastAsia="Calibri" w:hAnsiTheme="majorHAnsi"/>
                <w:sz w:val="22"/>
                <w:szCs w:val="22"/>
                <w:lang w:eastAsia="pl-PL"/>
              </w:rPr>
            </w:pPr>
            <w:r w:rsidRPr="00E833AC">
              <w:rPr>
                <w:rFonts w:asciiTheme="majorHAnsi" w:eastAsia="Calibri" w:hAnsiTheme="majorHAnsi"/>
                <w:sz w:val="22"/>
                <w:szCs w:val="22"/>
                <w:lang w:eastAsia="pl-PL"/>
              </w:rPr>
              <w:t>2</w:t>
            </w:r>
          </w:p>
        </w:tc>
        <w:tc>
          <w:tcPr>
            <w:tcW w:w="944" w:type="pct"/>
            <w:shd w:val="clear" w:color="auto" w:fill="auto"/>
          </w:tcPr>
          <w:p w14:paraId="3478A8C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CWD-D</w:t>
            </w:r>
          </w:p>
        </w:tc>
        <w:tc>
          <w:tcPr>
            <w:tcW w:w="896" w:type="pct"/>
            <w:shd w:val="clear" w:color="auto" w:fill="auto"/>
          </w:tcPr>
          <w:p w14:paraId="4FF080A2" w14:textId="77777777"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 xml:space="preserve">ZRYW PIL, </w:t>
            </w:r>
            <w:r w:rsidRPr="00E833AC">
              <w:rPr>
                <w:rFonts w:asciiTheme="majorHAnsi" w:eastAsia="Calibri" w:hAnsiTheme="majorHAnsi"/>
                <w:bCs/>
                <w:iCs/>
                <w:sz w:val="16"/>
                <w:szCs w:val="16"/>
                <w:lang w:eastAsia="pl-PL"/>
              </w:rPr>
              <w:br/>
              <w:t xml:space="preserve">CWD-H </w:t>
            </w:r>
            <w:r w:rsidRPr="00E833AC">
              <w:rPr>
                <w:rFonts w:asciiTheme="majorHAnsi" w:eastAsia="Calibri" w:hAnsiTheme="majorHAnsi"/>
                <w:bCs/>
                <w:iCs/>
                <w:sz w:val="16"/>
                <w:szCs w:val="16"/>
                <w:lang w:eastAsia="pl-PL"/>
              </w:rPr>
              <w:br/>
              <w:t>ZRYW HARW</w:t>
            </w:r>
          </w:p>
        </w:tc>
        <w:tc>
          <w:tcPr>
            <w:tcW w:w="2030" w:type="pct"/>
            <w:shd w:val="clear" w:color="auto" w:fill="auto"/>
          </w:tcPr>
          <w:p w14:paraId="02A9C6AE"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Całkowity wyrób drewna technologią dowolną</w:t>
            </w:r>
          </w:p>
          <w:p w14:paraId="6A05A80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F6FA959" w14:textId="77777777" w:rsidR="00F5713C" w:rsidRPr="00E833AC" w:rsidRDefault="2A662A3F" w:rsidP="2A662A3F">
            <w:pPr>
              <w:suppressAutoHyphens w:val="0"/>
              <w:spacing w:before="120"/>
              <w:rPr>
                <w:rFonts w:asciiTheme="majorHAnsi" w:eastAsia="Calibri" w:hAnsiTheme="majorHAnsi"/>
                <w:sz w:val="22"/>
                <w:szCs w:val="22"/>
                <w:lang w:eastAsia="ko-KR"/>
              </w:rPr>
            </w:pPr>
            <w:r w:rsidRPr="00E833AC">
              <w:rPr>
                <w:rFonts w:asciiTheme="majorHAnsi" w:eastAsia="Calibri" w:hAnsiTheme="majorHAnsi"/>
                <w:sz w:val="22"/>
                <w:szCs w:val="22"/>
                <w:lang w:eastAsia="pl-PL"/>
              </w:rPr>
              <w:t>M3</w:t>
            </w:r>
          </w:p>
        </w:tc>
      </w:tr>
    </w:tbl>
    <w:p w14:paraId="0D52EE25" w14:textId="44D1D2E0"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D127D1">
        <w:rPr>
          <w:rFonts w:asciiTheme="majorHAnsi" w:eastAsia="Calibri" w:hAnsiTheme="majorHAnsi"/>
          <w:sz w:val="22"/>
          <w:szCs w:val="22"/>
          <w:lang w:eastAsia="en-US"/>
        </w:rPr>
        <w:t>3.5.</w:t>
      </w:r>
    </w:p>
    <w:p w14:paraId="597383D3" w14:textId="10A160D5"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D127D1">
        <w:rPr>
          <w:rFonts w:asciiTheme="majorHAnsi" w:eastAsia="Calibri" w:hAnsiTheme="majorHAnsi"/>
          <w:sz w:val="22"/>
          <w:szCs w:val="22"/>
          <w:lang w:eastAsia="en-US"/>
        </w:rPr>
        <w:t>12.</w:t>
      </w:r>
    </w:p>
    <w:p w14:paraId="0FFBA58F" w14:textId="150CD381"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00D127D1">
        <w:rPr>
          <w:rFonts w:asciiTheme="majorHAnsi" w:eastAsia="Calibri" w:hAnsiTheme="majorHAnsi"/>
          <w:sz w:val="22"/>
          <w:szCs w:val="22"/>
          <w:lang w:eastAsia="en-US"/>
        </w:rPr>
        <w:t>3.2.</w:t>
      </w:r>
    </w:p>
    <w:p w14:paraId="5A39BBE3" w14:textId="77777777" w:rsidR="006B203A" w:rsidRPr="00E833AC" w:rsidRDefault="006B203A"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14:paraId="2B767655" w14:textId="77777777" w:rsidTr="00315710">
        <w:trPr>
          <w:trHeight w:val="153"/>
          <w:jc w:val="center"/>
        </w:trPr>
        <w:tc>
          <w:tcPr>
            <w:tcW w:w="2059" w:type="pct"/>
            <w:shd w:val="clear" w:color="auto" w:fill="auto"/>
          </w:tcPr>
          <w:p w14:paraId="23922158"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14:paraId="1F203594" w14:textId="77777777" w:rsidTr="00315710">
        <w:trPr>
          <w:trHeight w:val="153"/>
          <w:jc w:val="center"/>
        </w:trPr>
        <w:tc>
          <w:tcPr>
            <w:tcW w:w="2059" w:type="pct"/>
            <w:shd w:val="clear" w:color="auto" w:fill="auto"/>
          </w:tcPr>
          <w:p w14:paraId="07C320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57EA6F09"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w:t>
            </w:r>
          </w:p>
        </w:tc>
      </w:tr>
      <w:tr w:rsidR="006B203A" w:rsidRPr="00E833AC" w14:paraId="4D565F9D" w14:textId="77777777" w:rsidTr="00315710">
        <w:trPr>
          <w:trHeight w:val="153"/>
          <w:jc w:val="center"/>
        </w:trPr>
        <w:tc>
          <w:tcPr>
            <w:tcW w:w="2059" w:type="pct"/>
            <w:shd w:val="clear" w:color="auto" w:fill="auto"/>
          </w:tcPr>
          <w:p w14:paraId="44519516"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 xml:space="preserve">cia </w:t>
            </w:r>
            <w:proofErr w:type="spellStart"/>
            <w:r w:rsidR="00E85CF1" w:rsidRPr="00E833AC">
              <w:rPr>
                <w:rFonts w:asciiTheme="majorHAnsi" w:eastAsia="Calibri" w:hAnsiTheme="majorHAnsi"/>
                <w:sz w:val="22"/>
                <w:szCs w:val="22"/>
                <w:lang w:eastAsia="en-US"/>
              </w:rPr>
              <w:t>sanitarno</w:t>
            </w:r>
            <w:proofErr w:type="spellEnd"/>
            <w:r w:rsidR="00E85CF1" w:rsidRPr="00E833AC">
              <w:rPr>
                <w:rFonts w:asciiTheme="majorHAnsi" w:eastAsia="Calibri" w:hAnsiTheme="majorHAnsi"/>
                <w:sz w:val="22"/>
                <w:szCs w:val="22"/>
                <w:lang w:eastAsia="en-US"/>
              </w:rPr>
              <w:t xml:space="preserve"> – selekcyjne</w:t>
            </w:r>
          </w:p>
        </w:tc>
        <w:tc>
          <w:tcPr>
            <w:tcW w:w="2941" w:type="pct"/>
            <w:shd w:val="clear" w:color="auto" w:fill="auto"/>
          </w:tcPr>
          <w:p w14:paraId="15A6E8C2"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14:paraId="71D8AD1A" w14:textId="77777777" w:rsidTr="00315710">
        <w:trPr>
          <w:trHeight w:val="153"/>
          <w:jc w:val="center"/>
        </w:trPr>
        <w:tc>
          <w:tcPr>
            <w:tcW w:w="2059" w:type="pct"/>
            <w:shd w:val="clear" w:color="auto" w:fill="auto"/>
          </w:tcPr>
          <w:p w14:paraId="2E718EB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14:paraId="71FB85D0" w14:textId="77777777" w:rsidTr="00315710">
        <w:trPr>
          <w:trHeight w:val="153"/>
          <w:jc w:val="center"/>
        </w:trPr>
        <w:tc>
          <w:tcPr>
            <w:tcW w:w="2059" w:type="pct"/>
            <w:shd w:val="clear" w:color="auto" w:fill="auto"/>
          </w:tcPr>
          <w:p w14:paraId="7B3ACC1A"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41C8F396" w14:textId="77777777" w:rsidR="006B203A" w:rsidRPr="00E833AC" w:rsidRDefault="006B203A">
      <w:pPr>
        <w:suppressAutoHyphens w:val="0"/>
        <w:spacing w:after="200" w:line="276" w:lineRule="auto"/>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br w:type="page"/>
      </w:r>
    </w:p>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lastRenderedPageBreak/>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5ECFF186">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7A5FEF">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4322BDB8"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w:t>
      </w:r>
      <w:r w:rsidR="00821F8F">
        <w:rPr>
          <w:rFonts w:asciiTheme="majorHAnsi" w:hAnsiTheme="majorHAnsi"/>
          <w:sz w:val="22"/>
          <w:szCs w:val="22"/>
        </w:rPr>
        <w:t xml:space="preserve"> 3.4</w:t>
      </w:r>
      <w:r w:rsidRPr="00E833AC">
        <w:rPr>
          <w:rFonts w:asciiTheme="majorHAnsi" w:hAnsiTheme="majorHAnsi"/>
          <w:sz w:val="22"/>
          <w:szCs w:val="22"/>
        </w:rPr>
        <w:t>.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 xml:space="preserve">w technologii </w:t>
      </w:r>
      <w:proofErr w:type="spellStart"/>
      <w:r w:rsidRPr="00E833AC">
        <w:rPr>
          <w:rFonts w:asciiTheme="majorHAnsi" w:hAnsiTheme="majorHAnsi"/>
          <w:sz w:val="22"/>
          <w:szCs w:val="22"/>
        </w:rPr>
        <w:t>półpodwieszonej</w:t>
      </w:r>
      <w:proofErr w:type="spellEnd"/>
      <w:r w:rsidRPr="00E833AC">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E833AC">
        <w:rPr>
          <w:rFonts w:asciiTheme="majorHAnsi" w:hAnsiTheme="majorHAnsi"/>
          <w:sz w:val="22"/>
          <w:szCs w:val="22"/>
        </w:rPr>
        <w:t>półpodwieszoną</w:t>
      </w:r>
      <w:proofErr w:type="spellEnd"/>
      <w:r w:rsidRPr="00E833AC">
        <w:rPr>
          <w:rFonts w:asciiTheme="majorHAnsi" w:hAnsiTheme="majorHAnsi"/>
          <w:sz w:val="22"/>
          <w:szCs w:val="22"/>
        </w:rPr>
        <w:t xml:space="preserve">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E833AC">
        <w:rPr>
          <w:rFonts w:asciiTheme="majorHAnsi" w:hAnsiTheme="majorHAnsi"/>
          <w:bCs/>
          <w:sz w:val="22"/>
          <w:szCs w:val="22"/>
        </w:rPr>
        <w:t>przyzrębowych</w:t>
      </w:r>
      <w:proofErr w:type="spellEnd"/>
      <w:r w:rsidRPr="00E833AC">
        <w:rPr>
          <w:rFonts w:asciiTheme="majorHAnsi" w:hAnsiTheme="majorHAnsi"/>
          <w:bCs/>
          <w:sz w:val="22"/>
          <w:szCs w:val="22"/>
        </w:rPr>
        <w:t xml:space="preserve"> kierując się minimalizacją jej odległości.</w:t>
      </w:r>
    </w:p>
    <w:p w14:paraId="53453471" w14:textId="7757C3F5"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w:t>
      </w:r>
      <w:r w:rsidR="00821F8F">
        <w:rPr>
          <w:rFonts w:asciiTheme="majorHAnsi" w:hAnsiTheme="majorHAnsi"/>
          <w:bCs/>
          <w:sz w:val="22"/>
          <w:szCs w:val="22"/>
        </w:rPr>
        <w:t xml:space="preserve"> 3.3</w:t>
      </w:r>
      <w:r w:rsidRPr="00E833AC">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14:paraId="72A3D3EC"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0D0B940D" w14:textId="650C2004"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2A9A4516" w14:textId="77777777"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5BA1948D"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E833AC" w:rsidRDefault="00F5713C" w:rsidP="00F5713C">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320BAF62" w14:textId="77777777" w:rsidR="00F5713C" w:rsidRPr="00E833AC" w:rsidRDefault="272722E2" w:rsidP="272722E2">
      <w:pPr>
        <w:numPr>
          <w:ilvl w:val="0"/>
          <w:numId w:val="120"/>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6B7F0F17" w:rsidR="00F5713C" w:rsidRPr="00E833AC" w:rsidRDefault="00F5713C" w:rsidP="00F5713C">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w:t>
      </w:r>
      <w:r w:rsidR="00D127D1">
        <w:rPr>
          <w:rFonts w:asciiTheme="majorHAnsi" w:hAnsiTheme="majorHAnsi"/>
          <w:bCs/>
          <w:sz w:val="22"/>
          <w:szCs w:val="22"/>
        </w:rPr>
        <w:t>3</w:t>
      </w:r>
      <w:r w:rsidRPr="00E833AC">
        <w:rPr>
          <w:rFonts w:asciiTheme="majorHAnsi" w:hAnsiTheme="majorHAnsi"/>
          <w:bCs/>
          <w:sz w:val="22"/>
          <w:szCs w:val="22"/>
        </w:rPr>
        <w:t xml:space="preserve"> SWZ, </w:t>
      </w:r>
    </w:p>
    <w:p w14:paraId="2EFEBCA6" w14:textId="5BF23013" w:rsidR="00F5713C" w:rsidRPr="00E833AC" w:rsidRDefault="2A662A3F" w:rsidP="2A662A3F">
      <w:pPr>
        <w:numPr>
          <w:ilvl w:val="0"/>
          <w:numId w:val="120"/>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E833AC" w:rsidRDefault="3DA20FF0" w:rsidP="3DA20FF0">
      <w:pPr>
        <w:numPr>
          <w:ilvl w:val="0"/>
          <w:numId w:val="120"/>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przygotowanie drewna do </w:t>
      </w:r>
      <w:proofErr w:type="spellStart"/>
      <w:r w:rsidRPr="00E833AC">
        <w:rPr>
          <w:rFonts w:asciiTheme="majorHAnsi" w:hAnsiTheme="majorHAnsi"/>
          <w:sz w:val="22"/>
          <w:szCs w:val="22"/>
        </w:rPr>
        <w:t>odbiórki</w:t>
      </w:r>
      <w:proofErr w:type="spellEnd"/>
      <w:r w:rsidRPr="00E833AC">
        <w:rPr>
          <w:rFonts w:asciiTheme="majorHAnsi" w:hAnsiTheme="majorHAnsi"/>
          <w:sz w:val="22"/>
          <w:szCs w:val="22"/>
        </w:rPr>
        <w:t>,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w:t>
      </w:r>
      <w:r w:rsidR="000B3E0E" w:rsidRPr="00E833AC">
        <w:rPr>
          <w:rFonts w:asciiTheme="majorHAnsi" w:hAnsiTheme="majorHAnsi"/>
          <w:sz w:val="22"/>
          <w:szCs w:val="22"/>
        </w:rPr>
        <w:lastRenderedPageBreak/>
        <w:t>i w drewnie S1</w:t>
      </w:r>
      <w:r w:rsidRPr="00E833AC">
        <w:rPr>
          <w:rFonts w:asciiTheme="majorHAnsi" w:hAnsiTheme="majorHAnsi"/>
          <w:sz w:val="22"/>
          <w:szCs w:val="22"/>
        </w:rPr>
        <w:t>, ułożenie drewna w sposób umożliwiający jego pomiar, ocenę występujących wad i ewentualną manipulację).</w:t>
      </w:r>
    </w:p>
    <w:p w14:paraId="0B71AF02" w14:textId="77777777" w:rsidR="00F5713C" w:rsidRPr="00E833AC" w:rsidRDefault="00F5713C" w:rsidP="00F5713C">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6719532B" w14:textId="77777777" w:rsidR="00F5713C" w:rsidRPr="00E833AC" w:rsidRDefault="00F5713C" w:rsidP="00F5713C">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67192035"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E833AC" w:rsidRDefault="00F5713C" w:rsidP="00F5713C">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1635F59A" w14:textId="77777777" w:rsidR="00F5713C" w:rsidRPr="00E833AC" w:rsidRDefault="00F5713C" w:rsidP="00F5713C">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38656E3A" w14:textId="77777777" w:rsidR="00F5713C" w:rsidRPr="00E833AC" w:rsidRDefault="00F5713C" w:rsidP="00F5713C">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0E27B00A" w14:textId="1C32D29F" w:rsidR="00F5713C" w:rsidRPr="00005FF8" w:rsidRDefault="00F5713C" w:rsidP="00F5713C">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E833AC">
        <w:rPr>
          <w:rFonts w:asciiTheme="majorHAnsi" w:eastAsia="Calibri" w:hAnsiTheme="majorHAnsi"/>
          <w:bCs/>
          <w:sz w:val="22"/>
          <w:szCs w:val="22"/>
          <w:lang w:eastAsia="en-US"/>
        </w:rPr>
        <w:t>harwestery</w:t>
      </w:r>
      <w:proofErr w:type="spellEnd"/>
      <w:r w:rsidRPr="00E833AC">
        <w:rPr>
          <w:rFonts w:asciiTheme="majorHAnsi" w:eastAsia="Calibri" w:hAnsiTheme="majorHAnsi"/>
          <w:bCs/>
          <w:sz w:val="22"/>
          <w:szCs w:val="22"/>
          <w:lang w:eastAsia="en-US"/>
        </w:rPr>
        <w:t xml:space="preserve">,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37331D9F"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Przygotowanie drewna do </w:t>
      </w:r>
      <w:proofErr w:type="spellStart"/>
      <w:r w:rsidRPr="00E833AC">
        <w:rPr>
          <w:rFonts w:asciiTheme="majorHAnsi" w:hAnsiTheme="majorHAnsi"/>
          <w:bCs/>
          <w:sz w:val="22"/>
          <w:szCs w:val="22"/>
        </w:rPr>
        <w:t>odbiórki</w:t>
      </w:r>
      <w:proofErr w:type="spellEnd"/>
      <w:r w:rsidRPr="00E833AC">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E833AC">
        <w:rPr>
          <w:rFonts w:asciiTheme="majorHAnsi" w:eastAsia="Calibri" w:hAnsiTheme="majorHAnsi"/>
          <w:sz w:val="22"/>
          <w:szCs w:val="22"/>
          <w:lang w:eastAsia="en-US"/>
        </w:rPr>
        <w:t>międzypole</w:t>
      </w:r>
      <w:proofErr w:type="spellEnd"/>
      <w:r w:rsidRPr="00E833AC">
        <w:rPr>
          <w:rFonts w:asciiTheme="majorHAnsi" w:eastAsia="Calibri" w:hAnsiTheme="majorHAnsi"/>
          <w:sz w:val="22"/>
          <w:szCs w:val="22"/>
          <w:lang w:eastAsia="en-US"/>
        </w:rPr>
        <w:t>”,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F5713C">
      <w:pPr>
        <w:pStyle w:val="Akapitzlist"/>
        <w:numPr>
          <w:ilvl w:val="0"/>
          <w:numId w:val="168"/>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F5713C">
      <w:pPr>
        <w:pStyle w:val="Akapitzlist"/>
        <w:numPr>
          <w:ilvl w:val="0"/>
          <w:numId w:val="168"/>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15111010" w14:textId="1A72022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3DEEC669" w14:textId="77777777" w:rsidR="00F5713C" w:rsidRPr="00E833AC" w:rsidRDefault="00F5713C"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I.2 Podwóz drewna</w:t>
      </w:r>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28CEE42F" w14:textId="77777777" w:rsidTr="00DB3433">
        <w:trPr>
          <w:trHeight w:val="161"/>
          <w:jc w:val="center"/>
        </w:trPr>
        <w:tc>
          <w:tcPr>
            <w:tcW w:w="358" w:type="pct"/>
            <w:shd w:val="clear" w:color="auto" w:fill="auto"/>
          </w:tcPr>
          <w:p w14:paraId="7108D1C7"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3C301A23"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79F3836C"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1B0B2709"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5BE03CBD"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590E33CA" w14:textId="77777777" w:rsidTr="00DB3433">
        <w:trPr>
          <w:trHeight w:val="625"/>
          <w:jc w:val="center"/>
        </w:trPr>
        <w:tc>
          <w:tcPr>
            <w:tcW w:w="358" w:type="pct"/>
            <w:shd w:val="clear" w:color="auto" w:fill="auto"/>
          </w:tcPr>
          <w:p w14:paraId="29B4EA11"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6</w:t>
            </w:r>
          </w:p>
        </w:tc>
        <w:tc>
          <w:tcPr>
            <w:tcW w:w="958" w:type="pct"/>
            <w:shd w:val="clear" w:color="auto" w:fill="auto"/>
          </w:tcPr>
          <w:p w14:paraId="7C22B2DD"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910" w:type="pct"/>
            <w:shd w:val="clear" w:color="auto" w:fill="auto"/>
          </w:tcPr>
          <w:p w14:paraId="17AA9AB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2062" w:type="pct"/>
            <w:shd w:val="clear" w:color="auto" w:fill="auto"/>
          </w:tcPr>
          <w:p w14:paraId="505AA020"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do 500 m</w:t>
            </w:r>
          </w:p>
          <w:p w14:paraId="3656B9A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60812B76"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744DB355" w14:textId="77777777" w:rsidTr="00DB3433">
        <w:trPr>
          <w:trHeight w:val="625"/>
          <w:jc w:val="center"/>
        </w:trPr>
        <w:tc>
          <w:tcPr>
            <w:tcW w:w="358" w:type="pct"/>
            <w:shd w:val="clear" w:color="auto" w:fill="auto"/>
          </w:tcPr>
          <w:p w14:paraId="75697EEC"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7</w:t>
            </w:r>
          </w:p>
        </w:tc>
        <w:tc>
          <w:tcPr>
            <w:tcW w:w="958" w:type="pct"/>
            <w:shd w:val="clear" w:color="auto" w:fill="auto"/>
          </w:tcPr>
          <w:p w14:paraId="2ADACDFC"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910" w:type="pct"/>
            <w:shd w:val="clear" w:color="auto" w:fill="auto"/>
          </w:tcPr>
          <w:p w14:paraId="1BE168A2"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2062" w:type="pct"/>
            <w:shd w:val="clear" w:color="auto" w:fill="auto"/>
          </w:tcPr>
          <w:p w14:paraId="0ADDB5C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Podwóz drewna </w:t>
            </w:r>
            <w:r w:rsidR="00F203CE" w:rsidRPr="00E833AC">
              <w:rPr>
                <w:rFonts w:asciiTheme="majorHAnsi" w:eastAsia="Calibri" w:hAnsiTheme="majorHAnsi"/>
                <w:bCs/>
                <w:iCs/>
                <w:sz w:val="22"/>
                <w:szCs w:val="22"/>
                <w:lang w:eastAsia="pl-PL"/>
              </w:rPr>
              <w:t xml:space="preserve">od 501 </w:t>
            </w:r>
            <w:r w:rsidRPr="00E833AC">
              <w:rPr>
                <w:rFonts w:asciiTheme="majorHAnsi" w:eastAsia="Calibri" w:hAnsiTheme="majorHAnsi"/>
                <w:bCs/>
                <w:iCs/>
                <w:sz w:val="22"/>
                <w:szCs w:val="22"/>
                <w:lang w:eastAsia="pl-PL"/>
              </w:rPr>
              <w:t>do 1000 m</w:t>
            </w:r>
          </w:p>
          <w:p w14:paraId="45FB0818"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30CFA403"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3D8C9341" w14:textId="77777777" w:rsidTr="00DB3433">
        <w:trPr>
          <w:trHeight w:val="625"/>
          <w:jc w:val="center"/>
        </w:trPr>
        <w:tc>
          <w:tcPr>
            <w:tcW w:w="358" w:type="pct"/>
            <w:shd w:val="clear" w:color="auto" w:fill="auto"/>
          </w:tcPr>
          <w:p w14:paraId="44B0A208"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8</w:t>
            </w:r>
          </w:p>
        </w:tc>
        <w:tc>
          <w:tcPr>
            <w:tcW w:w="958" w:type="pct"/>
            <w:shd w:val="clear" w:color="auto" w:fill="auto"/>
          </w:tcPr>
          <w:p w14:paraId="5FE98D3D"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910" w:type="pct"/>
            <w:shd w:val="clear" w:color="auto" w:fill="auto"/>
          </w:tcPr>
          <w:p w14:paraId="64B9283F"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2062" w:type="pct"/>
            <w:shd w:val="clear" w:color="auto" w:fill="auto"/>
          </w:tcPr>
          <w:p w14:paraId="757C85B6"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pow. 1000 m</w:t>
            </w:r>
          </w:p>
          <w:p w14:paraId="049F31C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6B59A139" w14:textId="77777777" w:rsidR="00F5713C" w:rsidRPr="00E833AC" w:rsidRDefault="00F5713C" w:rsidP="003C789C">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2736D0D" w14:textId="155F930F" w:rsidR="00F5713C" w:rsidRPr="00E833AC" w:rsidRDefault="2A662A3F" w:rsidP="00F5713C">
      <w:pPr>
        <w:numPr>
          <w:ilvl w:val="0"/>
          <w:numId w:val="124"/>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77777777" w:rsidR="00F5713C" w:rsidRPr="00E833AC" w:rsidRDefault="00F5713C" w:rsidP="00F5713C">
      <w:pPr>
        <w:numPr>
          <w:ilvl w:val="0"/>
          <w:numId w:val="124"/>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04BA16C2" w14:textId="77777777" w:rsidR="00F5713C" w:rsidRPr="00E833AC" w:rsidRDefault="00F5713C" w:rsidP="00F5713C">
      <w:pPr>
        <w:suppressAutoHyphens w:val="0"/>
        <w:spacing w:before="120"/>
        <w:jc w:val="center"/>
        <w:rPr>
          <w:rFonts w:asciiTheme="majorHAnsi" w:eastAsia="Calibri" w:hAnsiTheme="majorHAnsi"/>
          <w:sz w:val="22"/>
          <w:szCs w:val="22"/>
          <w:lang w:eastAsia="en-US"/>
        </w:rPr>
      </w:pPr>
      <w:r w:rsidRPr="00E833AC">
        <w:rPr>
          <w:rFonts w:asciiTheme="majorHAnsi" w:eastAsia="Calibri" w:hAnsiTheme="majorHAnsi"/>
          <w:b/>
          <w:sz w:val="22"/>
          <w:szCs w:val="22"/>
          <w:lang w:eastAsia="en-US"/>
        </w:rPr>
        <w:lastRenderedPageBreak/>
        <w:t>I.3 Szlaki operacyjne – w warunkach górskich</w:t>
      </w:r>
    </w:p>
    <w:p w14:paraId="63CF1D61"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1DC6B949" w14:textId="77777777" w:rsidTr="00DB3433">
        <w:trPr>
          <w:trHeight w:val="161"/>
          <w:jc w:val="center"/>
        </w:trPr>
        <w:tc>
          <w:tcPr>
            <w:tcW w:w="358" w:type="pct"/>
            <w:shd w:val="clear" w:color="auto" w:fill="auto"/>
          </w:tcPr>
          <w:p w14:paraId="3B276FDA"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565D4AC3"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540A9F44"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6361807B"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6527E26A"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2C827A0E" w14:textId="77777777" w:rsidTr="00DB3433">
        <w:trPr>
          <w:trHeight w:val="625"/>
          <w:jc w:val="center"/>
        </w:trPr>
        <w:tc>
          <w:tcPr>
            <w:tcW w:w="358" w:type="pct"/>
            <w:shd w:val="clear" w:color="auto" w:fill="auto"/>
          </w:tcPr>
          <w:p w14:paraId="2B2B7304"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9</w:t>
            </w:r>
          </w:p>
        </w:tc>
        <w:tc>
          <w:tcPr>
            <w:tcW w:w="958" w:type="pct"/>
            <w:shd w:val="clear" w:color="auto" w:fill="auto"/>
          </w:tcPr>
          <w:p w14:paraId="7EA2DBDF"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sz w:val="22"/>
                <w:szCs w:val="22"/>
                <w:lang w:eastAsia="en-US"/>
              </w:rPr>
              <w:t>WYK SZL</w:t>
            </w:r>
          </w:p>
        </w:tc>
        <w:tc>
          <w:tcPr>
            <w:tcW w:w="910" w:type="pct"/>
            <w:shd w:val="clear" w:color="auto" w:fill="auto"/>
          </w:tcPr>
          <w:p w14:paraId="3FCEAA50"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sz w:val="22"/>
                <w:szCs w:val="22"/>
                <w:lang w:eastAsia="en-US"/>
              </w:rPr>
              <w:t>WYK SZL</w:t>
            </w:r>
          </w:p>
        </w:tc>
        <w:tc>
          <w:tcPr>
            <w:tcW w:w="2062" w:type="pct"/>
            <w:shd w:val="clear" w:color="auto" w:fill="auto"/>
          </w:tcPr>
          <w:p w14:paraId="140D2A6C"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Wykonanie szlaku operacyjnego</w:t>
            </w:r>
          </w:p>
          <w:p w14:paraId="62486C05" w14:textId="77777777" w:rsidR="00F5713C" w:rsidRPr="00E833AC" w:rsidRDefault="00F5713C" w:rsidP="003C789C">
            <w:pPr>
              <w:suppressAutoHyphens w:val="0"/>
              <w:spacing w:before="120"/>
              <w:rPr>
                <w:rFonts w:asciiTheme="majorHAnsi" w:eastAsia="Calibri" w:hAnsiTheme="majorHAnsi"/>
                <w:bCs/>
                <w:iCs/>
                <w:sz w:val="22"/>
                <w:szCs w:val="22"/>
                <w:lang w:eastAsia="en-US"/>
              </w:rPr>
            </w:pPr>
          </w:p>
        </w:tc>
        <w:tc>
          <w:tcPr>
            <w:tcW w:w="712" w:type="pct"/>
            <w:shd w:val="clear" w:color="auto" w:fill="auto"/>
          </w:tcPr>
          <w:p w14:paraId="63695634"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M</w:t>
            </w:r>
          </w:p>
        </w:tc>
      </w:tr>
      <w:tr w:rsidR="00F5713C" w:rsidRPr="00E833AC" w14:paraId="567BE093" w14:textId="77777777" w:rsidTr="00DB3433">
        <w:trPr>
          <w:trHeight w:val="625"/>
          <w:jc w:val="center"/>
        </w:trPr>
        <w:tc>
          <w:tcPr>
            <w:tcW w:w="358" w:type="pct"/>
            <w:shd w:val="clear" w:color="auto" w:fill="auto"/>
          </w:tcPr>
          <w:p w14:paraId="5D36975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10</w:t>
            </w:r>
          </w:p>
        </w:tc>
        <w:tc>
          <w:tcPr>
            <w:tcW w:w="958" w:type="pct"/>
            <w:shd w:val="clear" w:color="auto" w:fill="auto"/>
          </w:tcPr>
          <w:p w14:paraId="6448BAC4"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REM</w:t>
            </w:r>
            <w:r w:rsidR="00CF40FC"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SZL</w:t>
            </w:r>
            <w:r w:rsidR="00CF40FC" w:rsidRPr="00E833AC">
              <w:rPr>
                <w:rFonts w:asciiTheme="majorHAnsi" w:eastAsia="Calibri" w:hAnsiTheme="majorHAnsi"/>
                <w:sz w:val="22"/>
                <w:szCs w:val="22"/>
                <w:lang w:eastAsia="en-US"/>
              </w:rPr>
              <w:t>ZR</w:t>
            </w:r>
          </w:p>
        </w:tc>
        <w:tc>
          <w:tcPr>
            <w:tcW w:w="910" w:type="pct"/>
            <w:shd w:val="clear" w:color="auto" w:fill="auto"/>
          </w:tcPr>
          <w:p w14:paraId="052204EC"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REM</w:t>
            </w:r>
            <w:r w:rsidR="00CF40FC"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SZL</w:t>
            </w:r>
            <w:r w:rsidR="00CF40FC" w:rsidRPr="00E833AC">
              <w:rPr>
                <w:rFonts w:asciiTheme="majorHAnsi" w:eastAsia="Calibri" w:hAnsiTheme="majorHAnsi"/>
                <w:sz w:val="22"/>
                <w:szCs w:val="22"/>
                <w:lang w:eastAsia="en-US"/>
              </w:rPr>
              <w:t>ZR</w:t>
            </w:r>
          </w:p>
        </w:tc>
        <w:tc>
          <w:tcPr>
            <w:tcW w:w="2062" w:type="pct"/>
            <w:shd w:val="clear" w:color="auto" w:fill="auto"/>
          </w:tcPr>
          <w:p w14:paraId="41A4FF32"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Naprawa szlaku operacyjnego</w:t>
            </w:r>
          </w:p>
          <w:p w14:paraId="4101652C" w14:textId="77777777" w:rsidR="00F5713C" w:rsidRPr="00E833AC" w:rsidRDefault="00F5713C" w:rsidP="003C789C">
            <w:pPr>
              <w:suppressAutoHyphens w:val="0"/>
              <w:spacing w:before="120"/>
              <w:rPr>
                <w:rFonts w:asciiTheme="majorHAnsi" w:eastAsia="Calibri" w:hAnsiTheme="majorHAnsi"/>
                <w:bCs/>
                <w:iCs/>
                <w:sz w:val="22"/>
                <w:szCs w:val="22"/>
                <w:lang w:eastAsia="en-US"/>
              </w:rPr>
            </w:pPr>
          </w:p>
        </w:tc>
        <w:tc>
          <w:tcPr>
            <w:tcW w:w="712" w:type="pct"/>
            <w:shd w:val="clear" w:color="auto" w:fill="auto"/>
          </w:tcPr>
          <w:p w14:paraId="6911F612"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M</w:t>
            </w:r>
          </w:p>
        </w:tc>
      </w:tr>
    </w:tbl>
    <w:p w14:paraId="29284034"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A33527A"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14:paraId="3C903C1A" w14:textId="7410BAA0" w:rsidR="00F5713C" w:rsidRPr="00E833AC" w:rsidRDefault="3DA20FF0" w:rsidP="3DA20FF0">
      <w:pPr>
        <w:numPr>
          <w:ilvl w:val="0"/>
          <w:numId w:val="128"/>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odspojenie gruntu na szerokość </w:t>
      </w:r>
      <w:r w:rsidR="00821F8F">
        <w:rPr>
          <w:rFonts w:asciiTheme="majorHAnsi" w:hAnsiTheme="majorHAnsi"/>
          <w:sz w:val="22"/>
          <w:szCs w:val="22"/>
        </w:rPr>
        <w:t xml:space="preserve">4 </w:t>
      </w:r>
      <w:proofErr w:type="spellStart"/>
      <w:r w:rsidR="00821F8F">
        <w:rPr>
          <w:rFonts w:asciiTheme="majorHAnsi" w:hAnsiTheme="majorHAnsi"/>
          <w:sz w:val="22"/>
          <w:szCs w:val="22"/>
        </w:rPr>
        <w:t>mb</w:t>
      </w:r>
      <w:proofErr w:type="spellEnd"/>
      <w:r w:rsidRPr="00E833AC">
        <w:rPr>
          <w:rFonts w:asciiTheme="majorHAnsi" w:hAnsiTheme="majorHAnsi"/>
          <w:sz w:val="22"/>
          <w:szCs w:val="22"/>
        </w:rPr>
        <w:t xml:space="preserve">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0416A388" w:rsidR="00F5713C" w:rsidRPr="00E833AC" w:rsidRDefault="00F5713C" w:rsidP="00F5713C">
      <w:pPr>
        <w:numPr>
          <w:ilvl w:val="0"/>
          <w:numId w:val="128"/>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odprowadzenie wody gruntowej oraz opadowej poza przebieg szlaku przez wykonanie poprzecznych </w:t>
      </w:r>
      <w:proofErr w:type="spellStart"/>
      <w:r w:rsidRPr="00E833AC">
        <w:rPr>
          <w:rFonts w:asciiTheme="majorHAnsi" w:hAnsiTheme="majorHAnsi"/>
          <w:bCs/>
          <w:sz w:val="22"/>
          <w:szCs w:val="22"/>
        </w:rPr>
        <w:t>spływek</w:t>
      </w:r>
      <w:proofErr w:type="spellEnd"/>
      <w:r w:rsidRPr="00E833AC">
        <w:rPr>
          <w:rFonts w:asciiTheme="majorHAnsi" w:hAnsiTheme="majorHAnsi"/>
          <w:bCs/>
          <w:sz w:val="22"/>
          <w:szCs w:val="22"/>
        </w:rPr>
        <w:t xml:space="preserve"> min. co </w:t>
      </w:r>
      <w:r w:rsidR="00821F8F">
        <w:rPr>
          <w:rFonts w:asciiTheme="majorHAnsi" w:hAnsiTheme="majorHAnsi"/>
          <w:bCs/>
          <w:sz w:val="22"/>
          <w:szCs w:val="22"/>
        </w:rPr>
        <w:t>10</w:t>
      </w:r>
      <w:r w:rsidRPr="00E833AC">
        <w:rPr>
          <w:rFonts w:asciiTheme="majorHAnsi" w:hAnsiTheme="majorHAnsi"/>
          <w:bCs/>
          <w:sz w:val="22"/>
          <w:szCs w:val="22"/>
        </w:rPr>
        <w:t xml:space="preserve"> </w:t>
      </w:r>
      <w:proofErr w:type="spellStart"/>
      <w:r w:rsidRPr="00E833AC">
        <w:rPr>
          <w:rFonts w:asciiTheme="majorHAnsi" w:hAnsiTheme="majorHAnsi"/>
          <w:bCs/>
          <w:sz w:val="22"/>
          <w:szCs w:val="22"/>
        </w:rPr>
        <w:t>mb</w:t>
      </w:r>
      <w:proofErr w:type="spellEnd"/>
      <w:r w:rsidRPr="00E833AC">
        <w:rPr>
          <w:rFonts w:asciiTheme="majorHAnsi" w:hAnsiTheme="majorHAnsi"/>
          <w:bCs/>
          <w:sz w:val="22"/>
          <w:szCs w:val="22"/>
        </w:rPr>
        <w:t xml:space="preserve"> oraz  dodatkowo we wskazanych miejscach.</w:t>
      </w:r>
    </w:p>
    <w:p w14:paraId="67D93799" w14:textId="77777777" w:rsidR="00F5713C" w:rsidRPr="00E833AC" w:rsidRDefault="00F5713C" w:rsidP="00F5713C">
      <w:pPr>
        <w:numPr>
          <w:ilvl w:val="0"/>
          <w:numId w:val="128"/>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E833AC" w:rsidRDefault="00F5713C" w:rsidP="00F5713C">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14:paraId="4914E90C" w14:textId="77777777" w:rsidR="00F5713C" w:rsidRPr="00E833AC" w:rsidRDefault="00F5713C" w:rsidP="00F5713C">
      <w:pPr>
        <w:numPr>
          <w:ilvl w:val="0"/>
          <w:numId w:val="125"/>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14:paraId="057D9C56" w14:textId="0472CF4F" w:rsidR="00F5713C" w:rsidRPr="00E833AC" w:rsidRDefault="00F5713C" w:rsidP="00F5713C">
      <w:pPr>
        <w:numPr>
          <w:ilvl w:val="0"/>
          <w:numId w:val="125"/>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wyrównanie nierówności, kolein, poszerzenie szlaku w miejscach zwężeń do szerokości 3</w:t>
      </w:r>
      <w:r w:rsidR="00D127D1">
        <w:rPr>
          <w:rFonts w:asciiTheme="majorHAnsi" w:hAnsiTheme="majorHAnsi"/>
          <w:bCs/>
          <w:sz w:val="22"/>
          <w:szCs w:val="22"/>
        </w:rPr>
        <w:t xml:space="preserve"> </w:t>
      </w:r>
      <w:r w:rsidRPr="00E833AC">
        <w:rPr>
          <w:rFonts w:asciiTheme="majorHAnsi" w:hAnsiTheme="majorHAnsi"/>
          <w:bCs/>
          <w:sz w:val="22"/>
          <w:szCs w:val="22"/>
        </w:rPr>
        <w:t xml:space="preserve">m w gruncie rodzimym (nie licząc nasypów), odprowadzenie wody gruntowej poprzez wykonanie poprzecznych </w:t>
      </w:r>
      <w:proofErr w:type="spellStart"/>
      <w:r w:rsidRPr="00E833AC">
        <w:rPr>
          <w:rFonts w:asciiTheme="majorHAnsi" w:hAnsiTheme="majorHAnsi"/>
          <w:bCs/>
          <w:sz w:val="22"/>
          <w:szCs w:val="22"/>
        </w:rPr>
        <w:t>spływek</w:t>
      </w:r>
      <w:proofErr w:type="spellEnd"/>
      <w:r w:rsidRPr="00E833AC">
        <w:rPr>
          <w:rFonts w:asciiTheme="majorHAnsi" w:hAnsiTheme="majorHAnsi"/>
          <w:bCs/>
          <w:sz w:val="22"/>
          <w:szCs w:val="22"/>
        </w:rPr>
        <w:t xml:space="preserve"> min. co </w:t>
      </w:r>
      <w:r w:rsidR="00821F8F">
        <w:rPr>
          <w:rFonts w:asciiTheme="majorHAnsi" w:hAnsiTheme="majorHAnsi"/>
          <w:bCs/>
          <w:sz w:val="22"/>
          <w:szCs w:val="22"/>
        </w:rPr>
        <w:t>10</w:t>
      </w:r>
      <w:r w:rsidRPr="00E833AC">
        <w:rPr>
          <w:rFonts w:asciiTheme="majorHAnsi" w:hAnsiTheme="majorHAnsi"/>
          <w:bCs/>
          <w:sz w:val="22"/>
          <w:szCs w:val="22"/>
        </w:rPr>
        <w:t xml:space="preserve"> </w:t>
      </w:r>
      <w:proofErr w:type="spellStart"/>
      <w:r w:rsidRPr="00E833AC">
        <w:rPr>
          <w:rFonts w:asciiTheme="majorHAnsi" w:hAnsiTheme="majorHAnsi"/>
          <w:bCs/>
          <w:sz w:val="22"/>
          <w:szCs w:val="22"/>
        </w:rPr>
        <w:t>mb</w:t>
      </w:r>
      <w:proofErr w:type="spellEnd"/>
      <w:r w:rsidRPr="00E833AC">
        <w:rPr>
          <w:rFonts w:asciiTheme="majorHAnsi" w:hAnsiTheme="majorHAnsi"/>
          <w:bCs/>
          <w:sz w:val="22"/>
          <w:szCs w:val="22"/>
        </w:rPr>
        <w:t xml:space="preserve"> oraz  dodatkowo we wskazanych miejscach, sprzętem mechanicznym lub ręcznie.</w:t>
      </w:r>
    </w:p>
    <w:p w14:paraId="6A548080"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59C9E8CB" w14:textId="77777777" w:rsidR="00F5713C" w:rsidRPr="00E833AC" w:rsidRDefault="00F5713C" w:rsidP="00F5713C">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14:paraId="7D294595" w14:textId="77777777" w:rsidR="00F5713C" w:rsidRPr="00E833AC" w:rsidRDefault="00F5713C" w:rsidP="00F5713C">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14:paraId="4F8D6597" w14:textId="77777777" w:rsidR="00F5713C" w:rsidRPr="00E833AC" w:rsidRDefault="00F5713C" w:rsidP="00F5713C">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dokonanie pomiaru długości wykonanego szlaku zrywkowego lub jego naprawionego odcinka (np. przy pomocy: dalmierza, taśmy mierniczej, GPS, </w:t>
      </w:r>
      <w:proofErr w:type="spellStart"/>
      <w:r w:rsidRPr="00E833AC">
        <w:rPr>
          <w:rFonts w:asciiTheme="majorHAnsi" w:eastAsia="Calibri" w:hAnsiTheme="majorHAnsi"/>
          <w:sz w:val="22"/>
          <w:szCs w:val="22"/>
          <w:lang w:eastAsia="en-US"/>
        </w:rPr>
        <w:t>itp</w:t>
      </w:r>
      <w:proofErr w:type="spellEnd"/>
      <w:r w:rsidRPr="00E833AC">
        <w:rPr>
          <w:rFonts w:asciiTheme="majorHAnsi" w:eastAsia="Calibri" w:hAnsiTheme="majorHAnsi"/>
          <w:sz w:val="22"/>
          <w:szCs w:val="22"/>
          <w:lang w:eastAsia="en-US"/>
        </w:rPr>
        <w:t>),</w:t>
      </w:r>
    </w:p>
    <w:p w14:paraId="1394B93E" w14:textId="77777777" w:rsidR="00F5713C" w:rsidRPr="00E833AC" w:rsidRDefault="00F5713C" w:rsidP="00F5713C">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14:paraId="4B99056E"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p>
    <w:p w14:paraId="4DDBEF00" w14:textId="36626569" w:rsidR="00F5713C" w:rsidRPr="00E833AC" w:rsidRDefault="00F5713C" w:rsidP="00C44A85">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t>I.4 Pozostałe prace godzinowe w pozyskaniu i zrywce drewna VAT 8%</w:t>
      </w:r>
    </w:p>
    <w:p w14:paraId="14D1D693"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07661ABA" w14:textId="77777777" w:rsidTr="00DB3433">
        <w:trPr>
          <w:trHeight w:val="161"/>
          <w:jc w:val="center"/>
        </w:trPr>
        <w:tc>
          <w:tcPr>
            <w:tcW w:w="358" w:type="pct"/>
            <w:shd w:val="clear" w:color="auto" w:fill="auto"/>
          </w:tcPr>
          <w:p w14:paraId="4CDEF65B"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0FD0F1F0"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1E857D31"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50005AA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7F3AF7E4"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7AC1E858" w14:textId="77777777" w:rsidTr="00DB3433">
        <w:trPr>
          <w:trHeight w:val="625"/>
          <w:jc w:val="center"/>
        </w:trPr>
        <w:tc>
          <w:tcPr>
            <w:tcW w:w="358" w:type="pct"/>
            <w:shd w:val="clear" w:color="auto" w:fill="auto"/>
          </w:tcPr>
          <w:p w14:paraId="4737E36C"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11</w:t>
            </w:r>
          </w:p>
        </w:tc>
        <w:tc>
          <w:tcPr>
            <w:tcW w:w="958" w:type="pct"/>
            <w:shd w:val="clear" w:color="auto" w:fill="auto"/>
          </w:tcPr>
          <w:p w14:paraId="4150A72F"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910" w:type="pct"/>
            <w:shd w:val="clear" w:color="auto" w:fill="auto"/>
          </w:tcPr>
          <w:p w14:paraId="5337822C"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2062" w:type="pct"/>
            <w:shd w:val="clear" w:color="auto" w:fill="auto"/>
          </w:tcPr>
          <w:p w14:paraId="25238153"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w:t>
            </w:r>
          </w:p>
        </w:tc>
        <w:tc>
          <w:tcPr>
            <w:tcW w:w="712" w:type="pct"/>
            <w:shd w:val="clear" w:color="auto" w:fill="auto"/>
          </w:tcPr>
          <w:p w14:paraId="5DBB17AC"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H </w:t>
            </w:r>
          </w:p>
        </w:tc>
      </w:tr>
      <w:tr w:rsidR="00F5713C" w:rsidRPr="00E833AC" w14:paraId="512702E3" w14:textId="77777777" w:rsidTr="00DB3433">
        <w:trPr>
          <w:trHeight w:val="625"/>
          <w:jc w:val="center"/>
        </w:trPr>
        <w:tc>
          <w:tcPr>
            <w:tcW w:w="358" w:type="pct"/>
            <w:shd w:val="clear" w:color="auto" w:fill="auto"/>
          </w:tcPr>
          <w:p w14:paraId="4B73E58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lastRenderedPageBreak/>
              <w:t>12</w:t>
            </w:r>
          </w:p>
        </w:tc>
        <w:tc>
          <w:tcPr>
            <w:tcW w:w="958" w:type="pct"/>
            <w:shd w:val="clear" w:color="auto" w:fill="auto"/>
          </w:tcPr>
          <w:p w14:paraId="4161B586"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910" w:type="pct"/>
            <w:shd w:val="clear" w:color="auto" w:fill="auto"/>
          </w:tcPr>
          <w:p w14:paraId="657DB8EA"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2062" w:type="pct"/>
            <w:shd w:val="clear" w:color="auto" w:fill="auto"/>
          </w:tcPr>
          <w:p w14:paraId="48F9F138"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 z użyciem pilarki</w:t>
            </w:r>
          </w:p>
        </w:tc>
        <w:tc>
          <w:tcPr>
            <w:tcW w:w="712" w:type="pct"/>
            <w:shd w:val="clear" w:color="auto" w:fill="auto"/>
          </w:tcPr>
          <w:p w14:paraId="140DA07A"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7777777" w:rsidR="00F5713C" w:rsidRPr="00E833AC"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E833AC"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 xml:space="preserve">prace przy powtórnej </w:t>
      </w:r>
      <w:proofErr w:type="spellStart"/>
      <w:r w:rsidRPr="00E833AC">
        <w:rPr>
          <w:rFonts w:asciiTheme="majorHAnsi" w:hAnsiTheme="majorHAnsi"/>
          <w:sz w:val="22"/>
          <w:szCs w:val="22"/>
          <w:lang w:eastAsia="pl-PL"/>
        </w:rPr>
        <w:t>sortymentacji</w:t>
      </w:r>
      <w:proofErr w:type="spellEnd"/>
      <w:r w:rsidRPr="00E833AC">
        <w:rPr>
          <w:rFonts w:asciiTheme="majorHAnsi" w:hAnsiTheme="majorHAnsi"/>
          <w:sz w:val="22"/>
          <w:szCs w:val="22"/>
          <w:lang w:eastAsia="pl-PL"/>
        </w:rPr>
        <w:t xml:space="preserve"> drewna wynikającej np. ze specyfikacji manipulacyjnej.</w:t>
      </w:r>
    </w:p>
    <w:p w14:paraId="5CE138D8" w14:textId="77777777" w:rsidR="00F5713C" w:rsidRPr="00E833AC"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293041A5" w14:textId="77777777" w:rsidTr="00DB3433">
        <w:trPr>
          <w:trHeight w:val="161"/>
          <w:jc w:val="center"/>
        </w:trPr>
        <w:tc>
          <w:tcPr>
            <w:tcW w:w="358" w:type="pct"/>
            <w:shd w:val="clear" w:color="auto" w:fill="auto"/>
          </w:tcPr>
          <w:p w14:paraId="4C36BF1F"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7D673372"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2A4D17E4"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78D1EDDC"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095A3428"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503512BB" w14:textId="77777777" w:rsidTr="00DB3433">
        <w:trPr>
          <w:trHeight w:val="625"/>
          <w:jc w:val="center"/>
        </w:trPr>
        <w:tc>
          <w:tcPr>
            <w:tcW w:w="358" w:type="pct"/>
            <w:shd w:val="clear" w:color="auto" w:fill="auto"/>
          </w:tcPr>
          <w:p w14:paraId="39F18D2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13</w:t>
            </w:r>
          </w:p>
        </w:tc>
        <w:tc>
          <w:tcPr>
            <w:tcW w:w="958" w:type="pct"/>
            <w:shd w:val="clear" w:color="auto" w:fill="auto"/>
          </w:tcPr>
          <w:p w14:paraId="17D53C6C"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910" w:type="pct"/>
            <w:shd w:val="clear" w:color="auto" w:fill="auto"/>
          </w:tcPr>
          <w:p w14:paraId="595950B4"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2062" w:type="pct"/>
            <w:shd w:val="clear" w:color="auto" w:fill="auto"/>
          </w:tcPr>
          <w:p w14:paraId="0D7416B4"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ciągnikiem</w:t>
            </w:r>
            <w:r w:rsidRPr="00E833AC">
              <w:rPr>
                <w:rFonts w:asciiTheme="majorHAnsi" w:eastAsia="Calibri" w:hAnsiTheme="majorHAnsi"/>
                <w:bCs/>
                <w:iCs/>
                <w:sz w:val="22"/>
                <w:szCs w:val="22"/>
                <w:lang w:eastAsia="pl-PL"/>
              </w:rPr>
              <w:tab/>
            </w:r>
          </w:p>
        </w:tc>
        <w:tc>
          <w:tcPr>
            <w:tcW w:w="712" w:type="pct"/>
            <w:shd w:val="clear" w:color="auto" w:fill="auto"/>
          </w:tcPr>
          <w:p w14:paraId="5301FEB4"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77777777" w:rsidR="00F5713C" w:rsidRPr="00E833AC" w:rsidRDefault="00F5713C" w:rsidP="00F5713C">
      <w:pPr>
        <w:numPr>
          <w:ilvl w:val="0"/>
          <w:numId w:val="127"/>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E833AC" w:rsidRDefault="2A662A3F" w:rsidP="00F5713C">
      <w:pPr>
        <w:numPr>
          <w:ilvl w:val="0"/>
          <w:numId w:val="127"/>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prace przy </w:t>
      </w:r>
      <w:proofErr w:type="spellStart"/>
      <w:r w:rsidRPr="00E833AC">
        <w:rPr>
          <w:rFonts w:asciiTheme="majorHAnsi" w:eastAsia="Calibri" w:hAnsiTheme="majorHAnsi"/>
          <w:sz w:val="22"/>
          <w:szCs w:val="22"/>
          <w:lang w:eastAsia="pl-PL"/>
        </w:rPr>
        <w:t>rozmygłowywaniu</w:t>
      </w:r>
      <w:proofErr w:type="spellEnd"/>
      <w:r w:rsidRPr="00E833AC">
        <w:rPr>
          <w:rFonts w:asciiTheme="majorHAnsi" w:eastAsia="Calibri" w:hAnsiTheme="majorHAnsi"/>
          <w:sz w:val="22"/>
          <w:szCs w:val="22"/>
          <w:lang w:eastAsia="pl-PL"/>
        </w:rPr>
        <w:t xml:space="preserve"> wynikające np. ze specyfikacji manipulacyjnej.</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2A5B38A5" w14:textId="69169D51" w:rsidR="00896FBF"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607812A4" w14:textId="327773CD" w:rsidR="00896FBF" w:rsidRDefault="00896FBF" w:rsidP="00F5713C">
      <w:pPr>
        <w:suppressAutoHyphens w:val="0"/>
        <w:spacing w:before="120"/>
        <w:rPr>
          <w:rFonts w:asciiTheme="majorHAnsi" w:eastAsia="Calibri" w:hAnsiTheme="majorHAnsi"/>
          <w:bCs/>
          <w:i/>
          <w:sz w:val="22"/>
          <w:szCs w:val="22"/>
          <w:lang w:eastAsia="en-US"/>
        </w:rPr>
      </w:pPr>
    </w:p>
    <w:p w14:paraId="2BA24E26" w14:textId="0C9CD702" w:rsidR="00C44A85" w:rsidRDefault="00C44A85" w:rsidP="00F5713C">
      <w:pPr>
        <w:suppressAutoHyphens w:val="0"/>
        <w:spacing w:before="120"/>
        <w:rPr>
          <w:rFonts w:asciiTheme="majorHAnsi" w:eastAsia="Calibri" w:hAnsiTheme="majorHAnsi"/>
          <w:bCs/>
          <w:i/>
          <w:sz w:val="22"/>
          <w:szCs w:val="22"/>
          <w:lang w:eastAsia="en-US"/>
        </w:rPr>
      </w:pPr>
    </w:p>
    <w:p w14:paraId="77F11AF9" w14:textId="77A4CBF3" w:rsidR="00C44A85" w:rsidRDefault="00C44A85" w:rsidP="00F5713C">
      <w:pPr>
        <w:suppressAutoHyphens w:val="0"/>
        <w:spacing w:before="120"/>
        <w:rPr>
          <w:rFonts w:asciiTheme="majorHAnsi" w:eastAsia="Calibri" w:hAnsiTheme="majorHAnsi"/>
          <w:bCs/>
          <w:i/>
          <w:sz w:val="22"/>
          <w:szCs w:val="22"/>
          <w:lang w:eastAsia="en-US"/>
        </w:rPr>
      </w:pPr>
    </w:p>
    <w:p w14:paraId="08310F1C" w14:textId="5D1D52F4" w:rsidR="00C44A85" w:rsidRDefault="00C44A85" w:rsidP="00F5713C">
      <w:pPr>
        <w:suppressAutoHyphens w:val="0"/>
        <w:spacing w:before="120"/>
        <w:rPr>
          <w:rFonts w:asciiTheme="majorHAnsi" w:eastAsia="Calibri" w:hAnsiTheme="majorHAnsi"/>
          <w:bCs/>
          <w:i/>
          <w:sz w:val="22"/>
          <w:szCs w:val="22"/>
          <w:lang w:eastAsia="en-US"/>
        </w:rPr>
      </w:pPr>
    </w:p>
    <w:p w14:paraId="490433CE" w14:textId="41444585" w:rsidR="00C44A85" w:rsidRDefault="00C44A85" w:rsidP="00F5713C">
      <w:pPr>
        <w:suppressAutoHyphens w:val="0"/>
        <w:spacing w:before="120"/>
        <w:rPr>
          <w:rFonts w:asciiTheme="majorHAnsi" w:eastAsia="Calibri" w:hAnsiTheme="majorHAnsi"/>
          <w:bCs/>
          <w:i/>
          <w:sz w:val="22"/>
          <w:szCs w:val="22"/>
          <w:lang w:eastAsia="en-US"/>
        </w:rPr>
      </w:pPr>
    </w:p>
    <w:p w14:paraId="732BD76E" w14:textId="73F4882D" w:rsidR="00C44A85" w:rsidRDefault="00C44A85" w:rsidP="00F5713C">
      <w:pPr>
        <w:suppressAutoHyphens w:val="0"/>
        <w:spacing w:before="120"/>
        <w:rPr>
          <w:rFonts w:asciiTheme="majorHAnsi" w:eastAsia="Calibri" w:hAnsiTheme="majorHAnsi"/>
          <w:bCs/>
          <w:i/>
          <w:sz w:val="22"/>
          <w:szCs w:val="22"/>
          <w:lang w:eastAsia="en-US"/>
        </w:rPr>
      </w:pPr>
    </w:p>
    <w:p w14:paraId="071911E0" w14:textId="67CF64A9" w:rsidR="00C44A85" w:rsidRDefault="00C44A85" w:rsidP="00F5713C">
      <w:pPr>
        <w:suppressAutoHyphens w:val="0"/>
        <w:spacing w:before="120"/>
        <w:rPr>
          <w:rFonts w:asciiTheme="majorHAnsi" w:eastAsia="Calibri" w:hAnsiTheme="majorHAnsi"/>
          <w:bCs/>
          <w:i/>
          <w:sz w:val="22"/>
          <w:szCs w:val="22"/>
          <w:lang w:eastAsia="en-US"/>
        </w:rPr>
      </w:pPr>
    </w:p>
    <w:p w14:paraId="1A55A0A2" w14:textId="77777777" w:rsidR="00C44A85" w:rsidRPr="00896FBF" w:rsidRDefault="00C44A85" w:rsidP="00F5713C">
      <w:pPr>
        <w:suppressAutoHyphens w:val="0"/>
        <w:spacing w:before="120"/>
        <w:rPr>
          <w:rFonts w:asciiTheme="majorHAnsi" w:eastAsia="Calibri" w:hAnsiTheme="majorHAnsi"/>
          <w:bCs/>
          <w:i/>
          <w:sz w:val="22"/>
          <w:szCs w:val="22"/>
          <w:lang w:eastAsia="en-US"/>
        </w:rPr>
      </w:pPr>
    </w:p>
    <w:p w14:paraId="0FB78278" w14:textId="1A980A67" w:rsidR="00B929C4" w:rsidRDefault="00B929C4" w:rsidP="00B929C4">
      <w:pPr>
        <w:suppressAutoHyphens w:val="0"/>
        <w:spacing w:before="120" w:after="120"/>
        <w:jc w:val="center"/>
        <w:rPr>
          <w:rFonts w:asciiTheme="majorHAnsi" w:eastAsia="SimSun" w:hAnsiTheme="majorHAnsi" w:cs="Arial"/>
          <w:b/>
          <w:bCs/>
          <w:sz w:val="22"/>
          <w:szCs w:val="22"/>
          <w:lang w:eastAsia="en-US"/>
        </w:rPr>
      </w:pPr>
      <w:r w:rsidRPr="00E833AC">
        <w:rPr>
          <w:rFonts w:asciiTheme="majorHAnsi" w:eastAsia="SimSun" w:hAnsiTheme="majorHAnsi" w:cs="Arial"/>
          <w:b/>
          <w:bCs/>
          <w:sz w:val="22"/>
          <w:szCs w:val="22"/>
          <w:lang w:eastAsia="en-US"/>
        </w:rPr>
        <w:lastRenderedPageBreak/>
        <w:t>Dział II – HODOWLA LASU</w:t>
      </w:r>
    </w:p>
    <w:p w14:paraId="55D3D8E6" w14:textId="77777777" w:rsidR="00896FBF" w:rsidRPr="00E833AC" w:rsidRDefault="00896FBF" w:rsidP="00B929C4">
      <w:pPr>
        <w:suppressAutoHyphens w:val="0"/>
        <w:spacing w:before="120" w:after="120"/>
        <w:jc w:val="center"/>
        <w:rPr>
          <w:rFonts w:asciiTheme="majorHAnsi" w:eastAsia="SimSun" w:hAnsiTheme="majorHAnsi" w:cs="Arial"/>
          <w:b/>
          <w:sz w:val="22"/>
          <w:szCs w:val="22"/>
          <w:lang w:eastAsia="en-US"/>
        </w:rPr>
      </w:pPr>
    </w:p>
    <w:p w14:paraId="4A827591"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en-US"/>
        </w:rPr>
        <w:t>I</w:t>
      </w:r>
      <w:r w:rsidR="00A70DA6" w:rsidRPr="00E833AC">
        <w:rPr>
          <w:rFonts w:asciiTheme="majorHAnsi" w:eastAsia="Calibri" w:hAnsiTheme="majorHAnsi" w:cs="Arial"/>
          <w:b/>
          <w:bCs/>
          <w:sz w:val="22"/>
          <w:szCs w:val="22"/>
          <w:lang w:eastAsia="en-US"/>
        </w:rPr>
        <w:t>I</w:t>
      </w:r>
      <w:r w:rsidRPr="00E833AC">
        <w:rPr>
          <w:rFonts w:asciiTheme="majorHAnsi" w:eastAsia="Calibri" w:hAnsiTheme="majorHAnsi" w:cs="Arial"/>
          <w:b/>
          <w:bCs/>
          <w:sz w:val="22"/>
          <w:szCs w:val="22"/>
          <w:lang w:eastAsia="en-US"/>
        </w:rPr>
        <w:t xml:space="preserve">.1 </w:t>
      </w:r>
      <w:r w:rsidRPr="00E833AC">
        <w:rPr>
          <w:rFonts w:asciiTheme="majorHAnsi" w:eastAsia="Calibri" w:hAnsiTheme="majorHAnsi" w:cs="Arial"/>
          <w:b/>
          <w:sz w:val="22"/>
          <w:szCs w:val="22"/>
          <w:lang w:eastAsia="pl-PL"/>
        </w:rPr>
        <w:t>Melioracje agrotechniczne</w:t>
      </w:r>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E488C" w:rsidRPr="00E833AC" w14:paraId="7542374F" w14:textId="77777777" w:rsidTr="00DB3433">
        <w:trPr>
          <w:trHeight w:val="161"/>
          <w:jc w:val="center"/>
        </w:trPr>
        <w:tc>
          <w:tcPr>
            <w:tcW w:w="358" w:type="pct"/>
            <w:shd w:val="clear" w:color="auto" w:fill="auto"/>
          </w:tcPr>
          <w:p w14:paraId="51DB418F" w14:textId="77777777" w:rsidR="002E488C" w:rsidRPr="00E833AC" w:rsidRDefault="002E488C" w:rsidP="002E488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269994F" w14:textId="77777777" w:rsidR="002E488C" w:rsidRPr="00E833AC" w:rsidRDefault="002E488C" w:rsidP="002E488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F9E5F9" w14:textId="77777777" w:rsidR="002E488C" w:rsidRPr="00E833AC" w:rsidRDefault="00440420" w:rsidP="002E488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6A97BE1" w14:textId="77777777" w:rsidR="002E488C" w:rsidRPr="00E833AC" w:rsidRDefault="002E488C" w:rsidP="002E488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F3C9417" w14:textId="77777777" w:rsidR="002E488C" w:rsidRPr="00E833AC" w:rsidRDefault="002E488C" w:rsidP="002E488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E488C" w:rsidRPr="00E833AC" w14:paraId="4D9772E4" w14:textId="77777777" w:rsidTr="00DB3433">
        <w:trPr>
          <w:trHeight w:val="625"/>
          <w:jc w:val="center"/>
        </w:trPr>
        <w:tc>
          <w:tcPr>
            <w:tcW w:w="358" w:type="pct"/>
            <w:shd w:val="clear" w:color="auto" w:fill="auto"/>
          </w:tcPr>
          <w:p w14:paraId="4E1E336A" w14:textId="77777777" w:rsidR="002E488C" w:rsidRPr="00E833AC" w:rsidRDefault="002E488C" w:rsidP="002E488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A70DA6" w:rsidRPr="00E833AC">
              <w:rPr>
                <w:rFonts w:asciiTheme="majorHAnsi" w:eastAsia="Calibri" w:hAnsiTheme="majorHAnsi" w:cs="Arial"/>
                <w:bCs/>
                <w:iCs/>
                <w:sz w:val="22"/>
                <w:szCs w:val="22"/>
                <w:lang w:eastAsia="pl-PL"/>
              </w:rPr>
              <w:t>4</w:t>
            </w:r>
          </w:p>
        </w:tc>
        <w:tc>
          <w:tcPr>
            <w:tcW w:w="958" w:type="pct"/>
            <w:shd w:val="clear" w:color="auto" w:fill="auto"/>
          </w:tcPr>
          <w:p w14:paraId="4168815B"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PORZ&gt;100</w:t>
            </w:r>
          </w:p>
        </w:tc>
        <w:tc>
          <w:tcPr>
            <w:tcW w:w="910" w:type="pct"/>
            <w:shd w:val="clear" w:color="auto" w:fill="auto"/>
          </w:tcPr>
          <w:p w14:paraId="7BA9F6E2" w14:textId="77777777" w:rsidR="002E488C" w:rsidRPr="00E833AC" w:rsidRDefault="002E488C" w:rsidP="002E488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PORZ&gt;100</w:t>
            </w:r>
          </w:p>
        </w:tc>
        <w:tc>
          <w:tcPr>
            <w:tcW w:w="2062" w:type="pct"/>
            <w:shd w:val="clear" w:color="auto" w:fill="auto"/>
          </w:tcPr>
          <w:p w14:paraId="3228EF1E"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i wynoszenie wyciętego materiału - dla 100% pokrycia powierzchni</w:t>
            </w:r>
          </w:p>
        </w:tc>
        <w:tc>
          <w:tcPr>
            <w:tcW w:w="712" w:type="pct"/>
            <w:shd w:val="clear" w:color="auto" w:fill="auto"/>
          </w:tcPr>
          <w:p w14:paraId="4F117C37" w14:textId="77777777" w:rsidR="002E488C" w:rsidRPr="00E833AC" w:rsidRDefault="002E488C"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7C22454E" w14:textId="2CE2D8C9"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t>
      </w:r>
    </w:p>
    <w:p w14:paraId="5528CAC4"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CF33E13" w14:textId="21EDC293" w:rsidR="00124767" w:rsidRPr="00124767" w:rsidRDefault="00791098" w:rsidP="00124767">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05B0B7" w14:textId="0258FF1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1.</w:t>
      </w:r>
      <w:r w:rsidR="00124767">
        <w:rPr>
          <w:rFonts w:asciiTheme="majorHAnsi" w:eastAsia="Calibri" w:hAnsiTheme="majorHAnsi" w:cs="Arial"/>
          <w:b/>
          <w:sz w:val="22"/>
          <w:szCs w:val="22"/>
          <w:lang w:eastAsia="pl-PL"/>
        </w:rPr>
        <w:t>2</w:t>
      </w:r>
      <w:r w:rsidRPr="00E833AC">
        <w:rPr>
          <w:rFonts w:asciiTheme="majorHAnsi" w:eastAsia="Calibri" w:hAnsiTheme="majorHAnsi" w:cs="Arial"/>
          <w:b/>
          <w:sz w:val="22"/>
          <w:szCs w:val="22"/>
          <w:lang w:eastAsia="pl-PL"/>
        </w:rPr>
        <w:t xml:space="preserve"> Wycinanie podszytów i podrostów w cięciach rębnych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E833AC" w14:paraId="277461DD" w14:textId="77777777" w:rsidTr="00DB3433">
        <w:trPr>
          <w:trHeight w:val="161"/>
          <w:jc w:val="center"/>
        </w:trPr>
        <w:tc>
          <w:tcPr>
            <w:tcW w:w="358" w:type="pct"/>
            <w:shd w:val="clear" w:color="auto" w:fill="auto"/>
          </w:tcPr>
          <w:p w14:paraId="320F7996"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813982"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281303E"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506C25"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680B4B"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29098A04" w14:textId="77777777" w:rsidTr="00DB3433">
        <w:trPr>
          <w:trHeight w:val="625"/>
          <w:jc w:val="center"/>
        </w:trPr>
        <w:tc>
          <w:tcPr>
            <w:tcW w:w="358" w:type="pct"/>
            <w:shd w:val="clear" w:color="auto" w:fill="auto"/>
          </w:tcPr>
          <w:p w14:paraId="44C26413"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w:t>
            </w:r>
          </w:p>
        </w:tc>
        <w:tc>
          <w:tcPr>
            <w:tcW w:w="958" w:type="pct"/>
            <w:shd w:val="clear" w:color="auto" w:fill="auto"/>
          </w:tcPr>
          <w:p w14:paraId="76C2F9B7"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WPOD-N</w:t>
            </w:r>
          </w:p>
        </w:tc>
        <w:tc>
          <w:tcPr>
            <w:tcW w:w="910" w:type="pct"/>
            <w:shd w:val="clear" w:color="auto" w:fill="auto"/>
          </w:tcPr>
          <w:p w14:paraId="6C542980"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WPOD-61N, WPOD&gt;61N,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WPOD-62N, WPOD&gt;62N,</w:t>
            </w:r>
            <w:r w:rsidR="005D0EE5"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005D0EE5" w:rsidRPr="00E833AC">
              <w:rPr>
                <w:rFonts w:asciiTheme="majorHAnsi" w:eastAsia="Calibri" w:hAnsiTheme="majorHAnsi" w:cs="Arial"/>
                <w:sz w:val="16"/>
                <w:szCs w:val="16"/>
                <w:lang w:eastAsia="en-US"/>
              </w:rPr>
              <w:t xml:space="preserve">WPOD-33N, </w:t>
            </w:r>
            <w:r w:rsidR="00765036" w:rsidRPr="00E833AC">
              <w:rPr>
                <w:rFonts w:asciiTheme="majorHAnsi" w:eastAsia="Calibri" w:hAnsiTheme="majorHAnsi" w:cs="Arial"/>
                <w:sz w:val="16"/>
                <w:szCs w:val="16"/>
                <w:lang w:eastAsia="en-US"/>
              </w:rPr>
              <w:br/>
            </w:r>
            <w:r w:rsidR="005D0EE5" w:rsidRPr="00E833AC">
              <w:rPr>
                <w:rFonts w:asciiTheme="majorHAnsi" w:eastAsia="Calibri" w:hAnsiTheme="majorHAnsi" w:cs="Arial"/>
                <w:sz w:val="16"/>
                <w:szCs w:val="16"/>
                <w:lang w:eastAsia="en-US"/>
              </w:rPr>
              <w:t>WPOD-63N, WPOD&gt;63N</w:t>
            </w:r>
          </w:p>
        </w:tc>
        <w:tc>
          <w:tcPr>
            <w:tcW w:w="2062" w:type="pct"/>
            <w:shd w:val="clear" w:color="auto" w:fill="auto"/>
          </w:tcPr>
          <w:p w14:paraId="085174C8" w14:textId="77777777" w:rsidR="0002488D" w:rsidRPr="00E833AC" w:rsidRDefault="0002488D"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równy lub falisty)</w:t>
            </w:r>
          </w:p>
        </w:tc>
        <w:tc>
          <w:tcPr>
            <w:tcW w:w="712" w:type="pct"/>
            <w:shd w:val="clear" w:color="auto" w:fill="auto"/>
          </w:tcPr>
          <w:p w14:paraId="66A14C0B"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5D0EE5" w:rsidRPr="00E833AC" w14:paraId="041A3FAC" w14:textId="77777777" w:rsidTr="00DB3433">
        <w:trPr>
          <w:trHeight w:val="625"/>
          <w:jc w:val="center"/>
        </w:trPr>
        <w:tc>
          <w:tcPr>
            <w:tcW w:w="358" w:type="pct"/>
            <w:shd w:val="clear" w:color="auto" w:fill="auto"/>
          </w:tcPr>
          <w:p w14:paraId="72E4F76D" w14:textId="77777777" w:rsidR="005D0EE5"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w:t>
            </w:r>
          </w:p>
        </w:tc>
        <w:tc>
          <w:tcPr>
            <w:tcW w:w="958" w:type="pct"/>
            <w:shd w:val="clear" w:color="auto" w:fill="auto"/>
          </w:tcPr>
          <w:p w14:paraId="11EAA38F" w14:textId="77777777" w:rsidR="005D0EE5" w:rsidRPr="00E833AC" w:rsidRDefault="005D0EE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WPOD-G</w:t>
            </w:r>
          </w:p>
        </w:tc>
        <w:tc>
          <w:tcPr>
            <w:tcW w:w="910" w:type="pct"/>
            <w:shd w:val="clear" w:color="auto" w:fill="auto"/>
          </w:tcPr>
          <w:p w14:paraId="4C1C8090" w14:textId="77777777" w:rsidR="005D0EE5" w:rsidRPr="00E833AC" w:rsidRDefault="005D0EE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WPOD-61G, WPOD&gt;61G,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WPOD-62G, WPOD&gt;62G,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WPOD-33G,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WPOD-63G, WPOD&gt;63G</w:t>
            </w:r>
          </w:p>
        </w:tc>
        <w:tc>
          <w:tcPr>
            <w:tcW w:w="2062" w:type="pct"/>
            <w:shd w:val="clear" w:color="auto" w:fill="auto"/>
          </w:tcPr>
          <w:p w14:paraId="515D9A13" w14:textId="77777777" w:rsidR="005D0EE5" w:rsidRPr="00E833AC" w:rsidRDefault="005D0EE5"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pagórkowaty, wzgórzowy i górski, stoki o nachyleniu pow. 13%)</w:t>
            </w:r>
          </w:p>
        </w:tc>
        <w:tc>
          <w:tcPr>
            <w:tcW w:w="712" w:type="pct"/>
            <w:shd w:val="clear" w:color="auto" w:fill="auto"/>
          </w:tcPr>
          <w:p w14:paraId="742D1676" w14:textId="77777777" w:rsidR="005D0EE5" w:rsidRPr="00E833AC" w:rsidRDefault="005D0EE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7193B8F6">
      <w:pPr>
        <w:pStyle w:val="Akapitzlist"/>
        <w:numPr>
          <w:ilvl w:val="0"/>
          <w:numId w:val="13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6D98A12B" w14:textId="6969CADA" w:rsidR="00F07602" w:rsidRPr="00896FBF" w:rsidRDefault="00BA3256" w:rsidP="00BA3256">
      <w:pPr>
        <w:pStyle w:val="Akapitzlist"/>
        <w:numPr>
          <w:ilvl w:val="0"/>
          <w:numId w:val="136"/>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4C3C873" w14:textId="15A3616D" w:rsidR="00C44A85" w:rsidRPr="00124767"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4DAD8" w14:textId="31775102"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w:t>
      </w:r>
      <w:r w:rsidR="00124767">
        <w:rPr>
          <w:rFonts w:asciiTheme="majorHAnsi" w:eastAsia="Calibri" w:hAnsiTheme="majorHAnsi" w:cs="Arial"/>
          <w:b/>
          <w:bCs/>
          <w:sz w:val="22"/>
          <w:szCs w:val="22"/>
          <w:lang w:eastAsia="en-US"/>
        </w:rPr>
        <w:t>3</w:t>
      </w:r>
      <w:r w:rsidRPr="00E833AC">
        <w:rPr>
          <w:rFonts w:asciiTheme="majorHAnsi" w:eastAsia="Calibri" w:hAnsiTheme="majorHAnsi" w:cs="Arial"/>
          <w:b/>
          <w:bCs/>
          <w:sz w:val="22"/>
          <w:szCs w:val="22"/>
          <w:lang w:eastAsia="en-US"/>
        </w:rPr>
        <w:t xml:space="preserve"> </w:t>
      </w:r>
      <w:r w:rsidR="00124767">
        <w:rPr>
          <w:rFonts w:asciiTheme="majorHAnsi" w:eastAsia="Calibri" w:hAnsiTheme="majorHAnsi" w:cs="Arial"/>
          <w:b/>
          <w:bCs/>
          <w:sz w:val="22"/>
          <w:szCs w:val="22"/>
          <w:lang w:eastAsia="en-US"/>
        </w:rPr>
        <w:t xml:space="preserve"> </w:t>
      </w:r>
      <w:r w:rsidRPr="00E833AC">
        <w:rPr>
          <w:rFonts w:asciiTheme="majorHAnsi" w:eastAsia="Calibri" w:hAnsiTheme="majorHAnsi" w:cs="Arial"/>
          <w:b/>
          <w:bCs/>
          <w:sz w:val="22"/>
          <w:szCs w:val="22"/>
          <w:lang w:eastAsia="en-US"/>
        </w:rPr>
        <w:t>Wyniesienie wyciętych podszytów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375A" w:rsidRPr="00E833AC" w14:paraId="49E97E2B" w14:textId="77777777" w:rsidTr="00DB3433">
        <w:trPr>
          <w:trHeight w:val="161"/>
          <w:jc w:val="center"/>
        </w:trPr>
        <w:tc>
          <w:tcPr>
            <w:tcW w:w="358" w:type="pct"/>
            <w:shd w:val="clear" w:color="auto" w:fill="auto"/>
          </w:tcPr>
          <w:p w14:paraId="06C0D558" w14:textId="77777777" w:rsidR="00F5375A" w:rsidRPr="00E833AC" w:rsidRDefault="00F5375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CF45323" w14:textId="77777777" w:rsidR="00F5375A" w:rsidRPr="00E833AC" w:rsidRDefault="00F5375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AABE66" w14:textId="77777777" w:rsidR="00F5375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643CC8C" w14:textId="77777777" w:rsidR="00F5375A" w:rsidRPr="00E833AC" w:rsidRDefault="00F5375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A662209" w14:textId="77777777" w:rsidR="00F5375A" w:rsidRPr="00E833AC" w:rsidRDefault="00F5375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5375A" w:rsidRPr="00E833AC" w14:paraId="78810341" w14:textId="77777777" w:rsidTr="00DB3433">
        <w:trPr>
          <w:trHeight w:val="625"/>
          <w:jc w:val="center"/>
        </w:trPr>
        <w:tc>
          <w:tcPr>
            <w:tcW w:w="358" w:type="pct"/>
            <w:shd w:val="clear" w:color="auto" w:fill="auto"/>
          </w:tcPr>
          <w:p w14:paraId="1D8EB8EE" w14:textId="77777777" w:rsidR="00F5375A"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w:t>
            </w:r>
          </w:p>
        </w:tc>
        <w:tc>
          <w:tcPr>
            <w:tcW w:w="958" w:type="pct"/>
            <w:shd w:val="clear" w:color="auto" w:fill="auto"/>
          </w:tcPr>
          <w:p w14:paraId="58AEC28A"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w:t>
            </w:r>
            <w:r w:rsidR="00E26FE3"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N</w:t>
            </w:r>
          </w:p>
        </w:tc>
        <w:tc>
          <w:tcPr>
            <w:tcW w:w="910" w:type="pct"/>
            <w:shd w:val="clear" w:color="auto" w:fill="auto"/>
          </w:tcPr>
          <w:p w14:paraId="538E9BB0" w14:textId="77777777" w:rsidR="00F5375A" w:rsidRPr="00E833AC" w:rsidRDefault="00F5375A"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PPOD-31N,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PPOD-61N, PPOD&gt;61N,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PPOD-32N,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PPOD-62N, PPOD&gt;62N,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PPOD-33N,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lastRenderedPageBreak/>
              <w:t xml:space="preserve">PPOD-63N, </w:t>
            </w:r>
            <w:r w:rsidR="00124236" w:rsidRPr="00E833AC">
              <w:rPr>
                <w:rFonts w:asciiTheme="majorHAnsi" w:eastAsia="Calibri" w:hAnsiTheme="majorHAnsi" w:cs="Arial"/>
                <w:sz w:val="16"/>
                <w:szCs w:val="16"/>
                <w:lang w:eastAsia="en-US"/>
              </w:rPr>
              <w:t>P</w:t>
            </w:r>
            <w:r w:rsidRPr="00E833AC">
              <w:rPr>
                <w:rFonts w:asciiTheme="majorHAnsi" w:eastAsia="Calibri" w:hAnsiTheme="majorHAnsi" w:cs="Arial"/>
                <w:sz w:val="16"/>
                <w:szCs w:val="16"/>
                <w:lang w:eastAsia="en-US"/>
              </w:rPr>
              <w:t>POD&gt;63N</w:t>
            </w:r>
          </w:p>
        </w:tc>
        <w:tc>
          <w:tcPr>
            <w:tcW w:w="2062" w:type="pct"/>
            <w:shd w:val="clear" w:color="auto" w:fill="auto"/>
          </w:tcPr>
          <w:p w14:paraId="1AFC4E28" w14:textId="77777777" w:rsidR="00F5375A" w:rsidRPr="00E833AC" w:rsidRDefault="00F5375A" w:rsidP="00F5375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Wyniesienie wyciętych podszytów  (teren równy lub falisty)</w:t>
            </w:r>
          </w:p>
        </w:tc>
        <w:tc>
          <w:tcPr>
            <w:tcW w:w="712" w:type="pct"/>
            <w:shd w:val="clear" w:color="auto" w:fill="auto"/>
          </w:tcPr>
          <w:p w14:paraId="6DAB9CB2" w14:textId="77777777" w:rsidR="00F5375A" w:rsidRPr="00E833AC" w:rsidRDefault="00F5375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F5375A" w:rsidRPr="00E833AC" w14:paraId="391A67C2" w14:textId="77777777" w:rsidTr="00DB3433">
        <w:trPr>
          <w:trHeight w:val="625"/>
          <w:jc w:val="center"/>
        </w:trPr>
        <w:tc>
          <w:tcPr>
            <w:tcW w:w="358" w:type="pct"/>
            <w:shd w:val="clear" w:color="auto" w:fill="auto"/>
          </w:tcPr>
          <w:p w14:paraId="4BFDD700" w14:textId="77777777" w:rsidR="00F5375A"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w:t>
            </w:r>
          </w:p>
        </w:tc>
        <w:tc>
          <w:tcPr>
            <w:tcW w:w="958" w:type="pct"/>
            <w:shd w:val="clear" w:color="auto" w:fill="auto"/>
          </w:tcPr>
          <w:p w14:paraId="596DF2F3"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w:t>
            </w:r>
            <w:r w:rsidR="00E26FE3"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G</w:t>
            </w:r>
          </w:p>
        </w:tc>
        <w:tc>
          <w:tcPr>
            <w:tcW w:w="910" w:type="pct"/>
            <w:shd w:val="clear" w:color="auto" w:fill="auto"/>
          </w:tcPr>
          <w:p w14:paraId="14ADF106" w14:textId="77777777" w:rsidR="00F5375A" w:rsidRPr="00E833AC" w:rsidRDefault="00124236"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POD-61G,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POD&gt;61G,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POD-62G,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POD&gt;62G,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POD-33G,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POD-63G,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POD&gt;63G</w:t>
            </w:r>
          </w:p>
        </w:tc>
        <w:tc>
          <w:tcPr>
            <w:tcW w:w="2062" w:type="pct"/>
            <w:shd w:val="clear" w:color="auto" w:fill="auto"/>
          </w:tcPr>
          <w:p w14:paraId="6D6B5525"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Wyniesienie wyciętych podszytów  (teren pagórkowaty, wzgórzowy i górski, stoki o nachyleniu pow. 13%)</w:t>
            </w:r>
          </w:p>
        </w:tc>
        <w:tc>
          <w:tcPr>
            <w:tcW w:w="712" w:type="pct"/>
            <w:shd w:val="clear" w:color="auto" w:fill="auto"/>
          </w:tcPr>
          <w:p w14:paraId="6EB626EE" w14:textId="77777777" w:rsidR="00F5375A" w:rsidRPr="00E833AC" w:rsidRDefault="00F5375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1A512003">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E833AC">
        <w:rPr>
          <w:rFonts w:asciiTheme="majorHAnsi" w:eastAsia="Calibri" w:hAnsiTheme="majorHAnsi" w:cs="Arial"/>
          <w:sz w:val="22"/>
          <w:szCs w:val="22"/>
        </w:rPr>
        <w:t>zrębkowania</w:t>
      </w:r>
      <w:proofErr w:type="spellEnd"/>
      <w:r w:rsidRPr="00E833AC">
        <w:rPr>
          <w:rFonts w:asciiTheme="majorHAnsi" w:eastAsia="Calibri" w:hAnsiTheme="majorHAnsi" w:cs="Arial"/>
          <w:sz w:val="22"/>
          <w:szCs w:val="22"/>
        </w:rPr>
        <w:t>,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358699FE" w14:textId="3D7C4532" w:rsidR="00BA3256" w:rsidRPr="00124767" w:rsidRDefault="00BA3256" w:rsidP="00124767">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B699379" w14:textId="53C11EA9" w:rsidR="00F07602" w:rsidRPr="00310110" w:rsidRDefault="00791098" w:rsidP="0031011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8BDF8A7" w14:textId="7E2AFA36"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310110">
        <w:rPr>
          <w:rFonts w:asciiTheme="majorHAnsi" w:eastAsia="Calibri" w:hAnsiTheme="majorHAnsi" w:cs="Arial"/>
          <w:b/>
          <w:sz w:val="22"/>
          <w:szCs w:val="22"/>
          <w:lang w:eastAsia="en-US"/>
        </w:rPr>
        <w:t>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E833AC" w14:paraId="226CE862" w14:textId="77777777" w:rsidTr="00DB3433">
        <w:trPr>
          <w:trHeight w:val="161"/>
          <w:jc w:val="center"/>
        </w:trPr>
        <w:tc>
          <w:tcPr>
            <w:tcW w:w="358" w:type="pct"/>
            <w:shd w:val="clear" w:color="auto" w:fill="auto"/>
          </w:tcPr>
          <w:p w14:paraId="03179BFD" w14:textId="77777777" w:rsidR="00645237" w:rsidRPr="00E833A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36E291" w14:textId="77777777" w:rsidR="00645237" w:rsidRPr="00E833AC" w:rsidRDefault="00645237"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22C84A" w14:textId="77777777" w:rsidR="00645237"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A38287A"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7B17C7"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237" w:rsidRPr="00E833AC" w14:paraId="2FA0F48F" w14:textId="77777777" w:rsidTr="00DB3433">
        <w:trPr>
          <w:trHeight w:val="625"/>
          <w:jc w:val="center"/>
        </w:trPr>
        <w:tc>
          <w:tcPr>
            <w:tcW w:w="358" w:type="pct"/>
            <w:shd w:val="clear" w:color="auto" w:fill="auto"/>
          </w:tcPr>
          <w:p w14:paraId="57393B24" w14:textId="77777777" w:rsidR="00645237"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w:t>
            </w:r>
          </w:p>
        </w:tc>
        <w:tc>
          <w:tcPr>
            <w:tcW w:w="958" w:type="pct"/>
            <w:shd w:val="clear" w:color="auto" w:fill="auto"/>
          </w:tcPr>
          <w:p w14:paraId="4514FEA2"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OPR-PSPAL</w:t>
            </w:r>
          </w:p>
        </w:tc>
        <w:tc>
          <w:tcPr>
            <w:tcW w:w="910" w:type="pct"/>
            <w:shd w:val="clear" w:color="auto" w:fill="auto"/>
          </w:tcPr>
          <w:p w14:paraId="51772F8A" w14:textId="77777777" w:rsidR="00645237" w:rsidRPr="00E833AC" w:rsidRDefault="0064523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OPR-PSPAL</w:t>
            </w:r>
          </w:p>
          <w:p w14:paraId="0EC4DBA3" w14:textId="77777777" w:rsidR="005B4F67" w:rsidRPr="00E833AC" w:rsidRDefault="00E26FE3"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GODZ </w:t>
            </w:r>
            <w:r w:rsidR="0005287D" w:rsidRPr="00E833AC">
              <w:rPr>
                <w:rFonts w:asciiTheme="majorHAnsi" w:eastAsia="Calibri" w:hAnsiTheme="majorHAnsi" w:cs="Arial"/>
                <w:bCs/>
                <w:iCs/>
                <w:sz w:val="16"/>
                <w:szCs w:val="16"/>
                <w:lang w:eastAsia="pl-PL"/>
              </w:rPr>
              <w:t>OP</w:t>
            </w:r>
            <w:r w:rsidR="008C3530" w:rsidRPr="00E833AC">
              <w:rPr>
                <w:rFonts w:asciiTheme="majorHAnsi" w:eastAsia="Calibri" w:hAnsiTheme="majorHAnsi" w:cs="Arial"/>
                <w:bCs/>
                <w:iCs/>
                <w:sz w:val="16"/>
                <w:szCs w:val="16"/>
                <w:lang w:eastAsia="pl-PL"/>
              </w:rPr>
              <w:t>P</w:t>
            </w:r>
          </w:p>
        </w:tc>
        <w:tc>
          <w:tcPr>
            <w:tcW w:w="2062" w:type="pct"/>
            <w:shd w:val="clear" w:color="auto" w:fill="auto"/>
          </w:tcPr>
          <w:p w14:paraId="628D192E"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Opryski chemiczne opryskiwaczem plecakowym z na</w:t>
            </w:r>
            <w:r w:rsidR="005362D0" w:rsidRPr="00E833AC">
              <w:rPr>
                <w:rFonts w:asciiTheme="majorHAnsi" w:eastAsia="Calibri" w:hAnsiTheme="majorHAnsi" w:cs="Arial"/>
                <w:sz w:val="22"/>
                <w:szCs w:val="22"/>
                <w:lang w:eastAsia="en-US"/>
              </w:rPr>
              <w:t>pędem spalinowym</w:t>
            </w:r>
          </w:p>
        </w:tc>
        <w:tc>
          <w:tcPr>
            <w:tcW w:w="712" w:type="pct"/>
            <w:shd w:val="clear" w:color="auto" w:fill="auto"/>
          </w:tcPr>
          <w:p w14:paraId="407192A4"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86217E" w14:textId="5B42980F" w:rsidR="00EC5F66" w:rsidRPr="00E833AC" w:rsidRDefault="00EC5F66" w:rsidP="00EC5F66">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w:t>
      </w:r>
    </w:p>
    <w:p w14:paraId="62483F46" w14:textId="77777777" w:rsidR="00EC5F66" w:rsidRPr="00E833AC" w:rsidRDefault="00EC5F66" w:rsidP="00EC5F66">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869849A" w14:textId="77777777"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96403A2" w14:textId="35C2F802"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1" w:name="_Hlk81494419"/>
      <w:r w:rsidRPr="00E833AC">
        <w:rPr>
          <w:rFonts w:asciiTheme="majorHAnsi" w:eastAsia="Calibri" w:hAnsiTheme="majorHAnsi" w:cs="Arial"/>
          <w:sz w:val="22"/>
          <w:szCs w:val="22"/>
          <w:lang w:eastAsia="en-US"/>
        </w:rPr>
        <w:lastRenderedPageBreak/>
        <w:t>M</w:t>
      </w:r>
      <w:r w:rsidR="00EC5F66" w:rsidRPr="00E833AC">
        <w:rPr>
          <w:rFonts w:asciiTheme="majorHAnsi" w:eastAsia="Calibri" w:hAnsiTheme="majorHAnsi" w:cs="Arial"/>
          <w:sz w:val="22"/>
          <w:szCs w:val="22"/>
          <w:lang w:eastAsia="en-US"/>
        </w:rPr>
        <w:t>iejsce odbioru środka chemicznego</w:t>
      </w:r>
      <w:r w:rsidRPr="00E833AC">
        <w:rPr>
          <w:rFonts w:asciiTheme="majorHAnsi" w:eastAsia="Calibri" w:hAnsiTheme="majorHAnsi" w:cs="Arial"/>
          <w:sz w:val="22"/>
          <w:szCs w:val="22"/>
          <w:lang w:eastAsia="en-US"/>
        </w:rPr>
        <w:t xml:space="preserve"> – km </w:t>
      </w:r>
      <w:r w:rsidR="00D127D1">
        <w:rPr>
          <w:rFonts w:asciiTheme="majorHAnsi" w:eastAsia="Calibri" w:hAnsiTheme="majorHAnsi" w:cs="Arial"/>
          <w:sz w:val="22"/>
          <w:szCs w:val="22"/>
          <w:lang w:eastAsia="en-US"/>
        </w:rPr>
        <w:t>25</w:t>
      </w:r>
      <w:r w:rsidR="00EC5F66"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 xml:space="preserve"> miejsce</w:t>
      </w:r>
      <w:r w:rsidR="00EC5F66" w:rsidRPr="00E833AC">
        <w:rPr>
          <w:rFonts w:asciiTheme="majorHAnsi" w:eastAsia="Calibri" w:hAnsiTheme="majorHAnsi" w:cs="Arial"/>
          <w:sz w:val="22"/>
          <w:szCs w:val="22"/>
          <w:lang w:eastAsia="en-US"/>
        </w:rPr>
        <w:t xml:space="preserve"> zwrotu opakowań po środku chemicznym</w:t>
      </w:r>
      <w:r w:rsidRPr="00E833AC">
        <w:rPr>
          <w:rFonts w:asciiTheme="majorHAnsi" w:eastAsia="Calibri" w:hAnsiTheme="majorHAnsi" w:cs="Arial"/>
          <w:sz w:val="22"/>
          <w:szCs w:val="22"/>
          <w:lang w:eastAsia="en-US"/>
        </w:rPr>
        <w:t xml:space="preserve"> – km </w:t>
      </w:r>
      <w:r w:rsidR="00D127D1">
        <w:rPr>
          <w:rFonts w:asciiTheme="majorHAnsi" w:eastAsia="Calibri" w:hAnsiTheme="majorHAnsi" w:cs="Arial"/>
          <w:sz w:val="22"/>
          <w:szCs w:val="22"/>
          <w:lang w:eastAsia="en-US"/>
        </w:rPr>
        <w:t>25</w:t>
      </w:r>
      <w:r w:rsidR="00EC5F66" w:rsidRPr="00E833AC">
        <w:rPr>
          <w:rFonts w:asciiTheme="majorHAnsi" w:eastAsia="Calibri" w:hAnsiTheme="majorHAnsi" w:cs="Arial"/>
          <w:sz w:val="22"/>
          <w:szCs w:val="22"/>
          <w:lang w:eastAsia="en-US"/>
        </w:rPr>
        <w:t xml:space="preserve">  punkt poboru wody</w:t>
      </w:r>
      <w:r w:rsidR="00E70A78" w:rsidRPr="00E833AC">
        <w:rPr>
          <w:rFonts w:asciiTheme="majorHAnsi" w:eastAsia="Calibri" w:hAnsiTheme="majorHAnsi" w:cs="Arial"/>
          <w:sz w:val="22"/>
          <w:szCs w:val="22"/>
          <w:lang w:eastAsia="en-US"/>
        </w:rPr>
        <w:t xml:space="preserve"> – km </w:t>
      </w:r>
      <w:r w:rsidR="00D127D1">
        <w:rPr>
          <w:rFonts w:asciiTheme="majorHAnsi" w:eastAsia="Calibri" w:hAnsiTheme="majorHAnsi" w:cs="Arial"/>
          <w:sz w:val="22"/>
          <w:szCs w:val="22"/>
          <w:lang w:eastAsia="en-US"/>
        </w:rPr>
        <w:t>25.</w:t>
      </w:r>
    </w:p>
    <w:bookmarkEnd w:id="1"/>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58371F6" w14:textId="5124BC07" w:rsidR="00B929C4" w:rsidRPr="00E833AC" w:rsidRDefault="00B929C4" w:rsidP="00B929C4">
      <w:pPr>
        <w:suppressAutoHyphens w:val="0"/>
        <w:spacing w:before="120" w:after="120"/>
        <w:rPr>
          <w:rFonts w:asciiTheme="majorHAnsi" w:eastAsia="Calibri" w:hAnsiTheme="majorHAnsi" w:cs="Arial"/>
          <w:b/>
          <w:bCs/>
          <w:sz w:val="22"/>
          <w:szCs w:val="22"/>
          <w:lang w:eastAsia="en-US"/>
        </w:rPr>
      </w:pPr>
    </w:p>
    <w:p w14:paraId="52E56223" w14:textId="3E1DDCC4" w:rsidR="00A856F8" w:rsidRPr="0001050E" w:rsidRDefault="00840C21" w:rsidP="0001050E">
      <w:pPr>
        <w:suppressAutoHyphens w:val="0"/>
        <w:spacing w:after="200" w:line="276" w:lineRule="auto"/>
        <w:jc w:val="center"/>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t>I</w:t>
      </w:r>
      <w:r w:rsidR="00B929C4" w:rsidRPr="00E833AC">
        <w:rPr>
          <w:rFonts w:asciiTheme="majorHAnsi" w:eastAsia="Calibri" w:hAnsiTheme="majorHAnsi"/>
          <w:b/>
          <w:sz w:val="22"/>
          <w:szCs w:val="22"/>
          <w:lang w:eastAsia="en-US"/>
        </w:rPr>
        <w:t>I.2 Ręczne przygotowanie gleby</w:t>
      </w:r>
    </w:p>
    <w:p w14:paraId="24672A24" w14:textId="75969A7A"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w:t>
      </w:r>
      <w:r w:rsidR="0001050E">
        <w:rPr>
          <w:rFonts w:asciiTheme="majorHAnsi" w:eastAsia="Calibri" w:hAnsiTheme="majorHAnsi" w:cs="Arial"/>
          <w:b/>
          <w:bCs/>
          <w:sz w:val="22"/>
          <w:szCs w:val="22"/>
          <w:lang w:eastAsia="en-US"/>
        </w:rPr>
        <w:t>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2B3" w:rsidRPr="00E833AC" w14:paraId="1C9D7B35" w14:textId="77777777" w:rsidTr="00DB3433">
        <w:trPr>
          <w:trHeight w:val="161"/>
          <w:jc w:val="center"/>
        </w:trPr>
        <w:tc>
          <w:tcPr>
            <w:tcW w:w="358" w:type="pct"/>
            <w:shd w:val="clear" w:color="auto" w:fill="auto"/>
          </w:tcPr>
          <w:p w14:paraId="590E45A2" w14:textId="77777777" w:rsidR="00F572B3" w:rsidRPr="00E833AC" w:rsidRDefault="00F572B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7B20B3" w14:textId="77777777" w:rsidR="00F572B3" w:rsidRPr="00E833AC" w:rsidRDefault="00F572B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730640B" w14:textId="77777777" w:rsidR="00F572B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867A4FA" w14:textId="77777777" w:rsidR="00F572B3" w:rsidRPr="00E833AC" w:rsidRDefault="00F572B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573C1B9" w14:textId="77777777" w:rsidR="00F572B3" w:rsidRPr="00E833AC" w:rsidRDefault="00F572B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572B3" w:rsidRPr="00E833AC" w14:paraId="26472815" w14:textId="77777777" w:rsidTr="00DB3433">
        <w:trPr>
          <w:trHeight w:val="625"/>
          <w:jc w:val="center"/>
        </w:trPr>
        <w:tc>
          <w:tcPr>
            <w:tcW w:w="358" w:type="pct"/>
            <w:shd w:val="clear" w:color="auto" w:fill="auto"/>
          </w:tcPr>
          <w:p w14:paraId="3CBA40D0"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51</w:t>
            </w:r>
          </w:p>
        </w:tc>
        <w:tc>
          <w:tcPr>
            <w:tcW w:w="958" w:type="pct"/>
            <w:shd w:val="clear" w:color="auto" w:fill="auto"/>
          </w:tcPr>
          <w:p w14:paraId="72551CE6"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WYK-TAL40</w:t>
            </w:r>
          </w:p>
        </w:tc>
        <w:tc>
          <w:tcPr>
            <w:tcW w:w="910" w:type="pct"/>
            <w:shd w:val="clear" w:color="auto" w:fill="auto"/>
          </w:tcPr>
          <w:p w14:paraId="4B537FC4"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WYK-TAL40</w:t>
            </w:r>
          </w:p>
        </w:tc>
        <w:tc>
          <w:tcPr>
            <w:tcW w:w="2062" w:type="pct"/>
            <w:shd w:val="clear" w:color="auto" w:fill="auto"/>
          </w:tcPr>
          <w:p w14:paraId="36DD97CF"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40 cm x 40 cm</w:t>
            </w:r>
          </w:p>
        </w:tc>
        <w:tc>
          <w:tcPr>
            <w:tcW w:w="712" w:type="pct"/>
            <w:shd w:val="clear" w:color="auto" w:fill="auto"/>
          </w:tcPr>
          <w:p w14:paraId="7A90D4E1"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1271ED04" w14:textId="77777777" w:rsidTr="00DB3433">
        <w:trPr>
          <w:trHeight w:val="625"/>
          <w:jc w:val="center"/>
        </w:trPr>
        <w:tc>
          <w:tcPr>
            <w:tcW w:w="358" w:type="pct"/>
            <w:shd w:val="clear" w:color="auto" w:fill="auto"/>
          </w:tcPr>
          <w:p w14:paraId="00B008B9"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52</w:t>
            </w:r>
          </w:p>
        </w:tc>
        <w:tc>
          <w:tcPr>
            <w:tcW w:w="958" w:type="pct"/>
            <w:shd w:val="clear" w:color="auto" w:fill="auto"/>
          </w:tcPr>
          <w:p w14:paraId="5E509D89"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WYK-TAL60</w:t>
            </w:r>
          </w:p>
        </w:tc>
        <w:tc>
          <w:tcPr>
            <w:tcW w:w="910" w:type="pct"/>
            <w:shd w:val="clear" w:color="auto" w:fill="auto"/>
          </w:tcPr>
          <w:p w14:paraId="4431502B"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WYK-TAL60</w:t>
            </w:r>
          </w:p>
        </w:tc>
        <w:tc>
          <w:tcPr>
            <w:tcW w:w="2062" w:type="pct"/>
            <w:shd w:val="clear" w:color="auto" w:fill="auto"/>
          </w:tcPr>
          <w:p w14:paraId="326E9179"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60 cm x 60 cm</w:t>
            </w:r>
          </w:p>
        </w:tc>
        <w:tc>
          <w:tcPr>
            <w:tcW w:w="712" w:type="pct"/>
            <w:shd w:val="clear" w:color="auto" w:fill="auto"/>
          </w:tcPr>
          <w:p w14:paraId="3ADD22B7"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3C476B51" w14:textId="77777777" w:rsidTr="00DB3433">
        <w:trPr>
          <w:trHeight w:val="625"/>
          <w:jc w:val="center"/>
        </w:trPr>
        <w:tc>
          <w:tcPr>
            <w:tcW w:w="358" w:type="pct"/>
            <w:shd w:val="clear" w:color="auto" w:fill="auto"/>
          </w:tcPr>
          <w:p w14:paraId="5FE3165D"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55</w:t>
            </w:r>
          </w:p>
        </w:tc>
        <w:tc>
          <w:tcPr>
            <w:tcW w:w="958" w:type="pct"/>
            <w:shd w:val="clear" w:color="auto" w:fill="auto"/>
          </w:tcPr>
          <w:p w14:paraId="392B6F9F"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POP-TAL</w:t>
            </w:r>
          </w:p>
        </w:tc>
        <w:tc>
          <w:tcPr>
            <w:tcW w:w="910" w:type="pct"/>
            <w:shd w:val="clear" w:color="auto" w:fill="auto"/>
          </w:tcPr>
          <w:p w14:paraId="29892C27"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POP-TAL</w:t>
            </w:r>
          </w:p>
        </w:tc>
        <w:tc>
          <w:tcPr>
            <w:tcW w:w="2062" w:type="pct"/>
            <w:shd w:val="clear" w:color="auto" w:fill="auto"/>
          </w:tcPr>
          <w:p w14:paraId="3AC444B5"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Poprawianie talerzy w poprawkach</w:t>
            </w:r>
          </w:p>
        </w:tc>
        <w:tc>
          <w:tcPr>
            <w:tcW w:w="712" w:type="pct"/>
            <w:shd w:val="clear" w:color="auto" w:fill="auto"/>
          </w:tcPr>
          <w:p w14:paraId="50F2D33B"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obejmuje:</w:t>
      </w:r>
    </w:p>
    <w:p w14:paraId="291E7004" w14:textId="5454B295" w:rsidR="00873CDE" w:rsidRPr="00E833AC" w:rsidRDefault="2A662A3F" w:rsidP="2A662A3F">
      <w:pPr>
        <w:pStyle w:val="Akapitzlist"/>
        <w:numPr>
          <w:ilvl w:val="0"/>
          <w:numId w:val="139"/>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873CDE">
      <w:pPr>
        <w:pStyle w:val="Akapitzlist"/>
        <w:numPr>
          <w:ilvl w:val="0"/>
          <w:numId w:val="139"/>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w:t>
      </w:r>
      <w:r w:rsidRPr="00E833AC">
        <w:rPr>
          <w:rFonts w:asciiTheme="majorHAnsi" w:eastAsia="Calibri" w:hAnsiTheme="majorHAnsi" w:cs="Arial"/>
          <w:sz w:val="22"/>
          <w:szCs w:val="22"/>
          <w:lang w:eastAsia="en-US"/>
        </w:rPr>
        <w:lastRenderedPageBreak/>
        <w:t>dotyczy sytuacji, w których nieregularność wynika z braku możliwości jej utrzymania z przyczyn obiektywnych np. pniaki, zabagnienia itp.)</w:t>
      </w:r>
    </w:p>
    <w:p w14:paraId="6DFB9E20" w14:textId="55EDBA52" w:rsidR="00B929C4" w:rsidRDefault="00873CDE" w:rsidP="00896FB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C11ADC3" w14:textId="77777777" w:rsidR="00C44A85" w:rsidRPr="00896FBF" w:rsidRDefault="00C44A85" w:rsidP="00896FBF">
      <w:pPr>
        <w:suppressAutoHyphens w:val="0"/>
        <w:autoSpaceDE w:val="0"/>
        <w:spacing w:before="120" w:after="120"/>
        <w:jc w:val="both"/>
        <w:rPr>
          <w:rFonts w:asciiTheme="majorHAnsi" w:eastAsia="Calibri" w:hAnsiTheme="majorHAnsi" w:cs="Arial"/>
          <w:i/>
          <w:sz w:val="22"/>
          <w:szCs w:val="22"/>
          <w:lang w:eastAsia="en-US"/>
        </w:rPr>
      </w:pPr>
    </w:p>
    <w:p w14:paraId="07A8B71D" w14:textId="7C022C0A" w:rsidR="00B929C4" w:rsidRPr="0001050E" w:rsidRDefault="00B929C4" w:rsidP="0001050E">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2.</w:t>
      </w:r>
      <w:r w:rsidR="0001050E">
        <w:rPr>
          <w:rFonts w:asciiTheme="majorHAnsi" w:eastAsia="Calibri" w:hAnsiTheme="majorHAnsi"/>
          <w:b/>
          <w:sz w:val="22"/>
          <w:szCs w:val="22"/>
          <w:lang w:eastAsia="en-US"/>
        </w:rPr>
        <w:t>2</w:t>
      </w:r>
      <w:r w:rsidRPr="00E833AC">
        <w:rPr>
          <w:rFonts w:asciiTheme="majorHAnsi" w:eastAsia="Calibri" w:hAnsiTheme="majorHAnsi"/>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E833AC" w14:paraId="253CD8E0" w14:textId="77777777" w:rsidTr="006B1F90">
        <w:trPr>
          <w:trHeight w:val="161"/>
          <w:jc w:val="center"/>
        </w:trPr>
        <w:tc>
          <w:tcPr>
            <w:tcW w:w="358" w:type="pct"/>
            <w:shd w:val="clear" w:color="auto" w:fill="auto"/>
          </w:tcPr>
          <w:p w14:paraId="24361539"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8142B33"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9932244"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060451F"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FC3456"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78821D98" w14:textId="77777777" w:rsidTr="006B1F90">
        <w:trPr>
          <w:trHeight w:val="625"/>
          <w:jc w:val="center"/>
        </w:trPr>
        <w:tc>
          <w:tcPr>
            <w:tcW w:w="358" w:type="pct"/>
            <w:shd w:val="clear" w:color="auto" w:fill="auto"/>
          </w:tcPr>
          <w:p w14:paraId="4D2760AF"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57</w:t>
            </w:r>
          </w:p>
        </w:tc>
        <w:tc>
          <w:tcPr>
            <w:tcW w:w="958" w:type="pct"/>
            <w:shd w:val="clear" w:color="auto" w:fill="auto"/>
          </w:tcPr>
          <w:p w14:paraId="306675DA"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PRZ-TALSA</w:t>
            </w:r>
          </w:p>
        </w:tc>
        <w:tc>
          <w:tcPr>
            <w:tcW w:w="910" w:type="pct"/>
            <w:shd w:val="clear" w:color="auto" w:fill="auto"/>
          </w:tcPr>
          <w:p w14:paraId="5ECE421E"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PRZ-TALSA</w:t>
            </w:r>
          </w:p>
        </w:tc>
        <w:tc>
          <w:tcPr>
            <w:tcW w:w="2062" w:type="pct"/>
            <w:shd w:val="clear" w:color="auto" w:fill="auto"/>
          </w:tcPr>
          <w:p w14:paraId="4D460FFB"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talerzach w miejscu sadzenia</w:t>
            </w:r>
          </w:p>
        </w:tc>
        <w:tc>
          <w:tcPr>
            <w:tcW w:w="712" w:type="pct"/>
            <w:shd w:val="clear" w:color="auto" w:fill="auto"/>
          </w:tcPr>
          <w:p w14:paraId="49138D32"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744AD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54068E" w14:textId="78A18295" w:rsidR="00AE07FF" w:rsidRPr="00E833AC" w:rsidRDefault="5463BA9E" w:rsidP="5463BA9E">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6F9A38BC" w14:textId="60791137" w:rsidR="00EF1CF1" w:rsidRPr="00005FF8" w:rsidRDefault="00AE07FF" w:rsidP="0001050E">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5ED306" w14:textId="77777777" w:rsidR="00EF1CF1" w:rsidRPr="0001050E" w:rsidRDefault="00EF1CF1" w:rsidP="0001050E">
      <w:pPr>
        <w:suppressAutoHyphens w:val="0"/>
        <w:autoSpaceDE w:val="0"/>
        <w:spacing w:before="120" w:after="120"/>
        <w:jc w:val="both"/>
        <w:rPr>
          <w:rFonts w:asciiTheme="majorHAnsi" w:eastAsia="Calibri" w:hAnsiTheme="majorHAnsi" w:cs="Arial"/>
          <w:i/>
          <w:sz w:val="22"/>
          <w:szCs w:val="22"/>
          <w:lang w:eastAsia="en-US"/>
        </w:rPr>
      </w:pPr>
    </w:p>
    <w:p w14:paraId="5023141B" w14:textId="5750D040" w:rsidR="00B929C4" w:rsidRPr="00E833AC" w:rsidRDefault="00840C21" w:rsidP="00896FBF">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w:t>
      </w:r>
      <w:r w:rsidR="00B929C4" w:rsidRPr="00E833AC">
        <w:rPr>
          <w:rFonts w:asciiTheme="majorHAnsi" w:eastAsia="Calibri" w:hAnsiTheme="majorHAnsi" w:cs="Arial"/>
          <w:b/>
          <w:sz w:val="22"/>
          <w:szCs w:val="22"/>
          <w:lang w:eastAsia="en-US"/>
        </w:rPr>
        <w:t>I.</w:t>
      </w:r>
      <w:r w:rsidR="00D55E80">
        <w:rPr>
          <w:rFonts w:asciiTheme="majorHAnsi" w:eastAsia="Calibri" w:hAnsiTheme="majorHAnsi" w:cs="Arial"/>
          <w:b/>
          <w:sz w:val="22"/>
          <w:szCs w:val="22"/>
          <w:lang w:eastAsia="en-US"/>
        </w:rPr>
        <w:t>3</w:t>
      </w:r>
      <w:r w:rsidR="00B929C4" w:rsidRPr="00E833AC">
        <w:rPr>
          <w:rFonts w:asciiTheme="majorHAnsi" w:eastAsia="Calibri" w:hAnsiTheme="majorHAnsi" w:cs="Arial"/>
          <w:b/>
          <w:sz w:val="22"/>
          <w:szCs w:val="22"/>
          <w:lang w:eastAsia="en-US"/>
        </w:rPr>
        <w:t xml:space="preserve"> Sztuczne wprowadzanie młodego pokolenia</w:t>
      </w:r>
    </w:p>
    <w:p w14:paraId="36D20963" w14:textId="4F7017C5" w:rsidR="00B929C4" w:rsidRPr="00E833AC" w:rsidRDefault="00D55E80" w:rsidP="00D55E80">
      <w:pPr>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bCs/>
          <w:sz w:val="22"/>
          <w:szCs w:val="22"/>
          <w:lang w:eastAsia="pl-PL"/>
        </w:rPr>
        <w:t xml:space="preserve">3.1 </w:t>
      </w:r>
      <w:r w:rsidR="00B929C4" w:rsidRPr="00E833AC">
        <w:rPr>
          <w:rFonts w:asciiTheme="majorHAnsi" w:eastAsia="Calibri" w:hAnsiTheme="majorHAnsi" w:cs="Arial"/>
          <w:b/>
          <w:bCs/>
          <w:sz w:val="22"/>
          <w:szCs w:val="22"/>
          <w:lang w:eastAsia="pl-PL"/>
        </w:rPr>
        <w:t>Sadzenie w jamkę</w:t>
      </w:r>
      <w:r w:rsidR="00B929C4" w:rsidRPr="00E833AC">
        <w:rPr>
          <w:rFonts w:asciiTheme="majorHAnsi" w:eastAsia="Calibri" w:hAnsiTheme="majorHAnsi" w:cs="Arial"/>
          <w:b/>
          <w:bCs/>
          <w:iCs/>
          <w:sz w:val="22"/>
          <w:szCs w:val="22"/>
          <w:lang w:eastAsia="pl-PL"/>
        </w:rPr>
        <w:t xml:space="preserve"> </w:t>
      </w:r>
      <w:r w:rsidR="00B929C4" w:rsidRPr="00E833AC">
        <w:rPr>
          <w:rFonts w:asciiTheme="majorHAnsi" w:eastAsia="Calibri" w:hAnsiTheme="majorHAnsi" w:cs="Arial"/>
          <w:b/>
          <w:sz w:val="22"/>
          <w:szCs w:val="22"/>
          <w:lang w:eastAsia="pl-PL"/>
        </w:rPr>
        <w:t>wielolatek (lub 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04466" w:rsidRPr="00E833AC" w14:paraId="566E96EF" w14:textId="77777777" w:rsidTr="006B1F90">
        <w:trPr>
          <w:trHeight w:val="161"/>
          <w:jc w:val="center"/>
        </w:trPr>
        <w:tc>
          <w:tcPr>
            <w:tcW w:w="358" w:type="pct"/>
            <w:shd w:val="clear" w:color="auto" w:fill="auto"/>
          </w:tcPr>
          <w:p w14:paraId="13C3880D" w14:textId="77777777" w:rsidR="00F04466" w:rsidRPr="00E833A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B3E070F" w14:textId="77777777" w:rsidR="00F04466" w:rsidRPr="00E833AC" w:rsidRDefault="00F0446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787189" w14:textId="77777777" w:rsidR="00F0446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045694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2DA2A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04466" w:rsidRPr="00E833AC" w14:paraId="71481283" w14:textId="77777777" w:rsidTr="006B1F90">
        <w:trPr>
          <w:trHeight w:val="625"/>
          <w:jc w:val="center"/>
        </w:trPr>
        <w:tc>
          <w:tcPr>
            <w:tcW w:w="358" w:type="pct"/>
            <w:shd w:val="clear" w:color="auto" w:fill="auto"/>
          </w:tcPr>
          <w:p w14:paraId="54E323BA"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92</w:t>
            </w:r>
          </w:p>
        </w:tc>
        <w:tc>
          <w:tcPr>
            <w:tcW w:w="958" w:type="pct"/>
            <w:shd w:val="clear" w:color="auto" w:fill="auto"/>
          </w:tcPr>
          <w:p w14:paraId="53145919"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SADZ-1M</w:t>
            </w:r>
          </w:p>
        </w:tc>
        <w:tc>
          <w:tcPr>
            <w:tcW w:w="910" w:type="pct"/>
            <w:shd w:val="clear" w:color="auto" w:fill="auto"/>
          </w:tcPr>
          <w:p w14:paraId="0478CBC5"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SADZ-1M</w:t>
            </w:r>
          </w:p>
        </w:tc>
        <w:tc>
          <w:tcPr>
            <w:tcW w:w="2062" w:type="pct"/>
            <w:shd w:val="clear" w:color="auto" w:fill="auto"/>
          </w:tcPr>
          <w:p w14:paraId="5E0A3C6E"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w jamkę</w:t>
            </w:r>
          </w:p>
        </w:tc>
        <w:tc>
          <w:tcPr>
            <w:tcW w:w="712" w:type="pct"/>
            <w:shd w:val="clear" w:color="auto" w:fill="auto"/>
          </w:tcPr>
          <w:p w14:paraId="0BC2ABD7" w14:textId="77777777" w:rsidR="00F04466" w:rsidRPr="00E833AC" w:rsidRDefault="5463BA9E" w:rsidP="00841DB3">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TSZT</w:t>
            </w:r>
          </w:p>
        </w:tc>
      </w:tr>
      <w:tr w:rsidR="00F04466" w:rsidRPr="00E833AC" w14:paraId="791896D7" w14:textId="77777777" w:rsidTr="006B1F90">
        <w:trPr>
          <w:trHeight w:val="625"/>
          <w:jc w:val="center"/>
        </w:trPr>
        <w:tc>
          <w:tcPr>
            <w:tcW w:w="358" w:type="pct"/>
            <w:shd w:val="clear" w:color="auto" w:fill="auto"/>
          </w:tcPr>
          <w:p w14:paraId="52205903"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93</w:t>
            </w:r>
          </w:p>
        </w:tc>
        <w:tc>
          <w:tcPr>
            <w:tcW w:w="958" w:type="pct"/>
            <w:shd w:val="clear" w:color="auto" w:fill="auto"/>
          </w:tcPr>
          <w:p w14:paraId="02506877" w14:textId="77777777" w:rsidR="00F04466" w:rsidRPr="00E833AC" w:rsidRDefault="5463BA9E" w:rsidP="5463BA9E">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SADZ-JAMK</w:t>
            </w:r>
          </w:p>
        </w:tc>
        <w:tc>
          <w:tcPr>
            <w:tcW w:w="910" w:type="pct"/>
            <w:shd w:val="clear" w:color="auto" w:fill="auto"/>
          </w:tcPr>
          <w:p w14:paraId="1B3D4CDE"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SADZ-WM, </w:t>
            </w:r>
            <w:r w:rsidR="00F67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POPR-WM</w:t>
            </w:r>
          </w:p>
        </w:tc>
        <w:tc>
          <w:tcPr>
            <w:tcW w:w="2062" w:type="pct"/>
            <w:shd w:val="clear" w:color="auto" w:fill="auto"/>
          </w:tcPr>
          <w:p w14:paraId="1E187AC5"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w jamkę</w:t>
            </w:r>
          </w:p>
        </w:tc>
        <w:tc>
          <w:tcPr>
            <w:tcW w:w="712" w:type="pct"/>
            <w:shd w:val="clear" w:color="auto" w:fill="auto"/>
          </w:tcPr>
          <w:p w14:paraId="758535AC"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04466" w:rsidRPr="00E833AC" w14:paraId="07320820" w14:textId="77777777" w:rsidTr="006B1F90">
        <w:trPr>
          <w:trHeight w:val="625"/>
          <w:jc w:val="center"/>
        </w:trPr>
        <w:tc>
          <w:tcPr>
            <w:tcW w:w="358" w:type="pct"/>
            <w:shd w:val="clear" w:color="auto" w:fill="auto"/>
          </w:tcPr>
          <w:p w14:paraId="662CABB4" w14:textId="77777777" w:rsidR="00F04466" w:rsidRPr="00E833AC" w:rsidRDefault="00A415FB" w:rsidP="00300F6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94</w:t>
            </w:r>
          </w:p>
        </w:tc>
        <w:tc>
          <w:tcPr>
            <w:tcW w:w="958" w:type="pct"/>
            <w:shd w:val="clear" w:color="auto" w:fill="auto"/>
          </w:tcPr>
          <w:p w14:paraId="77F24C25"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6F6446" w:rsidRPr="00E833AC">
              <w:rPr>
                <w:rFonts w:asciiTheme="majorHAnsi" w:eastAsia="Calibri" w:hAnsiTheme="majorHAnsi" w:cs="Arial"/>
                <w:bCs/>
                <w:iCs/>
                <w:sz w:val="22"/>
                <w:szCs w:val="22"/>
                <w:lang w:eastAsia="pl-PL"/>
              </w:rPr>
              <w:t xml:space="preserve"> W</w:t>
            </w:r>
            <w:r w:rsidR="00D3384E" w:rsidRPr="00E833AC">
              <w:rPr>
                <w:rFonts w:asciiTheme="majorHAnsi" w:eastAsia="Calibri" w:hAnsiTheme="majorHAnsi" w:cs="Arial"/>
                <w:bCs/>
                <w:iCs/>
                <w:sz w:val="22"/>
                <w:szCs w:val="22"/>
                <w:lang w:eastAsia="pl-PL"/>
              </w:rPr>
              <w:t>BR</w:t>
            </w:r>
          </w:p>
        </w:tc>
        <w:tc>
          <w:tcPr>
            <w:tcW w:w="910" w:type="pct"/>
            <w:shd w:val="clear" w:color="auto" w:fill="auto"/>
          </w:tcPr>
          <w:p w14:paraId="66F4A7CC"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SADZ-WB, </w:t>
            </w:r>
            <w:r w:rsidR="00F67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POPR-WB</w:t>
            </w:r>
          </w:p>
        </w:tc>
        <w:tc>
          <w:tcPr>
            <w:tcW w:w="2062" w:type="pct"/>
            <w:shd w:val="clear" w:color="auto" w:fill="auto"/>
          </w:tcPr>
          <w:p w14:paraId="66F9ED60"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z bryłką w jamkę</w:t>
            </w:r>
          </w:p>
        </w:tc>
        <w:tc>
          <w:tcPr>
            <w:tcW w:w="712" w:type="pct"/>
            <w:shd w:val="clear" w:color="auto" w:fill="auto"/>
          </w:tcPr>
          <w:p w14:paraId="27F0D8A5"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05A92648" w:rsidR="00A415FB" w:rsidRPr="00E833AC" w:rsidRDefault="7EE111D4" w:rsidP="7EE111D4">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jamki </w:t>
      </w:r>
      <w:r w:rsidR="006F5F08" w:rsidRPr="00E833AC">
        <w:rPr>
          <w:rFonts w:asciiTheme="majorHAnsi" w:eastAsia="Calibri" w:hAnsiTheme="majorHAnsi" w:cs="Arial"/>
          <w:sz w:val="22"/>
          <w:szCs w:val="22"/>
        </w:rPr>
        <w:t xml:space="preserve">za pomocą </w:t>
      </w:r>
      <w:r w:rsidR="00005FF8">
        <w:rPr>
          <w:rFonts w:asciiTheme="majorHAnsi" w:eastAsia="Calibri" w:hAnsiTheme="majorHAnsi" w:cs="Arial"/>
          <w:sz w:val="22"/>
          <w:szCs w:val="22"/>
        </w:rPr>
        <w:t>motyki lub szpadla</w:t>
      </w:r>
    </w:p>
    <w:p w14:paraId="060ABE65"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54E11D2A" w14:textId="77D934FF" w:rsidR="00F07602" w:rsidRDefault="00A415FB" w:rsidP="00D55E80">
      <w:pPr>
        <w:tabs>
          <w:tab w:val="num" w:pos="181"/>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2D32241" w14:textId="77777777" w:rsidR="00C44A85" w:rsidRPr="00D55E80" w:rsidRDefault="00C44A85" w:rsidP="00D55E80">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0854B5E" w14:textId="3CB4AA8A" w:rsidR="00B929C4" w:rsidRPr="00E833AC" w:rsidRDefault="00D55E80" w:rsidP="00B929C4">
      <w:pPr>
        <w:spacing w:before="120" w:after="120"/>
        <w:rPr>
          <w:rFonts w:asciiTheme="majorHAnsi" w:eastAsia="Calibri" w:hAnsiTheme="majorHAnsi"/>
          <w:b/>
          <w:sz w:val="22"/>
          <w:szCs w:val="22"/>
          <w:lang w:eastAsia="en-US"/>
        </w:rPr>
      </w:pPr>
      <w:r>
        <w:rPr>
          <w:rFonts w:asciiTheme="majorHAnsi" w:eastAsia="Calibri" w:hAnsiTheme="majorHAnsi" w:cs="Arial"/>
          <w:b/>
          <w:sz w:val="22"/>
          <w:szCs w:val="22"/>
          <w:lang w:eastAsia="en-US"/>
        </w:rPr>
        <w:t>3.2</w:t>
      </w:r>
      <w:r w:rsidR="00B929C4" w:rsidRPr="00E833AC">
        <w:rPr>
          <w:rFonts w:asciiTheme="majorHAnsi" w:eastAsia="Calibri" w:hAnsiTheme="majorHAnsi" w:cs="Arial"/>
          <w:b/>
          <w:sz w:val="22"/>
          <w:szCs w:val="22"/>
          <w:lang w:eastAsia="en-US"/>
        </w:rPr>
        <w:t xml:space="preserve"> 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E833AC" w14:paraId="1E376A3B" w14:textId="77777777" w:rsidTr="006B1F90">
        <w:trPr>
          <w:trHeight w:val="161"/>
          <w:jc w:val="center"/>
        </w:trPr>
        <w:tc>
          <w:tcPr>
            <w:tcW w:w="358" w:type="pct"/>
            <w:shd w:val="clear" w:color="auto" w:fill="auto"/>
          </w:tcPr>
          <w:p w14:paraId="2FEC060B"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083D4D"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64A356A"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5006B7"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85526FD"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323DB668" w14:textId="77777777" w:rsidTr="006B1F90">
        <w:trPr>
          <w:trHeight w:val="625"/>
          <w:jc w:val="center"/>
        </w:trPr>
        <w:tc>
          <w:tcPr>
            <w:tcW w:w="358" w:type="pct"/>
            <w:shd w:val="clear" w:color="auto" w:fill="auto"/>
          </w:tcPr>
          <w:p w14:paraId="49FB466E" w14:textId="77777777" w:rsidR="00DA1E04"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103</w:t>
            </w:r>
          </w:p>
        </w:tc>
        <w:tc>
          <w:tcPr>
            <w:tcW w:w="958" w:type="pct"/>
            <w:shd w:val="clear" w:color="auto" w:fill="auto"/>
            <w:vAlign w:val="center"/>
          </w:tcPr>
          <w:p w14:paraId="246B248C"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hAnsiTheme="majorHAnsi" w:cs="Arial"/>
                <w:sz w:val="22"/>
                <w:szCs w:val="22"/>
              </w:rPr>
              <w:t>DOW-SADZ</w:t>
            </w:r>
          </w:p>
        </w:tc>
        <w:tc>
          <w:tcPr>
            <w:tcW w:w="910" w:type="pct"/>
            <w:shd w:val="clear" w:color="auto" w:fill="auto"/>
            <w:vAlign w:val="center"/>
          </w:tcPr>
          <w:p w14:paraId="3FCF3400" w14:textId="4529C809" w:rsidR="00E06269" w:rsidRPr="00E833AC" w:rsidRDefault="00DA1E04" w:rsidP="006F5F08">
            <w:pPr>
              <w:suppressAutoHyphens w:val="0"/>
              <w:spacing w:before="120" w:after="120"/>
              <w:rPr>
                <w:rFonts w:asciiTheme="majorHAnsi" w:eastAsia="Calibri" w:hAnsiTheme="majorHAnsi" w:cs="Arial"/>
                <w:sz w:val="16"/>
                <w:szCs w:val="16"/>
                <w:lang w:eastAsia="en-US"/>
              </w:rPr>
            </w:pPr>
            <w:r w:rsidRPr="00E833AC">
              <w:rPr>
                <w:rFonts w:asciiTheme="majorHAnsi" w:hAnsiTheme="majorHAnsi" w:cs="Arial"/>
                <w:sz w:val="16"/>
                <w:szCs w:val="16"/>
              </w:rPr>
              <w:t>DOW-SADZ</w:t>
            </w:r>
            <w:r w:rsidR="00F42DAC" w:rsidRPr="00E833AC">
              <w:rPr>
                <w:rFonts w:asciiTheme="majorHAnsi" w:hAnsiTheme="majorHAnsi" w:cs="Arial"/>
                <w:sz w:val="16"/>
                <w:szCs w:val="16"/>
              </w:rPr>
              <w:br/>
            </w:r>
            <w:r w:rsidR="00F42DAC" w:rsidRPr="00E833AC">
              <w:rPr>
                <w:rFonts w:asciiTheme="majorHAnsi" w:eastAsia="Calibri" w:hAnsiTheme="majorHAnsi" w:cs="Arial"/>
                <w:sz w:val="16"/>
                <w:szCs w:val="16"/>
                <w:lang w:eastAsia="en-US"/>
              </w:rPr>
              <w:t>DOŁ-2I;</w:t>
            </w:r>
            <w:r w:rsidR="00F42DAC" w:rsidRPr="00E833AC">
              <w:rPr>
                <w:rFonts w:asciiTheme="majorHAnsi" w:eastAsia="Calibri" w:hAnsiTheme="majorHAnsi" w:cs="Arial"/>
                <w:sz w:val="16"/>
                <w:szCs w:val="16"/>
                <w:lang w:eastAsia="en-US"/>
              </w:rPr>
              <w:br/>
              <w:t>DOŁ-2L;</w:t>
            </w:r>
            <w:r w:rsidR="00F42DAC" w:rsidRPr="00E833AC">
              <w:rPr>
                <w:rFonts w:asciiTheme="majorHAnsi" w:eastAsia="Calibri" w:hAnsiTheme="majorHAnsi" w:cs="Arial"/>
                <w:sz w:val="16"/>
                <w:szCs w:val="16"/>
                <w:lang w:eastAsia="en-US"/>
              </w:rPr>
              <w:br/>
              <w:t>DOŁ-4I;</w:t>
            </w:r>
            <w:r w:rsidR="00F42DAC" w:rsidRPr="00E833AC">
              <w:rPr>
                <w:rFonts w:asciiTheme="majorHAnsi" w:eastAsia="Calibri" w:hAnsiTheme="majorHAnsi" w:cs="Arial"/>
                <w:sz w:val="16"/>
                <w:szCs w:val="16"/>
                <w:lang w:eastAsia="en-US"/>
              </w:rPr>
              <w:br/>
              <w:t>DOŁ-4L;</w:t>
            </w:r>
            <w:r w:rsidR="00F42DAC" w:rsidRPr="00E833AC">
              <w:rPr>
                <w:rFonts w:asciiTheme="majorHAnsi" w:eastAsia="Calibri" w:hAnsiTheme="majorHAnsi" w:cs="Arial"/>
                <w:sz w:val="16"/>
                <w:szCs w:val="16"/>
                <w:lang w:eastAsia="en-US"/>
              </w:rPr>
              <w:br/>
              <w:t>ZAŁ-2IL;</w:t>
            </w:r>
            <w:r w:rsidR="00F42DAC" w:rsidRPr="00E833AC">
              <w:rPr>
                <w:rFonts w:asciiTheme="majorHAnsi" w:eastAsia="Calibri" w:hAnsiTheme="majorHAnsi" w:cs="Arial"/>
                <w:sz w:val="16"/>
                <w:szCs w:val="16"/>
                <w:lang w:eastAsia="en-US"/>
              </w:rPr>
              <w:br/>
              <w:t>ZAŁ-2IP;</w:t>
            </w:r>
            <w:r w:rsidR="00F42DAC" w:rsidRPr="00E833AC">
              <w:rPr>
                <w:rFonts w:asciiTheme="majorHAnsi" w:eastAsia="Calibri" w:hAnsiTheme="majorHAnsi" w:cs="Arial"/>
                <w:sz w:val="16"/>
                <w:szCs w:val="16"/>
                <w:lang w:eastAsia="en-US"/>
              </w:rPr>
              <w:br/>
            </w:r>
            <w:r w:rsidR="00F42DAC" w:rsidRPr="00E833AC">
              <w:rPr>
                <w:rFonts w:asciiTheme="majorHAnsi" w:eastAsia="Calibri" w:hAnsiTheme="majorHAnsi" w:cs="Arial"/>
                <w:sz w:val="16"/>
                <w:szCs w:val="16"/>
                <w:lang w:eastAsia="en-US"/>
              </w:rPr>
              <w:lastRenderedPageBreak/>
              <w:t>ZAŁ-2LL;</w:t>
            </w:r>
            <w:r w:rsidR="00F42DAC" w:rsidRPr="00E833AC">
              <w:rPr>
                <w:rFonts w:asciiTheme="majorHAnsi" w:eastAsia="Calibri" w:hAnsiTheme="majorHAnsi" w:cs="Arial"/>
                <w:sz w:val="16"/>
                <w:szCs w:val="16"/>
                <w:lang w:eastAsia="en-US"/>
              </w:rPr>
              <w:br/>
              <w:t>ZAŁ-2LP;</w:t>
            </w:r>
            <w:r w:rsidR="00F42DAC" w:rsidRPr="00E833AC">
              <w:rPr>
                <w:rFonts w:asciiTheme="majorHAnsi" w:eastAsia="Calibri" w:hAnsiTheme="majorHAnsi" w:cs="Arial"/>
                <w:sz w:val="16"/>
                <w:szCs w:val="16"/>
                <w:lang w:eastAsia="en-US"/>
              </w:rPr>
              <w:br/>
              <w:t>ZAŁ-4IL;</w:t>
            </w:r>
            <w:r w:rsidR="00F42DAC" w:rsidRPr="00E833AC">
              <w:rPr>
                <w:rFonts w:asciiTheme="majorHAnsi" w:eastAsia="Calibri" w:hAnsiTheme="majorHAnsi" w:cs="Arial"/>
                <w:sz w:val="16"/>
                <w:szCs w:val="16"/>
                <w:lang w:eastAsia="en-US"/>
              </w:rPr>
              <w:br/>
              <w:t>ZAŁ-4LL;</w:t>
            </w:r>
            <w:r w:rsidR="00F42DAC" w:rsidRPr="00E833AC">
              <w:rPr>
                <w:rFonts w:asciiTheme="majorHAnsi" w:eastAsia="Calibri" w:hAnsiTheme="majorHAnsi" w:cs="Arial"/>
                <w:sz w:val="16"/>
                <w:szCs w:val="16"/>
                <w:lang w:eastAsia="en-US"/>
              </w:rPr>
              <w:br/>
              <w:t>DOŁ-1I;</w:t>
            </w:r>
            <w:r w:rsidR="00F42DAC" w:rsidRPr="00E833AC">
              <w:rPr>
                <w:rFonts w:asciiTheme="majorHAnsi" w:eastAsia="Calibri" w:hAnsiTheme="majorHAnsi" w:cs="Arial"/>
                <w:sz w:val="16"/>
                <w:szCs w:val="16"/>
                <w:lang w:eastAsia="en-US"/>
              </w:rPr>
              <w:br/>
              <w:t>DOŁ-1L;</w:t>
            </w:r>
            <w:r w:rsidR="00F42DAC" w:rsidRPr="00E833AC">
              <w:rPr>
                <w:rFonts w:asciiTheme="majorHAnsi" w:eastAsia="Calibri" w:hAnsiTheme="majorHAnsi" w:cs="Arial"/>
                <w:sz w:val="16"/>
                <w:szCs w:val="16"/>
                <w:lang w:eastAsia="en-US"/>
              </w:rPr>
              <w:br/>
              <w:t>ZAŁ-1IL;</w:t>
            </w:r>
            <w:r w:rsidR="00F42DAC" w:rsidRPr="00E833AC">
              <w:rPr>
                <w:rFonts w:asciiTheme="majorHAnsi" w:eastAsia="Calibri" w:hAnsiTheme="majorHAnsi" w:cs="Arial"/>
                <w:sz w:val="16"/>
                <w:szCs w:val="16"/>
                <w:lang w:eastAsia="en-US"/>
              </w:rPr>
              <w:br/>
              <w:t xml:space="preserve">ZAŁ-1LL; </w:t>
            </w:r>
            <w:r w:rsidR="00F42DAC" w:rsidRPr="00E833AC">
              <w:rPr>
                <w:rFonts w:asciiTheme="majorHAnsi" w:eastAsia="Calibri" w:hAnsiTheme="majorHAnsi" w:cs="Arial"/>
                <w:sz w:val="16"/>
                <w:szCs w:val="16"/>
                <w:lang w:eastAsia="en-US"/>
              </w:rPr>
              <w:br/>
            </w:r>
            <w:r w:rsidR="00566A02" w:rsidRPr="00E833AC">
              <w:rPr>
                <w:rFonts w:asciiTheme="majorHAnsi" w:eastAsia="Calibri" w:hAnsiTheme="majorHAnsi" w:cs="Arial"/>
                <w:sz w:val="16"/>
                <w:szCs w:val="16"/>
                <w:lang w:eastAsia="en-US"/>
              </w:rPr>
              <w:t>ZAŁ-1IP</w:t>
            </w:r>
            <w:r w:rsidR="006F5F08" w:rsidRPr="00E833AC">
              <w:rPr>
                <w:rFonts w:asciiTheme="majorHAnsi" w:eastAsia="Calibri" w:hAnsiTheme="majorHAnsi" w:cs="Arial"/>
                <w:sz w:val="16"/>
                <w:szCs w:val="16"/>
                <w:lang w:eastAsia="en-US"/>
              </w:rPr>
              <w:t xml:space="preserve">                 </w:t>
            </w:r>
            <w:r w:rsidR="00E06269" w:rsidRPr="00E833AC">
              <w:rPr>
                <w:rFonts w:asciiTheme="majorHAnsi" w:eastAsia="Calibri" w:hAnsiTheme="majorHAnsi" w:cs="Arial"/>
                <w:sz w:val="16"/>
                <w:szCs w:val="16"/>
                <w:lang w:eastAsia="en-US"/>
              </w:rPr>
              <w:t>ZAŁ-1LP</w:t>
            </w:r>
          </w:p>
        </w:tc>
        <w:tc>
          <w:tcPr>
            <w:tcW w:w="2062" w:type="pct"/>
            <w:shd w:val="clear" w:color="auto" w:fill="auto"/>
            <w:vAlign w:val="center"/>
          </w:tcPr>
          <w:p w14:paraId="4DE6F314"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bCs/>
                <w:iCs/>
                <w:sz w:val="22"/>
                <w:szCs w:val="22"/>
              </w:rPr>
              <w:lastRenderedPageBreak/>
              <w:t>Dowóz sadzonek</w:t>
            </w:r>
          </w:p>
        </w:tc>
        <w:tc>
          <w:tcPr>
            <w:tcW w:w="712" w:type="pct"/>
            <w:shd w:val="clear" w:color="auto" w:fill="auto"/>
            <w:vAlign w:val="center"/>
          </w:tcPr>
          <w:p w14:paraId="118550AA" w14:textId="77777777" w:rsidR="00DA1E04" w:rsidRPr="00E833AC" w:rsidRDefault="00DA1E04"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48BD16D5" w:rsidR="004A7F7E" w:rsidRPr="00E833AC" w:rsidRDefault="004A7F7E" w:rsidP="004A7F7E">
      <w:pPr>
        <w:pStyle w:val="Akapitzlist"/>
        <w:numPr>
          <w:ilvl w:val="0"/>
          <w:numId w:val="159"/>
        </w:numPr>
        <w:spacing w:before="120" w:after="120"/>
        <w:jc w:val="both"/>
        <w:rPr>
          <w:rFonts w:asciiTheme="majorHAnsi" w:hAnsiTheme="majorHAnsi" w:cs="Arial"/>
          <w:bCs/>
          <w:sz w:val="22"/>
          <w:szCs w:val="22"/>
        </w:rPr>
      </w:pPr>
      <w:r w:rsidRPr="00E833AC">
        <w:rPr>
          <w:rFonts w:asciiTheme="majorHAnsi" w:hAnsiTheme="majorHAnsi" w:cs="Arial"/>
          <w:sz w:val="22"/>
          <w:szCs w:val="22"/>
        </w:rPr>
        <w:t xml:space="preserve">dostarczenie sadzonek ze szkółki leśnej, dołów zbiorczych lub miejsca składowania na terenie nadleśnictwa </w:t>
      </w:r>
      <w:r w:rsidRPr="00E833AC">
        <w:rPr>
          <w:rFonts w:asciiTheme="majorHAnsi" w:hAnsiTheme="majorHAnsi" w:cs="Arial"/>
          <w:bCs/>
          <w:sz w:val="22"/>
          <w:szCs w:val="22"/>
        </w:rPr>
        <w:t xml:space="preserve">do miejsca sadzenia, na odległość </w:t>
      </w:r>
      <w:r w:rsidRPr="00821F8F">
        <w:rPr>
          <w:rFonts w:asciiTheme="majorHAnsi" w:hAnsiTheme="majorHAnsi" w:cs="Arial"/>
          <w:bCs/>
          <w:sz w:val="22"/>
          <w:szCs w:val="22"/>
        </w:rPr>
        <w:t xml:space="preserve">do </w:t>
      </w:r>
      <w:r w:rsidR="00821F8F" w:rsidRPr="00821F8F">
        <w:rPr>
          <w:rFonts w:asciiTheme="majorHAnsi" w:hAnsiTheme="majorHAnsi" w:cs="Arial"/>
          <w:bCs/>
          <w:sz w:val="22"/>
          <w:szCs w:val="22"/>
        </w:rPr>
        <w:t>25</w:t>
      </w:r>
      <w:r w:rsidRPr="00821F8F">
        <w:rPr>
          <w:rFonts w:asciiTheme="majorHAnsi" w:hAnsiTheme="majorHAnsi" w:cs="Arial"/>
          <w:bCs/>
          <w:sz w:val="22"/>
          <w:szCs w:val="22"/>
        </w:rPr>
        <w:t xml:space="preserve"> km oraz </w:t>
      </w:r>
      <w:r w:rsidRPr="00E833AC">
        <w:rPr>
          <w:rFonts w:asciiTheme="majorHAnsi" w:hAnsiTheme="majorHAnsi" w:cs="Arial"/>
          <w:bCs/>
          <w:sz w:val="22"/>
          <w:szCs w:val="22"/>
        </w:rPr>
        <w:t xml:space="preserve">zabezpieczenie ich systemów korzeniowych przed wysychaniem w czasie przemieszczania, </w:t>
      </w:r>
    </w:p>
    <w:p w14:paraId="0830136E" w14:textId="2151F747" w:rsidR="004A7F7E" w:rsidRPr="00E833AC" w:rsidRDefault="004A7F7E" w:rsidP="004A7F7E">
      <w:pPr>
        <w:pStyle w:val="Akapitzlist"/>
        <w:numPr>
          <w:ilvl w:val="0"/>
          <w:numId w:val="159"/>
        </w:num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rozładunek oraz </w:t>
      </w:r>
      <w:r w:rsidR="00083612" w:rsidRPr="00E833AC">
        <w:rPr>
          <w:rFonts w:asciiTheme="majorHAnsi" w:hAnsiTheme="majorHAnsi" w:cs="Arial"/>
          <w:bCs/>
          <w:sz w:val="22"/>
          <w:szCs w:val="22"/>
        </w:rPr>
        <w:t xml:space="preserve">w razie potrzeby </w:t>
      </w:r>
      <w:r w:rsidRPr="00E833AC">
        <w:rPr>
          <w:rFonts w:asciiTheme="majorHAnsi" w:hAnsiTheme="majorHAnsi" w:cs="Arial"/>
          <w:bCs/>
          <w:sz w:val="22"/>
          <w:szCs w:val="22"/>
        </w:rPr>
        <w:t xml:space="preserve">dołowanie </w:t>
      </w:r>
      <w:r w:rsidR="00083612" w:rsidRPr="00E833AC">
        <w:rPr>
          <w:rFonts w:asciiTheme="majorHAnsi" w:hAnsiTheme="majorHAnsi" w:cs="Arial"/>
          <w:bCs/>
          <w:sz w:val="22"/>
          <w:szCs w:val="22"/>
        </w:rPr>
        <w:t>i</w:t>
      </w:r>
      <w:r w:rsidRPr="00E833AC">
        <w:rPr>
          <w:rFonts w:asciiTheme="majorHAnsi" w:hAnsiTheme="majorHAnsi" w:cs="Arial"/>
          <w:bCs/>
          <w:sz w:val="22"/>
          <w:szCs w:val="22"/>
        </w:rPr>
        <w:t xml:space="preserve"> </w:t>
      </w:r>
      <w:r w:rsidR="004862AA" w:rsidRPr="00E833AC">
        <w:rPr>
          <w:rFonts w:asciiTheme="majorHAnsi" w:hAnsiTheme="majorHAnsi" w:cs="Arial"/>
          <w:bCs/>
          <w:sz w:val="22"/>
          <w:szCs w:val="22"/>
        </w:rPr>
        <w:t xml:space="preserve">jednokrotne </w:t>
      </w:r>
      <w:r w:rsidRPr="00E833AC">
        <w:rPr>
          <w:rFonts w:asciiTheme="majorHAnsi" w:hAnsiTheme="majorHAnsi" w:cs="Arial"/>
          <w:bCs/>
          <w:sz w:val="22"/>
          <w:szCs w:val="22"/>
        </w:rPr>
        <w:t xml:space="preserve">podlewanie, </w:t>
      </w:r>
    </w:p>
    <w:p w14:paraId="12DD144F" w14:textId="644BBD2D" w:rsidR="004A7F7E" w:rsidRPr="00E833AC" w:rsidRDefault="004A7F7E" w:rsidP="5ECFF186">
      <w:pPr>
        <w:pStyle w:val="Akapitzlist"/>
        <w:numPr>
          <w:ilvl w:val="0"/>
          <w:numId w:val="159"/>
        </w:numPr>
        <w:spacing w:before="120" w:after="120"/>
        <w:jc w:val="both"/>
        <w:rPr>
          <w:rFonts w:asciiTheme="majorHAnsi" w:eastAsia="Calibri" w:hAnsiTheme="majorHAnsi" w:cs="Arial"/>
          <w:sz w:val="22"/>
          <w:szCs w:val="22"/>
          <w:u w:val="single"/>
        </w:rPr>
      </w:pPr>
      <w:r w:rsidRPr="00E833AC">
        <w:rPr>
          <w:rFonts w:asciiTheme="majorHAnsi" w:hAnsiTheme="majorHAnsi" w:cs="Arial"/>
          <w:sz w:val="22"/>
          <w:szCs w:val="22"/>
        </w:rPr>
        <w:t xml:space="preserve">zwrot pustych </w:t>
      </w:r>
      <w:r w:rsidRPr="00E833AC">
        <w:rPr>
          <w:rFonts w:asciiTheme="majorHAnsi" w:hAnsiTheme="majorHAnsi" w:cs="Calibri"/>
          <w:sz w:val="22"/>
          <w:szCs w:val="22"/>
          <w:lang w:eastAsia="ar-SA"/>
        </w:rPr>
        <w:t>kontenerów,</w:t>
      </w:r>
      <w:r w:rsidRPr="00E833AC">
        <w:rPr>
          <w:rFonts w:asciiTheme="majorHAnsi" w:hAnsiTheme="majorHAnsi" w:cs="Arial"/>
          <w:sz w:val="22"/>
          <w:szCs w:val="22"/>
        </w:rPr>
        <w:t xml:space="preserve"> kaset, skrzynek, opakowań lub innych pojemników po sadzonkach </w:t>
      </w:r>
      <w:r w:rsidR="00005FF8">
        <w:rPr>
          <w:rFonts w:asciiTheme="majorHAnsi" w:hAnsiTheme="majorHAnsi" w:cs="Arial"/>
          <w:sz w:val="22"/>
          <w:szCs w:val="22"/>
        </w:rPr>
        <w:t>na szkółkę leśna w Krzeszowie</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11907D42"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w:t>
      </w:r>
      <w:r w:rsidR="007A6FD4" w:rsidRPr="00D127D1">
        <w:rPr>
          <w:rFonts w:asciiTheme="majorHAnsi" w:eastAsia="Calibri" w:hAnsiTheme="majorHAnsi" w:cs="Arial"/>
          <w:sz w:val="22"/>
          <w:szCs w:val="22"/>
          <w:lang w:eastAsia="pl-PL"/>
        </w:rPr>
        <w:t xml:space="preserve">nr </w:t>
      </w:r>
      <w:r w:rsidR="00D127D1" w:rsidRPr="00D127D1">
        <w:rPr>
          <w:rFonts w:asciiTheme="majorHAnsi" w:eastAsia="Calibri" w:hAnsiTheme="majorHAnsi" w:cs="Arial"/>
          <w:sz w:val="22"/>
          <w:szCs w:val="22"/>
          <w:lang w:eastAsia="pl-PL"/>
        </w:rPr>
        <w:t>3</w:t>
      </w:r>
      <w:r w:rsidR="007A6FD4" w:rsidRPr="00D127D1">
        <w:rPr>
          <w:rFonts w:asciiTheme="majorHAnsi" w:eastAsia="Calibri" w:hAnsiTheme="majorHAnsi" w:cs="Arial"/>
          <w:sz w:val="22"/>
          <w:szCs w:val="22"/>
          <w:lang w:eastAsia="pl-PL"/>
        </w:rPr>
        <w:t xml:space="preserve"> do </w:t>
      </w:r>
      <w:r w:rsidR="007A6FD4" w:rsidRPr="00E833AC">
        <w:rPr>
          <w:rFonts w:asciiTheme="majorHAnsi" w:eastAsia="Calibri" w:hAnsiTheme="majorHAnsi" w:cs="Arial"/>
          <w:sz w:val="22"/>
          <w:szCs w:val="22"/>
          <w:lang w:eastAsia="pl-PL"/>
        </w:rPr>
        <w:t>S</w:t>
      </w:r>
      <w:r w:rsidR="00DA070B" w:rsidRPr="00E833AC">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126E5D" w14:textId="672C9843" w:rsidR="00B929C4" w:rsidRPr="00E833AC" w:rsidRDefault="00B929C4" w:rsidP="00B929C4">
      <w:pPr>
        <w:suppressAutoHyphens w:val="0"/>
        <w:spacing w:after="200" w:line="276" w:lineRule="auto"/>
        <w:rPr>
          <w:rFonts w:asciiTheme="majorHAnsi" w:eastAsia="Calibri" w:hAnsiTheme="majorHAnsi" w:cs="Arial"/>
          <w:b/>
          <w:bCs/>
          <w:sz w:val="22"/>
          <w:szCs w:val="22"/>
          <w:lang w:eastAsia="en-US"/>
        </w:rPr>
      </w:pPr>
    </w:p>
    <w:p w14:paraId="2DE403A5" w14:textId="566476C0" w:rsidR="00B929C4" w:rsidRPr="00E833AC" w:rsidRDefault="005019AB" w:rsidP="00B929C4">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I</w:t>
      </w:r>
      <w:r w:rsidR="00B929C4" w:rsidRPr="00E833AC">
        <w:rPr>
          <w:rFonts w:asciiTheme="majorHAnsi" w:eastAsia="Calibri" w:hAnsiTheme="majorHAnsi" w:cs="Arial"/>
          <w:b/>
          <w:bCs/>
          <w:sz w:val="22"/>
          <w:szCs w:val="22"/>
          <w:lang w:eastAsia="en-US"/>
        </w:rPr>
        <w:t>I.</w:t>
      </w:r>
      <w:r w:rsidR="00D55E80">
        <w:rPr>
          <w:rFonts w:asciiTheme="majorHAnsi" w:eastAsia="Calibri" w:hAnsiTheme="majorHAnsi" w:cs="Arial"/>
          <w:b/>
          <w:bCs/>
          <w:sz w:val="22"/>
          <w:szCs w:val="22"/>
          <w:lang w:eastAsia="en-US"/>
        </w:rPr>
        <w:t>4</w:t>
      </w:r>
      <w:r w:rsidR="00B929C4" w:rsidRPr="00E833AC">
        <w:rPr>
          <w:rFonts w:asciiTheme="majorHAnsi" w:eastAsia="Calibri" w:hAnsiTheme="majorHAnsi" w:cs="Arial"/>
          <w:b/>
          <w:bCs/>
          <w:sz w:val="22"/>
          <w:szCs w:val="22"/>
          <w:lang w:eastAsia="en-US"/>
        </w:rPr>
        <w:t xml:space="preserve"> Pielęgnowanie upraw</w:t>
      </w: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5BE93A62" w14:textId="40DAB9F0" w:rsidR="00F07602" w:rsidRPr="00D55E80" w:rsidRDefault="00B929C4" w:rsidP="00B929C4">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48DA2E20" w14:textId="7C275B03" w:rsidR="00B929C4" w:rsidRPr="00E833AC" w:rsidRDefault="00D55E80" w:rsidP="00B929C4">
      <w:pPr>
        <w:suppressAutoHyphens w:val="0"/>
        <w:spacing w:before="120" w:after="120"/>
        <w:jc w:val="both"/>
        <w:rPr>
          <w:rFonts w:asciiTheme="majorHAnsi" w:eastAsia="Calibri" w:hAnsiTheme="majorHAnsi" w:cs="Arial"/>
          <w:bCs/>
          <w:sz w:val="22"/>
          <w:szCs w:val="22"/>
          <w:u w:val="single"/>
          <w:lang w:eastAsia="pl-PL"/>
        </w:rPr>
      </w:pPr>
      <w:r>
        <w:rPr>
          <w:rFonts w:asciiTheme="majorHAnsi" w:eastAsia="Calibri" w:hAnsiTheme="majorHAnsi" w:cs="Arial"/>
          <w:b/>
          <w:bCs/>
          <w:sz w:val="22"/>
          <w:szCs w:val="22"/>
          <w:lang w:eastAsia="pl-PL"/>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1253B" w:rsidRPr="00E833AC" w14:paraId="425310BD" w14:textId="77777777" w:rsidTr="006B1F90">
        <w:trPr>
          <w:trHeight w:val="161"/>
          <w:jc w:val="center"/>
        </w:trPr>
        <w:tc>
          <w:tcPr>
            <w:tcW w:w="358" w:type="pct"/>
            <w:shd w:val="clear" w:color="auto" w:fill="auto"/>
          </w:tcPr>
          <w:p w14:paraId="3D6E0BEE" w14:textId="77777777" w:rsidR="00A1253B" w:rsidRPr="00E833A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27C92CF" w14:textId="77777777" w:rsidR="00A1253B" w:rsidRPr="00E833AC" w:rsidRDefault="00A1253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16A4E5" w14:textId="77777777" w:rsidR="00A1253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74AD627"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00DB1E"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C789C" w:rsidRPr="00E833AC" w14:paraId="7C316F37" w14:textId="77777777" w:rsidTr="006B1F90">
        <w:trPr>
          <w:trHeight w:val="625"/>
          <w:jc w:val="center"/>
        </w:trPr>
        <w:tc>
          <w:tcPr>
            <w:tcW w:w="358" w:type="pct"/>
            <w:shd w:val="clear" w:color="auto" w:fill="auto"/>
          </w:tcPr>
          <w:p w14:paraId="4C3C3ED4" w14:textId="2B883146" w:rsidR="003C789C" w:rsidRPr="00E833AC" w:rsidRDefault="003C789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107</w:t>
            </w:r>
          </w:p>
        </w:tc>
        <w:tc>
          <w:tcPr>
            <w:tcW w:w="958" w:type="pct"/>
            <w:shd w:val="clear" w:color="auto" w:fill="auto"/>
            <w:vAlign w:val="center"/>
          </w:tcPr>
          <w:p w14:paraId="4FEFE8F1"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910" w:type="pct"/>
            <w:shd w:val="clear" w:color="auto" w:fill="auto"/>
            <w:vAlign w:val="center"/>
          </w:tcPr>
          <w:p w14:paraId="0292A8B1"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2062" w:type="pct"/>
            <w:shd w:val="clear" w:color="auto" w:fill="auto"/>
          </w:tcPr>
          <w:p w14:paraId="6C1BEC4E" w14:textId="77777777" w:rsidR="003C789C" w:rsidRPr="00E833AC" w:rsidRDefault="003C789C" w:rsidP="003C78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w uprawach oraz usuwanie nalotów w uprawach pochodnych</w:t>
            </w:r>
          </w:p>
        </w:tc>
        <w:tc>
          <w:tcPr>
            <w:tcW w:w="712" w:type="pct"/>
            <w:shd w:val="clear" w:color="auto" w:fill="auto"/>
            <w:vAlign w:val="center"/>
          </w:tcPr>
          <w:p w14:paraId="64F1E0E1"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27E64072" w14:textId="64E2F84D" w:rsidR="004A7F7E" w:rsidRPr="00E833AC" w:rsidRDefault="004A7F7E" w:rsidP="004A7F7E">
      <w:pPr>
        <w:pStyle w:val="Akapitzlist"/>
        <w:numPr>
          <w:ilvl w:val="0"/>
          <w:numId w:val="9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w:t>
      </w:r>
      <w:proofErr w:type="spellStart"/>
      <w:r w:rsidRPr="00E833AC">
        <w:rPr>
          <w:rFonts w:asciiTheme="majorHAnsi" w:hAnsiTheme="majorHAnsi" w:cs="Arial"/>
          <w:sz w:val="22"/>
          <w:szCs w:val="22"/>
        </w:rPr>
        <w:t>wykaszarką</w:t>
      </w:r>
      <w:proofErr w:type="spellEnd"/>
      <w:r w:rsidRPr="00E833AC">
        <w:rPr>
          <w:rFonts w:asciiTheme="majorHAnsi" w:hAnsiTheme="majorHAnsi" w:cs="Arial"/>
          <w:sz w:val="22"/>
          <w:szCs w:val="22"/>
        </w:rPr>
        <w:t xml:space="preserve"> spalinową lub kosą). </w:t>
      </w:r>
    </w:p>
    <w:p w14:paraId="43D160DF" w14:textId="77777777"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4ACA86" w14:textId="3D02ABBC" w:rsidR="00D55E80" w:rsidRDefault="00A90FD0" w:rsidP="00EF1CF1">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831195" w14:textId="77777777" w:rsidR="00EF1CF1" w:rsidRPr="00EF1CF1" w:rsidRDefault="00EF1CF1" w:rsidP="00EF1CF1">
      <w:pPr>
        <w:suppressAutoHyphens w:val="0"/>
        <w:spacing w:before="120" w:after="120"/>
        <w:rPr>
          <w:rFonts w:asciiTheme="majorHAnsi" w:eastAsia="Calibri" w:hAnsiTheme="majorHAnsi" w:cs="Arial"/>
          <w:i/>
          <w:sz w:val="22"/>
          <w:szCs w:val="22"/>
          <w:lang w:eastAsia="en-US"/>
        </w:rPr>
      </w:pPr>
    </w:p>
    <w:p w14:paraId="5692DB90" w14:textId="22F3FB40" w:rsidR="00B929C4" w:rsidRPr="00E833AC" w:rsidRDefault="00D55E80" w:rsidP="00D55E80">
      <w:pPr>
        <w:suppressAutoHyphens w:val="0"/>
        <w:spacing w:after="200" w:line="276" w:lineRule="auto"/>
        <w:rPr>
          <w:rFonts w:asciiTheme="majorHAnsi" w:eastAsia="Calibri" w:hAnsiTheme="majorHAnsi" w:cs="Arial"/>
          <w:b/>
          <w:bCs/>
          <w:sz w:val="22"/>
          <w:szCs w:val="22"/>
          <w:lang w:eastAsia="pl-PL"/>
        </w:rPr>
      </w:pPr>
      <w:r>
        <w:rPr>
          <w:rFonts w:asciiTheme="majorHAnsi" w:eastAsia="Calibri" w:hAnsiTheme="majorHAnsi" w:cs="Arial"/>
          <w:b/>
          <w:bCs/>
          <w:sz w:val="22"/>
          <w:szCs w:val="22"/>
          <w:lang w:eastAsia="en-US"/>
        </w:rPr>
        <w:t>4.2</w:t>
      </w:r>
      <w:r w:rsidR="00B929C4" w:rsidRPr="00E833AC">
        <w:rPr>
          <w:rFonts w:asciiTheme="majorHAnsi" w:eastAsia="Calibri" w:hAnsiTheme="majorHAnsi" w:cs="Arial"/>
          <w:b/>
          <w:bCs/>
          <w:sz w:val="22"/>
          <w:szCs w:val="22"/>
          <w:lang w:eastAsia="en-US"/>
        </w:rPr>
        <w:t xml:space="preserve"> Czyszczenia wczesne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E833AC" w14:paraId="32ACA9B1" w14:textId="77777777" w:rsidTr="006B1F90">
        <w:trPr>
          <w:trHeight w:val="161"/>
          <w:jc w:val="center"/>
        </w:trPr>
        <w:tc>
          <w:tcPr>
            <w:tcW w:w="358" w:type="pct"/>
            <w:shd w:val="clear" w:color="auto" w:fill="auto"/>
          </w:tcPr>
          <w:p w14:paraId="3FA80C7E"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E642A35"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5A51D6"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6C21732"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E12F53"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3B76C318" w14:textId="77777777" w:rsidTr="006B1F90">
        <w:trPr>
          <w:trHeight w:val="625"/>
          <w:jc w:val="center"/>
        </w:trPr>
        <w:tc>
          <w:tcPr>
            <w:tcW w:w="358" w:type="pct"/>
            <w:shd w:val="clear" w:color="auto" w:fill="auto"/>
          </w:tcPr>
          <w:p w14:paraId="63F14F84" w14:textId="77777777" w:rsidR="0072595C" w:rsidRPr="00E833AC" w:rsidRDefault="005019A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300F67" w:rsidRPr="00E833AC">
              <w:rPr>
                <w:rFonts w:asciiTheme="majorHAnsi" w:eastAsia="Calibri" w:hAnsiTheme="majorHAnsi" w:cs="Arial"/>
                <w:bCs/>
                <w:iCs/>
                <w:sz w:val="22"/>
                <w:szCs w:val="22"/>
                <w:lang w:eastAsia="pl-PL"/>
              </w:rPr>
              <w:t>1</w:t>
            </w:r>
            <w:r w:rsidR="00C61E24" w:rsidRPr="00E833AC">
              <w:rPr>
                <w:rFonts w:asciiTheme="majorHAnsi" w:eastAsia="Calibri" w:hAnsiTheme="majorHAnsi" w:cs="Arial"/>
                <w:bCs/>
                <w:iCs/>
                <w:sz w:val="22"/>
                <w:szCs w:val="22"/>
                <w:lang w:eastAsia="pl-PL"/>
              </w:rPr>
              <w:t>3</w:t>
            </w:r>
          </w:p>
        </w:tc>
        <w:tc>
          <w:tcPr>
            <w:tcW w:w="958" w:type="pct"/>
            <w:shd w:val="clear" w:color="auto" w:fill="auto"/>
          </w:tcPr>
          <w:p w14:paraId="250A5C71" w14:textId="77777777" w:rsidR="0072595C" w:rsidRPr="00E833AC" w:rsidRDefault="0072595C" w:rsidP="00DF62D4">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CW</w:t>
            </w:r>
            <w:r w:rsidR="00495BC0" w:rsidRPr="00E833AC">
              <w:rPr>
                <w:rFonts w:asciiTheme="majorHAnsi" w:eastAsia="Calibri" w:hAnsiTheme="majorHAnsi" w:cs="Arial"/>
                <w:bCs/>
                <w:iCs/>
                <w:sz w:val="22"/>
                <w:szCs w:val="22"/>
                <w:lang w:eastAsia="pl-PL"/>
              </w:rPr>
              <w:t>-</w:t>
            </w:r>
            <w:r w:rsidR="00834FC5" w:rsidRPr="00E833AC">
              <w:rPr>
                <w:rFonts w:asciiTheme="majorHAnsi" w:eastAsia="Calibri" w:hAnsiTheme="majorHAnsi" w:cs="Arial"/>
                <w:bCs/>
                <w:iCs/>
                <w:sz w:val="22"/>
                <w:szCs w:val="22"/>
                <w:lang w:eastAsia="pl-PL"/>
              </w:rPr>
              <w:t>W</w:t>
            </w:r>
          </w:p>
        </w:tc>
        <w:tc>
          <w:tcPr>
            <w:tcW w:w="910" w:type="pct"/>
            <w:shd w:val="clear" w:color="auto" w:fill="auto"/>
          </w:tcPr>
          <w:p w14:paraId="525AFE87" w14:textId="77777777" w:rsidR="00DF62D4" w:rsidRPr="00E833AC" w:rsidRDefault="005A129D" w:rsidP="009814D1">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-SZTIL</w:t>
            </w:r>
            <w:r w:rsidRPr="00E833AC">
              <w:rPr>
                <w:rFonts w:asciiTheme="majorHAnsi" w:eastAsia="Calibri" w:hAnsiTheme="majorHAnsi" w:cs="Arial"/>
                <w:bCs/>
                <w:iCs/>
                <w:sz w:val="16"/>
                <w:szCs w:val="16"/>
                <w:lang w:eastAsia="pl-PL"/>
              </w:rPr>
              <w:t xml:space="preserve">, </w:t>
            </w:r>
            <w:r w:rsidR="009814D1"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-SZTM</w:t>
            </w:r>
            <w:r w:rsidRPr="00E833AC">
              <w:rPr>
                <w:rFonts w:asciiTheme="majorHAnsi" w:eastAsia="Calibri" w:hAnsiTheme="majorHAnsi" w:cs="Arial"/>
                <w:bCs/>
                <w:iCs/>
                <w:sz w:val="16"/>
                <w:szCs w:val="16"/>
                <w:lang w:eastAsia="pl-PL"/>
              </w:rPr>
              <w:t xml:space="preserve">, </w:t>
            </w:r>
            <w:r w:rsidR="009814D1"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-NAT</w:t>
            </w:r>
            <w:r w:rsidRPr="00E833AC">
              <w:rPr>
                <w:rFonts w:asciiTheme="majorHAnsi" w:eastAsia="Calibri" w:hAnsiTheme="majorHAnsi" w:cs="Arial"/>
                <w:bCs/>
                <w:iCs/>
                <w:sz w:val="16"/>
                <w:szCs w:val="16"/>
                <w:lang w:eastAsia="pl-PL"/>
              </w:rPr>
              <w:t xml:space="preserve"> </w:t>
            </w:r>
          </w:p>
        </w:tc>
        <w:tc>
          <w:tcPr>
            <w:tcW w:w="2062" w:type="pct"/>
            <w:shd w:val="clear" w:color="auto" w:fill="auto"/>
          </w:tcPr>
          <w:p w14:paraId="7B417C0A" w14:textId="77777777" w:rsidR="0072595C" w:rsidRPr="00E833AC" w:rsidRDefault="005A129D" w:rsidP="005A129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wczesne</w:t>
            </w:r>
          </w:p>
        </w:tc>
        <w:tc>
          <w:tcPr>
            <w:tcW w:w="712" w:type="pct"/>
            <w:shd w:val="clear" w:color="auto" w:fill="auto"/>
          </w:tcPr>
          <w:p w14:paraId="761E2DBA"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Pr="00E833AC" w:rsidRDefault="2A662A3F" w:rsidP="2A662A3F">
      <w:pPr>
        <w:pStyle w:val="Akapitzlist"/>
        <w:numPr>
          <w:ilvl w:val="0"/>
          <w:numId w:val="1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58CEB97C" w14:textId="347C53D6" w:rsidR="00B929C4" w:rsidRPr="00E833AC" w:rsidRDefault="005019AB" w:rsidP="00B929C4">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I</w:t>
      </w:r>
      <w:r w:rsidR="00B929C4" w:rsidRPr="00E833AC">
        <w:rPr>
          <w:rFonts w:asciiTheme="majorHAnsi" w:hAnsiTheme="majorHAnsi" w:cs="Arial"/>
          <w:b/>
          <w:sz w:val="22"/>
          <w:szCs w:val="22"/>
          <w:lang w:eastAsia="pl-PL"/>
        </w:rPr>
        <w:t>I.</w:t>
      </w:r>
      <w:r w:rsidR="00896FBF">
        <w:rPr>
          <w:rFonts w:asciiTheme="majorHAnsi" w:hAnsiTheme="majorHAnsi" w:cs="Arial"/>
          <w:b/>
          <w:sz w:val="22"/>
          <w:szCs w:val="22"/>
          <w:lang w:eastAsia="pl-PL"/>
        </w:rPr>
        <w:t>5</w:t>
      </w:r>
      <w:r w:rsidR="00B929C4" w:rsidRPr="00E833AC">
        <w:rPr>
          <w:rFonts w:asciiTheme="majorHAnsi" w:hAnsiTheme="majorHAnsi" w:cs="Arial"/>
          <w:b/>
          <w:sz w:val="22"/>
          <w:szCs w:val="22"/>
          <w:lang w:eastAsia="pl-PL"/>
        </w:rPr>
        <w:t xml:space="preserve"> Pielęgnowanie młodników</w:t>
      </w:r>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1B350D39" w:rsidR="00B929C4" w:rsidRPr="00E833AC" w:rsidRDefault="00896FBF" w:rsidP="00B929C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5.1</w:t>
      </w:r>
      <w:r w:rsidR="00B929C4" w:rsidRPr="00E833AC">
        <w:rPr>
          <w:rFonts w:asciiTheme="majorHAnsi" w:eastAsia="Calibri" w:hAnsiTheme="majorHAnsi" w:cs="Arial"/>
          <w:b/>
          <w:sz w:val="22"/>
          <w:szCs w:val="22"/>
          <w:lang w:eastAsia="pl-PL"/>
        </w:rPr>
        <w:t xml:space="preserve"> Czyszczenia późne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D45FD9" w:rsidRPr="00E833AC" w14:paraId="2EDFA04E" w14:textId="77777777" w:rsidTr="000C6100">
        <w:trPr>
          <w:trHeight w:val="161"/>
          <w:jc w:val="center"/>
        </w:trPr>
        <w:tc>
          <w:tcPr>
            <w:tcW w:w="352" w:type="pct"/>
            <w:shd w:val="clear" w:color="auto" w:fill="auto"/>
          </w:tcPr>
          <w:p w14:paraId="6AE95A4A" w14:textId="77777777" w:rsidR="00D45FD9" w:rsidRPr="00E833A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44" w:type="pct"/>
            <w:shd w:val="clear" w:color="auto" w:fill="auto"/>
          </w:tcPr>
          <w:p w14:paraId="0BA186D9" w14:textId="77777777" w:rsidR="00D45FD9" w:rsidRPr="00E833AC" w:rsidRDefault="00D45FD9"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896" w:type="pct"/>
            <w:shd w:val="clear" w:color="auto" w:fill="auto"/>
          </w:tcPr>
          <w:p w14:paraId="67E628ED" w14:textId="77777777" w:rsidR="00D45FD9"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30" w:type="pct"/>
            <w:shd w:val="clear" w:color="auto" w:fill="auto"/>
          </w:tcPr>
          <w:p w14:paraId="3FDF15A5"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77" w:type="pct"/>
            <w:shd w:val="clear" w:color="auto" w:fill="auto"/>
          </w:tcPr>
          <w:p w14:paraId="0BFDC9C7"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9814D1" w:rsidRPr="00E833AC" w14:paraId="28FAEB77" w14:textId="77777777" w:rsidTr="000C6100">
        <w:trPr>
          <w:trHeight w:val="625"/>
          <w:jc w:val="center"/>
        </w:trPr>
        <w:tc>
          <w:tcPr>
            <w:tcW w:w="352" w:type="pct"/>
            <w:shd w:val="clear" w:color="auto" w:fill="auto"/>
          </w:tcPr>
          <w:p w14:paraId="0ED21733" w14:textId="77777777" w:rsidR="009814D1" w:rsidRPr="00E833AC" w:rsidRDefault="009814D1"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116</w:t>
            </w:r>
          </w:p>
        </w:tc>
        <w:tc>
          <w:tcPr>
            <w:tcW w:w="944" w:type="pct"/>
            <w:shd w:val="clear" w:color="auto" w:fill="auto"/>
          </w:tcPr>
          <w:p w14:paraId="23CD0A63" w14:textId="77777777" w:rsidR="009814D1" w:rsidRPr="00E833AC" w:rsidRDefault="009814D1"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CP</w:t>
            </w:r>
            <w:r w:rsidR="00495BC0" w:rsidRPr="00E833AC">
              <w:rPr>
                <w:rFonts w:asciiTheme="majorHAnsi" w:eastAsia="Calibri" w:hAnsiTheme="majorHAnsi" w:cs="Arial"/>
                <w:bCs/>
                <w:iCs/>
                <w:sz w:val="22"/>
                <w:szCs w:val="22"/>
                <w:lang w:eastAsia="pl-PL"/>
              </w:rPr>
              <w:t>-W</w:t>
            </w:r>
          </w:p>
        </w:tc>
        <w:tc>
          <w:tcPr>
            <w:tcW w:w="896" w:type="pct"/>
            <w:shd w:val="clear" w:color="auto" w:fill="auto"/>
          </w:tcPr>
          <w:p w14:paraId="37D3FBBD" w14:textId="77777777" w:rsidR="009814D1" w:rsidRPr="00E833AC" w:rsidRDefault="009814D1" w:rsidP="009814D1">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CP-SZTIL1,               CP-SZTIL2,               CP-SZTM1,               CP-SZTM2,               CP-NAT1,                  CP-NAT2,                  CP-SIEW1,                CP-SIEW2,                CP-PRZERO</w:t>
            </w:r>
          </w:p>
        </w:tc>
        <w:tc>
          <w:tcPr>
            <w:tcW w:w="2030" w:type="pct"/>
            <w:shd w:val="clear" w:color="auto" w:fill="auto"/>
          </w:tcPr>
          <w:p w14:paraId="2DB3EE6C" w14:textId="77777777" w:rsidR="009814D1" w:rsidRPr="00E833AC" w:rsidRDefault="009814D1" w:rsidP="000C4FF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późne</w:t>
            </w:r>
          </w:p>
        </w:tc>
        <w:tc>
          <w:tcPr>
            <w:tcW w:w="777" w:type="pct"/>
            <w:shd w:val="clear" w:color="auto" w:fill="auto"/>
          </w:tcPr>
          <w:p w14:paraId="5D4220E8" w14:textId="77777777" w:rsidR="009814D1" w:rsidRPr="00E833AC" w:rsidRDefault="009814D1"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CC93018" w14:textId="77777777" w:rsidR="007B4295" w:rsidRPr="00E833A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30C36F" w14:textId="09A76343" w:rsidR="007B4295" w:rsidRPr="00E833AC" w:rsidRDefault="7EE111D4" w:rsidP="7EE111D4">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14:paraId="753E40FE" w14:textId="77777777" w:rsidR="00823746" w:rsidRPr="00E833AC" w:rsidRDefault="00823746" w:rsidP="00823746">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lastRenderedPageBreak/>
        <w:t>Uwagi:</w:t>
      </w:r>
    </w:p>
    <w:p w14:paraId="4B33C945" w14:textId="77777777" w:rsidR="007B4295" w:rsidRPr="00E833AC" w:rsidRDefault="007B4295" w:rsidP="007B4295">
      <w:pPr>
        <w:pStyle w:val="Akapitzlist"/>
        <w:numPr>
          <w:ilvl w:val="0"/>
          <w:numId w:val="151"/>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4862AA">
      <w:pPr>
        <w:pStyle w:val="Akapitzlist"/>
        <w:numPr>
          <w:ilvl w:val="0"/>
          <w:numId w:val="151"/>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7B4295">
      <w:pPr>
        <w:pStyle w:val="Akapitzlist"/>
        <w:numPr>
          <w:ilvl w:val="0"/>
          <w:numId w:val="151"/>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220BBB2" w14:textId="77777777" w:rsidR="00356E32" w:rsidRPr="00E833AC" w:rsidRDefault="00356E32" w:rsidP="00B929C4">
      <w:pPr>
        <w:suppressAutoHyphens w:val="0"/>
        <w:spacing w:before="120" w:after="120"/>
        <w:jc w:val="center"/>
        <w:rPr>
          <w:rFonts w:asciiTheme="majorHAnsi" w:hAnsiTheme="majorHAnsi" w:cs="Arial"/>
          <w:b/>
          <w:sz w:val="22"/>
          <w:szCs w:val="22"/>
          <w:lang w:eastAsia="pl-PL"/>
        </w:rPr>
      </w:pPr>
    </w:p>
    <w:p w14:paraId="55732819" w14:textId="52346C4C" w:rsidR="00B929C4" w:rsidRPr="00896FBF" w:rsidRDefault="00896FBF" w:rsidP="00896FBF">
      <w:pPr>
        <w:suppressAutoHyphens w:val="0"/>
        <w:spacing w:after="200" w:line="276" w:lineRule="auto"/>
        <w:rPr>
          <w:rFonts w:asciiTheme="majorHAnsi" w:hAnsiTheme="majorHAnsi" w:cs="Arial"/>
          <w:b/>
          <w:sz w:val="22"/>
          <w:szCs w:val="22"/>
          <w:lang w:eastAsia="pl-PL"/>
        </w:rPr>
      </w:pPr>
      <w:r>
        <w:rPr>
          <w:rFonts w:asciiTheme="majorHAnsi" w:hAnsiTheme="majorHAnsi" w:cs="Arial"/>
          <w:b/>
          <w:sz w:val="22"/>
          <w:szCs w:val="22"/>
          <w:lang w:eastAsia="pl-PL"/>
        </w:rPr>
        <w:t xml:space="preserve">5.2 </w:t>
      </w:r>
      <w:r w:rsidR="00B929C4" w:rsidRPr="00E833AC">
        <w:rPr>
          <w:rFonts w:asciiTheme="majorHAnsi" w:hAnsiTheme="majorHAnsi" w:cs="Arial"/>
          <w:b/>
          <w:sz w:val="22"/>
          <w:szCs w:val="22"/>
          <w:lang w:eastAsia="pl-PL"/>
        </w:rPr>
        <w:t xml:space="preserve"> Pozostałe prace godzinowe w hodowli lasu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E833AC" w14:paraId="6B804566" w14:textId="77777777" w:rsidTr="000C6100">
        <w:trPr>
          <w:trHeight w:val="161"/>
          <w:jc w:val="center"/>
        </w:trPr>
        <w:tc>
          <w:tcPr>
            <w:tcW w:w="358" w:type="pct"/>
            <w:shd w:val="clear" w:color="auto" w:fill="auto"/>
          </w:tcPr>
          <w:p w14:paraId="5C532390"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989F2F"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0F1E0ED"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39E724B"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75B593C"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5796C" w:rsidRPr="00E833AC" w14:paraId="0F6880D8" w14:textId="77777777" w:rsidTr="000C6100">
        <w:trPr>
          <w:trHeight w:val="625"/>
          <w:jc w:val="center"/>
        </w:trPr>
        <w:tc>
          <w:tcPr>
            <w:tcW w:w="358" w:type="pct"/>
            <w:shd w:val="clear" w:color="auto" w:fill="auto"/>
          </w:tcPr>
          <w:p w14:paraId="759D24EC" w14:textId="77777777" w:rsidR="0065796C"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117</w:t>
            </w:r>
          </w:p>
        </w:tc>
        <w:tc>
          <w:tcPr>
            <w:tcW w:w="958" w:type="pct"/>
            <w:shd w:val="clear" w:color="auto" w:fill="auto"/>
          </w:tcPr>
          <w:p w14:paraId="607DC6EF" w14:textId="77777777" w:rsidR="0065796C" w:rsidRPr="00E833AC" w:rsidRDefault="0087496E"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62F4961B" w14:textId="77777777" w:rsidR="0065796C" w:rsidRPr="00E833AC" w:rsidRDefault="0087496E"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4C00B736" w14:textId="77777777" w:rsidR="0065796C" w:rsidRPr="00E833AC" w:rsidRDefault="0065796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w:t>
            </w:r>
          </w:p>
        </w:tc>
        <w:tc>
          <w:tcPr>
            <w:tcW w:w="712" w:type="pct"/>
            <w:shd w:val="clear" w:color="auto" w:fill="auto"/>
          </w:tcPr>
          <w:p w14:paraId="74B5B047" w14:textId="77777777" w:rsidR="0065796C" w:rsidRPr="00E833AC" w:rsidRDefault="0065796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3CD5788D" w14:textId="079DB198" w:rsidR="00B929C4" w:rsidRPr="007E2C77" w:rsidRDefault="007E2C77" w:rsidP="007E2C77">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wykonanie dodatkowych prac ręcznych z zakresu hodowli lasu, które nie zostały zakwalifikowane do wymienionych powyżej czynności rozliczane w systemie godzinowym, np. podwiązywanie drzewek itp. </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2E5419B2" w:rsidR="00B929C4"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B6A7CB5" w14:textId="77777777" w:rsidR="00896FBF" w:rsidRPr="00E833AC" w:rsidRDefault="00896FBF" w:rsidP="00B929C4">
      <w:pPr>
        <w:suppressAutoHyphens w:val="0"/>
        <w:spacing w:before="120" w:after="120"/>
        <w:rPr>
          <w:rFonts w:asciiTheme="majorHAnsi" w:eastAsia="Calibri" w:hAnsiTheme="majorHAnsi" w:cs="Arial"/>
          <w:bCs/>
          <w:i/>
          <w:sz w:val="22"/>
          <w:szCs w:val="22"/>
          <w:lang w:eastAsia="en-US"/>
        </w:rPr>
      </w:pPr>
    </w:p>
    <w:p w14:paraId="37D503C5" w14:textId="1A50F1AC" w:rsidR="00B929C4" w:rsidRPr="00896FBF" w:rsidRDefault="00896FBF" w:rsidP="00B929C4">
      <w:pPr>
        <w:suppressAutoHyphens w:val="0"/>
        <w:spacing w:before="120" w:after="120"/>
        <w:rPr>
          <w:rFonts w:asciiTheme="majorHAnsi" w:eastAsia="Calibri" w:hAnsiTheme="majorHAnsi" w:cs="Arial"/>
          <w:b/>
          <w:bCs/>
          <w:sz w:val="22"/>
          <w:szCs w:val="22"/>
          <w:lang w:eastAsia="pl-PL"/>
        </w:rPr>
      </w:pPr>
      <w:r w:rsidRPr="00896FBF">
        <w:rPr>
          <w:rFonts w:asciiTheme="majorHAnsi" w:eastAsia="Calibri" w:hAnsiTheme="majorHAnsi" w:cs="Arial"/>
          <w:b/>
          <w:bCs/>
          <w:sz w:val="22"/>
          <w:szCs w:val="22"/>
          <w:lang w:eastAsia="pl-PL"/>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E833AC" w14:paraId="2CA58046" w14:textId="77777777" w:rsidTr="000C6100">
        <w:trPr>
          <w:trHeight w:val="161"/>
          <w:jc w:val="center"/>
        </w:trPr>
        <w:tc>
          <w:tcPr>
            <w:tcW w:w="358" w:type="pct"/>
            <w:shd w:val="clear" w:color="auto" w:fill="auto"/>
          </w:tcPr>
          <w:p w14:paraId="1A0D3F90"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E230F20"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29D7FC0"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E6AC5E"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8966C69"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5796C" w:rsidRPr="00E833AC" w14:paraId="5D09C9C9" w14:textId="77777777" w:rsidTr="000C6100">
        <w:trPr>
          <w:trHeight w:val="625"/>
          <w:jc w:val="center"/>
        </w:trPr>
        <w:tc>
          <w:tcPr>
            <w:tcW w:w="358" w:type="pct"/>
            <w:shd w:val="clear" w:color="auto" w:fill="auto"/>
          </w:tcPr>
          <w:p w14:paraId="3D8C1C99" w14:textId="77777777" w:rsidR="0065796C"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118</w:t>
            </w:r>
          </w:p>
        </w:tc>
        <w:tc>
          <w:tcPr>
            <w:tcW w:w="958" w:type="pct"/>
            <w:shd w:val="clear" w:color="auto" w:fill="auto"/>
          </w:tcPr>
          <w:p w14:paraId="45428480" w14:textId="77777777" w:rsidR="0065796C" w:rsidRPr="00E833AC" w:rsidRDefault="0087496E" w:rsidP="00E66FF0">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13D1C027" w14:textId="77777777" w:rsidR="0065796C" w:rsidRPr="00E833AC" w:rsidRDefault="0087496E"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ADB6117" w14:textId="77777777" w:rsidR="0065796C" w:rsidRPr="00E833AC" w:rsidRDefault="0065796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p>
        </w:tc>
        <w:tc>
          <w:tcPr>
            <w:tcW w:w="712" w:type="pct"/>
            <w:shd w:val="clear" w:color="auto" w:fill="auto"/>
          </w:tcPr>
          <w:p w14:paraId="3CF85D6B" w14:textId="77777777" w:rsidR="0065796C" w:rsidRPr="00E833AC" w:rsidRDefault="0065796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5945CB8" w14:textId="60CACA70" w:rsidR="00B929C4" w:rsidRPr="007E2C77" w:rsidRDefault="00B929C4" w:rsidP="007E2C77">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14AAC2" w14:textId="47B2D794" w:rsidR="00B929C4" w:rsidRPr="00E833AC"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r w:rsidR="007E2C77">
        <w:rPr>
          <w:rFonts w:asciiTheme="majorHAnsi" w:eastAsia="Verdana" w:hAnsiTheme="majorHAnsi" w:cs="Verdana"/>
          <w:kern w:val="1"/>
          <w:sz w:val="22"/>
          <w:szCs w:val="22"/>
          <w:lang w:eastAsia="zh-CN" w:bidi="hi-IN"/>
        </w:rPr>
        <w:t>, które nie zostały zakwalifikowane do wymienionych powyżej czynności np. transport materiałów itp.</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0DD241C" w:rsidR="00B929C4"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EBF3703" w14:textId="77777777" w:rsidR="00896FBF" w:rsidRPr="00E833AC" w:rsidRDefault="00896FBF" w:rsidP="00B929C4">
      <w:pPr>
        <w:suppressAutoHyphens w:val="0"/>
        <w:spacing w:before="120" w:after="120"/>
        <w:rPr>
          <w:rFonts w:asciiTheme="majorHAnsi" w:eastAsia="Calibri" w:hAnsiTheme="majorHAnsi" w:cs="Arial"/>
          <w:bCs/>
          <w:i/>
          <w:sz w:val="22"/>
          <w:szCs w:val="22"/>
          <w:lang w:eastAsia="en-US"/>
        </w:rPr>
      </w:pPr>
    </w:p>
    <w:p w14:paraId="52CA237E" w14:textId="3A412960" w:rsidR="00B929C4" w:rsidRPr="00E833AC" w:rsidRDefault="00896FBF" w:rsidP="00B929C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5.4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E833AC" w14:paraId="25FA0A42" w14:textId="77777777" w:rsidTr="000C6100">
        <w:trPr>
          <w:trHeight w:val="161"/>
          <w:jc w:val="center"/>
        </w:trPr>
        <w:tc>
          <w:tcPr>
            <w:tcW w:w="358" w:type="pct"/>
            <w:shd w:val="clear" w:color="auto" w:fill="auto"/>
          </w:tcPr>
          <w:p w14:paraId="253341CA"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14C55C5"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9411F2"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FB61209"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7B83DC"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4295" w:rsidRPr="00E833AC" w14:paraId="2ADE96B6" w14:textId="77777777" w:rsidTr="000C6100">
        <w:trPr>
          <w:trHeight w:val="625"/>
          <w:jc w:val="center"/>
        </w:trPr>
        <w:tc>
          <w:tcPr>
            <w:tcW w:w="358" w:type="pct"/>
            <w:shd w:val="clear" w:color="auto" w:fill="auto"/>
          </w:tcPr>
          <w:p w14:paraId="2714F9DC" w14:textId="77777777" w:rsidR="007B4295" w:rsidRPr="00E833AC" w:rsidRDefault="00823746" w:rsidP="008237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119</w:t>
            </w:r>
          </w:p>
        </w:tc>
        <w:tc>
          <w:tcPr>
            <w:tcW w:w="958" w:type="pct"/>
            <w:shd w:val="clear" w:color="auto" w:fill="auto"/>
          </w:tcPr>
          <w:p w14:paraId="740A1780" w14:textId="77777777" w:rsidR="00E334B0" w:rsidRPr="00E833AC" w:rsidRDefault="007B4295" w:rsidP="00E66FF0">
            <w:pPr>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GODZ</w:t>
            </w:r>
            <w:r w:rsidR="00EE5EF9"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RU</w:t>
            </w:r>
            <w:r w:rsidR="00E66FF0" w:rsidRPr="00E833AC">
              <w:rPr>
                <w:rFonts w:asciiTheme="majorHAnsi" w:eastAsia="Calibri" w:hAnsiTheme="majorHAnsi" w:cs="Arial"/>
                <w:sz w:val="22"/>
                <w:szCs w:val="22"/>
                <w:lang w:eastAsia="en-US"/>
              </w:rPr>
              <w:t>8</w:t>
            </w:r>
          </w:p>
        </w:tc>
        <w:tc>
          <w:tcPr>
            <w:tcW w:w="910" w:type="pct"/>
            <w:shd w:val="clear" w:color="auto" w:fill="auto"/>
          </w:tcPr>
          <w:p w14:paraId="64A2FD34" w14:textId="77777777" w:rsidR="007B4295" w:rsidRPr="00E833AC" w:rsidRDefault="007B4295"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w:t>
            </w:r>
            <w:r w:rsidR="00EE5EF9"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RU</w:t>
            </w:r>
            <w:r w:rsidR="00E66FF0" w:rsidRPr="00E833AC">
              <w:rPr>
                <w:rFonts w:asciiTheme="majorHAnsi" w:eastAsia="Calibri" w:hAnsiTheme="majorHAnsi" w:cs="Arial"/>
                <w:sz w:val="22"/>
                <w:szCs w:val="22"/>
                <w:lang w:eastAsia="en-US"/>
              </w:rPr>
              <w:t>8</w:t>
            </w:r>
          </w:p>
        </w:tc>
        <w:tc>
          <w:tcPr>
            <w:tcW w:w="2062" w:type="pct"/>
            <w:shd w:val="clear" w:color="auto" w:fill="auto"/>
          </w:tcPr>
          <w:p w14:paraId="507D0133" w14:textId="77777777" w:rsidR="007B4295" w:rsidRPr="00E833AC" w:rsidRDefault="007B4295"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75E31B89" w14:textId="77777777" w:rsidR="007B4295" w:rsidRPr="00E833AC" w:rsidRDefault="007B4295"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1FB04DC" w14:textId="74E3577B" w:rsidR="00B929C4" w:rsidRPr="007E2C77" w:rsidRDefault="00B929C4" w:rsidP="007E2C77">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C3DAB14" w14:textId="186F562D" w:rsidR="00B929C4" w:rsidRPr="00E833AC"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r w:rsidR="007E2C77">
        <w:rPr>
          <w:rFonts w:asciiTheme="majorHAnsi" w:eastAsia="Verdana" w:hAnsiTheme="majorHAnsi" w:cs="Verdana"/>
          <w:kern w:val="1"/>
          <w:sz w:val="22"/>
          <w:szCs w:val="22"/>
          <w:lang w:eastAsia="zh-CN" w:bidi="hi-IN"/>
        </w:rPr>
        <w:t>, które nie zostały zakwalifikowane do wymienionych powyżej czynności.</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084482E8" w14:textId="01464325" w:rsidR="00896FBF" w:rsidRDefault="00896FBF"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7F8A96E3" w14:textId="02CB885E" w:rsidR="00EF1CF1" w:rsidRDefault="00EF1CF1"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553B2D94" w14:textId="5A505FC8" w:rsidR="00EF1CF1" w:rsidRDefault="00EF1CF1"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58776468" w14:textId="7753C112" w:rsidR="00EF1CF1" w:rsidRDefault="00EF1CF1"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6322C0D4" w14:textId="0249C0D6" w:rsidR="00EF1CF1" w:rsidRDefault="00EF1CF1"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62779178" w14:textId="201481E0" w:rsidR="007E2C77" w:rsidRDefault="007E2C77"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4DC735EE" w14:textId="6E6CD735" w:rsidR="007E2C77" w:rsidRDefault="007E2C77"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6088EDBC" w14:textId="00152B47" w:rsidR="007E2C77" w:rsidRDefault="007E2C77"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4729FE70" w14:textId="6E3CCE0E" w:rsidR="007E2C77" w:rsidRDefault="007E2C77"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2DB9DD4F" w14:textId="4E6BDAAB" w:rsidR="0015517A" w:rsidRDefault="0015517A"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1AB0AA17" w14:textId="0679F147" w:rsidR="0015517A" w:rsidRDefault="0015517A"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0F29D7C2" w14:textId="5346F256" w:rsidR="0015517A" w:rsidRDefault="0015517A"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63CBA44F" w14:textId="166B4717" w:rsidR="0015517A" w:rsidRDefault="0015517A"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2C92EF69" w14:textId="77777777" w:rsidR="0015517A" w:rsidRDefault="0015517A"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5B8E9ECF" w14:textId="77777777" w:rsidR="00EF1CF1" w:rsidRDefault="00EF1CF1" w:rsidP="00896FBF">
      <w:pPr>
        <w:suppressAutoHyphens w:val="0"/>
        <w:spacing w:after="200" w:line="276" w:lineRule="auto"/>
        <w:jc w:val="center"/>
        <w:rPr>
          <w:rFonts w:asciiTheme="majorHAnsi" w:eastAsia="Verdana" w:hAnsiTheme="majorHAnsi" w:cs="Verdana"/>
          <w:b/>
          <w:kern w:val="1"/>
          <w:sz w:val="22"/>
          <w:szCs w:val="22"/>
          <w:lang w:eastAsia="zh-CN" w:bidi="hi-IN"/>
        </w:rPr>
      </w:pPr>
    </w:p>
    <w:p w14:paraId="50F40DEB" w14:textId="39D3AA99" w:rsidR="00237FE6" w:rsidRPr="00896FBF" w:rsidRDefault="00237FE6" w:rsidP="00896FBF">
      <w:pPr>
        <w:suppressAutoHyphens w:val="0"/>
        <w:spacing w:after="200" w:line="276" w:lineRule="auto"/>
        <w:jc w:val="center"/>
        <w:rPr>
          <w:rFonts w:asciiTheme="majorHAnsi" w:eastAsia="Verdana" w:hAnsiTheme="majorHAnsi" w:cs="Verdana"/>
          <w:b/>
          <w:kern w:val="1"/>
          <w:sz w:val="22"/>
          <w:szCs w:val="22"/>
          <w:lang w:eastAsia="zh-CN" w:bidi="hi-IN"/>
        </w:rPr>
      </w:pPr>
      <w:r w:rsidRPr="00F26003">
        <w:rPr>
          <w:rFonts w:asciiTheme="majorHAnsi" w:eastAsia="Verdana" w:hAnsiTheme="majorHAnsi" w:cs="Verdana"/>
          <w:b/>
          <w:bCs/>
          <w:sz w:val="22"/>
          <w:szCs w:val="22"/>
          <w:lang w:eastAsia="zh-CN" w:bidi="hi-IN"/>
        </w:rPr>
        <w:lastRenderedPageBreak/>
        <w:t>Dział III – Ochrona lasu</w:t>
      </w:r>
    </w:p>
    <w:p w14:paraId="1FACD30B" w14:textId="58D60F1F" w:rsidR="00237FE6" w:rsidRDefault="005019AB" w:rsidP="00896FBF">
      <w:pPr>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I</w:t>
      </w:r>
      <w:r w:rsidR="00237FE6" w:rsidRPr="00E833AC">
        <w:rPr>
          <w:rFonts w:asciiTheme="majorHAnsi" w:eastAsia="Calibri" w:hAnsiTheme="majorHAnsi" w:cs="Arial"/>
          <w:b/>
          <w:kern w:val="1"/>
          <w:sz w:val="22"/>
          <w:szCs w:val="22"/>
          <w:lang w:eastAsia="zh-CN" w:bidi="hi-IN"/>
        </w:rPr>
        <w:t>II.1 Zabezpieczenie upraw przed zwierzyną</w:t>
      </w:r>
    </w:p>
    <w:p w14:paraId="270F0D9A" w14:textId="44714086" w:rsidR="00C44A85" w:rsidRPr="00E833AC" w:rsidRDefault="00C44A85" w:rsidP="00C44A85">
      <w:pPr>
        <w:spacing w:before="120" w:after="120"/>
        <w:rPr>
          <w:rFonts w:asciiTheme="majorHAnsi" w:eastAsia="Calibri" w:hAnsiTheme="majorHAnsi" w:cs="Arial"/>
          <w:b/>
          <w:kern w:val="1"/>
          <w:sz w:val="22"/>
          <w:szCs w:val="22"/>
          <w:lang w:eastAsia="zh-CN" w:bidi="hi-IN"/>
        </w:rPr>
      </w:pPr>
      <w:r>
        <w:rPr>
          <w:rFonts w:asciiTheme="majorHAnsi" w:eastAsia="Calibri" w:hAnsiTheme="majorHAnsi" w:cs="Arial"/>
          <w:b/>
          <w:kern w:val="1"/>
          <w:sz w:val="22"/>
          <w:szCs w:val="22"/>
          <w:lang w:eastAsia="zh-CN" w:bidi="hi-IN"/>
        </w:rPr>
        <w:t>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8252DF9" w14:textId="77777777" w:rsidTr="000C6100">
        <w:trPr>
          <w:trHeight w:val="161"/>
          <w:jc w:val="center"/>
        </w:trPr>
        <w:tc>
          <w:tcPr>
            <w:tcW w:w="358" w:type="pct"/>
            <w:shd w:val="clear" w:color="auto" w:fill="auto"/>
          </w:tcPr>
          <w:p w14:paraId="6AB3F92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ED893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467BC21"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0A8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D0199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DD02EEB" w14:textId="77777777" w:rsidTr="000C6100">
        <w:trPr>
          <w:trHeight w:val="625"/>
          <w:jc w:val="center"/>
        </w:trPr>
        <w:tc>
          <w:tcPr>
            <w:tcW w:w="358" w:type="pct"/>
            <w:shd w:val="clear" w:color="auto" w:fill="auto"/>
          </w:tcPr>
          <w:p w14:paraId="6CC8039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120</w:t>
            </w:r>
          </w:p>
        </w:tc>
        <w:tc>
          <w:tcPr>
            <w:tcW w:w="958" w:type="pct"/>
            <w:shd w:val="clear" w:color="auto" w:fill="auto"/>
          </w:tcPr>
          <w:p w14:paraId="6AE523E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ZAB-REPEL</w:t>
            </w:r>
          </w:p>
        </w:tc>
        <w:tc>
          <w:tcPr>
            <w:tcW w:w="910" w:type="pct"/>
            <w:shd w:val="clear" w:color="auto" w:fill="auto"/>
          </w:tcPr>
          <w:p w14:paraId="5C790FBD" w14:textId="77777777" w:rsidR="00E334B0" w:rsidRPr="00E833AC" w:rsidRDefault="00237FE6" w:rsidP="00763C9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ZAB-REPEL</w:t>
            </w:r>
            <w:r w:rsidR="00F8219E" w:rsidRPr="00E833AC">
              <w:rPr>
                <w:rFonts w:asciiTheme="majorHAnsi" w:eastAsia="Calibri" w:hAnsiTheme="majorHAnsi" w:cs="Arial"/>
                <w:bCs/>
                <w:iCs/>
                <w:kern w:val="1"/>
                <w:sz w:val="16"/>
                <w:szCs w:val="16"/>
                <w:lang w:eastAsia="pl-PL" w:bidi="hi-IN"/>
              </w:rPr>
              <w:br/>
            </w:r>
            <w:r w:rsidR="00E334B0" w:rsidRPr="00E833AC">
              <w:rPr>
                <w:rFonts w:asciiTheme="majorHAnsi" w:eastAsia="Calibri" w:hAnsiTheme="majorHAnsi" w:cs="Arial"/>
                <w:bCs/>
                <w:iCs/>
                <w:sz w:val="16"/>
                <w:szCs w:val="16"/>
                <w:lang w:eastAsia="pl-PL"/>
              </w:rPr>
              <w:t>GODZ</w:t>
            </w:r>
            <w:r w:rsidR="0005287D" w:rsidRPr="00E833AC">
              <w:rPr>
                <w:rFonts w:asciiTheme="majorHAnsi" w:eastAsia="Calibri" w:hAnsiTheme="majorHAnsi" w:cs="Arial"/>
                <w:bCs/>
                <w:iCs/>
                <w:sz w:val="16"/>
                <w:szCs w:val="16"/>
                <w:lang w:eastAsia="pl-PL"/>
              </w:rPr>
              <w:t xml:space="preserve"> REP</w:t>
            </w:r>
          </w:p>
        </w:tc>
        <w:tc>
          <w:tcPr>
            <w:tcW w:w="2062" w:type="pct"/>
            <w:shd w:val="clear" w:color="auto" w:fill="auto"/>
          </w:tcPr>
          <w:p w14:paraId="62D12D2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Zabezpieczenie upraw przed zwierzyną przy użyciu repelentów</w:t>
            </w:r>
          </w:p>
        </w:tc>
        <w:tc>
          <w:tcPr>
            <w:tcW w:w="712" w:type="pct"/>
            <w:shd w:val="clear" w:color="auto" w:fill="auto"/>
          </w:tcPr>
          <w:p w14:paraId="6A72A8AA"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2A662A3F">
      <w:pPr>
        <w:pStyle w:val="Akapitzlist"/>
        <w:widowControl w:val="0"/>
        <w:numPr>
          <w:ilvl w:val="0"/>
          <w:numId w:val="56"/>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4B6F31">
      <w:pPr>
        <w:pStyle w:val="Akapitzlist"/>
        <w:widowControl w:val="0"/>
        <w:numPr>
          <w:ilvl w:val="0"/>
          <w:numId w:val="56"/>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4B6F31">
      <w:pPr>
        <w:pStyle w:val="Akapitzlist"/>
        <w:widowControl w:val="0"/>
        <w:numPr>
          <w:ilvl w:val="0"/>
          <w:numId w:val="56"/>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5BF5C9A9" w:rsidR="002870B9" w:rsidRPr="00E833AC" w:rsidRDefault="00237FE6" w:rsidP="002870B9">
      <w:pPr>
        <w:widowControl w:val="0"/>
        <w:numPr>
          <w:ilvl w:val="0"/>
          <w:numId w:val="42"/>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w:t>
      </w:r>
      <w:proofErr w:type="spellStart"/>
      <w:r w:rsidR="000F1C70">
        <w:rPr>
          <w:rFonts w:asciiTheme="majorHAnsi" w:eastAsia="Calibri" w:hAnsiTheme="majorHAnsi" w:cs="Arial"/>
          <w:bCs/>
          <w:iCs/>
          <w:kern w:val="1"/>
          <w:sz w:val="22"/>
          <w:szCs w:val="22"/>
          <w:lang w:eastAsia="pl-PL" w:bidi="hi-IN"/>
        </w:rPr>
        <w:t>So</w:t>
      </w:r>
      <w:proofErr w:type="spellEnd"/>
      <w:r w:rsidR="000F1C70">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 xml:space="preserve">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 xml:space="preserve">igły otaczające pączek szczytowy na nie mniej niż </w:t>
      </w:r>
      <w:r w:rsidR="000969AE">
        <w:rPr>
          <w:rFonts w:asciiTheme="majorHAnsi" w:eastAsia="Calibri" w:hAnsiTheme="majorHAnsi" w:cs="Arial"/>
          <w:bCs/>
          <w:iCs/>
          <w:kern w:val="1"/>
          <w:sz w:val="22"/>
          <w:szCs w:val="22"/>
          <w:lang w:eastAsia="pl-PL" w:bidi="hi-IN"/>
        </w:rPr>
        <w:t>50</w:t>
      </w:r>
      <w:r w:rsidRPr="00E833AC">
        <w:rPr>
          <w:rFonts w:asciiTheme="majorHAnsi" w:eastAsia="Calibri" w:hAnsiTheme="majorHAnsi" w:cs="Arial"/>
          <w:bCs/>
          <w:iCs/>
          <w:kern w:val="1"/>
          <w:sz w:val="22"/>
          <w:szCs w:val="22"/>
          <w:lang w:eastAsia="pl-PL" w:bidi="hi-IN"/>
        </w:rPr>
        <w:t>% drzewek, równomiernie rozmieszczonych na powierzchni,</w:t>
      </w:r>
    </w:p>
    <w:p w14:paraId="2F1AD754" w14:textId="2769494A" w:rsidR="00237FE6" w:rsidRPr="00E833AC" w:rsidRDefault="00237FE6" w:rsidP="002870B9">
      <w:pPr>
        <w:widowControl w:val="0"/>
        <w:numPr>
          <w:ilvl w:val="0"/>
          <w:numId w:val="42"/>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E833AC">
        <w:rPr>
          <w:rFonts w:asciiTheme="majorHAnsi" w:eastAsia="Calibri" w:hAnsiTheme="majorHAnsi" w:cs="Arial"/>
          <w:kern w:val="1"/>
          <w:sz w:val="22"/>
          <w:szCs w:val="22"/>
          <w:lang w:eastAsia="pl-PL" w:bidi="hi-IN"/>
        </w:rPr>
        <w:t>Jd</w:t>
      </w:r>
      <w:proofErr w:type="spellEnd"/>
      <w:r w:rsidRPr="00E833AC">
        <w:rPr>
          <w:rFonts w:asciiTheme="majorHAnsi" w:eastAsia="Calibri" w:hAnsiTheme="majorHAnsi" w:cs="Arial"/>
          <w:kern w:val="1"/>
          <w:sz w:val="22"/>
          <w:szCs w:val="22"/>
          <w:lang w:eastAsia="pl-PL" w:bidi="hi-IN"/>
        </w:rPr>
        <w:t xml:space="preserve"> i </w:t>
      </w:r>
      <w:proofErr w:type="spellStart"/>
      <w:r w:rsidRPr="00E833AC">
        <w:rPr>
          <w:rFonts w:asciiTheme="majorHAnsi" w:eastAsia="Calibri" w:hAnsiTheme="majorHAnsi" w:cs="Arial"/>
          <w:kern w:val="1"/>
          <w:sz w:val="22"/>
          <w:szCs w:val="22"/>
          <w:lang w:eastAsia="pl-PL" w:bidi="hi-IN"/>
        </w:rPr>
        <w:t>Św</w:t>
      </w:r>
      <w:proofErr w:type="spellEnd"/>
      <w:r w:rsidRPr="00E833AC">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E833A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14:paraId="6D1D5999" w14:textId="41187748" w:rsidR="5463BA9E" w:rsidRPr="00E70835" w:rsidRDefault="00237FE6" w:rsidP="00E70835">
      <w:pPr>
        <w:pStyle w:val="Akapitzlist"/>
        <w:widowControl w:val="0"/>
        <w:numPr>
          <w:ilvl w:val="0"/>
          <w:numId w:val="4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zdanie opakowań, niewykorzystanego środka chemicznego do</w:t>
      </w:r>
      <w:r w:rsidR="000969AE">
        <w:rPr>
          <w:rFonts w:asciiTheme="majorHAnsi" w:eastAsia="Calibri" w:hAnsiTheme="majorHAnsi" w:cs="Arial"/>
          <w:kern w:val="1"/>
          <w:sz w:val="22"/>
          <w:szCs w:val="22"/>
          <w:lang w:bidi="hi-IN"/>
        </w:rPr>
        <w:t xml:space="preserve"> Magazynu Nadleśnictwa</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50EA2D7" w14:textId="475EB128" w:rsidR="00237FE6" w:rsidRDefault="00237FE6" w:rsidP="00896FBF">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BF3230" w14:textId="77777777" w:rsidR="00896FBF" w:rsidRPr="00896FBF" w:rsidRDefault="00896FBF" w:rsidP="00896FBF">
      <w:pPr>
        <w:widowControl w:val="0"/>
        <w:spacing w:before="120" w:after="120"/>
        <w:rPr>
          <w:rFonts w:asciiTheme="majorHAnsi" w:eastAsia="Calibri" w:hAnsiTheme="majorHAnsi" w:cs="Arial"/>
          <w:kern w:val="1"/>
          <w:sz w:val="22"/>
          <w:szCs w:val="22"/>
          <w:lang w:eastAsia="hi-IN" w:bidi="hi-IN"/>
        </w:rPr>
      </w:pPr>
    </w:p>
    <w:p w14:paraId="110DF063" w14:textId="77777777" w:rsidR="00EF1CF1" w:rsidRDefault="00EF1CF1" w:rsidP="00896FBF">
      <w:pPr>
        <w:suppressAutoHyphens w:val="0"/>
        <w:spacing w:after="200" w:line="276" w:lineRule="auto"/>
        <w:jc w:val="center"/>
        <w:rPr>
          <w:rFonts w:asciiTheme="majorHAnsi" w:eastAsia="Calibri" w:hAnsiTheme="majorHAnsi" w:cs="Arial"/>
          <w:b/>
          <w:kern w:val="1"/>
          <w:sz w:val="22"/>
          <w:szCs w:val="22"/>
          <w:lang w:eastAsia="zh-CN" w:bidi="hi-IN"/>
        </w:rPr>
      </w:pPr>
    </w:p>
    <w:p w14:paraId="4B985310" w14:textId="77777777" w:rsidR="00EF1CF1" w:rsidRDefault="00EF1CF1" w:rsidP="00896FBF">
      <w:pPr>
        <w:suppressAutoHyphens w:val="0"/>
        <w:spacing w:after="200" w:line="276" w:lineRule="auto"/>
        <w:jc w:val="center"/>
        <w:rPr>
          <w:rFonts w:asciiTheme="majorHAnsi" w:eastAsia="Calibri" w:hAnsiTheme="majorHAnsi" w:cs="Arial"/>
          <w:b/>
          <w:kern w:val="1"/>
          <w:sz w:val="22"/>
          <w:szCs w:val="22"/>
          <w:lang w:eastAsia="zh-CN" w:bidi="hi-IN"/>
        </w:rPr>
      </w:pPr>
    </w:p>
    <w:p w14:paraId="710F1925" w14:textId="77777777" w:rsidR="00EF1CF1" w:rsidRDefault="00EF1CF1" w:rsidP="00896FBF">
      <w:pPr>
        <w:suppressAutoHyphens w:val="0"/>
        <w:spacing w:after="200" w:line="276" w:lineRule="auto"/>
        <w:jc w:val="center"/>
        <w:rPr>
          <w:rFonts w:asciiTheme="majorHAnsi" w:eastAsia="Calibri" w:hAnsiTheme="majorHAnsi" w:cs="Arial"/>
          <w:b/>
          <w:kern w:val="1"/>
          <w:sz w:val="22"/>
          <w:szCs w:val="22"/>
          <w:lang w:eastAsia="zh-CN" w:bidi="hi-IN"/>
        </w:rPr>
      </w:pPr>
    </w:p>
    <w:p w14:paraId="5E925965" w14:textId="2DB76E4C" w:rsidR="00237FE6" w:rsidRDefault="005019AB" w:rsidP="00896FBF">
      <w:pPr>
        <w:suppressAutoHyphens w:val="0"/>
        <w:spacing w:after="200" w:line="276" w:lineRule="auto"/>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I</w:t>
      </w:r>
      <w:r w:rsidR="00237FE6" w:rsidRPr="00E833AC">
        <w:rPr>
          <w:rFonts w:asciiTheme="majorHAnsi" w:eastAsia="Calibri" w:hAnsiTheme="majorHAnsi" w:cs="Arial"/>
          <w:b/>
          <w:kern w:val="1"/>
          <w:sz w:val="22"/>
          <w:szCs w:val="22"/>
          <w:lang w:eastAsia="zh-CN" w:bidi="hi-IN"/>
        </w:rPr>
        <w:t>II.</w:t>
      </w:r>
      <w:r w:rsidR="00896FBF">
        <w:rPr>
          <w:rFonts w:asciiTheme="majorHAnsi" w:eastAsia="Calibri" w:hAnsiTheme="majorHAnsi" w:cs="Arial"/>
          <w:b/>
          <w:kern w:val="1"/>
          <w:sz w:val="22"/>
          <w:szCs w:val="22"/>
          <w:lang w:eastAsia="zh-CN" w:bidi="hi-IN"/>
        </w:rPr>
        <w:t>2</w:t>
      </w:r>
      <w:r w:rsidR="00237FE6" w:rsidRPr="00E833AC">
        <w:rPr>
          <w:rFonts w:asciiTheme="majorHAnsi" w:eastAsia="Calibri" w:hAnsiTheme="majorHAnsi" w:cs="Arial"/>
          <w:b/>
          <w:kern w:val="1"/>
          <w:sz w:val="22"/>
          <w:szCs w:val="22"/>
          <w:lang w:eastAsia="zh-CN" w:bidi="hi-IN"/>
        </w:rPr>
        <w:t xml:space="preserve"> Zabezpieczenie drzewek przed zwierzyną palikami</w:t>
      </w:r>
    </w:p>
    <w:p w14:paraId="724319BC" w14:textId="58EE6694" w:rsidR="00C44A85" w:rsidRPr="00896FBF" w:rsidRDefault="00C44A85" w:rsidP="00C44A85">
      <w:pPr>
        <w:suppressAutoHyphens w:val="0"/>
        <w:spacing w:after="200" w:line="276" w:lineRule="auto"/>
        <w:rPr>
          <w:rFonts w:asciiTheme="majorHAnsi" w:eastAsia="Calibri" w:hAnsiTheme="majorHAnsi" w:cs="Arial"/>
          <w:b/>
          <w:kern w:val="1"/>
          <w:sz w:val="22"/>
          <w:szCs w:val="22"/>
          <w:lang w:eastAsia="zh-CN" w:bidi="hi-IN"/>
        </w:rPr>
      </w:pPr>
      <w:r>
        <w:rPr>
          <w:rFonts w:asciiTheme="majorHAnsi" w:eastAsia="Calibri" w:hAnsiTheme="majorHAnsi" w:cs="Arial"/>
          <w:b/>
          <w:kern w:val="1"/>
          <w:sz w:val="22"/>
          <w:szCs w:val="22"/>
          <w:lang w:eastAsia="zh-CN" w:bidi="hi-IN"/>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1DD56730" w14:textId="77777777" w:rsidTr="000C6100">
        <w:trPr>
          <w:trHeight w:val="161"/>
          <w:jc w:val="center"/>
        </w:trPr>
        <w:tc>
          <w:tcPr>
            <w:tcW w:w="358" w:type="pct"/>
            <w:shd w:val="clear" w:color="auto" w:fill="auto"/>
          </w:tcPr>
          <w:p w14:paraId="045C8057"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C6F5B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F7E6DB"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B285D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30748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D707DD" w14:textId="77777777" w:rsidTr="000C6100">
        <w:trPr>
          <w:trHeight w:val="625"/>
          <w:jc w:val="center"/>
        </w:trPr>
        <w:tc>
          <w:tcPr>
            <w:tcW w:w="358" w:type="pct"/>
            <w:shd w:val="clear" w:color="auto" w:fill="auto"/>
          </w:tcPr>
          <w:p w14:paraId="2D965B08"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128</w:t>
            </w:r>
          </w:p>
        </w:tc>
        <w:tc>
          <w:tcPr>
            <w:tcW w:w="958" w:type="pct"/>
            <w:shd w:val="clear" w:color="auto" w:fill="auto"/>
          </w:tcPr>
          <w:p w14:paraId="1784204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ZAB-UPAL</w:t>
            </w:r>
          </w:p>
        </w:tc>
        <w:tc>
          <w:tcPr>
            <w:tcW w:w="910" w:type="pct"/>
            <w:shd w:val="clear" w:color="auto" w:fill="auto"/>
          </w:tcPr>
          <w:p w14:paraId="41699041" w14:textId="2194FE39" w:rsidR="007C222E" w:rsidRPr="00E833AC" w:rsidRDefault="00237FE6" w:rsidP="0091147C">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 xml:space="preserve">ZAB-UPAL3, </w:t>
            </w:r>
            <w:r w:rsidR="00D812A5" w:rsidRPr="00E833AC">
              <w:rPr>
                <w:rFonts w:asciiTheme="majorHAnsi" w:eastAsia="Calibri" w:hAnsiTheme="majorHAnsi" w:cs="Arial"/>
                <w:sz w:val="16"/>
                <w:szCs w:val="16"/>
              </w:rPr>
              <w:br/>
            </w:r>
            <w:r w:rsidRPr="00E833AC">
              <w:rPr>
                <w:rFonts w:asciiTheme="majorHAnsi" w:eastAsia="Calibri" w:hAnsiTheme="majorHAnsi" w:cs="Arial"/>
                <w:sz w:val="16"/>
                <w:szCs w:val="16"/>
              </w:rPr>
              <w:t xml:space="preserve">ZAB-UPAL2, </w:t>
            </w:r>
            <w:r w:rsidR="00D812A5" w:rsidRPr="00E833AC">
              <w:rPr>
                <w:rFonts w:asciiTheme="majorHAnsi" w:eastAsia="Calibri" w:hAnsiTheme="majorHAnsi" w:cs="Arial"/>
                <w:sz w:val="16"/>
                <w:szCs w:val="16"/>
              </w:rPr>
              <w:br/>
            </w:r>
            <w:r w:rsidR="007C222E" w:rsidRPr="00E833AC">
              <w:rPr>
                <w:rFonts w:asciiTheme="majorHAnsi" w:eastAsia="Calibri" w:hAnsiTheme="majorHAnsi" w:cs="Arial"/>
                <w:bCs/>
                <w:iCs/>
                <w:sz w:val="16"/>
                <w:szCs w:val="16"/>
                <w:lang w:eastAsia="pl-PL"/>
              </w:rPr>
              <w:t>GODZ</w:t>
            </w:r>
            <w:r w:rsidR="00C1085B" w:rsidRPr="00E833AC">
              <w:rPr>
                <w:rFonts w:asciiTheme="majorHAnsi" w:eastAsia="Calibri" w:hAnsiTheme="majorHAnsi" w:cs="Arial"/>
                <w:bCs/>
                <w:iCs/>
                <w:sz w:val="16"/>
                <w:szCs w:val="16"/>
                <w:lang w:eastAsia="pl-PL"/>
              </w:rPr>
              <w:t xml:space="preserve"> UPAL</w:t>
            </w:r>
            <w:r w:rsidR="00675B7F" w:rsidRPr="00E833AC">
              <w:rPr>
                <w:rFonts w:asciiTheme="majorHAnsi" w:eastAsia="Calibri" w:hAnsiTheme="majorHAnsi" w:cs="Arial"/>
                <w:bCs/>
                <w:iCs/>
                <w:sz w:val="16"/>
                <w:szCs w:val="16"/>
                <w:lang w:eastAsia="pl-PL"/>
              </w:rPr>
              <w:t>,</w:t>
            </w:r>
            <w:r w:rsidR="007C222E" w:rsidRPr="00E833AC">
              <w:rPr>
                <w:rFonts w:asciiTheme="majorHAnsi" w:eastAsia="Calibri" w:hAnsiTheme="majorHAnsi" w:cs="Arial"/>
                <w:bCs/>
                <w:iCs/>
                <w:sz w:val="16"/>
                <w:szCs w:val="16"/>
                <w:lang w:eastAsia="pl-PL"/>
              </w:rPr>
              <w:br/>
            </w:r>
          </w:p>
        </w:tc>
        <w:tc>
          <w:tcPr>
            <w:tcW w:w="2062" w:type="pct"/>
            <w:shd w:val="clear" w:color="auto" w:fill="auto"/>
          </w:tcPr>
          <w:p w14:paraId="5957508F" w14:textId="77777777" w:rsidR="00237FE6" w:rsidRPr="00E833AC" w:rsidRDefault="00237FE6"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zh-CN" w:bidi="hi-IN"/>
              </w:rPr>
              <w:t>Zabezpieczenie drzewek przed zwierzyną palikami</w:t>
            </w:r>
          </w:p>
        </w:tc>
        <w:tc>
          <w:tcPr>
            <w:tcW w:w="712" w:type="pct"/>
            <w:shd w:val="clear" w:color="auto" w:fill="auto"/>
            <w:vAlign w:val="center"/>
          </w:tcPr>
          <w:p w14:paraId="27CE067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BC656B5" w:rsidR="00237FE6" w:rsidRPr="00E833AC" w:rsidRDefault="000674DC" w:rsidP="004B6F31">
      <w:pPr>
        <w:pStyle w:val="Akapitzlist"/>
        <w:widowControl w:val="0"/>
        <w:numPr>
          <w:ilvl w:val="0"/>
          <w:numId w:val="97"/>
        </w:numPr>
        <w:spacing w:before="120" w:after="120"/>
        <w:jc w:val="both"/>
        <w:rPr>
          <w:rFonts w:asciiTheme="majorHAnsi" w:eastAsia="Calibri" w:hAnsiTheme="majorHAnsi" w:cs="Arial"/>
          <w:bCs/>
          <w:iCs/>
          <w:kern w:val="1"/>
          <w:sz w:val="22"/>
          <w:szCs w:val="22"/>
          <w:lang w:bidi="hi-IN"/>
        </w:rPr>
      </w:pPr>
      <w:r>
        <w:rPr>
          <w:rFonts w:asciiTheme="majorHAnsi" w:eastAsia="Calibri" w:hAnsiTheme="majorHAnsi" w:cs="Arial"/>
          <w:bCs/>
          <w:iCs/>
          <w:kern w:val="1"/>
          <w:sz w:val="22"/>
          <w:szCs w:val="22"/>
          <w:lang w:bidi="hi-IN"/>
        </w:rPr>
        <w:t xml:space="preserve">pobranie z magazynu leśnictwa palików drewnianych lub osłonek </w:t>
      </w:r>
      <w:r w:rsidR="00237FE6" w:rsidRPr="00E833AC">
        <w:rPr>
          <w:rFonts w:asciiTheme="majorHAnsi" w:eastAsia="Calibri" w:hAnsiTheme="majorHAnsi" w:cs="Arial"/>
          <w:bCs/>
          <w:iCs/>
          <w:kern w:val="1"/>
          <w:sz w:val="22"/>
          <w:szCs w:val="22"/>
          <w:lang w:bidi="hi-IN"/>
        </w:rPr>
        <w:t xml:space="preserve"> i dostarczenie ich na pozycję roboczą,</w:t>
      </w:r>
    </w:p>
    <w:p w14:paraId="085382AF" w14:textId="77777777" w:rsidR="00237FE6" w:rsidRPr="00E833AC" w:rsidRDefault="00237FE6" w:rsidP="004B6F31">
      <w:pPr>
        <w:pStyle w:val="Akapitzlist"/>
        <w:widowControl w:val="0"/>
        <w:numPr>
          <w:ilvl w:val="0"/>
          <w:numId w:val="9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2E1D40D5" w:rsidR="5463BA9E" w:rsidRPr="00E833AC" w:rsidRDefault="00237FE6" w:rsidP="00447FE1">
      <w:pPr>
        <w:pStyle w:val="Akapitzlist"/>
        <w:numPr>
          <w:ilvl w:val="0"/>
          <w:numId w:val="97"/>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t>
      </w:r>
      <w:r w:rsidR="000674DC">
        <w:rPr>
          <w:rFonts w:asciiTheme="majorHAnsi" w:eastAsia="Calibri" w:hAnsiTheme="majorHAnsi" w:cs="Arial"/>
          <w:kern w:val="1"/>
          <w:sz w:val="22"/>
          <w:szCs w:val="22"/>
          <w:lang w:bidi="hi-IN"/>
        </w:rPr>
        <w:t xml:space="preserve">lub osłonek </w:t>
      </w:r>
      <w:r w:rsidRPr="00E833AC">
        <w:rPr>
          <w:rFonts w:asciiTheme="majorHAnsi" w:eastAsia="Calibri" w:hAnsiTheme="majorHAnsi" w:cs="Arial"/>
          <w:kern w:val="1"/>
          <w:sz w:val="22"/>
          <w:szCs w:val="22"/>
          <w:lang w:bidi="hi-IN"/>
        </w:rPr>
        <w:t xml:space="preserve">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2C9C233D" w:rsidR="00237FE6" w:rsidRPr="00E833AC" w:rsidRDefault="000F1C70" w:rsidP="00237FE6">
      <w:pPr>
        <w:spacing w:before="120" w:after="120"/>
        <w:rPr>
          <w:rFonts w:asciiTheme="majorHAnsi" w:eastAsia="Calibri" w:hAnsiTheme="majorHAnsi" w:cs="Arial"/>
          <w:bCs/>
          <w:iCs/>
          <w:kern w:val="1"/>
          <w:sz w:val="22"/>
          <w:szCs w:val="22"/>
          <w:lang w:eastAsia="pl-PL" w:bidi="hi-IN"/>
        </w:rPr>
      </w:pPr>
      <w:r>
        <w:rPr>
          <w:rFonts w:asciiTheme="majorHAnsi" w:eastAsia="Calibri" w:hAnsiTheme="majorHAnsi" w:cs="Arial"/>
          <w:bCs/>
          <w:iCs/>
          <w:kern w:val="1"/>
          <w:sz w:val="22"/>
          <w:szCs w:val="22"/>
          <w:lang w:eastAsia="pl-PL" w:bidi="hi-IN"/>
        </w:rPr>
        <w:t>P</w:t>
      </w:r>
      <w:r w:rsidR="00237FE6" w:rsidRPr="00E833AC">
        <w:rPr>
          <w:rFonts w:asciiTheme="majorHAnsi" w:eastAsia="Calibri" w:hAnsiTheme="majorHAnsi" w:cs="Arial"/>
          <w:bCs/>
          <w:iCs/>
          <w:kern w:val="1"/>
          <w:sz w:val="22"/>
          <w:szCs w:val="22"/>
          <w:lang w:eastAsia="pl-PL" w:bidi="hi-IN"/>
        </w:rPr>
        <w:t xml:space="preserve">aliki </w:t>
      </w:r>
      <w:r>
        <w:rPr>
          <w:rFonts w:asciiTheme="majorHAnsi" w:eastAsia="Calibri" w:hAnsiTheme="majorHAnsi" w:cs="Arial"/>
          <w:bCs/>
          <w:iCs/>
          <w:kern w:val="1"/>
          <w:sz w:val="22"/>
          <w:szCs w:val="22"/>
          <w:lang w:eastAsia="pl-PL" w:bidi="hi-IN"/>
        </w:rPr>
        <w:t xml:space="preserve">drewniane lub </w:t>
      </w:r>
      <w:r w:rsidR="000674DC">
        <w:rPr>
          <w:rFonts w:asciiTheme="majorHAnsi" w:eastAsia="Calibri" w:hAnsiTheme="majorHAnsi" w:cs="Arial"/>
          <w:bCs/>
          <w:iCs/>
          <w:kern w:val="1"/>
          <w:sz w:val="22"/>
          <w:szCs w:val="22"/>
          <w:lang w:eastAsia="pl-PL" w:bidi="hi-IN"/>
        </w:rPr>
        <w:t>osłonki</w:t>
      </w:r>
      <w:r>
        <w:rPr>
          <w:rFonts w:asciiTheme="majorHAnsi" w:eastAsia="Calibri" w:hAnsiTheme="majorHAnsi" w:cs="Arial"/>
          <w:bCs/>
          <w:iCs/>
          <w:kern w:val="1"/>
          <w:sz w:val="22"/>
          <w:szCs w:val="22"/>
          <w:lang w:eastAsia="pl-PL" w:bidi="hi-IN"/>
        </w:rPr>
        <w:t xml:space="preserve"> </w:t>
      </w:r>
      <w:r w:rsidR="00237FE6" w:rsidRPr="00E833AC">
        <w:rPr>
          <w:rFonts w:asciiTheme="majorHAnsi" w:eastAsia="Calibri" w:hAnsiTheme="majorHAnsi" w:cs="Arial"/>
          <w:bCs/>
          <w:iCs/>
          <w:kern w:val="1"/>
          <w:sz w:val="22"/>
          <w:szCs w:val="22"/>
          <w:lang w:eastAsia="pl-PL" w:bidi="hi-IN"/>
        </w:rPr>
        <w:t>zapewnia Zamawiający.</w:t>
      </w:r>
    </w:p>
    <w:p w14:paraId="6A784AA9" w14:textId="01B0EEAF"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zabezpieczania osłonkami.</w:t>
      </w:r>
    </w:p>
    <w:p w14:paraId="5FB5EE40" w14:textId="20082AC1" w:rsidR="00447FE1" w:rsidRPr="000674DC" w:rsidRDefault="00447FE1" w:rsidP="00237FE6">
      <w:pPr>
        <w:spacing w:before="120" w:after="120"/>
        <w:rPr>
          <w:rFonts w:asciiTheme="majorHAnsi" w:eastAsia="Calibri" w:hAnsiTheme="majorHAnsi" w:cs="Arial"/>
          <w:bCs/>
          <w:iCs/>
          <w:kern w:val="1"/>
          <w:sz w:val="22"/>
          <w:szCs w:val="22"/>
          <w:lang w:eastAsia="pl-PL" w:bidi="hi-IN"/>
        </w:rPr>
      </w:pPr>
      <w:r w:rsidRPr="000674DC">
        <w:rPr>
          <w:rFonts w:asciiTheme="majorHAnsi" w:hAnsiTheme="majorHAnsi"/>
          <w:sz w:val="22"/>
          <w:szCs w:val="22"/>
          <w:lang w:bidi="hi-IN"/>
        </w:rPr>
        <w:t>Czynność GODZ UPAL przeznaczona jest w wycenie na koszty transportowe</w:t>
      </w:r>
      <w:r w:rsidR="000674DC">
        <w:rPr>
          <w:rFonts w:asciiTheme="majorHAnsi" w:hAnsiTheme="majorHAnsi"/>
          <w:sz w:val="22"/>
          <w:szCs w:val="22"/>
          <w:lang w:bidi="hi-IN"/>
        </w:rPr>
        <w:t>.</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4B6F31">
      <w:pPr>
        <w:numPr>
          <w:ilvl w:val="0"/>
          <w:numId w:val="6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021A8489" w:rsidR="00237FE6" w:rsidRPr="00E833AC" w:rsidRDefault="00237FE6" w:rsidP="004B6F31">
      <w:pPr>
        <w:numPr>
          <w:ilvl w:val="0"/>
          <w:numId w:val="6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na gruncie po</w:t>
      </w:r>
      <w:r w:rsidR="0021276C">
        <w:rPr>
          <w:rFonts w:asciiTheme="majorHAnsi" w:eastAsia="Calibri" w:hAnsiTheme="majorHAnsi" w:cs="Arial"/>
          <w:sz w:val="22"/>
          <w:szCs w:val="22"/>
        </w:rPr>
        <w:t xml:space="preserve"> </w:t>
      </w:r>
      <w:r w:rsidRPr="00E833AC">
        <w:rPr>
          <w:rFonts w:asciiTheme="majorHAnsi" w:eastAsia="Calibri" w:hAnsiTheme="majorHAnsi" w:cs="Arial"/>
          <w:sz w:val="22"/>
          <w:szCs w:val="22"/>
        </w:rPr>
        <w:t>sztucznie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187F57B8" w14:textId="7640212F"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p>
    <w:p w14:paraId="2B650E18" w14:textId="21DFF6BA" w:rsidR="00237FE6" w:rsidRPr="00E833AC" w:rsidRDefault="005019AB" w:rsidP="00237FE6">
      <w:pPr>
        <w:spacing w:before="120" w:after="120"/>
        <w:jc w:val="center"/>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t>I</w:t>
      </w:r>
      <w:r w:rsidR="00237FE6" w:rsidRPr="00E833AC">
        <w:rPr>
          <w:rFonts w:asciiTheme="majorHAnsi" w:eastAsia="Bitstream Vera Sans" w:hAnsiTheme="majorHAnsi" w:cs="FreeSans"/>
          <w:b/>
          <w:kern w:val="1"/>
          <w:sz w:val="22"/>
          <w:szCs w:val="22"/>
          <w:lang w:eastAsia="zh-CN" w:bidi="hi-IN"/>
        </w:rPr>
        <w:t>II.</w:t>
      </w:r>
      <w:r w:rsidR="00896FBF">
        <w:rPr>
          <w:rFonts w:asciiTheme="majorHAnsi" w:eastAsia="Bitstream Vera Sans" w:hAnsiTheme="majorHAnsi" w:cs="FreeSans"/>
          <w:b/>
          <w:kern w:val="1"/>
          <w:sz w:val="22"/>
          <w:szCs w:val="22"/>
          <w:lang w:eastAsia="zh-CN" w:bidi="hi-IN"/>
        </w:rPr>
        <w:t>3</w:t>
      </w:r>
      <w:r w:rsidR="00237FE6" w:rsidRPr="00617086">
        <w:rPr>
          <w:rFonts w:asciiTheme="majorHAnsi" w:eastAsia="Bitstream Vera Sans" w:hAnsiTheme="majorHAnsi" w:cs="FreeSans"/>
          <w:b/>
          <w:kern w:val="1"/>
          <w:sz w:val="22"/>
          <w:szCs w:val="22"/>
          <w:lang w:eastAsia="zh-CN" w:bidi="hi-IN"/>
        </w:rPr>
        <w:t xml:space="preserve"> </w:t>
      </w:r>
      <w:r w:rsidR="00617086">
        <w:rPr>
          <w:rFonts w:asciiTheme="majorHAnsi" w:eastAsia="Bitstream Vera Sans" w:hAnsiTheme="majorHAnsi" w:cs="FreeSans"/>
          <w:b/>
          <w:kern w:val="1"/>
          <w:sz w:val="22"/>
          <w:szCs w:val="22"/>
          <w:lang w:eastAsia="zh-CN" w:bidi="hi-IN"/>
        </w:rPr>
        <w:t xml:space="preserve"> </w:t>
      </w:r>
      <w:r w:rsidR="00237FE6" w:rsidRPr="00617086">
        <w:rPr>
          <w:rFonts w:asciiTheme="majorHAnsi" w:eastAsia="Bitstream Vera Sans" w:hAnsiTheme="majorHAnsi" w:cs="FreeSans"/>
          <w:b/>
          <w:kern w:val="1"/>
          <w:sz w:val="22"/>
          <w:szCs w:val="22"/>
          <w:lang w:eastAsia="zh-CN" w:bidi="hi-IN"/>
        </w:rPr>
        <w:t>Mechaniczne zabezpieczenie pojedynczych drzew przed zgryzaniem</w:t>
      </w:r>
    </w:p>
    <w:p w14:paraId="41ADC8E8" w14:textId="666F63B5" w:rsidR="00237FE6" w:rsidRPr="00E833AC" w:rsidRDefault="00C44A85" w:rsidP="00237FE6">
      <w:pPr>
        <w:spacing w:before="120" w:after="120"/>
        <w:rPr>
          <w:rFonts w:asciiTheme="majorHAnsi" w:eastAsia="Calibri" w:hAnsiTheme="majorHAnsi"/>
          <w:b/>
          <w:sz w:val="22"/>
          <w:szCs w:val="22"/>
        </w:rPr>
      </w:pPr>
      <w:r>
        <w:rPr>
          <w:rFonts w:asciiTheme="majorHAnsi" w:eastAsia="Calibri" w:hAnsiTheme="majorHAnsi"/>
          <w:b/>
          <w:sz w:val="22"/>
          <w:szCs w:val="22"/>
        </w:rPr>
        <w:t>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C47F1E2" w14:textId="77777777" w:rsidTr="000C6100">
        <w:trPr>
          <w:trHeight w:val="161"/>
          <w:jc w:val="center"/>
        </w:trPr>
        <w:tc>
          <w:tcPr>
            <w:tcW w:w="358" w:type="pct"/>
            <w:shd w:val="clear" w:color="auto" w:fill="auto"/>
          </w:tcPr>
          <w:p w14:paraId="7A23A94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51A34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CA5A68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25636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58E9C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B165B" w:rsidRPr="00E833AC" w14:paraId="4321FF59" w14:textId="77777777" w:rsidTr="00124767">
        <w:trPr>
          <w:trHeight w:val="625"/>
          <w:jc w:val="center"/>
        </w:trPr>
        <w:tc>
          <w:tcPr>
            <w:tcW w:w="358" w:type="pct"/>
            <w:shd w:val="clear" w:color="auto" w:fill="auto"/>
          </w:tcPr>
          <w:p w14:paraId="6D3A19EC" w14:textId="34E108AB" w:rsidR="004B165B" w:rsidRPr="00E833AC" w:rsidRDefault="004B165B" w:rsidP="004B165B">
            <w:pPr>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352</w:t>
            </w:r>
          </w:p>
        </w:tc>
        <w:tc>
          <w:tcPr>
            <w:tcW w:w="958" w:type="pct"/>
            <w:shd w:val="clear" w:color="auto" w:fill="auto"/>
          </w:tcPr>
          <w:p w14:paraId="788D3304" w14:textId="34CDE28A" w:rsidR="004B165B" w:rsidRPr="00E833AC" w:rsidRDefault="004B165B" w:rsidP="004B165B">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w:t>
            </w:r>
            <w:r>
              <w:rPr>
                <w:rFonts w:asciiTheme="majorHAnsi" w:eastAsia="Calibri" w:hAnsiTheme="majorHAnsi" w:cs="Arial"/>
                <w:sz w:val="22"/>
                <w:szCs w:val="22"/>
              </w:rPr>
              <w:t>-OSŁON</w:t>
            </w:r>
          </w:p>
        </w:tc>
        <w:tc>
          <w:tcPr>
            <w:tcW w:w="910" w:type="pct"/>
            <w:shd w:val="clear" w:color="auto" w:fill="auto"/>
          </w:tcPr>
          <w:p w14:paraId="76349B48" w14:textId="38165B11" w:rsidR="004B165B" w:rsidRPr="00E833AC" w:rsidRDefault="004B165B" w:rsidP="004B165B">
            <w:pPr>
              <w:suppressAutoHyphens w:val="0"/>
              <w:spacing w:before="120" w:after="120"/>
              <w:rPr>
                <w:rFonts w:asciiTheme="majorHAnsi" w:eastAsia="Calibri" w:hAnsiTheme="majorHAnsi" w:cs="Arial"/>
                <w:bCs/>
                <w:iCs/>
                <w:sz w:val="16"/>
                <w:szCs w:val="16"/>
                <w:lang w:eastAsia="pl-PL"/>
              </w:rPr>
            </w:pPr>
          </w:p>
        </w:tc>
        <w:tc>
          <w:tcPr>
            <w:tcW w:w="2062" w:type="pct"/>
            <w:tcBorders>
              <w:top w:val="single" w:sz="4" w:space="0" w:color="auto"/>
              <w:left w:val="single" w:sz="4" w:space="0" w:color="auto"/>
              <w:bottom w:val="single" w:sz="4" w:space="0" w:color="auto"/>
              <w:right w:val="single" w:sz="4" w:space="0" w:color="auto"/>
            </w:tcBorders>
          </w:tcPr>
          <w:p w14:paraId="74760801" w14:textId="192156FE" w:rsidR="004B165B" w:rsidRPr="00E833AC" w:rsidRDefault="004B165B" w:rsidP="004B165B">
            <w:pPr>
              <w:suppressAutoHyphens w:val="0"/>
              <w:spacing w:before="120" w:after="120"/>
              <w:rPr>
                <w:rFonts w:asciiTheme="majorHAnsi" w:eastAsia="Calibri" w:hAnsiTheme="majorHAnsi" w:cs="Arial"/>
                <w:bCs/>
                <w:iCs/>
                <w:sz w:val="22"/>
                <w:szCs w:val="22"/>
                <w:lang w:eastAsia="pl-PL"/>
              </w:rPr>
            </w:pPr>
            <w:r w:rsidRPr="00455AA8">
              <w:rPr>
                <w:rFonts w:ascii="Cambria" w:eastAsia="Calibri" w:hAnsi="Cambria" w:cs="Arial"/>
                <w:kern w:val="1"/>
                <w:sz w:val="22"/>
                <w:szCs w:val="22"/>
                <w:lang w:eastAsia="zh-CN" w:bidi="hi-IN"/>
              </w:rPr>
              <w:t xml:space="preserve">Zabezpieczanie upraw przed zgryzaniem  osłonkami indywidualnymi np. </w:t>
            </w:r>
            <w:r>
              <w:rPr>
                <w:rFonts w:ascii="Cambria" w:eastAsia="Calibri" w:hAnsi="Cambria" w:cs="Arial"/>
                <w:kern w:val="1"/>
                <w:sz w:val="22"/>
                <w:szCs w:val="22"/>
                <w:lang w:eastAsia="zh-CN" w:bidi="hi-IN"/>
              </w:rPr>
              <w:t>siatk</w:t>
            </w:r>
            <w:r w:rsidRPr="00455AA8">
              <w:rPr>
                <w:rFonts w:ascii="Cambria" w:eastAsia="Calibri" w:hAnsi="Cambria" w:cs="Arial"/>
                <w:kern w:val="1"/>
                <w:sz w:val="22"/>
                <w:szCs w:val="22"/>
                <w:lang w:eastAsia="zh-CN" w:bidi="hi-IN"/>
              </w:rPr>
              <w:t xml:space="preserve">owymi </w:t>
            </w:r>
          </w:p>
        </w:tc>
        <w:tc>
          <w:tcPr>
            <w:tcW w:w="712" w:type="pct"/>
            <w:shd w:val="clear" w:color="auto" w:fill="auto"/>
            <w:vAlign w:val="center"/>
          </w:tcPr>
          <w:p w14:paraId="06F14690" w14:textId="77777777" w:rsidR="004B165B" w:rsidRPr="00E833AC" w:rsidRDefault="004B165B" w:rsidP="004B165B">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pl-PL" w:bidi="hi-IN"/>
              </w:rPr>
              <w:t>TSZT</w:t>
            </w:r>
          </w:p>
        </w:tc>
      </w:tr>
    </w:tbl>
    <w:p w14:paraId="3E531DB7" w14:textId="77777777" w:rsidR="004B165B" w:rsidRPr="004B165B" w:rsidRDefault="004B165B" w:rsidP="004B165B">
      <w:pPr>
        <w:widowControl w:val="0"/>
        <w:suppressAutoHyphens w:val="0"/>
        <w:spacing w:before="120"/>
        <w:jc w:val="both"/>
        <w:rPr>
          <w:rFonts w:ascii="Cambria" w:eastAsia="Calibri" w:hAnsi="Cambria" w:cs="Arial"/>
          <w:b/>
          <w:iCs/>
          <w:kern w:val="1"/>
          <w:sz w:val="22"/>
          <w:szCs w:val="22"/>
          <w:lang w:eastAsia="pl-PL" w:bidi="hi-IN"/>
        </w:rPr>
      </w:pPr>
      <w:r w:rsidRPr="004B165B">
        <w:rPr>
          <w:rFonts w:ascii="Cambria" w:eastAsia="Calibri" w:hAnsi="Cambria" w:cs="Arial"/>
          <w:b/>
          <w:iCs/>
          <w:kern w:val="1"/>
          <w:sz w:val="22"/>
          <w:szCs w:val="22"/>
          <w:lang w:eastAsia="pl-PL" w:bidi="hi-IN"/>
        </w:rPr>
        <w:t>Standard technologii dla tej czynności obejmuje:</w:t>
      </w:r>
    </w:p>
    <w:p w14:paraId="15A7D0D2" w14:textId="4796C9EC" w:rsidR="004B165B" w:rsidRPr="004B165B" w:rsidRDefault="004B165B" w:rsidP="004B165B">
      <w:pPr>
        <w:widowControl w:val="0"/>
        <w:numPr>
          <w:ilvl w:val="0"/>
          <w:numId w:val="171"/>
        </w:numPr>
        <w:suppressAutoHyphens w:val="0"/>
        <w:spacing w:before="120"/>
        <w:jc w:val="both"/>
        <w:rPr>
          <w:rFonts w:ascii="Cambria" w:eastAsia="Calibri" w:hAnsi="Cambria" w:cs="Arial"/>
          <w:bCs/>
          <w:iCs/>
          <w:kern w:val="1"/>
          <w:sz w:val="22"/>
          <w:szCs w:val="22"/>
          <w:lang w:eastAsia="pl-PL" w:bidi="hi-IN"/>
        </w:rPr>
      </w:pPr>
      <w:r w:rsidRPr="004B165B">
        <w:rPr>
          <w:rFonts w:ascii="Cambria" w:eastAsia="Calibri" w:hAnsi="Cambria" w:cs="Arial"/>
          <w:bCs/>
          <w:iCs/>
          <w:kern w:val="1"/>
          <w:sz w:val="22"/>
          <w:szCs w:val="22"/>
          <w:lang w:eastAsia="pl-PL" w:bidi="hi-IN"/>
        </w:rPr>
        <w:t xml:space="preserve">odbiór palików oraz </w:t>
      </w:r>
      <w:r w:rsidR="00594545">
        <w:rPr>
          <w:rFonts w:ascii="Cambria" w:eastAsia="Calibri" w:hAnsi="Cambria" w:cs="Arial"/>
          <w:bCs/>
          <w:iCs/>
          <w:kern w:val="1"/>
          <w:sz w:val="22"/>
          <w:szCs w:val="22"/>
          <w:lang w:eastAsia="pl-PL" w:bidi="hi-IN"/>
        </w:rPr>
        <w:t xml:space="preserve">siatki na </w:t>
      </w:r>
      <w:r w:rsidRPr="004B165B">
        <w:rPr>
          <w:rFonts w:ascii="Cambria" w:eastAsia="Calibri" w:hAnsi="Cambria" w:cs="Arial"/>
          <w:bCs/>
          <w:iCs/>
          <w:kern w:val="1"/>
          <w:sz w:val="22"/>
          <w:szCs w:val="22"/>
          <w:lang w:eastAsia="pl-PL" w:bidi="hi-IN"/>
        </w:rPr>
        <w:t>osłonk</w:t>
      </w:r>
      <w:r w:rsidR="00594545">
        <w:rPr>
          <w:rFonts w:ascii="Cambria" w:eastAsia="Calibri" w:hAnsi="Cambria" w:cs="Arial"/>
          <w:bCs/>
          <w:iCs/>
          <w:kern w:val="1"/>
          <w:sz w:val="22"/>
          <w:szCs w:val="22"/>
          <w:lang w:eastAsia="pl-PL" w:bidi="hi-IN"/>
        </w:rPr>
        <w:t xml:space="preserve">i </w:t>
      </w:r>
      <w:r w:rsidRPr="004B165B">
        <w:rPr>
          <w:rFonts w:ascii="Cambria" w:eastAsia="Calibri" w:hAnsi="Cambria" w:cs="Arial"/>
          <w:bCs/>
          <w:iCs/>
          <w:kern w:val="1"/>
          <w:sz w:val="22"/>
          <w:szCs w:val="22"/>
          <w:lang w:eastAsia="pl-PL" w:bidi="hi-IN"/>
        </w:rPr>
        <w:t>z magazynu</w:t>
      </w:r>
      <w:r>
        <w:rPr>
          <w:rFonts w:ascii="Cambria" w:eastAsia="Calibri" w:hAnsi="Cambria" w:cs="Arial"/>
          <w:bCs/>
          <w:iCs/>
          <w:kern w:val="1"/>
          <w:sz w:val="22"/>
          <w:szCs w:val="22"/>
          <w:lang w:eastAsia="pl-PL" w:bidi="hi-IN"/>
        </w:rPr>
        <w:t xml:space="preserve"> Nadleśnictwa </w:t>
      </w:r>
      <w:r w:rsidRPr="004B165B">
        <w:rPr>
          <w:rFonts w:ascii="Cambria" w:eastAsia="Calibri" w:hAnsi="Cambria" w:cs="Arial"/>
          <w:bCs/>
          <w:iCs/>
          <w:kern w:val="1"/>
          <w:sz w:val="22"/>
          <w:szCs w:val="22"/>
          <w:lang w:eastAsia="pl-PL" w:bidi="hi-IN"/>
        </w:rPr>
        <w:t xml:space="preserve">lub </w:t>
      </w:r>
      <w:r w:rsidR="00594545">
        <w:rPr>
          <w:rFonts w:ascii="Cambria" w:eastAsia="Calibri" w:hAnsi="Cambria" w:cs="Arial"/>
          <w:bCs/>
          <w:iCs/>
          <w:kern w:val="1"/>
          <w:sz w:val="22"/>
          <w:szCs w:val="22"/>
          <w:lang w:eastAsia="pl-PL" w:bidi="hi-IN"/>
        </w:rPr>
        <w:t>leśnictwa</w:t>
      </w:r>
      <w:r w:rsidRPr="004B165B">
        <w:rPr>
          <w:rFonts w:ascii="Cambria" w:eastAsia="Calibri" w:hAnsi="Cambria" w:cs="Arial"/>
          <w:bCs/>
          <w:iCs/>
          <w:kern w:val="1"/>
          <w:sz w:val="22"/>
          <w:szCs w:val="22"/>
          <w:lang w:eastAsia="pl-PL" w:bidi="hi-IN"/>
        </w:rPr>
        <w:t xml:space="preserve"> </w:t>
      </w:r>
      <w:r w:rsidRPr="004B165B">
        <w:rPr>
          <w:rFonts w:ascii="Cambria" w:eastAsia="Calibri" w:hAnsi="Cambria" w:cs="Arial"/>
          <w:bCs/>
          <w:iCs/>
          <w:kern w:val="1"/>
          <w:sz w:val="22"/>
          <w:szCs w:val="22"/>
          <w:lang w:eastAsia="pl-PL" w:bidi="hi-IN"/>
        </w:rPr>
        <w:br/>
        <w:t>i przewiezienie na pozycję roboczą,</w:t>
      </w:r>
    </w:p>
    <w:p w14:paraId="6202CBDF" w14:textId="71F45541" w:rsidR="004B165B" w:rsidRPr="004B165B" w:rsidRDefault="004B165B" w:rsidP="004B165B">
      <w:pPr>
        <w:widowControl w:val="0"/>
        <w:numPr>
          <w:ilvl w:val="0"/>
          <w:numId w:val="171"/>
        </w:numPr>
        <w:suppressAutoHyphens w:val="0"/>
        <w:spacing w:before="120"/>
        <w:jc w:val="both"/>
        <w:rPr>
          <w:rFonts w:ascii="Cambria" w:eastAsia="Calibri" w:hAnsi="Cambria" w:cs="Arial"/>
          <w:bCs/>
          <w:iCs/>
          <w:kern w:val="1"/>
          <w:sz w:val="22"/>
          <w:szCs w:val="22"/>
          <w:lang w:eastAsia="pl-PL" w:bidi="hi-IN"/>
        </w:rPr>
      </w:pPr>
      <w:r w:rsidRPr="004B165B">
        <w:rPr>
          <w:rFonts w:ascii="Cambria" w:eastAsia="Calibri" w:hAnsi="Cambria" w:cs="Arial"/>
          <w:bCs/>
          <w:iCs/>
          <w:kern w:val="1"/>
          <w:sz w:val="22"/>
          <w:szCs w:val="22"/>
          <w:lang w:eastAsia="pl-PL" w:bidi="hi-IN"/>
        </w:rPr>
        <w:lastRenderedPageBreak/>
        <w:t xml:space="preserve">rozniesienie palików i osłonek </w:t>
      </w:r>
      <w:r w:rsidR="00594545">
        <w:rPr>
          <w:rFonts w:ascii="Cambria" w:eastAsia="Calibri" w:hAnsi="Cambria" w:cs="Arial"/>
          <w:bCs/>
          <w:iCs/>
          <w:kern w:val="1"/>
          <w:sz w:val="22"/>
          <w:szCs w:val="22"/>
          <w:lang w:eastAsia="pl-PL" w:bidi="hi-IN"/>
        </w:rPr>
        <w:t xml:space="preserve">pociętych z siatki </w:t>
      </w:r>
      <w:r w:rsidRPr="004B165B">
        <w:rPr>
          <w:rFonts w:ascii="Cambria" w:eastAsia="Calibri" w:hAnsi="Cambria" w:cs="Arial"/>
          <w:bCs/>
          <w:iCs/>
          <w:kern w:val="1"/>
          <w:sz w:val="22"/>
          <w:szCs w:val="22"/>
          <w:lang w:eastAsia="pl-PL" w:bidi="hi-IN"/>
        </w:rPr>
        <w:t>na powierzchni roboczej z miejsca rozładunku,</w:t>
      </w:r>
    </w:p>
    <w:p w14:paraId="20542412" w14:textId="77777777" w:rsidR="004B165B" w:rsidRPr="004B165B" w:rsidRDefault="004B165B" w:rsidP="004B165B">
      <w:pPr>
        <w:widowControl w:val="0"/>
        <w:numPr>
          <w:ilvl w:val="0"/>
          <w:numId w:val="171"/>
        </w:numPr>
        <w:suppressAutoHyphens w:val="0"/>
        <w:spacing w:before="120"/>
        <w:jc w:val="both"/>
        <w:rPr>
          <w:rFonts w:ascii="Cambria" w:eastAsia="Calibri" w:hAnsi="Cambria" w:cs="Arial"/>
          <w:bCs/>
          <w:iCs/>
          <w:kern w:val="1"/>
          <w:sz w:val="22"/>
          <w:szCs w:val="22"/>
          <w:lang w:eastAsia="pl-PL" w:bidi="hi-IN"/>
        </w:rPr>
      </w:pPr>
      <w:r w:rsidRPr="004B165B">
        <w:rPr>
          <w:rFonts w:ascii="Cambria" w:eastAsia="Calibri" w:hAnsi="Cambria" w:cs="Arial"/>
          <w:bCs/>
          <w:iCs/>
          <w:kern w:val="1"/>
          <w:sz w:val="22"/>
          <w:szCs w:val="22"/>
          <w:lang w:eastAsia="pl-PL" w:bidi="hi-IN"/>
        </w:rPr>
        <w:t>wbicie 1 palika w sąsiedztwie sadzonki w sposób nie powodujący uszkodzeń systemu korzeniowego,</w:t>
      </w:r>
    </w:p>
    <w:p w14:paraId="56F89C42" w14:textId="77777777" w:rsidR="004B165B" w:rsidRPr="004B165B" w:rsidRDefault="004B165B" w:rsidP="004B165B">
      <w:pPr>
        <w:widowControl w:val="0"/>
        <w:numPr>
          <w:ilvl w:val="0"/>
          <w:numId w:val="171"/>
        </w:numPr>
        <w:suppressAutoHyphens w:val="0"/>
        <w:spacing w:before="120"/>
        <w:jc w:val="both"/>
        <w:rPr>
          <w:rFonts w:ascii="Cambria" w:eastAsia="Calibri" w:hAnsi="Cambria" w:cs="Arial"/>
          <w:bCs/>
          <w:iCs/>
          <w:kern w:val="1"/>
          <w:sz w:val="22"/>
          <w:szCs w:val="22"/>
          <w:lang w:eastAsia="pl-PL" w:bidi="hi-IN"/>
        </w:rPr>
      </w:pPr>
      <w:r w:rsidRPr="004B165B">
        <w:rPr>
          <w:rFonts w:ascii="Cambria" w:eastAsia="Calibri" w:hAnsi="Cambria" w:cs="Arial"/>
          <w:bCs/>
          <w:iCs/>
          <w:kern w:val="1"/>
          <w:sz w:val="22"/>
          <w:szCs w:val="22"/>
          <w:lang w:eastAsia="pl-PL" w:bidi="hi-IN"/>
        </w:rPr>
        <w:t>montaż osłonki do palika i jej umieszczenie wokół drzewka na uprawie, uwzględniając zastosowany model osłonki i zalecenia producenta.</w:t>
      </w:r>
    </w:p>
    <w:p w14:paraId="1A8F6207" w14:textId="588F399B" w:rsidR="004B165B" w:rsidRPr="004B165B" w:rsidRDefault="004B165B" w:rsidP="004B165B">
      <w:pPr>
        <w:numPr>
          <w:ilvl w:val="0"/>
          <w:numId w:val="171"/>
        </w:numPr>
        <w:suppressAutoHyphens w:val="0"/>
        <w:spacing w:before="120"/>
        <w:jc w:val="both"/>
        <w:rPr>
          <w:rFonts w:ascii="Cambria" w:eastAsia="Calibri" w:hAnsi="Cambria" w:cs="Arial"/>
          <w:sz w:val="22"/>
          <w:szCs w:val="22"/>
          <w:lang w:eastAsia="pl-PL"/>
        </w:rPr>
      </w:pPr>
      <w:r w:rsidRPr="004B165B">
        <w:rPr>
          <w:rFonts w:ascii="Cambria" w:eastAsia="Calibri" w:hAnsi="Cambria" w:cs="Arial"/>
          <w:sz w:val="22"/>
          <w:szCs w:val="22"/>
          <w:lang w:eastAsia="en-US"/>
        </w:rPr>
        <w:t xml:space="preserve">zabezpieczenie będzie wykonane na powierzchni </w:t>
      </w:r>
      <w:r>
        <w:rPr>
          <w:rFonts w:ascii="Cambria" w:eastAsia="Calibri" w:hAnsi="Cambria" w:cs="Arial"/>
          <w:sz w:val="22"/>
          <w:szCs w:val="22"/>
          <w:lang w:eastAsia="en-US"/>
        </w:rPr>
        <w:t xml:space="preserve">1 </w:t>
      </w:r>
      <w:r w:rsidRPr="004B165B">
        <w:rPr>
          <w:rFonts w:ascii="Cambria" w:eastAsia="Calibri" w:hAnsi="Cambria" w:cs="Arial"/>
          <w:sz w:val="22"/>
          <w:szCs w:val="22"/>
          <w:lang w:eastAsia="en-US"/>
        </w:rPr>
        <w:t>ha.</w:t>
      </w:r>
    </w:p>
    <w:p w14:paraId="09B0560D" w14:textId="61109E81" w:rsidR="004B165B" w:rsidRPr="004B165B" w:rsidRDefault="004B165B" w:rsidP="004B165B">
      <w:pPr>
        <w:widowControl w:val="0"/>
        <w:suppressAutoHyphens w:val="0"/>
        <w:spacing w:before="120"/>
        <w:jc w:val="both"/>
        <w:rPr>
          <w:rFonts w:ascii="Cambria" w:eastAsia="Calibri" w:hAnsi="Cambria" w:cs="Arial"/>
          <w:bCs/>
          <w:iCs/>
          <w:kern w:val="1"/>
          <w:sz w:val="22"/>
          <w:szCs w:val="22"/>
          <w:lang w:eastAsia="pl-PL" w:bidi="hi-IN"/>
        </w:rPr>
      </w:pPr>
      <w:r w:rsidRPr="004B165B">
        <w:rPr>
          <w:rFonts w:ascii="Cambria" w:eastAsia="Calibri" w:hAnsi="Cambria" w:cs="Arial"/>
          <w:bCs/>
          <w:iCs/>
          <w:kern w:val="1"/>
          <w:sz w:val="22"/>
          <w:szCs w:val="22"/>
          <w:lang w:eastAsia="pl-PL" w:bidi="hi-IN"/>
        </w:rPr>
        <w:t xml:space="preserve">Paliki i </w:t>
      </w:r>
      <w:r w:rsidR="00594545">
        <w:rPr>
          <w:rFonts w:ascii="Cambria" w:eastAsia="Calibri" w:hAnsi="Cambria" w:cs="Arial"/>
          <w:bCs/>
          <w:iCs/>
          <w:kern w:val="1"/>
          <w:sz w:val="22"/>
          <w:szCs w:val="22"/>
          <w:lang w:eastAsia="pl-PL" w:bidi="hi-IN"/>
        </w:rPr>
        <w:t xml:space="preserve">siatkę na </w:t>
      </w:r>
      <w:r w:rsidRPr="004B165B">
        <w:rPr>
          <w:rFonts w:ascii="Cambria" w:eastAsia="Calibri" w:hAnsi="Cambria" w:cs="Arial"/>
          <w:bCs/>
          <w:iCs/>
          <w:kern w:val="1"/>
          <w:sz w:val="22"/>
          <w:szCs w:val="22"/>
          <w:lang w:eastAsia="pl-PL" w:bidi="hi-IN"/>
        </w:rPr>
        <w:t>osłonki zapewnia Zamawiający.</w:t>
      </w:r>
    </w:p>
    <w:p w14:paraId="11E7FF99" w14:textId="3FF50912" w:rsidR="004B165B" w:rsidRPr="00896FBF" w:rsidRDefault="004B165B" w:rsidP="00896FBF">
      <w:pPr>
        <w:widowControl w:val="0"/>
        <w:suppressAutoHyphens w:val="0"/>
        <w:spacing w:before="120"/>
        <w:jc w:val="both"/>
        <w:rPr>
          <w:rFonts w:ascii="Cambria" w:eastAsia="Calibri" w:hAnsi="Cambria" w:cs="Arial"/>
          <w:bCs/>
          <w:iCs/>
          <w:kern w:val="1"/>
          <w:sz w:val="22"/>
          <w:szCs w:val="22"/>
          <w:lang w:eastAsia="pl-PL" w:bidi="hi-IN"/>
        </w:rPr>
      </w:pPr>
      <w:r w:rsidRPr="004B165B">
        <w:rPr>
          <w:rFonts w:ascii="Cambria" w:eastAsia="Calibri" w:hAnsi="Cambria" w:cs="Arial"/>
          <w:bCs/>
          <w:iCs/>
          <w:kern w:val="1"/>
          <w:sz w:val="22"/>
          <w:szCs w:val="22"/>
          <w:lang w:eastAsia="pl-PL" w:bidi="hi-IN"/>
        </w:rPr>
        <w:t>Drut i narzędzia zapewnia Wykonawca.</w:t>
      </w:r>
    </w:p>
    <w:p w14:paraId="0C454AF4" w14:textId="77777777" w:rsidR="004B165B" w:rsidRPr="004B165B" w:rsidRDefault="004B165B" w:rsidP="004B165B">
      <w:pPr>
        <w:widowControl w:val="0"/>
        <w:tabs>
          <w:tab w:val="left" w:pos="567"/>
        </w:tabs>
        <w:spacing w:before="120" w:after="120"/>
        <w:ind w:left="720" w:hanging="720"/>
        <w:rPr>
          <w:rFonts w:ascii="Cambria" w:eastAsia="Calibri" w:hAnsi="Cambria" w:cs="Arial"/>
          <w:b/>
          <w:bCs/>
          <w:iCs/>
          <w:sz w:val="22"/>
          <w:szCs w:val="22"/>
          <w:lang w:eastAsia="pl-PL"/>
        </w:rPr>
      </w:pPr>
      <w:r w:rsidRPr="004B165B">
        <w:rPr>
          <w:rFonts w:ascii="Cambria" w:eastAsia="Calibri" w:hAnsi="Cambria" w:cs="Arial"/>
          <w:b/>
          <w:bCs/>
          <w:iCs/>
          <w:sz w:val="22"/>
          <w:szCs w:val="22"/>
          <w:lang w:eastAsia="pl-PL"/>
        </w:rPr>
        <w:t>Procedura odbioru:</w:t>
      </w:r>
    </w:p>
    <w:p w14:paraId="1FFC8891" w14:textId="77777777" w:rsidR="007E2C77" w:rsidRDefault="004B165B" w:rsidP="007E2C77">
      <w:pPr>
        <w:widowControl w:val="0"/>
        <w:spacing w:before="120" w:after="120"/>
        <w:ind w:left="720" w:hanging="720"/>
        <w:jc w:val="both"/>
        <w:rPr>
          <w:rFonts w:ascii="Cambria" w:eastAsia="Calibri" w:hAnsi="Cambria" w:cs="Arial"/>
          <w:kern w:val="1"/>
          <w:sz w:val="22"/>
          <w:szCs w:val="22"/>
          <w:lang w:eastAsia="hi-IN" w:bidi="hi-IN"/>
        </w:rPr>
      </w:pPr>
      <w:r w:rsidRPr="004B165B">
        <w:rPr>
          <w:rFonts w:ascii="Cambria" w:eastAsia="Calibri" w:hAnsi="Cambria" w:cs="Arial"/>
          <w:kern w:val="1"/>
          <w:sz w:val="22"/>
          <w:szCs w:val="22"/>
          <w:lang w:eastAsia="hi-IN" w:bidi="hi-IN"/>
        </w:rPr>
        <w:t>Odbiór prac nastąpi poprzez:</w:t>
      </w:r>
    </w:p>
    <w:p w14:paraId="4EF51D97" w14:textId="5E67060C" w:rsidR="004B165B" w:rsidRPr="007E2C77" w:rsidRDefault="004B165B" w:rsidP="007E2C77">
      <w:pPr>
        <w:pStyle w:val="Akapitzlist"/>
        <w:widowControl w:val="0"/>
        <w:numPr>
          <w:ilvl w:val="0"/>
          <w:numId w:val="172"/>
        </w:numPr>
        <w:spacing w:before="120" w:after="120"/>
        <w:ind w:left="988"/>
        <w:jc w:val="both"/>
        <w:rPr>
          <w:rFonts w:ascii="Cambria" w:eastAsia="Calibri" w:hAnsi="Cambria" w:cs="Arial"/>
          <w:kern w:val="1"/>
          <w:sz w:val="22"/>
          <w:szCs w:val="22"/>
          <w:lang w:eastAsia="hi-IN" w:bidi="hi-IN"/>
        </w:rPr>
      </w:pPr>
      <w:r w:rsidRPr="007E2C77">
        <w:rPr>
          <w:rFonts w:ascii="Cambria" w:eastAsia="Calibri" w:hAnsi="Cambria" w:cs="Arial"/>
          <w:kern w:val="1"/>
          <w:sz w:val="22"/>
          <w:szCs w:val="22"/>
          <w:lang w:eastAsia="hi-IN" w:bidi="hi-IN"/>
        </w:rPr>
        <w:t>zweryfikowanie prawidłowości ich wykonania z opisem czynności i zleceniem,</w:t>
      </w:r>
    </w:p>
    <w:p w14:paraId="2C7D1A8D" w14:textId="77777777" w:rsidR="004B165B" w:rsidRPr="004B165B" w:rsidRDefault="004B165B" w:rsidP="004B165B">
      <w:pPr>
        <w:numPr>
          <w:ilvl w:val="0"/>
          <w:numId w:val="172"/>
        </w:numPr>
        <w:suppressAutoHyphens w:val="0"/>
        <w:spacing w:before="120"/>
        <w:ind w:left="709" w:hanging="425"/>
        <w:jc w:val="both"/>
        <w:rPr>
          <w:rFonts w:ascii="Cambria" w:eastAsia="Calibri" w:hAnsi="Cambria" w:cs="Arial"/>
          <w:sz w:val="22"/>
          <w:szCs w:val="22"/>
          <w:lang w:eastAsia="en-US"/>
        </w:rPr>
      </w:pPr>
      <w:r w:rsidRPr="004B165B">
        <w:rPr>
          <w:rFonts w:ascii="Cambria" w:eastAsia="Calibri" w:hAnsi="Cambria" w:cs="Arial"/>
          <w:sz w:val="22"/>
          <w:szCs w:val="22"/>
          <w:lang w:eastAsia="en-US"/>
        </w:rPr>
        <w:t xml:space="preserve">ilość zabezpieczonych drzewek zostanie ustalona poprzez ich policzenie na gruncie </w:t>
      </w:r>
      <w:proofErr w:type="spellStart"/>
      <w:r w:rsidRPr="004B165B">
        <w:rPr>
          <w:rFonts w:ascii="Cambria" w:eastAsia="Calibri" w:hAnsi="Cambria" w:cs="Arial"/>
          <w:sz w:val="22"/>
          <w:szCs w:val="22"/>
          <w:lang w:eastAsia="en-US"/>
        </w:rPr>
        <w:t>posztucznie</w:t>
      </w:r>
      <w:proofErr w:type="spellEnd"/>
      <w:r w:rsidRPr="004B165B">
        <w:rPr>
          <w:rFonts w:ascii="Cambria" w:eastAsia="Calibri" w:hAnsi="Cambria" w:cs="Arial"/>
          <w:sz w:val="22"/>
          <w:szCs w:val="22"/>
          <w:lang w:eastAsia="en-US"/>
        </w:rPr>
        <w:t xml:space="preserve"> lub na reprezentatywnych powierzchniach próbnych wynoszących 2 ary na każdy rozpoczęty HA i odniesienie tej ilości do całej powierzchni zabiegu.</w:t>
      </w:r>
    </w:p>
    <w:p w14:paraId="56704DE4" w14:textId="77777777" w:rsidR="004B165B" w:rsidRPr="004B165B" w:rsidRDefault="004B165B" w:rsidP="004B165B">
      <w:pPr>
        <w:widowControl w:val="0"/>
        <w:numPr>
          <w:ilvl w:val="0"/>
          <w:numId w:val="172"/>
        </w:numPr>
        <w:spacing w:before="120" w:after="120"/>
        <w:ind w:left="709" w:hanging="425"/>
        <w:jc w:val="both"/>
        <w:rPr>
          <w:rFonts w:ascii="Cambria" w:eastAsia="Calibri" w:hAnsi="Cambria" w:cs="Arial"/>
          <w:kern w:val="1"/>
          <w:sz w:val="22"/>
          <w:szCs w:val="22"/>
          <w:lang w:eastAsia="hi-IN" w:bidi="hi-IN"/>
        </w:rPr>
      </w:pPr>
      <w:r w:rsidRPr="004B165B">
        <w:rPr>
          <w:rFonts w:ascii="Cambria" w:eastAsia="Calibri" w:hAnsi="Cambria" w:cs="Arial"/>
          <w:kern w:val="1"/>
          <w:sz w:val="22"/>
          <w:szCs w:val="22"/>
          <w:lang w:eastAsia="hi-IN" w:bidi="hi-IN"/>
        </w:rPr>
        <w:t xml:space="preserve">dokonanie pomiaru powierzchni wykonanego zabiegu (np. przy pomocy: dalmierza, taśmy mierniczej, GPS, </w:t>
      </w:r>
      <w:proofErr w:type="spellStart"/>
      <w:r w:rsidRPr="004B165B">
        <w:rPr>
          <w:rFonts w:ascii="Cambria" w:eastAsia="Calibri" w:hAnsi="Cambria" w:cs="Arial"/>
          <w:kern w:val="1"/>
          <w:sz w:val="22"/>
          <w:szCs w:val="22"/>
          <w:lang w:eastAsia="hi-IN" w:bidi="hi-IN"/>
        </w:rPr>
        <w:t>itp</w:t>
      </w:r>
      <w:proofErr w:type="spellEnd"/>
      <w:r w:rsidRPr="004B165B">
        <w:rPr>
          <w:rFonts w:ascii="Cambria" w:eastAsia="Calibri" w:hAnsi="Cambria" w:cs="Arial"/>
          <w:kern w:val="1"/>
          <w:sz w:val="22"/>
          <w:szCs w:val="22"/>
          <w:lang w:eastAsia="hi-IN" w:bidi="hi-IN"/>
        </w:rPr>
        <w:t xml:space="preserve">). </w:t>
      </w:r>
      <w:r w:rsidRPr="004B165B">
        <w:rPr>
          <w:rFonts w:ascii="Cambria" w:eastAsia="Calibri" w:hAnsi="Cambria" w:cs="Arial"/>
          <w:sz w:val="22"/>
          <w:szCs w:val="22"/>
        </w:rPr>
        <w:t xml:space="preserve">Zlecona powierzchnia powinna być pomniejszona </w:t>
      </w:r>
      <w:r w:rsidRPr="004B165B">
        <w:rPr>
          <w:rFonts w:ascii="Cambria" w:eastAsia="Calibri" w:hAnsi="Cambria" w:cs="Arial"/>
          <w:sz w:val="22"/>
          <w:szCs w:val="22"/>
        </w:rPr>
        <w:br/>
        <w:t>o istniejące w wydzieleniu takie elementy jak: drogi, kępy drzewostanu nie objęte zabiegiem, bagna itp</w:t>
      </w:r>
      <w:r w:rsidRPr="004B165B">
        <w:rPr>
          <w:rFonts w:ascii="Cambria" w:eastAsia="Calibri" w:hAnsi="Cambria" w:cs="Arial"/>
          <w:kern w:val="1"/>
          <w:sz w:val="22"/>
          <w:szCs w:val="22"/>
          <w:lang w:eastAsia="hi-IN" w:bidi="hi-IN"/>
        </w:rPr>
        <w:t>.</w:t>
      </w:r>
    </w:p>
    <w:p w14:paraId="2D690649" w14:textId="4A18DCEA" w:rsidR="004B165B" w:rsidRDefault="004B165B" w:rsidP="004B165B">
      <w:pPr>
        <w:spacing w:before="120" w:after="120"/>
        <w:rPr>
          <w:rFonts w:ascii="Cambria" w:eastAsia="Calibri" w:hAnsi="Cambria" w:cs="Arial"/>
          <w:i/>
          <w:kern w:val="1"/>
          <w:sz w:val="22"/>
          <w:szCs w:val="22"/>
          <w:lang w:eastAsia="hi-IN" w:bidi="hi-IN"/>
        </w:rPr>
      </w:pPr>
      <w:r w:rsidRPr="004B165B">
        <w:rPr>
          <w:rFonts w:ascii="Cambria" w:eastAsia="Calibri" w:hAnsi="Cambria" w:cs="Arial"/>
          <w:kern w:val="1"/>
          <w:sz w:val="22"/>
          <w:szCs w:val="22"/>
          <w:lang w:eastAsia="hi-IN" w:bidi="hi-IN"/>
        </w:rPr>
        <w:t>(</w:t>
      </w:r>
      <w:r w:rsidRPr="004B165B">
        <w:rPr>
          <w:rFonts w:ascii="Cambria" w:eastAsia="Calibri" w:hAnsi="Cambria" w:cs="Arial"/>
          <w:bCs/>
          <w:i/>
          <w:sz w:val="22"/>
          <w:szCs w:val="22"/>
        </w:rPr>
        <w:t>rozliczenie</w:t>
      </w:r>
      <w:r w:rsidRPr="004B165B">
        <w:rPr>
          <w:rFonts w:ascii="Cambria" w:eastAsia="Calibri" w:hAnsi="Cambria" w:cs="Arial"/>
          <w:kern w:val="1"/>
          <w:sz w:val="22"/>
          <w:szCs w:val="22"/>
          <w:lang w:eastAsia="hi-IN" w:bidi="hi-IN"/>
        </w:rPr>
        <w:t xml:space="preserve"> p</w:t>
      </w:r>
      <w:r w:rsidRPr="004B165B">
        <w:rPr>
          <w:rFonts w:ascii="Cambria" w:eastAsia="Calibri" w:hAnsi="Cambria" w:cs="Arial"/>
          <w:i/>
          <w:kern w:val="1"/>
          <w:sz w:val="22"/>
          <w:szCs w:val="22"/>
          <w:lang w:eastAsia="hi-IN" w:bidi="hi-IN"/>
        </w:rPr>
        <w:t>owierzchni</w:t>
      </w:r>
      <w:r w:rsidRPr="004B165B">
        <w:rPr>
          <w:rFonts w:ascii="Cambria" w:eastAsia="Calibri" w:hAnsi="Cambria" w:cs="Arial"/>
          <w:kern w:val="1"/>
          <w:sz w:val="22"/>
          <w:szCs w:val="22"/>
          <w:lang w:eastAsia="hi-IN" w:bidi="hi-IN"/>
        </w:rPr>
        <w:t xml:space="preserve"> </w:t>
      </w:r>
      <w:r w:rsidRPr="004B165B">
        <w:rPr>
          <w:rFonts w:ascii="Cambria" w:eastAsia="Calibri" w:hAnsi="Cambria" w:cs="Arial"/>
          <w:i/>
          <w:kern w:val="1"/>
          <w:sz w:val="22"/>
          <w:szCs w:val="22"/>
          <w:lang w:eastAsia="hi-IN" w:bidi="hi-IN"/>
        </w:rPr>
        <w:t>z dokładnością do dwóch miejsc po przecinku)</w:t>
      </w:r>
    </w:p>
    <w:p w14:paraId="2FB65872" w14:textId="77777777" w:rsidR="00C44A85" w:rsidRDefault="00C44A85" w:rsidP="00237FE6">
      <w:pPr>
        <w:autoSpaceDE w:val="0"/>
        <w:autoSpaceDN w:val="0"/>
        <w:adjustRightInd w:val="0"/>
        <w:spacing w:before="120" w:after="120"/>
        <w:jc w:val="center"/>
        <w:rPr>
          <w:rFonts w:asciiTheme="majorHAnsi" w:eastAsia="Calibri" w:hAnsiTheme="majorHAnsi" w:cs="Arial"/>
          <w:b/>
          <w:sz w:val="22"/>
          <w:szCs w:val="22"/>
        </w:rPr>
      </w:pPr>
    </w:p>
    <w:p w14:paraId="255948DF" w14:textId="15CB34D4" w:rsidR="00237FE6" w:rsidRPr="00E833AC" w:rsidRDefault="005019AB" w:rsidP="00237FE6">
      <w:pPr>
        <w:autoSpaceDE w:val="0"/>
        <w:autoSpaceDN w:val="0"/>
        <w:adjustRightInd w:val="0"/>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w:t>
      </w:r>
      <w:r w:rsidR="00896FBF">
        <w:rPr>
          <w:rFonts w:asciiTheme="majorHAnsi" w:eastAsia="Calibri" w:hAnsiTheme="majorHAnsi" w:cs="Arial"/>
          <w:b/>
          <w:sz w:val="22"/>
          <w:szCs w:val="22"/>
        </w:rPr>
        <w:t>4</w:t>
      </w:r>
      <w:r w:rsidR="00237FE6" w:rsidRPr="00E833AC">
        <w:rPr>
          <w:rFonts w:asciiTheme="majorHAnsi" w:eastAsia="Calibri" w:hAnsiTheme="majorHAnsi" w:cs="Arial"/>
          <w:b/>
          <w:sz w:val="22"/>
          <w:szCs w:val="22"/>
        </w:rPr>
        <w:t xml:space="preserve"> Wykładanie pułapek na szkodniki wtórne</w:t>
      </w:r>
    </w:p>
    <w:p w14:paraId="3A6AA1BC" w14:textId="2EC08F1D" w:rsidR="00237FE6" w:rsidRPr="00C44A85" w:rsidRDefault="00C44A85" w:rsidP="00237FE6">
      <w:pPr>
        <w:autoSpaceDE w:val="0"/>
        <w:autoSpaceDN w:val="0"/>
        <w:adjustRightInd w:val="0"/>
        <w:spacing w:before="120" w:after="120"/>
        <w:rPr>
          <w:rFonts w:asciiTheme="majorHAnsi" w:eastAsia="Calibri" w:hAnsiTheme="majorHAnsi" w:cs="Arial"/>
          <w:b/>
          <w:bCs/>
          <w:sz w:val="22"/>
          <w:szCs w:val="22"/>
        </w:rPr>
      </w:pPr>
      <w:r w:rsidRPr="00C44A85">
        <w:rPr>
          <w:rFonts w:asciiTheme="majorHAnsi" w:eastAsia="Calibri" w:hAnsiTheme="majorHAnsi" w:cs="Arial"/>
          <w:b/>
          <w:bCs/>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9DFB443" w14:textId="77777777" w:rsidTr="000C6100">
        <w:trPr>
          <w:trHeight w:val="161"/>
          <w:jc w:val="center"/>
        </w:trPr>
        <w:tc>
          <w:tcPr>
            <w:tcW w:w="358" w:type="pct"/>
            <w:shd w:val="clear" w:color="auto" w:fill="auto"/>
          </w:tcPr>
          <w:p w14:paraId="411425A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51947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A7A2C2"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3EA534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CE1C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65135A" w14:textId="77777777" w:rsidTr="000C6100">
        <w:trPr>
          <w:trHeight w:val="625"/>
          <w:jc w:val="center"/>
        </w:trPr>
        <w:tc>
          <w:tcPr>
            <w:tcW w:w="358" w:type="pct"/>
            <w:shd w:val="clear" w:color="auto" w:fill="auto"/>
          </w:tcPr>
          <w:p w14:paraId="72CF255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130</w:t>
            </w:r>
          </w:p>
        </w:tc>
        <w:tc>
          <w:tcPr>
            <w:tcW w:w="958" w:type="pct"/>
            <w:shd w:val="clear" w:color="auto" w:fill="auto"/>
          </w:tcPr>
          <w:p w14:paraId="011CDF7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PUŁ-WT</w:t>
            </w:r>
          </w:p>
        </w:tc>
        <w:tc>
          <w:tcPr>
            <w:tcW w:w="910" w:type="pct"/>
            <w:shd w:val="clear" w:color="auto" w:fill="auto"/>
          </w:tcPr>
          <w:p w14:paraId="4E5411E3"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PUŁ-WT</w:t>
            </w:r>
          </w:p>
        </w:tc>
        <w:tc>
          <w:tcPr>
            <w:tcW w:w="2062" w:type="pct"/>
            <w:shd w:val="clear" w:color="auto" w:fill="auto"/>
          </w:tcPr>
          <w:p w14:paraId="15F610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Wykładanie pułapek na szkodniki wtórne</w:t>
            </w:r>
          </w:p>
        </w:tc>
        <w:tc>
          <w:tcPr>
            <w:tcW w:w="712" w:type="pct"/>
            <w:shd w:val="clear" w:color="auto" w:fill="auto"/>
          </w:tcPr>
          <w:p w14:paraId="31263D61"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4B6F31">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4B6F31">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4B6F31">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4B6F31">
      <w:pPr>
        <w:numPr>
          <w:ilvl w:val="0"/>
          <w:numId w:val="47"/>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lastRenderedPageBreak/>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6AAF689" w14:textId="5C644304" w:rsidR="00237FE6"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6BE9BA" w14:textId="77777777" w:rsidR="00C44A85" w:rsidRPr="00E833AC" w:rsidRDefault="00C44A85" w:rsidP="00237FE6">
      <w:pPr>
        <w:spacing w:before="120" w:after="120"/>
        <w:rPr>
          <w:rFonts w:asciiTheme="majorHAnsi" w:eastAsia="Calibri" w:hAnsiTheme="majorHAnsi" w:cs="Arial"/>
          <w:i/>
          <w:sz w:val="22"/>
          <w:szCs w:val="22"/>
        </w:rPr>
      </w:pPr>
    </w:p>
    <w:p w14:paraId="71AEA912" w14:textId="1E16666E" w:rsidR="00237FE6" w:rsidRPr="00C44A85" w:rsidRDefault="00C44A85" w:rsidP="00237FE6">
      <w:pPr>
        <w:autoSpaceDE w:val="0"/>
        <w:autoSpaceDN w:val="0"/>
        <w:adjustRightInd w:val="0"/>
        <w:spacing w:before="120" w:after="120"/>
        <w:rPr>
          <w:rFonts w:asciiTheme="majorHAnsi" w:eastAsia="Calibri" w:hAnsiTheme="majorHAnsi" w:cs="Arial"/>
          <w:b/>
          <w:bCs/>
          <w:sz w:val="22"/>
          <w:szCs w:val="22"/>
        </w:rPr>
      </w:pPr>
      <w:r w:rsidRPr="00C44A85">
        <w:rPr>
          <w:rFonts w:asciiTheme="majorHAnsi" w:eastAsia="Calibri" w:hAnsiTheme="majorHAnsi" w:cs="Arial"/>
          <w:b/>
          <w:bCs/>
          <w:sz w:val="22"/>
          <w:szCs w:val="22"/>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A3A5BFB" w14:textId="77777777" w:rsidTr="000C6100">
        <w:trPr>
          <w:trHeight w:val="161"/>
          <w:jc w:val="center"/>
        </w:trPr>
        <w:tc>
          <w:tcPr>
            <w:tcW w:w="358" w:type="pct"/>
            <w:shd w:val="clear" w:color="auto" w:fill="auto"/>
          </w:tcPr>
          <w:p w14:paraId="08234D6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C3C4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88E137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897FD7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C5AA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5B37730" w14:textId="77777777" w:rsidTr="000C6100">
        <w:trPr>
          <w:trHeight w:val="625"/>
          <w:jc w:val="center"/>
        </w:trPr>
        <w:tc>
          <w:tcPr>
            <w:tcW w:w="358" w:type="pct"/>
            <w:shd w:val="clear" w:color="auto" w:fill="auto"/>
          </w:tcPr>
          <w:p w14:paraId="0F7B3593"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131</w:t>
            </w:r>
          </w:p>
        </w:tc>
        <w:tc>
          <w:tcPr>
            <w:tcW w:w="958" w:type="pct"/>
            <w:shd w:val="clear" w:color="auto" w:fill="auto"/>
          </w:tcPr>
          <w:p w14:paraId="35E1E30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w:t>
            </w:r>
          </w:p>
        </w:tc>
        <w:tc>
          <w:tcPr>
            <w:tcW w:w="910" w:type="pct"/>
            <w:shd w:val="clear" w:color="auto" w:fill="auto"/>
          </w:tcPr>
          <w:p w14:paraId="37112497" w14:textId="1112814A" w:rsidR="00C1085B" w:rsidRPr="00E833AC" w:rsidRDefault="5463BA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pl-PL"/>
              </w:rPr>
              <w:t>KOR-PŚW</w:t>
            </w:r>
            <w:r w:rsidR="00237FE6" w:rsidRPr="00E833AC">
              <w:rPr>
                <w:rFonts w:asciiTheme="majorHAnsi" w:hAnsiTheme="majorHAnsi"/>
              </w:rPr>
              <w:br/>
            </w:r>
            <w:r w:rsidR="00C1085B" w:rsidRPr="00E833AC">
              <w:rPr>
                <w:rFonts w:asciiTheme="majorHAnsi" w:eastAsia="Calibri" w:hAnsiTheme="majorHAnsi" w:cs="Arial"/>
                <w:bCs/>
                <w:iCs/>
                <w:sz w:val="16"/>
                <w:szCs w:val="16"/>
                <w:lang w:eastAsia="pl-PL"/>
              </w:rPr>
              <w:t>GODZ KOR</w:t>
            </w:r>
          </w:p>
        </w:tc>
        <w:tc>
          <w:tcPr>
            <w:tcW w:w="2062" w:type="pct"/>
            <w:shd w:val="clear" w:color="auto" w:fill="auto"/>
          </w:tcPr>
          <w:p w14:paraId="224C9D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i niszczenie kory</w:t>
            </w:r>
          </w:p>
        </w:tc>
        <w:tc>
          <w:tcPr>
            <w:tcW w:w="712" w:type="pct"/>
            <w:shd w:val="clear" w:color="auto" w:fill="auto"/>
          </w:tcPr>
          <w:p w14:paraId="1578F27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3C0CD975">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4B6F31">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D52F67">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00D4AC21"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171F2B3C" w14:textId="11D8C96B" w:rsidR="00A30265" w:rsidRDefault="00D52F67" w:rsidP="00C44A85">
      <w:pPr>
        <w:spacing w:before="120" w:after="120"/>
        <w:jc w:val="both"/>
        <w:rPr>
          <w:rFonts w:asciiTheme="majorHAnsi" w:hAnsiTheme="majorHAnsi"/>
          <w:lang w:bidi="hi-IN"/>
        </w:rPr>
      </w:pPr>
      <w:r w:rsidRPr="00E833AC">
        <w:rPr>
          <w:rFonts w:asciiTheme="majorHAnsi" w:hAnsiTheme="majorHAnsi"/>
          <w:lang w:bidi="hi-IN"/>
        </w:rPr>
        <w:t>Czynność GODZ KOR przeznaczona jest w wycenie na koszty transportowe</w:t>
      </w:r>
    </w:p>
    <w:p w14:paraId="44B3CBC3" w14:textId="409CD307" w:rsidR="00C44A85" w:rsidRDefault="00C44A85" w:rsidP="00C44A85">
      <w:pPr>
        <w:spacing w:before="120" w:after="120"/>
        <w:jc w:val="both"/>
        <w:rPr>
          <w:rFonts w:asciiTheme="majorHAnsi" w:hAnsiTheme="majorHAnsi"/>
          <w:lang w:bidi="hi-IN"/>
        </w:rPr>
      </w:pPr>
    </w:p>
    <w:p w14:paraId="5B588F8E" w14:textId="4CC7A48B" w:rsidR="00C44A85" w:rsidRPr="00C44A85" w:rsidRDefault="00C44A85" w:rsidP="00C44A85">
      <w:pPr>
        <w:spacing w:before="120" w:after="120"/>
        <w:jc w:val="both"/>
        <w:rPr>
          <w:rFonts w:asciiTheme="majorHAnsi" w:hAnsiTheme="majorHAnsi"/>
          <w:b/>
          <w:bCs/>
          <w:sz w:val="22"/>
          <w:szCs w:val="22"/>
          <w:lang w:bidi="hi-IN"/>
        </w:rPr>
      </w:pPr>
      <w:r w:rsidRPr="00C44A85">
        <w:rPr>
          <w:rFonts w:asciiTheme="majorHAnsi" w:hAnsiTheme="majorHAnsi"/>
          <w:b/>
          <w:bCs/>
          <w:sz w:val="22"/>
          <w:szCs w:val="22"/>
          <w:lang w:bidi="hi-IN"/>
        </w:rPr>
        <w:t>4.3</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730"/>
        <w:gridCol w:w="1642"/>
        <w:gridCol w:w="3752"/>
        <w:gridCol w:w="1280"/>
      </w:tblGrid>
      <w:tr w:rsidR="00A30265" w14:paraId="6EF6A7E1" w14:textId="77777777" w:rsidTr="00124767">
        <w:trPr>
          <w:trHeight w:val="161"/>
          <w:jc w:val="center"/>
        </w:trPr>
        <w:tc>
          <w:tcPr>
            <w:tcW w:w="358" w:type="pct"/>
            <w:tcBorders>
              <w:top w:val="single" w:sz="4" w:space="0" w:color="auto"/>
              <w:left w:val="single" w:sz="4" w:space="0" w:color="auto"/>
              <w:bottom w:val="single" w:sz="4" w:space="0" w:color="auto"/>
              <w:right w:val="single" w:sz="4" w:space="0" w:color="auto"/>
            </w:tcBorders>
            <w:hideMark/>
          </w:tcPr>
          <w:p w14:paraId="21CA536C" w14:textId="77777777" w:rsidR="00A30265" w:rsidRDefault="00A30265" w:rsidP="00124767">
            <w:pPr>
              <w:suppressAutoHyphens w:val="0"/>
              <w:spacing w:before="120" w:after="120" w:line="276" w:lineRule="auto"/>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58" w:type="pct"/>
            <w:tcBorders>
              <w:top w:val="single" w:sz="4" w:space="0" w:color="auto"/>
              <w:left w:val="single" w:sz="4" w:space="0" w:color="auto"/>
              <w:bottom w:val="single" w:sz="4" w:space="0" w:color="auto"/>
              <w:right w:val="single" w:sz="4" w:space="0" w:color="auto"/>
            </w:tcBorders>
            <w:hideMark/>
          </w:tcPr>
          <w:p w14:paraId="69EF19AB" w14:textId="77777777" w:rsidR="00A30265" w:rsidRDefault="00A30265" w:rsidP="00124767">
            <w:pPr>
              <w:spacing w:before="120" w:after="120" w:line="276" w:lineRule="auto"/>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10" w:type="pct"/>
            <w:tcBorders>
              <w:top w:val="single" w:sz="4" w:space="0" w:color="auto"/>
              <w:left w:val="single" w:sz="4" w:space="0" w:color="auto"/>
              <w:bottom w:val="single" w:sz="4" w:space="0" w:color="auto"/>
              <w:right w:val="single" w:sz="4" w:space="0" w:color="auto"/>
            </w:tcBorders>
            <w:hideMark/>
          </w:tcPr>
          <w:p w14:paraId="14B8A13F" w14:textId="77777777" w:rsidR="00A30265" w:rsidRDefault="00A30265" w:rsidP="00124767">
            <w:pPr>
              <w:spacing w:before="120" w:after="120" w:line="276" w:lineRule="auto"/>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 materiału </w:t>
            </w:r>
            <w:r>
              <w:rPr>
                <w:rFonts w:ascii="Cambria" w:eastAsia="Calibri" w:hAnsi="Cambria" w:cs="Arial"/>
                <w:b/>
                <w:bCs/>
                <w:i/>
                <w:iCs/>
                <w:sz w:val="22"/>
                <w:szCs w:val="22"/>
                <w:lang w:eastAsia="pl-PL"/>
              </w:rPr>
              <w:br/>
              <w:t>do wyceny</w:t>
            </w:r>
          </w:p>
        </w:tc>
        <w:tc>
          <w:tcPr>
            <w:tcW w:w="2062" w:type="pct"/>
            <w:tcBorders>
              <w:top w:val="single" w:sz="4" w:space="0" w:color="auto"/>
              <w:left w:val="single" w:sz="4" w:space="0" w:color="auto"/>
              <w:bottom w:val="single" w:sz="4" w:space="0" w:color="auto"/>
              <w:right w:val="single" w:sz="4" w:space="0" w:color="auto"/>
            </w:tcBorders>
            <w:hideMark/>
          </w:tcPr>
          <w:p w14:paraId="0A0EA57D" w14:textId="77777777" w:rsidR="00A30265" w:rsidRDefault="00A30265" w:rsidP="00124767">
            <w:pPr>
              <w:suppressAutoHyphens w:val="0"/>
              <w:spacing w:before="120" w:after="120" w:line="276" w:lineRule="auto"/>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12" w:type="pct"/>
            <w:tcBorders>
              <w:top w:val="single" w:sz="4" w:space="0" w:color="auto"/>
              <w:left w:val="single" w:sz="4" w:space="0" w:color="auto"/>
              <w:bottom w:val="single" w:sz="4" w:space="0" w:color="auto"/>
              <w:right w:val="single" w:sz="4" w:space="0" w:color="auto"/>
            </w:tcBorders>
            <w:hideMark/>
          </w:tcPr>
          <w:p w14:paraId="6EEF5757" w14:textId="77777777" w:rsidR="00A30265" w:rsidRDefault="00A30265" w:rsidP="00124767">
            <w:pPr>
              <w:suppressAutoHyphens w:val="0"/>
              <w:spacing w:before="120" w:after="120" w:line="276" w:lineRule="auto"/>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w:t>
            </w:r>
          </w:p>
        </w:tc>
      </w:tr>
      <w:tr w:rsidR="00A30265" w14:paraId="384FEE2A" w14:textId="77777777" w:rsidTr="00124767">
        <w:trPr>
          <w:trHeight w:val="625"/>
          <w:jc w:val="center"/>
        </w:trPr>
        <w:tc>
          <w:tcPr>
            <w:tcW w:w="358" w:type="pct"/>
            <w:tcBorders>
              <w:top w:val="single" w:sz="4" w:space="0" w:color="auto"/>
              <w:left w:val="single" w:sz="4" w:space="0" w:color="auto"/>
              <w:bottom w:val="single" w:sz="4" w:space="0" w:color="auto"/>
              <w:right w:val="single" w:sz="4" w:space="0" w:color="auto"/>
            </w:tcBorders>
            <w:hideMark/>
          </w:tcPr>
          <w:p w14:paraId="07934593" w14:textId="77777777" w:rsidR="00A30265" w:rsidRPr="00A75AEF" w:rsidRDefault="00A30265" w:rsidP="00124767">
            <w:pPr>
              <w:suppressAutoHyphens w:val="0"/>
              <w:spacing w:before="120" w:after="120" w:line="276" w:lineRule="auto"/>
              <w:jc w:val="center"/>
              <w:rPr>
                <w:rFonts w:ascii="Cambria" w:eastAsia="Calibri" w:hAnsi="Cambria" w:cs="Arial"/>
                <w:bCs/>
                <w:iCs/>
                <w:sz w:val="22"/>
                <w:szCs w:val="22"/>
                <w:lang w:eastAsia="pl-PL"/>
              </w:rPr>
            </w:pPr>
            <w:r w:rsidRPr="00A75AEF">
              <w:rPr>
                <w:rFonts w:ascii="Cambria" w:eastAsia="Calibri" w:hAnsi="Cambria" w:cs="Arial"/>
                <w:bCs/>
                <w:iCs/>
                <w:sz w:val="22"/>
                <w:szCs w:val="22"/>
                <w:lang w:eastAsia="pl-PL"/>
              </w:rPr>
              <w:t>131.1</w:t>
            </w:r>
          </w:p>
        </w:tc>
        <w:tc>
          <w:tcPr>
            <w:tcW w:w="958" w:type="pct"/>
            <w:tcBorders>
              <w:top w:val="single" w:sz="4" w:space="0" w:color="auto"/>
              <w:left w:val="single" w:sz="4" w:space="0" w:color="auto"/>
              <w:bottom w:val="single" w:sz="4" w:space="0" w:color="auto"/>
              <w:right w:val="single" w:sz="4" w:space="0" w:color="auto"/>
            </w:tcBorders>
            <w:hideMark/>
          </w:tcPr>
          <w:p w14:paraId="37E0BBFE" w14:textId="77777777" w:rsidR="00A30265" w:rsidRPr="00A75AEF" w:rsidRDefault="00A30265" w:rsidP="00124767">
            <w:pPr>
              <w:suppressAutoHyphens w:val="0"/>
              <w:spacing w:before="120" w:after="120" w:line="276" w:lineRule="auto"/>
              <w:rPr>
                <w:rFonts w:ascii="Cambria" w:eastAsia="Calibri" w:hAnsi="Cambria" w:cs="Arial"/>
                <w:bCs/>
                <w:iCs/>
                <w:sz w:val="22"/>
                <w:szCs w:val="22"/>
                <w:lang w:eastAsia="pl-PL"/>
              </w:rPr>
            </w:pPr>
            <w:r w:rsidRPr="00A75AEF">
              <w:rPr>
                <w:rFonts w:ascii="Cambria" w:eastAsia="Calibri" w:hAnsi="Cambria" w:cs="Arial"/>
                <w:bCs/>
                <w:iCs/>
                <w:sz w:val="22"/>
                <w:szCs w:val="22"/>
                <w:lang w:eastAsia="pl-PL"/>
              </w:rPr>
              <w:t>KOR-SUR</w:t>
            </w:r>
          </w:p>
        </w:tc>
        <w:tc>
          <w:tcPr>
            <w:tcW w:w="910" w:type="pct"/>
            <w:tcBorders>
              <w:top w:val="single" w:sz="4" w:space="0" w:color="auto"/>
              <w:left w:val="single" w:sz="4" w:space="0" w:color="auto"/>
              <w:bottom w:val="single" w:sz="4" w:space="0" w:color="auto"/>
              <w:right w:val="single" w:sz="4" w:space="0" w:color="auto"/>
            </w:tcBorders>
            <w:hideMark/>
          </w:tcPr>
          <w:p w14:paraId="4398E3D4" w14:textId="77777777" w:rsidR="00A30265" w:rsidRDefault="00A30265" w:rsidP="00124767">
            <w:pPr>
              <w:suppressAutoHyphens w:val="0"/>
              <w:spacing w:before="120" w:after="120" w:line="276" w:lineRule="auto"/>
              <w:rPr>
                <w:rFonts w:ascii="Cambria" w:eastAsia="Calibri" w:hAnsi="Cambria" w:cs="Arial"/>
                <w:bCs/>
                <w:iCs/>
                <w:sz w:val="16"/>
                <w:szCs w:val="16"/>
                <w:lang w:eastAsia="pl-PL"/>
              </w:rPr>
            </w:pPr>
            <w:r>
              <w:rPr>
                <w:rFonts w:ascii="Cambria" w:eastAsia="Calibri" w:hAnsi="Cambria" w:cs="Arial"/>
                <w:sz w:val="16"/>
                <w:szCs w:val="16"/>
                <w:lang w:eastAsia="pl-PL"/>
              </w:rPr>
              <w:t>KOR-SUR</w:t>
            </w:r>
          </w:p>
        </w:tc>
        <w:tc>
          <w:tcPr>
            <w:tcW w:w="2062" w:type="pct"/>
            <w:tcBorders>
              <w:top w:val="single" w:sz="4" w:space="0" w:color="auto"/>
              <w:left w:val="single" w:sz="4" w:space="0" w:color="auto"/>
              <w:bottom w:val="single" w:sz="4" w:space="0" w:color="auto"/>
              <w:right w:val="single" w:sz="4" w:space="0" w:color="auto"/>
            </w:tcBorders>
            <w:hideMark/>
          </w:tcPr>
          <w:p w14:paraId="5B690CB6" w14:textId="77777777" w:rsidR="00A30265" w:rsidRDefault="00A30265" w:rsidP="00124767">
            <w:pPr>
              <w:suppressAutoHyphens w:val="0"/>
              <w:spacing w:before="120" w:after="120" w:line="276" w:lineRule="auto"/>
              <w:rPr>
                <w:rFonts w:ascii="Cambria" w:eastAsia="Calibri" w:hAnsi="Cambria" w:cs="Arial"/>
                <w:bCs/>
                <w:iCs/>
                <w:sz w:val="22"/>
                <w:szCs w:val="22"/>
                <w:lang w:eastAsia="pl-PL"/>
              </w:rPr>
            </w:pPr>
            <w:r>
              <w:rPr>
                <w:rFonts w:ascii="Cambria" w:eastAsia="Calibri" w:hAnsi="Cambria" w:cs="Arial"/>
                <w:bCs/>
                <w:iCs/>
                <w:sz w:val="22"/>
                <w:szCs w:val="22"/>
                <w:lang w:eastAsia="pl-PL"/>
              </w:rPr>
              <w:t xml:space="preserve">Ręczne korowanie drewna wielkowymiarowego iglastego, </w:t>
            </w:r>
            <w:proofErr w:type="spellStart"/>
            <w:r>
              <w:rPr>
                <w:rFonts w:ascii="Cambria" w:eastAsia="Calibri" w:hAnsi="Cambria" w:cs="Arial"/>
                <w:bCs/>
                <w:iCs/>
                <w:sz w:val="22"/>
                <w:szCs w:val="22"/>
                <w:lang w:eastAsia="pl-PL"/>
              </w:rPr>
              <w:t>zmygłowanego</w:t>
            </w:r>
            <w:proofErr w:type="spellEnd"/>
            <w:r>
              <w:rPr>
                <w:rFonts w:ascii="Cambria" w:eastAsia="Calibri" w:hAnsi="Cambria" w:cs="Arial"/>
                <w:bCs/>
                <w:iCs/>
                <w:sz w:val="22"/>
                <w:szCs w:val="22"/>
                <w:lang w:eastAsia="pl-PL"/>
              </w:rPr>
              <w:t xml:space="preserve"> i niszczenie kory</w:t>
            </w:r>
          </w:p>
        </w:tc>
        <w:tc>
          <w:tcPr>
            <w:tcW w:w="712" w:type="pct"/>
            <w:tcBorders>
              <w:top w:val="single" w:sz="4" w:space="0" w:color="auto"/>
              <w:left w:val="single" w:sz="4" w:space="0" w:color="auto"/>
              <w:bottom w:val="single" w:sz="4" w:space="0" w:color="auto"/>
              <w:right w:val="single" w:sz="4" w:space="0" w:color="auto"/>
            </w:tcBorders>
            <w:hideMark/>
          </w:tcPr>
          <w:p w14:paraId="68199402" w14:textId="77777777" w:rsidR="00A30265" w:rsidRDefault="00A30265" w:rsidP="00124767">
            <w:pPr>
              <w:suppressAutoHyphens w:val="0"/>
              <w:spacing w:before="120" w:after="120" w:line="276" w:lineRule="auto"/>
              <w:rPr>
                <w:rFonts w:ascii="Cambria" w:eastAsia="Calibri" w:hAnsi="Cambria" w:cs="Arial"/>
                <w:bCs/>
                <w:iCs/>
                <w:sz w:val="22"/>
                <w:szCs w:val="22"/>
                <w:lang w:eastAsia="pl-PL"/>
              </w:rPr>
            </w:pPr>
            <w:r>
              <w:rPr>
                <w:rFonts w:ascii="Cambria" w:hAnsi="Cambria" w:cs="Arial"/>
                <w:sz w:val="22"/>
                <w:szCs w:val="22"/>
                <w:lang w:eastAsia="pl-PL"/>
              </w:rPr>
              <w:t>M3</w:t>
            </w:r>
          </w:p>
        </w:tc>
      </w:tr>
    </w:tbl>
    <w:p w14:paraId="6D708823" w14:textId="77777777" w:rsidR="00A30265" w:rsidRDefault="00A30265" w:rsidP="00A30265">
      <w:pPr>
        <w:widowControl w:val="0"/>
        <w:spacing w:before="120" w:after="120"/>
        <w:rPr>
          <w:rFonts w:ascii="Cambria" w:eastAsia="Calibri" w:hAnsi="Cambria" w:cs="Arial"/>
          <w:bCs/>
          <w:iCs/>
          <w:kern w:val="2"/>
          <w:sz w:val="22"/>
          <w:szCs w:val="22"/>
          <w:lang w:eastAsia="pl-PL" w:bidi="hi-IN"/>
        </w:rPr>
      </w:pPr>
      <w:r>
        <w:rPr>
          <w:rFonts w:ascii="Cambria" w:eastAsia="Calibri" w:hAnsi="Cambria" w:cs="Arial"/>
          <w:b/>
          <w:bCs/>
          <w:sz w:val="22"/>
          <w:szCs w:val="22"/>
        </w:rPr>
        <w:t>Standard technologii prac obejmuje:</w:t>
      </w:r>
    </w:p>
    <w:p w14:paraId="1123A07A" w14:textId="77777777" w:rsidR="00A30265" w:rsidRDefault="00A30265" w:rsidP="00A30265">
      <w:pPr>
        <w:pStyle w:val="Akapitzlist"/>
        <w:numPr>
          <w:ilvl w:val="0"/>
          <w:numId w:val="173"/>
        </w:numPr>
        <w:spacing w:before="120" w:after="120"/>
        <w:jc w:val="both"/>
        <w:rPr>
          <w:rFonts w:ascii="Cambria" w:eastAsia="Calibri" w:hAnsi="Cambria" w:cs="Arial"/>
          <w:sz w:val="22"/>
          <w:szCs w:val="22"/>
        </w:rPr>
      </w:pPr>
      <w:r>
        <w:rPr>
          <w:rFonts w:ascii="Cambria" w:eastAsia="Calibri" w:hAnsi="Cambria" w:cs="Arial"/>
          <w:sz w:val="22"/>
          <w:szCs w:val="22"/>
        </w:rPr>
        <w:t xml:space="preserve">korowanie zasiedlonego drewna poprzedzone </w:t>
      </w:r>
      <w:proofErr w:type="spellStart"/>
      <w:r>
        <w:rPr>
          <w:rFonts w:ascii="Cambria" w:eastAsia="Calibri" w:hAnsi="Cambria" w:cs="Arial"/>
          <w:sz w:val="22"/>
          <w:szCs w:val="22"/>
        </w:rPr>
        <w:t>rozmygłowaniem</w:t>
      </w:r>
      <w:proofErr w:type="spellEnd"/>
      <w:r>
        <w:rPr>
          <w:rFonts w:ascii="Cambria" w:eastAsia="Calibri" w:hAnsi="Cambria" w:cs="Arial"/>
          <w:sz w:val="22"/>
          <w:szCs w:val="22"/>
        </w:rPr>
        <w:t xml:space="preserve"> i ponownym </w:t>
      </w:r>
      <w:proofErr w:type="spellStart"/>
      <w:r>
        <w:rPr>
          <w:rFonts w:ascii="Cambria" w:eastAsia="Calibri" w:hAnsi="Cambria" w:cs="Arial"/>
          <w:sz w:val="22"/>
          <w:szCs w:val="22"/>
        </w:rPr>
        <w:t>zmygłowaniem</w:t>
      </w:r>
      <w:proofErr w:type="spellEnd"/>
      <w:r>
        <w:rPr>
          <w:rFonts w:ascii="Cambria" w:eastAsia="Calibri" w:hAnsi="Cambria" w:cs="Arial"/>
          <w:sz w:val="22"/>
          <w:szCs w:val="22"/>
        </w:rPr>
        <w:t xml:space="preserve"> po jego okorowaniu, </w:t>
      </w:r>
    </w:p>
    <w:p w14:paraId="1ED0223E" w14:textId="77777777" w:rsidR="00A30265" w:rsidRDefault="00A30265" w:rsidP="00A30265">
      <w:pPr>
        <w:pStyle w:val="Akapitzlist"/>
        <w:numPr>
          <w:ilvl w:val="0"/>
          <w:numId w:val="173"/>
        </w:numPr>
        <w:autoSpaceDE w:val="0"/>
        <w:autoSpaceDN w:val="0"/>
        <w:adjustRightInd w:val="0"/>
        <w:spacing w:before="120" w:after="120"/>
        <w:jc w:val="both"/>
        <w:rPr>
          <w:rFonts w:ascii="Cambria" w:eastAsia="Calibri" w:hAnsi="Cambria" w:cs="Arial"/>
          <w:sz w:val="22"/>
          <w:szCs w:val="22"/>
        </w:rPr>
      </w:pPr>
      <w:r>
        <w:rPr>
          <w:rFonts w:ascii="Cambria" w:eastAsia="Calibri" w:hAnsi="Cambria" w:cs="Arial"/>
          <w:sz w:val="22"/>
          <w:szCs w:val="22"/>
        </w:rPr>
        <w:t>dostarczenie kory do miejsca spalenia/ zakopania,</w:t>
      </w:r>
    </w:p>
    <w:p w14:paraId="31BE67A9" w14:textId="77777777" w:rsidR="00A30265" w:rsidRDefault="00A30265" w:rsidP="00A30265">
      <w:pPr>
        <w:pStyle w:val="Akapitzlist"/>
        <w:numPr>
          <w:ilvl w:val="0"/>
          <w:numId w:val="173"/>
        </w:numPr>
        <w:autoSpaceDE w:val="0"/>
        <w:autoSpaceDN w:val="0"/>
        <w:adjustRightInd w:val="0"/>
        <w:spacing w:before="120" w:after="120"/>
        <w:jc w:val="both"/>
        <w:rPr>
          <w:rFonts w:ascii="Cambria" w:eastAsia="Calibri" w:hAnsi="Cambria" w:cs="Arial"/>
          <w:sz w:val="22"/>
          <w:szCs w:val="22"/>
        </w:rPr>
      </w:pPr>
      <w:r>
        <w:rPr>
          <w:rFonts w:ascii="Cambria" w:eastAsia="Calibri" w:hAnsi="Cambria" w:cs="Arial"/>
          <w:sz w:val="22"/>
          <w:szCs w:val="22"/>
        </w:rPr>
        <w:t>spalenie lub zakopanie (przykrycie warstwą min. 20 cm gleby oraz udeptanie gleby) kory w miejscu wskazanym przez Zamawiającego.</w:t>
      </w:r>
    </w:p>
    <w:p w14:paraId="709B8EA4" w14:textId="77777777" w:rsidR="00A30265" w:rsidRDefault="00A30265" w:rsidP="00A30265">
      <w:pPr>
        <w:spacing w:before="120" w:after="120"/>
        <w:jc w:val="both"/>
        <w:rPr>
          <w:rFonts w:ascii="Cambria" w:eastAsia="Calibri" w:hAnsi="Cambria" w:cs="Arial"/>
          <w:b/>
          <w:bCs/>
          <w:sz w:val="22"/>
          <w:szCs w:val="22"/>
          <w:lang w:eastAsia="pl-PL"/>
        </w:rPr>
      </w:pPr>
      <w:r>
        <w:rPr>
          <w:rFonts w:ascii="Cambria" w:eastAsia="Calibri" w:hAnsi="Cambria" w:cs="Arial"/>
          <w:b/>
          <w:bCs/>
          <w:sz w:val="22"/>
          <w:szCs w:val="22"/>
        </w:rPr>
        <w:t>Procedura odbioru:</w:t>
      </w:r>
    </w:p>
    <w:p w14:paraId="1ABC1806" w14:textId="77777777" w:rsidR="00A30265" w:rsidRDefault="00A30265" w:rsidP="00A30265">
      <w:pPr>
        <w:spacing w:before="120" w:after="120"/>
        <w:jc w:val="both"/>
        <w:rPr>
          <w:rFonts w:ascii="Cambria" w:eastAsia="Calibri" w:hAnsi="Cambria" w:cs="Arial"/>
          <w:bCs/>
          <w:iCs/>
          <w:sz w:val="22"/>
          <w:szCs w:val="22"/>
          <w:lang w:eastAsia="pl-PL"/>
        </w:rPr>
      </w:pPr>
      <w:r>
        <w:rPr>
          <w:rFonts w:ascii="Cambria" w:eastAsia="Calibri" w:hAnsi="Cambria" w:cs="Arial"/>
          <w:bCs/>
          <w:iCs/>
          <w:sz w:val="22"/>
          <w:szCs w:val="22"/>
          <w:lang w:eastAsia="pl-PL"/>
        </w:rPr>
        <w:t xml:space="preserve">Odbiór prac nastąpi poprzez: </w:t>
      </w:r>
    </w:p>
    <w:p w14:paraId="3CF26E21" w14:textId="77777777" w:rsidR="00A30265" w:rsidRDefault="00A30265" w:rsidP="00A30265">
      <w:pPr>
        <w:spacing w:before="120" w:after="120"/>
        <w:jc w:val="both"/>
        <w:rPr>
          <w:rFonts w:ascii="Cambria" w:eastAsia="Calibri" w:hAnsi="Cambria" w:cs="Arial"/>
          <w:bCs/>
          <w:iCs/>
          <w:sz w:val="22"/>
          <w:szCs w:val="22"/>
          <w:lang w:eastAsia="pl-PL"/>
        </w:rPr>
      </w:pPr>
      <w:r>
        <w:rPr>
          <w:rFonts w:ascii="Cambria" w:eastAsia="Calibri" w:hAnsi="Cambria" w:cs="Arial"/>
          <w:bCs/>
          <w:iCs/>
          <w:sz w:val="22"/>
          <w:szCs w:val="22"/>
          <w:lang w:eastAsia="pl-PL"/>
        </w:rPr>
        <w:t>- dokonania weryfikacji zgodności wykonania prac co do ilości, jakości i zgodności ze zleceniem,</w:t>
      </w:r>
    </w:p>
    <w:p w14:paraId="3B77BA8F" w14:textId="77777777" w:rsidR="00A30265" w:rsidRDefault="00A30265" w:rsidP="00A30265">
      <w:pPr>
        <w:spacing w:before="120" w:after="120"/>
        <w:jc w:val="both"/>
        <w:rPr>
          <w:rFonts w:ascii="Cambria" w:eastAsia="Calibri" w:hAnsi="Cambria" w:cs="Arial"/>
          <w:bCs/>
          <w:iCs/>
          <w:sz w:val="22"/>
          <w:szCs w:val="22"/>
          <w:lang w:eastAsia="pl-PL"/>
        </w:rPr>
      </w:pPr>
      <w:r>
        <w:rPr>
          <w:rFonts w:ascii="Cambria" w:eastAsia="Calibri" w:hAnsi="Cambria" w:cs="Arial"/>
          <w:bCs/>
          <w:iCs/>
          <w:sz w:val="22"/>
          <w:szCs w:val="22"/>
          <w:lang w:eastAsia="pl-PL"/>
        </w:rPr>
        <w:t>- ilość (m3) okorowanego surowca zostanie ustalona poprzez jego pomierzenie na gruncie (</w:t>
      </w:r>
      <w:proofErr w:type="spellStart"/>
      <w:r>
        <w:rPr>
          <w:rFonts w:ascii="Cambria" w:eastAsia="Calibri" w:hAnsi="Cambria" w:cs="Arial"/>
          <w:bCs/>
          <w:iCs/>
          <w:sz w:val="22"/>
          <w:szCs w:val="22"/>
          <w:lang w:eastAsia="pl-PL"/>
        </w:rPr>
        <w:t>posztucznie</w:t>
      </w:r>
      <w:proofErr w:type="spellEnd"/>
      <w:r>
        <w:rPr>
          <w:rFonts w:ascii="Cambria" w:eastAsia="Calibri" w:hAnsi="Cambria" w:cs="Arial"/>
          <w:bCs/>
          <w:iCs/>
          <w:sz w:val="22"/>
          <w:szCs w:val="22"/>
          <w:lang w:eastAsia="pl-PL"/>
        </w:rPr>
        <w:t>),</w:t>
      </w:r>
    </w:p>
    <w:p w14:paraId="33D87481" w14:textId="4B1C2911"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4B6F31">
      <w:pPr>
        <w:numPr>
          <w:ilvl w:val="0"/>
          <w:numId w:val="52"/>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dokonanie weryfikacji zgodności wykonania prac co do ilości, jakości i zgodności z zleceniem,</w:t>
      </w:r>
    </w:p>
    <w:p w14:paraId="203025E5" w14:textId="77777777" w:rsidR="00237FE6" w:rsidRPr="00E833AC" w:rsidRDefault="00237FE6" w:rsidP="004B6F31">
      <w:pPr>
        <w:numPr>
          <w:ilvl w:val="0"/>
          <w:numId w:val="52"/>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71F136" w14:textId="608317EF"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p>
    <w:p w14:paraId="351B6B56" w14:textId="70BEBB54" w:rsidR="00237FE6" w:rsidRDefault="005019AB" w:rsidP="00896FBF">
      <w:pPr>
        <w:spacing w:before="120" w:after="120"/>
        <w:jc w:val="center"/>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I</w:t>
      </w:r>
      <w:r w:rsidR="00237FE6" w:rsidRPr="00E833AC">
        <w:rPr>
          <w:rFonts w:asciiTheme="majorHAnsi" w:eastAsia="Calibri" w:hAnsiTheme="majorHAnsi" w:cs="Arial"/>
          <w:b/>
          <w:bCs/>
          <w:iCs/>
          <w:sz w:val="22"/>
          <w:szCs w:val="22"/>
          <w:lang w:eastAsia="pl-PL"/>
        </w:rPr>
        <w:t>II.</w:t>
      </w:r>
      <w:r w:rsidR="00896FBF">
        <w:rPr>
          <w:rFonts w:asciiTheme="majorHAnsi" w:eastAsia="Calibri" w:hAnsiTheme="majorHAnsi" w:cs="Arial"/>
          <w:b/>
          <w:bCs/>
          <w:iCs/>
          <w:sz w:val="22"/>
          <w:szCs w:val="22"/>
          <w:lang w:eastAsia="pl-PL"/>
        </w:rPr>
        <w:t>5</w:t>
      </w:r>
      <w:r w:rsidR="00237FE6" w:rsidRPr="00E833AC">
        <w:rPr>
          <w:rFonts w:asciiTheme="majorHAnsi" w:eastAsia="Calibri" w:hAnsiTheme="majorHAnsi" w:cs="Arial"/>
          <w:b/>
          <w:bCs/>
          <w:iCs/>
          <w:sz w:val="22"/>
          <w:szCs w:val="22"/>
          <w:lang w:eastAsia="pl-PL"/>
        </w:rPr>
        <w:t xml:space="preserve"> Wykładanie i zdejmowanie pułapek </w:t>
      </w:r>
      <w:proofErr w:type="spellStart"/>
      <w:r w:rsidR="00237FE6" w:rsidRPr="00E833AC">
        <w:rPr>
          <w:rFonts w:asciiTheme="majorHAnsi" w:eastAsia="Calibri" w:hAnsiTheme="majorHAnsi" w:cs="Arial"/>
          <w:b/>
          <w:bCs/>
          <w:iCs/>
          <w:sz w:val="22"/>
          <w:szCs w:val="22"/>
          <w:lang w:eastAsia="pl-PL"/>
        </w:rPr>
        <w:t>feromonowych</w:t>
      </w:r>
      <w:proofErr w:type="spellEnd"/>
      <w:r w:rsidR="00237FE6" w:rsidRPr="00E833AC">
        <w:rPr>
          <w:rFonts w:asciiTheme="majorHAnsi" w:eastAsia="Calibri" w:hAnsiTheme="majorHAnsi" w:cs="Arial"/>
          <w:b/>
          <w:bCs/>
          <w:iCs/>
          <w:sz w:val="22"/>
          <w:szCs w:val="22"/>
          <w:lang w:eastAsia="pl-PL"/>
        </w:rPr>
        <w:t xml:space="preserve"> na szkodniki wtórne</w:t>
      </w:r>
    </w:p>
    <w:p w14:paraId="602569D8" w14:textId="0E34DBB4" w:rsidR="00896FBF" w:rsidRPr="00E833AC" w:rsidRDefault="00C44A85" w:rsidP="00C44A85">
      <w:pPr>
        <w:spacing w:before="120" w:after="120"/>
        <w:rPr>
          <w:rFonts w:asciiTheme="majorHAnsi" w:eastAsia="Calibri" w:hAnsiTheme="majorHAnsi" w:cs="Arial"/>
          <w:b/>
          <w:bCs/>
          <w:iCs/>
          <w:sz w:val="22"/>
          <w:szCs w:val="22"/>
          <w:lang w:eastAsia="pl-PL"/>
        </w:rPr>
      </w:pPr>
      <w:r>
        <w:rPr>
          <w:rFonts w:asciiTheme="majorHAnsi" w:eastAsia="Calibri" w:hAnsiTheme="majorHAnsi" w:cs="Arial"/>
          <w:b/>
          <w:bCs/>
          <w:iCs/>
          <w:sz w:val="22"/>
          <w:szCs w:val="22"/>
          <w:lang w:eastAsia="pl-PL"/>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B8663D9" w14:textId="77777777" w:rsidTr="000C6100">
        <w:trPr>
          <w:trHeight w:val="161"/>
          <w:jc w:val="center"/>
        </w:trPr>
        <w:tc>
          <w:tcPr>
            <w:tcW w:w="358" w:type="pct"/>
            <w:shd w:val="clear" w:color="auto" w:fill="auto"/>
          </w:tcPr>
          <w:p w14:paraId="5D9DDB2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C8E5A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7BC1EF" w14:textId="77777777" w:rsidR="00237FE6" w:rsidRPr="00E833AC" w:rsidRDefault="00163C04" w:rsidP="00163C0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F746E3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3086AC"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C73BB8C" w14:textId="77777777" w:rsidTr="000C6100">
        <w:trPr>
          <w:trHeight w:val="625"/>
          <w:jc w:val="center"/>
        </w:trPr>
        <w:tc>
          <w:tcPr>
            <w:tcW w:w="358" w:type="pct"/>
            <w:shd w:val="clear" w:color="auto" w:fill="auto"/>
          </w:tcPr>
          <w:p w14:paraId="4F1384E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133</w:t>
            </w:r>
          </w:p>
        </w:tc>
        <w:tc>
          <w:tcPr>
            <w:tcW w:w="958" w:type="pct"/>
            <w:shd w:val="clear" w:color="auto" w:fill="auto"/>
          </w:tcPr>
          <w:p w14:paraId="74F7FAB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PUŁF</w:t>
            </w:r>
          </w:p>
        </w:tc>
        <w:tc>
          <w:tcPr>
            <w:tcW w:w="910" w:type="pct"/>
            <w:shd w:val="clear" w:color="auto" w:fill="auto"/>
          </w:tcPr>
          <w:p w14:paraId="59648758" w14:textId="77777777" w:rsidR="00EF3E80"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WYW</w:t>
            </w:r>
            <w:r w:rsidR="00440420"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 xml:space="preserve">PF, </w:t>
            </w:r>
            <w:r w:rsidR="007D1722" w:rsidRPr="00E833AC">
              <w:rPr>
                <w:rFonts w:asciiTheme="majorHAnsi" w:eastAsia="Calibri" w:hAnsiTheme="majorHAnsi" w:cs="Arial"/>
                <w:bCs/>
                <w:iCs/>
                <w:sz w:val="16"/>
                <w:szCs w:val="16"/>
                <w:lang w:eastAsia="pl-PL"/>
              </w:rPr>
              <w:br/>
            </w:r>
            <w:r w:rsidR="000F61D4" w:rsidRPr="00E833AC">
              <w:rPr>
                <w:rFonts w:asciiTheme="majorHAnsi" w:eastAsia="Calibri" w:hAnsiTheme="majorHAnsi" w:cs="Arial"/>
                <w:bCs/>
                <w:iCs/>
                <w:sz w:val="16"/>
                <w:szCs w:val="16"/>
                <w:lang w:eastAsia="pl-PL"/>
              </w:rPr>
              <w:t>ZDJ</w:t>
            </w:r>
            <w:r w:rsidR="00440420" w:rsidRPr="00E833AC">
              <w:rPr>
                <w:rFonts w:asciiTheme="majorHAnsi" w:eastAsia="Calibri" w:hAnsiTheme="majorHAnsi" w:cs="Arial"/>
                <w:bCs/>
                <w:iCs/>
                <w:sz w:val="16"/>
                <w:szCs w:val="16"/>
                <w:lang w:eastAsia="pl-PL"/>
              </w:rPr>
              <w:t xml:space="preserve"> PF</w:t>
            </w:r>
          </w:p>
        </w:tc>
        <w:tc>
          <w:tcPr>
            <w:tcW w:w="2062" w:type="pct"/>
            <w:shd w:val="clear" w:color="auto" w:fill="auto"/>
          </w:tcPr>
          <w:p w14:paraId="7EE364C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Wykładanie lub zdejmowanie pułapek </w:t>
            </w:r>
            <w:proofErr w:type="spellStart"/>
            <w:r w:rsidRPr="00E833AC">
              <w:rPr>
                <w:rFonts w:asciiTheme="majorHAnsi" w:eastAsia="Calibri" w:hAnsiTheme="majorHAnsi" w:cs="Arial"/>
                <w:bCs/>
                <w:iCs/>
                <w:sz w:val="22"/>
                <w:szCs w:val="22"/>
                <w:lang w:eastAsia="pl-PL"/>
              </w:rPr>
              <w:t>feromonowych</w:t>
            </w:r>
            <w:proofErr w:type="spellEnd"/>
            <w:r w:rsidRPr="00E833AC">
              <w:rPr>
                <w:rFonts w:asciiTheme="majorHAnsi" w:eastAsia="Calibri" w:hAnsiTheme="majorHAnsi" w:cs="Arial"/>
                <w:bCs/>
                <w:iCs/>
                <w:sz w:val="22"/>
                <w:szCs w:val="22"/>
                <w:lang w:eastAsia="pl-PL"/>
              </w:rPr>
              <w:t xml:space="preserve"> na szkodniki wtórne</w:t>
            </w:r>
          </w:p>
        </w:tc>
        <w:tc>
          <w:tcPr>
            <w:tcW w:w="712" w:type="pct"/>
            <w:shd w:val="clear" w:color="auto" w:fill="auto"/>
          </w:tcPr>
          <w:p w14:paraId="543F8FD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4B6F31">
      <w:pPr>
        <w:pStyle w:val="Akapitzlist"/>
        <w:widowControl w:val="0"/>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materiału (palików, drutu i pułapek </w:t>
      </w:r>
      <w:proofErr w:type="spellStart"/>
      <w:r w:rsidRPr="00E833AC">
        <w:rPr>
          <w:rFonts w:asciiTheme="majorHAnsi" w:eastAsia="Calibri" w:hAnsiTheme="majorHAnsi" w:cs="Arial"/>
          <w:sz w:val="22"/>
          <w:szCs w:val="22"/>
        </w:rPr>
        <w:t>feromonowych</w:t>
      </w:r>
      <w:proofErr w:type="spellEnd"/>
      <w:r w:rsidRPr="00E833AC">
        <w:rPr>
          <w:rFonts w:asciiTheme="majorHAnsi" w:eastAsia="Calibri" w:hAnsiTheme="majorHAnsi" w:cs="Arial"/>
          <w:sz w:val="22"/>
          <w:szCs w:val="22"/>
        </w:rPr>
        <w:t>) z magazynu lub miejsca wskazanego przez Zamawiającego i dostarczenie na pozycję roboczą,</w:t>
      </w:r>
    </w:p>
    <w:p w14:paraId="073734F6"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4B6F31">
      <w:pPr>
        <w:numPr>
          <w:ilvl w:val="0"/>
          <w:numId w:val="6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4B6F31">
      <w:pPr>
        <w:numPr>
          <w:ilvl w:val="0"/>
          <w:numId w:val="6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4C4CEA3D" w14:textId="12DAFD9D" w:rsidR="00237FE6" w:rsidRDefault="00237FE6" w:rsidP="0061708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00617086">
        <w:rPr>
          <w:rFonts w:asciiTheme="majorHAnsi" w:eastAsia="Calibri" w:hAnsiTheme="majorHAnsi" w:cs="Arial"/>
          <w:i/>
          <w:sz w:val="22"/>
          <w:szCs w:val="22"/>
        </w:rPr>
        <w:t>)</w:t>
      </w:r>
    </w:p>
    <w:p w14:paraId="2315B55A" w14:textId="77777777" w:rsidR="00617086" w:rsidRPr="00E833AC" w:rsidRDefault="00617086" w:rsidP="00617086">
      <w:pPr>
        <w:spacing w:before="120" w:after="120"/>
        <w:rPr>
          <w:rFonts w:asciiTheme="majorHAnsi" w:eastAsia="Calibri" w:hAnsiTheme="majorHAnsi" w:cs="Arial"/>
          <w:b/>
          <w:sz w:val="22"/>
          <w:szCs w:val="22"/>
        </w:rPr>
      </w:pPr>
    </w:p>
    <w:p w14:paraId="50895670" w14:textId="1BF74F83"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w:t>
      </w:r>
      <w:r w:rsidR="00896FBF">
        <w:rPr>
          <w:rFonts w:asciiTheme="majorHAnsi" w:eastAsia="Calibri" w:hAnsiTheme="majorHAnsi" w:cs="Arial"/>
          <w:b/>
          <w:sz w:val="22"/>
          <w:szCs w:val="22"/>
        </w:rPr>
        <w:t>6</w:t>
      </w:r>
      <w:r w:rsidR="00237FE6" w:rsidRPr="00E833AC">
        <w:rPr>
          <w:rFonts w:asciiTheme="majorHAnsi" w:eastAsia="Calibri" w:hAnsiTheme="majorHAnsi" w:cs="Arial"/>
          <w:b/>
          <w:sz w:val="22"/>
          <w:szCs w:val="22"/>
        </w:rPr>
        <w:t xml:space="preserve"> Ochrona upraw przed ryjkowcami</w:t>
      </w:r>
    </w:p>
    <w:p w14:paraId="4566F55D" w14:textId="7C22FA53" w:rsidR="00237FE6" w:rsidRPr="00E833AC" w:rsidRDefault="00896FBF" w:rsidP="00237FE6">
      <w:pPr>
        <w:spacing w:before="120" w:after="120"/>
        <w:rPr>
          <w:rFonts w:asciiTheme="majorHAnsi" w:eastAsia="Calibri" w:hAnsiTheme="majorHAnsi" w:cs="Arial"/>
          <w:b/>
          <w:sz w:val="22"/>
          <w:szCs w:val="22"/>
        </w:rPr>
      </w:pPr>
      <w:r>
        <w:rPr>
          <w:rFonts w:asciiTheme="majorHAnsi" w:eastAsia="Calibri" w:hAnsiTheme="majorHAnsi" w:cs="Arial"/>
          <w:b/>
          <w:sz w:val="22"/>
          <w:szCs w:val="22"/>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20AE25EF" w14:textId="77777777" w:rsidTr="000C6100">
        <w:trPr>
          <w:trHeight w:val="161"/>
          <w:jc w:val="center"/>
        </w:trPr>
        <w:tc>
          <w:tcPr>
            <w:tcW w:w="358" w:type="pct"/>
            <w:shd w:val="clear" w:color="auto" w:fill="auto"/>
          </w:tcPr>
          <w:p w14:paraId="5845C22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1691F7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6BBCDF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B1B623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084573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70EC313" w14:textId="77777777" w:rsidTr="000C6100">
        <w:trPr>
          <w:trHeight w:val="625"/>
          <w:jc w:val="center"/>
        </w:trPr>
        <w:tc>
          <w:tcPr>
            <w:tcW w:w="358" w:type="pct"/>
            <w:shd w:val="clear" w:color="auto" w:fill="auto"/>
          </w:tcPr>
          <w:p w14:paraId="5E7BE1F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134</w:t>
            </w:r>
          </w:p>
        </w:tc>
        <w:tc>
          <w:tcPr>
            <w:tcW w:w="958" w:type="pct"/>
            <w:shd w:val="clear" w:color="auto" w:fill="auto"/>
            <w:vAlign w:val="center"/>
          </w:tcPr>
          <w:p w14:paraId="40BB766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PUŁ-RYJ</w:t>
            </w:r>
          </w:p>
        </w:tc>
        <w:tc>
          <w:tcPr>
            <w:tcW w:w="910" w:type="pct"/>
            <w:shd w:val="clear" w:color="auto" w:fill="auto"/>
            <w:vAlign w:val="center"/>
          </w:tcPr>
          <w:p w14:paraId="5010DC09" w14:textId="77777777" w:rsidR="00237FE6"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PUŁ-RYJ</w:t>
            </w:r>
            <w:r w:rsidR="00163C04"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RYJ</w:t>
            </w:r>
          </w:p>
        </w:tc>
        <w:tc>
          <w:tcPr>
            <w:tcW w:w="2062" w:type="pct"/>
            <w:shd w:val="clear" w:color="auto" w:fill="auto"/>
            <w:vAlign w:val="center"/>
          </w:tcPr>
          <w:p w14:paraId="131B98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Wykładanie pułapek na ryjkowce - dołki chwytne, wałki itp.</w:t>
            </w:r>
          </w:p>
        </w:tc>
        <w:tc>
          <w:tcPr>
            <w:tcW w:w="712" w:type="pct"/>
            <w:shd w:val="clear" w:color="auto" w:fill="auto"/>
          </w:tcPr>
          <w:p w14:paraId="3B48FA19"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lastRenderedPageBreak/>
        <w:t>dostarczenie krążków lub gałęzi na powierzchnię roboczą,</w:t>
      </w:r>
    </w:p>
    <w:p w14:paraId="3EB615B8"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4B6F31">
      <w:pPr>
        <w:pStyle w:val="Akapitzlist"/>
        <w:numPr>
          <w:ilvl w:val="0"/>
          <w:numId w:val="9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4B6F31">
      <w:pPr>
        <w:pStyle w:val="Akapitzlist"/>
        <w:numPr>
          <w:ilvl w:val="0"/>
          <w:numId w:val="9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5463BA9E">
      <w:pPr>
        <w:pStyle w:val="Akapitzlist"/>
        <w:numPr>
          <w:ilvl w:val="0"/>
          <w:numId w:val="9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4B6F31">
      <w:pPr>
        <w:numPr>
          <w:ilvl w:val="0"/>
          <w:numId w:val="48"/>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4B6F31">
      <w:pPr>
        <w:numPr>
          <w:ilvl w:val="0"/>
          <w:numId w:val="48"/>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568C698B" w14:textId="4D0A479C" w:rsidR="00237FE6" w:rsidRPr="00F26003" w:rsidRDefault="00237FE6" w:rsidP="00F26003">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29A4AA1C" w14:textId="1FB249D0" w:rsidR="00237FE6" w:rsidRPr="00E833AC" w:rsidRDefault="00237FE6" w:rsidP="00237FE6">
      <w:pPr>
        <w:spacing w:before="120" w:after="120"/>
        <w:rPr>
          <w:rFonts w:asciiTheme="majorHAnsi" w:eastAsia="Calibri" w:hAnsiTheme="majorHAnsi" w:cs="Arial"/>
          <w:b/>
          <w:sz w:val="22"/>
          <w:szCs w:val="22"/>
        </w:rPr>
      </w:pPr>
    </w:p>
    <w:p w14:paraId="70B3B30A" w14:textId="2A94C02B"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w:t>
      </w:r>
      <w:r w:rsidR="00896FBF">
        <w:rPr>
          <w:rFonts w:asciiTheme="majorHAnsi" w:eastAsia="Calibri" w:hAnsiTheme="majorHAnsi" w:cs="Arial"/>
          <w:b/>
          <w:sz w:val="22"/>
          <w:szCs w:val="22"/>
        </w:rPr>
        <w:t>7</w:t>
      </w:r>
      <w:r w:rsidR="00237FE6" w:rsidRPr="00E833AC">
        <w:rPr>
          <w:rFonts w:asciiTheme="majorHAnsi" w:eastAsia="Calibri" w:hAnsiTheme="majorHAnsi" w:cs="Arial"/>
          <w:b/>
          <w:sz w:val="22"/>
          <w:szCs w:val="22"/>
        </w:rPr>
        <w:t xml:space="preserve"> Grodzenie upraw przed zwierzyną siatką</w:t>
      </w:r>
    </w:p>
    <w:p w14:paraId="4725C18C" w14:textId="51570255" w:rsidR="00237FE6" w:rsidRPr="00E833AC" w:rsidRDefault="00896FBF" w:rsidP="00237FE6">
      <w:pPr>
        <w:spacing w:before="120" w:after="120"/>
        <w:rPr>
          <w:rFonts w:asciiTheme="majorHAnsi" w:eastAsia="Calibri" w:hAnsiTheme="majorHAnsi" w:cs="Arial"/>
          <w:b/>
          <w:sz w:val="22"/>
          <w:szCs w:val="22"/>
        </w:rPr>
      </w:pPr>
      <w:r>
        <w:rPr>
          <w:rFonts w:asciiTheme="majorHAnsi" w:eastAsia="Calibri" w:hAnsiTheme="majorHAnsi" w:cs="Arial"/>
          <w:b/>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D176A0E" w14:textId="77777777" w:rsidTr="000C6100">
        <w:trPr>
          <w:trHeight w:val="161"/>
          <w:jc w:val="center"/>
        </w:trPr>
        <w:tc>
          <w:tcPr>
            <w:tcW w:w="358" w:type="pct"/>
            <w:shd w:val="clear" w:color="auto" w:fill="auto"/>
          </w:tcPr>
          <w:p w14:paraId="2B95B86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710812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D55B79E"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430A10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4EA5A1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04D68D" w14:textId="77777777" w:rsidTr="000C6100">
        <w:trPr>
          <w:trHeight w:val="625"/>
          <w:jc w:val="center"/>
        </w:trPr>
        <w:tc>
          <w:tcPr>
            <w:tcW w:w="358" w:type="pct"/>
            <w:shd w:val="clear" w:color="auto" w:fill="auto"/>
          </w:tcPr>
          <w:p w14:paraId="642DAC0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143</w:t>
            </w:r>
          </w:p>
        </w:tc>
        <w:tc>
          <w:tcPr>
            <w:tcW w:w="958" w:type="pct"/>
            <w:shd w:val="clear" w:color="auto" w:fill="auto"/>
          </w:tcPr>
          <w:p w14:paraId="2A5CEC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GRODZ-SG</w:t>
            </w:r>
          </w:p>
        </w:tc>
        <w:tc>
          <w:tcPr>
            <w:tcW w:w="910" w:type="pct"/>
            <w:shd w:val="clear" w:color="auto" w:fill="auto"/>
          </w:tcPr>
          <w:p w14:paraId="17AD1090" w14:textId="024BF509" w:rsidR="00613440" w:rsidRPr="00E833AC" w:rsidRDefault="00237FE6" w:rsidP="0061344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GRODZ-SG</w:t>
            </w:r>
            <w:r w:rsidR="00251DD9" w:rsidRPr="00E833AC">
              <w:rPr>
                <w:rFonts w:asciiTheme="majorHAnsi" w:eastAsia="Calibri" w:hAnsiTheme="majorHAnsi" w:cs="Arial"/>
                <w:bCs/>
                <w:iCs/>
                <w:sz w:val="16"/>
                <w:szCs w:val="16"/>
                <w:lang w:eastAsia="pl-PL"/>
              </w:rPr>
              <w:t xml:space="preserve">,         </w:t>
            </w:r>
            <w:r w:rsidR="00DF11D4" w:rsidRPr="00E833AC">
              <w:rPr>
                <w:rFonts w:asciiTheme="majorHAnsi" w:eastAsia="Calibri" w:hAnsiTheme="majorHAnsi" w:cs="Arial"/>
                <w:bCs/>
                <w:iCs/>
                <w:sz w:val="16"/>
                <w:szCs w:val="16"/>
                <w:lang w:eastAsia="pl-PL"/>
              </w:rPr>
              <w:t xml:space="preserve"> </w:t>
            </w:r>
            <w:r w:rsidR="00092FFA" w:rsidRPr="00E833AC">
              <w:rPr>
                <w:rFonts w:asciiTheme="majorHAnsi" w:eastAsia="Calibri" w:hAnsiTheme="majorHAnsi" w:cs="Arial"/>
                <w:bCs/>
                <w:iCs/>
                <w:sz w:val="16"/>
                <w:szCs w:val="16"/>
                <w:lang w:eastAsia="pl-PL"/>
              </w:rPr>
              <w:t>GODZ SIAG</w:t>
            </w:r>
            <w:r w:rsidR="00251DD9" w:rsidRPr="00E833AC">
              <w:rPr>
                <w:rFonts w:asciiTheme="majorHAnsi" w:eastAsia="Calibri" w:hAnsiTheme="majorHAnsi" w:cs="Arial"/>
                <w:bCs/>
                <w:iCs/>
                <w:sz w:val="16"/>
                <w:szCs w:val="16"/>
                <w:lang w:eastAsia="pl-PL"/>
              </w:rPr>
              <w:t xml:space="preserve">,  </w:t>
            </w:r>
            <w:r w:rsidR="00613440" w:rsidRPr="00E833AC">
              <w:rPr>
                <w:rFonts w:asciiTheme="majorHAnsi" w:eastAsia="Calibri" w:hAnsiTheme="majorHAnsi" w:cs="Arial"/>
                <w:bCs/>
                <w:iCs/>
                <w:sz w:val="16"/>
                <w:szCs w:val="16"/>
                <w:lang w:eastAsia="pl-PL"/>
              </w:rPr>
              <w:t>SKOBL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05F87649" w14:textId="49EEA8B3" w:rsidR="00237FE6" w:rsidRPr="00E833AC" w:rsidRDefault="00594545" w:rsidP="00547601">
            <w:pPr>
              <w:suppressAutoHyphens w:val="0"/>
              <w:spacing w:before="120" w:after="120"/>
              <w:rPr>
                <w:rFonts w:asciiTheme="majorHAnsi" w:eastAsia="Calibri" w:hAnsiTheme="majorHAnsi" w:cs="Arial"/>
                <w:bCs/>
                <w:iCs/>
                <w:sz w:val="22"/>
                <w:szCs w:val="22"/>
                <w:lang w:eastAsia="pl-PL"/>
              </w:rPr>
            </w:pPr>
            <w:r w:rsidRPr="00594545">
              <w:rPr>
                <w:rFonts w:asciiTheme="majorHAnsi" w:eastAsia="Calibri" w:hAnsiTheme="majorHAnsi" w:cs="Arial"/>
                <w:bCs/>
                <w:iCs/>
                <w:sz w:val="22"/>
                <w:szCs w:val="22"/>
                <w:lang w:eastAsia="pl-PL"/>
              </w:rPr>
              <w:t xml:space="preserve">Grodzenie upraw przed zwierzyną siatką </w:t>
            </w:r>
            <w:r w:rsidR="00237FE6" w:rsidRPr="00E833AC">
              <w:rPr>
                <w:rFonts w:asciiTheme="majorHAnsi" w:eastAsia="Calibri" w:hAnsiTheme="majorHAnsi" w:cs="Arial"/>
                <w:bCs/>
                <w:iCs/>
                <w:sz w:val="22"/>
                <w:szCs w:val="22"/>
                <w:lang w:eastAsia="pl-PL"/>
              </w:rPr>
              <w:t>w warunkach górskich</w:t>
            </w:r>
          </w:p>
        </w:tc>
        <w:tc>
          <w:tcPr>
            <w:tcW w:w="712" w:type="pct"/>
            <w:shd w:val="clear" w:color="auto" w:fill="auto"/>
          </w:tcPr>
          <w:p w14:paraId="2756A080"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74958D08" w:rsidR="00237FE6" w:rsidRPr="00E833AC" w:rsidRDefault="00E019CF" w:rsidP="004B6F31">
      <w:pPr>
        <w:pStyle w:val="Akapitzlist"/>
        <w:numPr>
          <w:ilvl w:val="0"/>
          <w:numId w:val="6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dowóz</w:t>
      </w:r>
      <w:r w:rsidR="00237FE6" w:rsidRPr="00E833AC">
        <w:rPr>
          <w:rFonts w:asciiTheme="majorHAnsi" w:eastAsia="Calibri" w:hAnsiTheme="majorHAnsi" w:cs="Arial"/>
          <w:bCs/>
          <w:iCs/>
          <w:sz w:val="22"/>
          <w:szCs w:val="22"/>
        </w:rPr>
        <w:t xml:space="preserve"> materiałów na miejsce wykonania ogrodzenia z </w:t>
      </w:r>
      <w:r w:rsidR="0015517A">
        <w:rPr>
          <w:rFonts w:asciiTheme="majorHAnsi" w:eastAsia="Calibri" w:hAnsiTheme="majorHAnsi" w:cs="Arial"/>
          <w:bCs/>
          <w:iCs/>
          <w:sz w:val="22"/>
          <w:szCs w:val="22"/>
        </w:rPr>
        <w:t>magazynu nadleśnictwa lub leśnictwa,</w:t>
      </w:r>
    </w:p>
    <w:p w14:paraId="1D50B55F" w14:textId="77777777" w:rsidR="00237FE6" w:rsidRPr="00E833AC" w:rsidRDefault="2A662A3F" w:rsidP="2A662A3F">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280F8C68" w:rsidR="2A662A3F" w:rsidRPr="00E833AC" w:rsidRDefault="000B669D" w:rsidP="2A662A3F">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t>
      </w:r>
      <w:r w:rsidR="2A662A3F" w:rsidRPr="00E833AC">
        <w:rPr>
          <w:rFonts w:asciiTheme="majorHAnsi" w:eastAsia="Calibri" w:hAnsiTheme="majorHAnsi" w:cs="Arial"/>
          <w:sz w:val="22"/>
          <w:szCs w:val="22"/>
        </w:rPr>
        <w:t>abezpieczenie części słupka</w:t>
      </w:r>
      <w:r w:rsidRPr="00E833AC">
        <w:rPr>
          <w:rFonts w:asciiTheme="majorHAnsi" w:eastAsia="Calibri" w:hAnsiTheme="majorHAnsi" w:cs="Arial"/>
          <w:sz w:val="22"/>
          <w:szCs w:val="22"/>
        </w:rPr>
        <w:t xml:space="preserve"> poprzez</w:t>
      </w:r>
      <w:r w:rsidR="0015517A">
        <w:rPr>
          <w:rFonts w:asciiTheme="majorHAnsi" w:eastAsia="Calibri" w:hAnsiTheme="majorHAnsi" w:cs="Arial"/>
          <w:sz w:val="22"/>
          <w:szCs w:val="22"/>
        </w:rPr>
        <w:t xml:space="preserve"> opalenie,</w:t>
      </w:r>
    </w:p>
    <w:p w14:paraId="5E3BAEA7" w14:textId="77777777" w:rsidR="00237FE6" w:rsidRPr="00E833AC" w:rsidRDefault="7EE111D4" w:rsidP="4E24D631">
      <w:pPr>
        <w:pStyle w:val="Akapitzlist"/>
        <w:numPr>
          <w:ilvl w:val="0"/>
          <w:numId w:val="69"/>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w:t>
      </w:r>
      <w:r w:rsidR="00237FE6" w:rsidRPr="00E833AC">
        <w:rPr>
          <w:rFonts w:asciiTheme="majorHAnsi" w:eastAsia="Calibri" w:hAnsiTheme="majorHAnsi" w:cs="Arial"/>
          <w:sz w:val="22"/>
          <w:szCs w:val="22"/>
        </w:rPr>
        <w:t>stroną zabezpieczoną</w:t>
      </w:r>
      <w:r w:rsidRPr="00E833AC">
        <w:rPr>
          <w:rFonts w:asciiTheme="majorHAnsi" w:eastAsia="Calibri" w:hAnsiTheme="majorHAnsi" w:cs="Arial"/>
          <w:sz w:val="22"/>
          <w:szCs w:val="22"/>
        </w:rPr>
        <w:t xml:space="preserve"> na głębokość 0,6 m (z dokładnością do +/- 5 cm). </w:t>
      </w:r>
    </w:p>
    <w:p w14:paraId="4181B48E" w14:textId="77777777" w:rsidR="00237FE6" w:rsidRPr="00E833AC" w:rsidRDefault="00237FE6" w:rsidP="5ECFF186">
      <w:pPr>
        <w:pStyle w:val="Akapitzlist"/>
        <w:numPr>
          <w:ilvl w:val="0"/>
          <w:numId w:val="69"/>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w:t>
      </w:r>
      <w:r w:rsidR="00005328" w:rsidRPr="00E833AC">
        <w:rPr>
          <w:rFonts w:asciiTheme="majorHAnsi" w:eastAsia="Calibri" w:hAnsiTheme="majorHAnsi" w:cs="Arial"/>
          <w:sz w:val="22"/>
          <w:szCs w:val="22"/>
        </w:rPr>
        <w:t>nie siatki do słupków i gruntu,</w:t>
      </w:r>
    </w:p>
    <w:p w14:paraId="75E788BC" w14:textId="77777777" w:rsidR="00237FE6" w:rsidRPr="00E833AC" w:rsidRDefault="00237FE6" w:rsidP="004B6F31">
      <w:pPr>
        <w:pStyle w:val="Akapitzlist"/>
        <w:numPr>
          <w:ilvl w:val="0"/>
          <w:numId w:val="69"/>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E833AC">
        <w:rPr>
          <w:rFonts w:asciiTheme="majorHAnsi" w:eastAsia="Calibri" w:hAnsiTheme="majorHAnsi" w:cs="Arial"/>
          <w:bCs/>
          <w:iCs/>
          <w:sz w:val="22"/>
          <w:szCs w:val="22"/>
        </w:rPr>
        <w:t>rzybitych w zaciosie do słupka,</w:t>
      </w:r>
    </w:p>
    <w:p w14:paraId="5FDC8771" w14:textId="77777777" w:rsidR="00237FE6" w:rsidRPr="00E833AC" w:rsidRDefault="2A662A3F" w:rsidP="5463BA9E">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w przypadku stosowania siatki rozbiórkowej do wykonania grodzenia należy wykonać jej drobne naprawy.</w:t>
      </w:r>
    </w:p>
    <w:p w14:paraId="0E81B6C1" w14:textId="47AB896D" w:rsidR="5463BA9E" w:rsidRPr="00E833AC" w:rsidRDefault="0015517A" w:rsidP="5463BA9E">
      <w:pPr>
        <w:pStyle w:val="Akapitzlist"/>
        <w:numPr>
          <w:ilvl w:val="0"/>
          <w:numId w:val="69"/>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z</w:t>
      </w:r>
      <w:r w:rsidR="2A662A3F" w:rsidRPr="00E833AC">
        <w:rPr>
          <w:rFonts w:asciiTheme="majorHAnsi" w:eastAsia="Calibri" w:hAnsiTheme="majorHAnsi" w:cs="Arial"/>
          <w:sz w:val="22"/>
          <w:szCs w:val="22"/>
        </w:rPr>
        <w:t xml:space="preserve">wiezienie niewykorzystanych materiałów </w:t>
      </w:r>
      <w:r>
        <w:rPr>
          <w:rFonts w:asciiTheme="majorHAnsi" w:eastAsia="Calibri" w:hAnsiTheme="majorHAnsi" w:cs="Arial"/>
          <w:sz w:val="22"/>
          <w:szCs w:val="22"/>
        </w:rPr>
        <w:t>do leśnictwa.</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14:paraId="53E048FB" w14:textId="1C2DE12D" w:rsidR="00237FE6" w:rsidRPr="00C93D99" w:rsidRDefault="00237FE6" w:rsidP="00C93D99">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14:paraId="3F1334BE" w14:textId="021B62E1" w:rsidR="00237FE6" w:rsidRPr="00E833AC" w:rsidRDefault="00C93D99" w:rsidP="5463BA9E">
      <w:pPr>
        <w:pStyle w:val="Akapitzlist"/>
        <w:numPr>
          <w:ilvl w:val="0"/>
          <w:numId w:val="7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4</w:t>
      </w:r>
      <w:r w:rsidR="5463BA9E" w:rsidRPr="00E833AC">
        <w:rPr>
          <w:rFonts w:asciiTheme="majorHAnsi" w:eastAsia="Calibri" w:hAnsiTheme="majorHAnsi" w:cs="Arial"/>
          <w:sz w:val="22"/>
          <w:szCs w:val="22"/>
        </w:rPr>
        <w:t xml:space="preserve"> m w nadleśnictwach górskich  (do +/- 0,5 m) wraz z przycięciem wierzchołków słupków pod kątem 45 stopni.</w:t>
      </w:r>
    </w:p>
    <w:p w14:paraId="38DA7747" w14:textId="3776D3A1" w:rsidR="00237FE6" w:rsidRPr="00E833AC" w:rsidRDefault="7EE111D4" w:rsidP="7EE111D4">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Rozwijanie siatki należy rozpoczynać od umocowania jej do słupa naciągowego lub narożnego poprzez </w:t>
      </w:r>
      <w:r w:rsidR="00C93D99">
        <w:rPr>
          <w:rFonts w:asciiTheme="majorHAnsi" w:eastAsia="Calibri" w:hAnsiTheme="majorHAnsi" w:cs="Arial"/>
          <w:sz w:val="22"/>
          <w:szCs w:val="22"/>
          <w:lang w:eastAsia="pl-PL"/>
        </w:rPr>
        <w:t>przybicie,</w:t>
      </w:r>
      <w:r w:rsidRPr="00E833AC">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 skobli nie dobijamy, druty muszą mieć możliwość przesuwania się w poziomie.</w:t>
      </w:r>
      <w:r w:rsidR="000B6412" w:rsidRPr="00E833AC">
        <w:rPr>
          <w:rFonts w:asciiTheme="majorHAnsi" w:eastAsia="Calibri" w:hAnsiTheme="majorHAnsi" w:cs="Arial"/>
          <w:sz w:val="22"/>
          <w:szCs w:val="22"/>
          <w:lang w:eastAsia="pl-PL"/>
        </w:rPr>
        <w:t xml:space="preserve"> W przypadku</w:t>
      </w:r>
      <w:r w:rsidR="008C243B" w:rsidRPr="00E833AC">
        <w:rPr>
          <w:rFonts w:asciiTheme="majorHAnsi" w:eastAsia="Calibri" w:hAnsiTheme="majorHAnsi" w:cs="Arial"/>
          <w:sz w:val="22"/>
          <w:szCs w:val="22"/>
          <w:lang w:eastAsia="pl-PL"/>
        </w:rPr>
        <w:t xml:space="preserve"> grubej kory miejsce przybicia skobla należy okorować.</w:t>
      </w:r>
      <w:r w:rsidRPr="00E833AC">
        <w:rPr>
          <w:rFonts w:asciiTheme="majorHAnsi" w:eastAsia="Calibri" w:hAnsiTheme="majorHAnsi" w:cs="Arial"/>
          <w:sz w:val="22"/>
          <w:szCs w:val="22"/>
          <w:lang w:eastAsia="pl-PL"/>
        </w:rPr>
        <w:t xml:space="preserve"> Rolki siatki łączymy poprzez zaplecenie drutów poziomych. Umocowanie siatki polega </w:t>
      </w:r>
      <w:r w:rsidR="002162F6">
        <w:rPr>
          <w:rFonts w:asciiTheme="majorHAnsi" w:eastAsia="Calibri" w:hAnsiTheme="majorHAnsi" w:cs="Arial"/>
          <w:sz w:val="22"/>
          <w:szCs w:val="22"/>
          <w:lang w:eastAsia="pl-PL"/>
        </w:rPr>
        <w:t>na jej trwałym przymocowaniu.</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14:paraId="40B0E82F" w14:textId="77777777" w:rsidR="00237FE6" w:rsidRPr="00E833AC" w:rsidRDefault="00237FE6" w:rsidP="004B6F31">
      <w:pPr>
        <w:pStyle w:val="Akapitzlist"/>
        <w:numPr>
          <w:ilvl w:val="0"/>
          <w:numId w:val="7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słupki naciągowe (co ok. 50 m linii ogrodzenia), </w:t>
      </w:r>
    </w:p>
    <w:p w14:paraId="6861C65E" w14:textId="77777777" w:rsidR="00237FE6" w:rsidRPr="00E833AC" w:rsidRDefault="00237FE6" w:rsidP="004B6F31">
      <w:pPr>
        <w:pStyle w:val="Akapitzlist"/>
        <w:numPr>
          <w:ilvl w:val="0"/>
          <w:numId w:val="7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236508E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63137F6F" w14:textId="0E81373D"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ocynkowane </w:t>
      </w:r>
      <w:r w:rsidR="00C93D99">
        <w:rPr>
          <w:rFonts w:asciiTheme="majorHAnsi" w:eastAsia="Calibri" w:hAnsiTheme="majorHAnsi" w:cs="Arial"/>
          <w:bCs/>
          <w:iCs/>
          <w:sz w:val="22"/>
          <w:szCs w:val="22"/>
          <w:lang w:eastAsia="pl-PL"/>
        </w:rPr>
        <w:t xml:space="preserve">30x30 </w:t>
      </w:r>
      <w:r w:rsidRPr="00E833AC">
        <w:rPr>
          <w:rFonts w:asciiTheme="majorHAnsi" w:eastAsia="Calibri" w:hAnsiTheme="majorHAnsi" w:cs="Arial"/>
          <w:bCs/>
          <w:iCs/>
          <w:sz w:val="22"/>
          <w:szCs w:val="22"/>
          <w:lang w:eastAsia="pl-PL"/>
        </w:rPr>
        <w:t xml:space="preserve">i gwoździe ocynkowane </w:t>
      </w:r>
      <w:r w:rsidR="00C93D99">
        <w:rPr>
          <w:rFonts w:asciiTheme="majorHAnsi" w:eastAsia="Calibri" w:hAnsiTheme="majorHAnsi" w:cs="Arial"/>
          <w:bCs/>
          <w:iCs/>
          <w:sz w:val="22"/>
          <w:szCs w:val="22"/>
          <w:lang w:eastAsia="pl-PL"/>
        </w:rPr>
        <w:t>100-200mm,</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616007AD" w14:textId="4D99D811" w:rsidR="00C93D99" w:rsidRDefault="0085583F" w:rsidP="008558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Liczba przełazów </w:t>
      </w:r>
      <w:r w:rsidR="00C93D99">
        <w:rPr>
          <w:rFonts w:asciiTheme="majorHAnsi" w:eastAsia="Calibri" w:hAnsiTheme="majorHAnsi" w:cs="Arial"/>
          <w:sz w:val="22"/>
          <w:szCs w:val="22"/>
          <w:lang w:eastAsia="pl-PL"/>
        </w:rPr>
        <w:t xml:space="preserve">min. 1 na ogrodzenie nie mniej niż 1 na </w:t>
      </w:r>
      <w:r w:rsidR="002162F6">
        <w:rPr>
          <w:rFonts w:asciiTheme="majorHAnsi" w:eastAsia="Calibri" w:hAnsiTheme="majorHAnsi" w:cs="Arial"/>
          <w:sz w:val="22"/>
          <w:szCs w:val="22"/>
          <w:lang w:eastAsia="pl-PL"/>
        </w:rPr>
        <w:t>2,5</w:t>
      </w:r>
      <w:r w:rsidR="00C93D99">
        <w:rPr>
          <w:rFonts w:asciiTheme="majorHAnsi" w:eastAsia="Calibri" w:hAnsiTheme="majorHAnsi" w:cs="Arial"/>
          <w:sz w:val="22"/>
          <w:szCs w:val="22"/>
          <w:lang w:eastAsia="pl-PL"/>
        </w:rPr>
        <w:t xml:space="preserve"> </w:t>
      </w:r>
      <w:proofErr w:type="spellStart"/>
      <w:r w:rsidR="00C93D99">
        <w:rPr>
          <w:rFonts w:asciiTheme="majorHAnsi" w:eastAsia="Calibri" w:hAnsiTheme="majorHAnsi" w:cs="Arial"/>
          <w:sz w:val="22"/>
          <w:szCs w:val="22"/>
          <w:lang w:eastAsia="pl-PL"/>
        </w:rPr>
        <w:t>hm</w:t>
      </w:r>
      <w:proofErr w:type="spellEnd"/>
      <w:r w:rsidR="00C93D99">
        <w:rPr>
          <w:rFonts w:asciiTheme="majorHAnsi" w:eastAsia="Calibri" w:hAnsiTheme="majorHAnsi" w:cs="Arial"/>
          <w:sz w:val="22"/>
          <w:szCs w:val="22"/>
          <w:lang w:eastAsia="pl-PL"/>
        </w:rPr>
        <w:t xml:space="preserve">. </w:t>
      </w:r>
      <w:r w:rsidRPr="00E833AC">
        <w:rPr>
          <w:rFonts w:asciiTheme="majorHAnsi" w:eastAsia="Calibri" w:hAnsiTheme="majorHAnsi" w:cs="Arial"/>
          <w:sz w:val="22"/>
          <w:szCs w:val="22"/>
          <w:lang w:eastAsia="pl-PL"/>
        </w:rPr>
        <w:t xml:space="preserve"> </w:t>
      </w:r>
    </w:p>
    <w:p w14:paraId="3B26F914" w14:textId="11902174" w:rsidR="0085583F" w:rsidRPr="00E833AC" w:rsidRDefault="0085583F" w:rsidP="008558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Przełazy należy wykonać wg</w:t>
      </w:r>
      <w:r w:rsidR="00C93D99">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xml:space="preserve">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1AC3F0EB" w:rsidR="5463BA9E"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BC286D" w:rsidRPr="00E833AC">
        <w:rPr>
          <w:rFonts w:asciiTheme="majorHAnsi" w:hAnsiTheme="majorHAnsi"/>
        </w:rPr>
        <w:t xml:space="preserve">wymiarów wynosi </w:t>
      </w:r>
      <w:r w:rsidR="00C93D99">
        <w:rPr>
          <w:rFonts w:asciiTheme="majorHAnsi" w:hAnsiTheme="majorHAnsi"/>
        </w:rPr>
        <w:t>0,1m.</w:t>
      </w:r>
    </w:p>
    <w:p w14:paraId="69FE246F" w14:textId="77777777" w:rsidR="0015517A" w:rsidRPr="00E833AC" w:rsidRDefault="0015517A" w:rsidP="5463BA9E">
      <w:pPr>
        <w:spacing w:before="120" w:after="120"/>
        <w:rPr>
          <w:rFonts w:asciiTheme="majorHAnsi" w:hAnsiTheme="majorHAnsi"/>
        </w:rPr>
      </w:pP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6C2CD5" w14:textId="77777777" w:rsidR="003A2DF5" w:rsidRPr="00E833AC" w:rsidRDefault="003A2DF5" w:rsidP="00237FE6">
      <w:pPr>
        <w:spacing w:before="120" w:after="120"/>
        <w:rPr>
          <w:rFonts w:asciiTheme="majorHAnsi" w:eastAsia="Calibri" w:hAnsiTheme="majorHAnsi" w:cs="Arial"/>
          <w:b/>
          <w:bCs/>
          <w:iCs/>
          <w:sz w:val="22"/>
          <w:szCs w:val="22"/>
          <w:lang w:eastAsia="pl-PL"/>
        </w:rPr>
      </w:pPr>
    </w:p>
    <w:p w14:paraId="36B13A6C" w14:textId="01C04346" w:rsidR="00237FE6" w:rsidRPr="00E833AC" w:rsidRDefault="00896FBF" w:rsidP="00237FE6">
      <w:pPr>
        <w:spacing w:before="120" w:after="120"/>
        <w:rPr>
          <w:rFonts w:asciiTheme="majorHAnsi" w:eastAsia="Calibri" w:hAnsiTheme="majorHAnsi"/>
          <w:sz w:val="22"/>
          <w:szCs w:val="22"/>
        </w:rPr>
      </w:pPr>
      <w:r>
        <w:rPr>
          <w:rFonts w:asciiTheme="majorHAnsi" w:eastAsia="Calibri" w:hAnsiTheme="majorHAnsi" w:cs="Arial"/>
          <w:b/>
          <w:bCs/>
          <w:iCs/>
          <w:sz w:val="22"/>
          <w:szCs w:val="22"/>
          <w:lang w:eastAsia="pl-PL"/>
        </w:rPr>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CA4B2F5" w14:textId="77777777" w:rsidTr="000C6100">
        <w:trPr>
          <w:trHeight w:val="161"/>
          <w:jc w:val="center"/>
        </w:trPr>
        <w:tc>
          <w:tcPr>
            <w:tcW w:w="358" w:type="pct"/>
            <w:shd w:val="clear" w:color="auto" w:fill="auto"/>
          </w:tcPr>
          <w:p w14:paraId="2FB478B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07D4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936AD7" w14:textId="77777777" w:rsidR="00237FE6" w:rsidRPr="00E833AC" w:rsidRDefault="00440420" w:rsidP="0061344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CC6EC5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EC26DC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AE56472" w14:textId="77777777" w:rsidTr="000C6100">
        <w:trPr>
          <w:trHeight w:val="625"/>
          <w:jc w:val="center"/>
        </w:trPr>
        <w:tc>
          <w:tcPr>
            <w:tcW w:w="358" w:type="pct"/>
            <w:shd w:val="clear" w:color="auto" w:fill="auto"/>
          </w:tcPr>
          <w:p w14:paraId="4540AB7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146</w:t>
            </w:r>
          </w:p>
        </w:tc>
        <w:tc>
          <w:tcPr>
            <w:tcW w:w="958" w:type="pct"/>
            <w:shd w:val="clear" w:color="auto" w:fill="auto"/>
          </w:tcPr>
          <w:p w14:paraId="35D38A1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WYK-SLUPI</w:t>
            </w:r>
          </w:p>
        </w:tc>
        <w:tc>
          <w:tcPr>
            <w:tcW w:w="910" w:type="pct"/>
            <w:shd w:val="clear" w:color="auto" w:fill="auto"/>
          </w:tcPr>
          <w:p w14:paraId="2FFB53F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WYK-SLUPI</w:t>
            </w:r>
          </w:p>
        </w:tc>
        <w:tc>
          <w:tcPr>
            <w:tcW w:w="2062" w:type="pct"/>
            <w:shd w:val="clear" w:color="auto" w:fill="auto"/>
          </w:tcPr>
          <w:p w14:paraId="16B8245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iglastych</w:t>
            </w:r>
          </w:p>
        </w:tc>
        <w:tc>
          <w:tcPr>
            <w:tcW w:w="712" w:type="pct"/>
            <w:shd w:val="clear" w:color="auto" w:fill="auto"/>
          </w:tcPr>
          <w:p w14:paraId="12DDB3F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1B9C8494" w:rsidR="00237FE6" w:rsidRPr="00E833AC" w:rsidRDefault="5F37673F" w:rsidP="5463BA9E">
      <w:pPr>
        <w:pStyle w:val="Akapitzlist"/>
        <w:numPr>
          <w:ilvl w:val="0"/>
          <w:numId w:val="73"/>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xml:space="preserve">, </w:t>
      </w:r>
    </w:p>
    <w:p w14:paraId="69C979E5" w14:textId="77777777" w:rsidR="00237FE6" w:rsidRPr="00E833AC" w:rsidRDefault="00237FE6" w:rsidP="004B6F31">
      <w:pPr>
        <w:pStyle w:val="Akapitzlist"/>
        <w:numPr>
          <w:ilvl w:val="0"/>
          <w:numId w:val="73"/>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4B6F31">
      <w:pPr>
        <w:pStyle w:val="Akapitzlist"/>
        <w:numPr>
          <w:ilvl w:val="0"/>
          <w:numId w:val="73"/>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0C1A273B"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w:t>
      </w:r>
      <w:r w:rsidR="00F25786">
        <w:rPr>
          <w:rFonts w:asciiTheme="majorHAnsi" w:eastAsia="Calibri" w:hAnsiTheme="majorHAnsi" w:cs="Arial"/>
          <w:bCs/>
          <w:iCs/>
          <w:sz w:val="22"/>
          <w:szCs w:val="22"/>
        </w:rPr>
        <w:t xml:space="preserve">5 </w:t>
      </w:r>
      <w:r w:rsidRPr="00E833AC">
        <w:rPr>
          <w:rFonts w:asciiTheme="majorHAnsi" w:eastAsia="Calibri" w:hAnsiTheme="majorHAnsi" w:cs="Arial"/>
          <w:bCs/>
          <w:iCs/>
          <w:sz w:val="22"/>
          <w:szCs w:val="22"/>
        </w:rPr>
        <w:t>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08C98E9" w14:textId="625FC57E" w:rsidR="00237FE6" w:rsidRPr="00E833AC" w:rsidRDefault="00237FE6" w:rsidP="00237FE6">
      <w:pPr>
        <w:suppressAutoHyphens w:val="0"/>
        <w:spacing w:after="200" w:line="276" w:lineRule="auto"/>
        <w:rPr>
          <w:rFonts w:asciiTheme="majorHAnsi" w:eastAsia="Calibri" w:hAnsiTheme="majorHAnsi" w:cs="Arial"/>
          <w:b/>
          <w:sz w:val="22"/>
          <w:szCs w:val="22"/>
        </w:rPr>
      </w:pPr>
    </w:p>
    <w:p w14:paraId="560F8F28" w14:textId="70D3A116"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w:t>
      </w:r>
      <w:r w:rsidR="00896FBF">
        <w:rPr>
          <w:rFonts w:asciiTheme="majorHAnsi" w:eastAsia="Calibri" w:hAnsiTheme="majorHAnsi" w:cs="Arial"/>
          <w:b/>
          <w:sz w:val="22"/>
          <w:szCs w:val="22"/>
        </w:rPr>
        <w:t>8</w:t>
      </w:r>
      <w:r w:rsidR="00237FE6" w:rsidRPr="00E833AC">
        <w:rPr>
          <w:rFonts w:asciiTheme="majorHAnsi" w:eastAsia="Calibri" w:hAnsiTheme="majorHAnsi" w:cs="Arial"/>
          <w:b/>
          <w:sz w:val="22"/>
          <w:szCs w:val="22"/>
        </w:rPr>
        <w:t xml:space="preserve"> Demontaż (likwidacja) i naprawa (konserwacja) ogrodzeń</w:t>
      </w:r>
    </w:p>
    <w:p w14:paraId="6D689F33" w14:textId="6B235E02" w:rsidR="00237FE6" w:rsidRPr="00E833AC" w:rsidRDefault="00896FBF" w:rsidP="00237FE6">
      <w:pPr>
        <w:spacing w:before="120" w:after="120"/>
        <w:rPr>
          <w:rFonts w:asciiTheme="majorHAnsi" w:eastAsia="Calibri" w:hAnsiTheme="majorHAnsi" w:cs="Arial"/>
          <w:b/>
          <w:sz w:val="22"/>
          <w:szCs w:val="22"/>
        </w:rPr>
      </w:pPr>
      <w:r>
        <w:rPr>
          <w:rFonts w:asciiTheme="majorHAnsi" w:eastAsia="Calibri" w:hAnsiTheme="majorHAnsi" w:cs="Arial"/>
          <w:b/>
          <w:sz w:val="22"/>
          <w:szCs w:val="22"/>
        </w:rPr>
        <w:t>8.1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5482F48" w14:textId="77777777" w:rsidTr="000C6100">
        <w:trPr>
          <w:trHeight w:val="161"/>
          <w:jc w:val="center"/>
        </w:trPr>
        <w:tc>
          <w:tcPr>
            <w:tcW w:w="358" w:type="pct"/>
            <w:shd w:val="clear" w:color="auto" w:fill="auto"/>
          </w:tcPr>
          <w:p w14:paraId="30ABC6E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6326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956AD8" w14:textId="77777777" w:rsidR="00237FE6" w:rsidRPr="00E833AC" w:rsidRDefault="00440420" w:rsidP="00C5206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392311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BFDF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FC5A67D" w14:textId="77777777" w:rsidTr="000C6100">
        <w:trPr>
          <w:trHeight w:val="625"/>
          <w:jc w:val="center"/>
        </w:trPr>
        <w:tc>
          <w:tcPr>
            <w:tcW w:w="358" w:type="pct"/>
            <w:shd w:val="clear" w:color="auto" w:fill="auto"/>
          </w:tcPr>
          <w:p w14:paraId="5F019787"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147</w:t>
            </w:r>
          </w:p>
        </w:tc>
        <w:tc>
          <w:tcPr>
            <w:tcW w:w="958" w:type="pct"/>
            <w:shd w:val="clear" w:color="auto" w:fill="auto"/>
          </w:tcPr>
          <w:p w14:paraId="47985EE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GRODZ-DEM</w:t>
            </w:r>
          </w:p>
        </w:tc>
        <w:tc>
          <w:tcPr>
            <w:tcW w:w="910" w:type="pct"/>
            <w:shd w:val="clear" w:color="auto" w:fill="auto"/>
          </w:tcPr>
          <w:p w14:paraId="026806BA" w14:textId="502F3061" w:rsidR="00C52064"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GRODZ-DEM</w:t>
            </w:r>
            <w:r w:rsidR="00C52064" w:rsidRPr="00E833AC">
              <w:rPr>
                <w:rFonts w:asciiTheme="majorHAnsi" w:eastAsia="Calibri" w:hAnsiTheme="majorHAnsi" w:cs="Arial"/>
                <w:bCs/>
                <w:iCs/>
                <w:sz w:val="16"/>
                <w:szCs w:val="16"/>
                <w:lang w:eastAsia="pl-PL"/>
              </w:rPr>
              <w:br/>
            </w:r>
            <w:r w:rsidR="0068379E" w:rsidRPr="00E833AC">
              <w:rPr>
                <w:rFonts w:asciiTheme="majorHAnsi" w:eastAsia="Calibri" w:hAnsiTheme="majorHAnsi" w:cs="Arial"/>
                <w:bCs/>
                <w:iCs/>
                <w:sz w:val="16"/>
                <w:szCs w:val="16"/>
                <w:lang w:eastAsia="pl-PL"/>
              </w:rPr>
              <w:t>GODZ DSIA</w:t>
            </w:r>
          </w:p>
        </w:tc>
        <w:tc>
          <w:tcPr>
            <w:tcW w:w="2062" w:type="pct"/>
            <w:shd w:val="clear" w:color="auto" w:fill="auto"/>
          </w:tcPr>
          <w:p w14:paraId="1238D57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Demontaż (likwidacja) ogrodzeń</w:t>
            </w:r>
          </w:p>
        </w:tc>
        <w:tc>
          <w:tcPr>
            <w:tcW w:w="712" w:type="pct"/>
            <w:shd w:val="clear" w:color="auto" w:fill="auto"/>
          </w:tcPr>
          <w:p w14:paraId="063CEFB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lastRenderedPageBreak/>
        <w:t>zdjęcie i zrolowanie siatki,</w:t>
      </w:r>
    </w:p>
    <w:p w14:paraId="4184C78C"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5ECFF186">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14:paraId="2FE9D9C7" w14:textId="34700FF2" w:rsidR="00237FE6" w:rsidRPr="00E833AC" w:rsidRDefault="2A662A3F" w:rsidP="2A662A3F">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sidR="00F25786">
        <w:rPr>
          <w:rFonts w:asciiTheme="majorHAnsi" w:eastAsia="Calibri" w:hAnsiTheme="majorHAnsi" w:cs="Arial"/>
          <w:sz w:val="22"/>
          <w:szCs w:val="22"/>
        </w:rPr>
        <w:t>magazynu leśnictwa</w:t>
      </w:r>
      <w:r w:rsidRPr="00E833AC">
        <w:rPr>
          <w:rFonts w:asciiTheme="majorHAnsi" w:eastAsia="Calibri" w:hAnsiTheme="majorHAnsi" w:cs="Arial"/>
          <w:sz w:val="22"/>
          <w:szCs w:val="22"/>
        </w:rPr>
        <w:t>,</w:t>
      </w:r>
    </w:p>
    <w:p w14:paraId="65A26AA2" w14:textId="77777777" w:rsidR="00237FE6" w:rsidRPr="00E833AC" w:rsidRDefault="5463BA9E" w:rsidP="5463BA9E">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4B6F31">
      <w:pPr>
        <w:numPr>
          <w:ilvl w:val="0"/>
          <w:numId w:val="75"/>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4B6F31">
      <w:pPr>
        <w:numPr>
          <w:ilvl w:val="0"/>
          <w:numId w:val="75"/>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zdemontowanego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E2C1E56" w14:textId="0D36452A" w:rsidR="00237FE6" w:rsidRDefault="00237FE6" w:rsidP="00237FE6">
      <w:pPr>
        <w:spacing w:before="120" w:after="120"/>
        <w:rPr>
          <w:rFonts w:asciiTheme="majorHAnsi" w:eastAsia="Calibri" w:hAnsiTheme="majorHAnsi" w:cs="Arial"/>
          <w:bCs/>
          <w:iCs/>
          <w:sz w:val="22"/>
          <w:szCs w:val="22"/>
          <w:lang w:eastAsia="pl-PL"/>
        </w:rPr>
      </w:pPr>
    </w:p>
    <w:p w14:paraId="76081DD1" w14:textId="24A51023" w:rsidR="00896FBF" w:rsidRPr="00896FBF" w:rsidRDefault="00896FBF" w:rsidP="00237FE6">
      <w:pPr>
        <w:spacing w:before="120" w:after="120"/>
        <w:rPr>
          <w:rFonts w:asciiTheme="majorHAnsi" w:eastAsia="Calibri" w:hAnsiTheme="majorHAnsi" w:cs="Arial"/>
          <w:b/>
          <w:sz w:val="22"/>
          <w:szCs w:val="22"/>
        </w:rPr>
      </w:pPr>
      <w:r w:rsidRPr="00896FBF">
        <w:rPr>
          <w:rFonts w:asciiTheme="majorHAnsi" w:eastAsia="Calibri" w:hAnsiTheme="majorHAnsi" w:cs="Arial"/>
          <w:b/>
          <w:sz w:val="22"/>
          <w:szCs w:val="22"/>
        </w:rPr>
        <w:t>8.2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FB7146D" w14:textId="77777777" w:rsidTr="000C6100">
        <w:trPr>
          <w:trHeight w:val="161"/>
          <w:jc w:val="center"/>
        </w:trPr>
        <w:tc>
          <w:tcPr>
            <w:tcW w:w="358" w:type="pct"/>
            <w:shd w:val="clear" w:color="auto" w:fill="auto"/>
          </w:tcPr>
          <w:p w14:paraId="00771D3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F0EA8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AFCE79"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8A15E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00A4D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8F84E8" w14:textId="77777777" w:rsidTr="000C6100">
        <w:trPr>
          <w:trHeight w:val="625"/>
          <w:jc w:val="center"/>
        </w:trPr>
        <w:tc>
          <w:tcPr>
            <w:tcW w:w="358" w:type="pct"/>
            <w:shd w:val="clear" w:color="auto" w:fill="auto"/>
          </w:tcPr>
          <w:p w14:paraId="1B5ACE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148</w:t>
            </w:r>
          </w:p>
        </w:tc>
        <w:tc>
          <w:tcPr>
            <w:tcW w:w="958" w:type="pct"/>
            <w:shd w:val="clear" w:color="auto" w:fill="auto"/>
            <w:vAlign w:val="center"/>
          </w:tcPr>
          <w:p w14:paraId="3B6004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K</w:t>
            </w:r>
            <w:r w:rsidR="007C4F42" w:rsidRPr="00E833AC">
              <w:rPr>
                <w:rFonts w:asciiTheme="majorHAnsi" w:eastAsia="Calibri" w:hAnsiTheme="majorHAnsi" w:cs="Arial"/>
                <w:bCs/>
                <w:sz w:val="22"/>
                <w:szCs w:val="22"/>
              </w:rPr>
              <w:t xml:space="preserve"> GRODZEŃ</w:t>
            </w:r>
          </w:p>
        </w:tc>
        <w:tc>
          <w:tcPr>
            <w:tcW w:w="910" w:type="pct"/>
            <w:shd w:val="clear" w:color="auto" w:fill="auto"/>
            <w:vAlign w:val="center"/>
          </w:tcPr>
          <w:p w14:paraId="49DCCB78" w14:textId="77777777" w:rsidR="007C4F42" w:rsidRPr="00E833AC" w:rsidRDefault="007C4F42"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16"/>
                <w:szCs w:val="16"/>
              </w:rPr>
              <w:t>K GRODZEŃ</w:t>
            </w:r>
            <w:r w:rsidR="00C52064" w:rsidRPr="00E833AC">
              <w:rPr>
                <w:rFonts w:asciiTheme="majorHAnsi" w:eastAsia="Calibri" w:hAnsiTheme="majorHAnsi" w:cs="Arial"/>
                <w:bCs/>
                <w:sz w:val="16"/>
                <w:szCs w:val="16"/>
              </w:rPr>
              <w:br/>
            </w:r>
            <w:r w:rsidR="00C52064" w:rsidRPr="00E833AC">
              <w:rPr>
                <w:rFonts w:asciiTheme="majorHAnsi" w:eastAsia="Calibri" w:hAnsiTheme="majorHAnsi" w:cs="Arial"/>
                <w:bCs/>
                <w:iCs/>
                <w:sz w:val="16"/>
                <w:szCs w:val="16"/>
                <w:lang w:eastAsia="pl-PL"/>
              </w:rPr>
              <w:t>GODZ</w:t>
            </w:r>
            <w:r w:rsidR="005C5E6A" w:rsidRPr="00E833AC">
              <w:rPr>
                <w:rFonts w:asciiTheme="majorHAnsi" w:eastAsia="Calibri" w:hAnsiTheme="majorHAnsi" w:cs="Arial"/>
                <w:bCs/>
                <w:iCs/>
                <w:sz w:val="16"/>
                <w:szCs w:val="16"/>
                <w:lang w:eastAsia="pl-PL"/>
              </w:rPr>
              <w:t xml:space="preserve"> KGR</w:t>
            </w:r>
            <w:r w:rsidRPr="00E833AC">
              <w:rPr>
                <w:rFonts w:asciiTheme="majorHAnsi" w:eastAsia="Calibri" w:hAnsiTheme="majorHAnsi" w:cs="Arial"/>
                <w:bCs/>
                <w:iCs/>
                <w:sz w:val="16"/>
                <w:szCs w:val="16"/>
                <w:lang w:eastAsia="pl-PL"/>
              </w:rPr>
              <w:br/>
              <w:t>GWOŻDZIE (mat)</w:t>
            </w:r>
            <w:r w:rsidRPr="00E833AC">
              <w:rPr>
                <w:rFonts w:asciiTheme="majorHAnsi" w:eastAsia="Calibri" w:hAnsiTheme="majorHAnsi" w:cs="Arial"/>
                <w:bCs/>
                <w:iCs/>
                <w:sz w:val="16"/>
                <w:szCs w:val="16"/>
                <w:lang w:eastAsia="pl-PL"/>
              </w:rPr>
              <w:br/>
              <w:t>SKOBLE (mat)</w:t>
            </w:r>
            <w:r w:rsidRPr="00E833AC">
              <w:rPr>
                <w:rFonts w:asciiTheme="majorHAnsi" w:eastAsia="Calibri" w:hAnsiTheme="majorHAnsi" w:cs="Arial"/>
                <w:bCs/>
                <w:iCs/>
                <w:sz w:val="16"/>
                <w:szCs w:val="16"/>
                <w:lang w:eastAsia="pl-PL"/>
              </w:rPr>
              <w:br/>
              <w:t>DRUT (mat)</w:t>
            </w:r>
          </w:p>
        </w:tc>
        <w:tc>
          <w:tcPr>
            <w:tcW w:w="2062" w:type="pct"/>
            <w:shd w:val="clear" w:color="auto" w:fill="auto"/>
            <w:vAlign w:val="center"/>
          </w:tcPr>
          <w:p w14:paraId="0908994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Naprawa (konserwacja) ogrodzeń upraw leśnych</w:t>
            </w:r>
          </w:p>
        </w:tc>
        <w:tc>
          <w:tcPr>
            <w:tcW w:w="712" w:type="pct"/>
            <w:shd w:val="clear" w:color="auto" w:fill="auto"/>
          </w:tcPr>
          <w:p w14:paraId="3C30CCF0" w14:textId="77777777" w:rsidR="00237FE6" w:rsidRPr="00E833AC" w:rsidRDefault="001F3723"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0C39EC5F"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 xml:space="preserve">dostarczenie materiałów na powierzchnię na odległość maksymalną </w:t>
      </w:r>
      <w:r w:rsidR="00F25786">
        <w:rPr>
          <w:rFonts w:asciiTheme="majorHAnsi" w:eastAsia="Calibri" w:hAnsiTheme="majorHAnsi" w:cs="Arial"/>
          <w:bCs/>
          <w:sz w:val="22"/>
          <w:szCs w:val="22"/>
        </w:rPr>
        <w:t>10</w:t>
      </w:r>
      <w:r w:rsidRPr="00E833AC">
        <w:rPr>
          <w:rFonts w:asciiTheme="majorHAnsi" w:eastAsia="Calibri" w:hAnsiTheme="majorHAnsi" w:cs="Arial"/>
          <w:bCs/>
          <w:sz w:val="22"/>
          <w:szCs w:val="22"/>
        </w:rPr>
        <w:t xml:space="preserve"> km</w:t>
      </w:r>
    </w:p>
    <w:p w14:paraId="519AC9E9"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48FE4BDA"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 xml:space="preserve">naciągnięcie lub wymianę siatki, (siatkę do wymiany należy pobrać z magazynu </w:t>
      </w:r>
      <w:r w:rsidR="00F25786">
        <w:rPr>
          <w:rFonts w:asciiTheme="majorHAnsi" w:eastAsia="Calibri" w:hAnsiTheme="majorHAnsi" w:cs="Arial"/>
          <w:bCs/>
          <w:sz w:val="22"/>
          <w:szCs w:val="22"/>
        </w:rPr>
        <w:t>leśnictwa</w:t>
      </w:r>
      <w:r w:rsidRPr="00E833AC">
        <w:rPr>
          <w:rFonts w:asciiTheme="majorHAnsi" w:eastAsia="Calibri" w:hAnsiTheme="majorHAnsi" w:cs="Arial"/>
          <w:bCs/>
          <w:sz w:val="22"/>
          <w:szCs w:val="22"/>
        </w:rPr>
        <w:t xml:space="preserve"> Zużytą siatkę, nie nadającą się do dalszego użytkowania należy zgodnie ze zleceniem zawieźć do miejsca wskazanego przez Zamawiającego</w:t>
      </w:r>
      <w:r w:rsidR="00F25786">
        <w:rPr>
          <w:rFonts w:asciiTheme="majorHAnsi" w:eastAsia="Calibri" w:hAnsiTheme="majorHAnsi" w:cs="Arial"/>
          <w:bCs/>
          <w:sz w:val="22"/>
          <w:szCs w:val="22"/>
        </w:rPr>
        <w:t xml:space="preserve"> tj. lokalnego punktu złomu,</w:t>
      </w:r>
      <w:r w:rsidRPr="00E833AC">
        <w:rPr>
          <w:rFonts w:asciiTheme="majorHAnsi" w:eastAsia="Calibri" w:hAnsiTheme="majorHAnsi" w:cs="Arial"/>
          <w:bCs/>
          <w:sz w:val="22"/>
          <w:szCs w:val="22"/>
        </w:rPr>
        <w:t xml:space="preserve"> </w:t>
      </w:r>
    </w:p>
    <w:p w14:paraId="09FCD588"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14:paraId="41BD9BF1"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FFE67B9"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3DDE04B7"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136873E2" w14:textId="0E137B48"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ocynkowane </w:t>
      </w:r>
      <w:r w:rsidR="00F25786">
        <w:rPr>
          <w:rFonts w:asciiTheme="majorHAnsi" w:eastAsia="Calibri" w:hAnsiTheme="majorHAnsi" w:cs="Arial"/>
          <w:bCs/>
          <w:iCs/>
          <w:sz w:val="22"/>
          <w:szCs w:val="22"/>
          <w:lang w:eastAsia="pl-PL"/>
        </w:rPr>
        <w:t>30x30</w:t>
      </w:r>
      <w:r w:rsidRPr="00E833AC">
        <w:rPr>
          <w:rFonts w:asciiTheme="majorHAnsi" w:eastAsia="Calibri" w:hAnsiTheme="majorHAnsi" w:cs="Arial"/>
          <w:bCs/>
          <w:iCs/>
          <w:sz w:val="22"/>
          <w:szCs w:val="22"/>
          <w:lang w:eastAsia="pl-PL"/>
        </w:rPr>
        <w:t xml:space="preserve"> i gwoździe ocynkowan</w:t>
      </w:r>
      <w:r w:rsidR="00F25786">
        <w:rPr>
          <w:rFonts w:asciiTheme="majorHAnsi" w:eastAsia="Calibri" w:hAnsiTheme="majorHAnsi" w:cs="Arial"/>
          <w:bCs/>
          <w:iCs/>
          <w:sz w:val="22"/>
          <w:szCs w:val="22"/>
          <w:lang w:eastAsia="pl-PL"/>
        </w:rPr>
        <w:t>e 100-200mm.</w:t>
      </w:r>
    </w:p>
    <w:p w14:paraId="798D772D" w14:textId="6B1EB090" w:rsidR="00237FE6" w:rsidRPr="00E833AC" w:rsidRDefault="00237FE6" w:rsidP="00797000">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34302337" w14:textId="5A9E012E"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14:paraId="7AA03B51" w14:textId="1679976C"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14:paraId="3343271B"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99020F" w14:textId="77777777"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lastRenderedPageBreak/>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58C610C3" w14:textId="77777777" w:rsidR="00F25786" w:rsidRDefault="00F25786" w:rsidP="00F25786">
      <w:pPr>
        <w:tabs>
          <w:tab w:val="left" w:pos="595"/>
        </w:tabs>
        <w:spacing w:before="120" w:after="120"/>
        <w:jc w:val="both"/>
        <w:rPr>
          <w:rFonts w:asciiTheme="majorHAnsi" w:eastAsia="Calibri" w:hAnsiTheme="majorHAnsi" w:cs="Arial"/>
          <w:bCs/>
          <w:i/>
          <w:sz w:val="22"/>
          <w:szCs w:val="22"/>
        </w:rPr>
      </w:pPr>
    </w:p>
    <w:p w14:paraId="41508A3C" w14:textId="2C901D62" w:rsidR="00237FE6" w:rsidRPr="00F25786" w:rsidRDefault="005019AB" w:rsidP="00F25786">
      <w:pPr>
        <w:tabs>
          <w:tab w:val="left" w:pos="595"/>
        </w:tabs>
        <w:spacing w:before="120" w:after="120"/>
        <w:jc w:val="center"/>
        <w:rPr>
          <w:rFonts w:asciiTheme="majorHAnsi" w:eastAsia="Calibri" w:hAnsiTheme="majorHAnsi"/>
          <w:b/>
          <w:sz w:val="22"/>
          <w:szCs w:val="22"/>
        </w:rPr>
      </w:pPr>
      <w:r w:rsidRPr="00E833AC">
        <w:rPr>
          <w:rFonts w:asciiTheme="majorHAnsi" w:eastAsia="Calibri" w:hAnsiTheme="majorHAnsi"/>
          <w:b/>
          <w:sz w:val="22"/>
          <w:szCs w:val="22"/>
        </w:rPr>
        <w:t>I</w:t>
      </w:r>
      <w:r w:rsidR="00237FE6" w:rsidRPr="00E833AC">
        <w:rPr>
          <w:rFonts w:asciiTheme="majorHAnsi" w:eastAsia="Calibri" w:hAnsiTheme="majorHAnsi"/>
          <w:b/>
          <w:sz w:val="22"/>
          <w:szCs w:val="22"/>
        </w:rPr>
        <w:t>II.</w:t>
      </w:r>
      <w:r w:rsidR="00896FBF">
        <w:rPr>
          <w:rFonts w:asciiTheme="majorHAnsi" w:eastAsia="Calibri" w:hAnsiTheme="majorHAnsi"/>
          <w:b/>
          <w:sz w:val="22"/>
          <w:szCs w:val="22"/>
        </w:rPr>
        <w:t>9</w:t>
      </w:r>
      <w:r w:rsidR="00237FE6" w:rsidRPr="00E833AC">
        <w:rPr>
          <w:rFonts w:asciiTheme="majorHAnsi" w:eastAsia="Calibri" w:hAnsiTheme="majorHAnsi"/>
          <w:b/>
          <w:sz w:val="22"/>
          <w:szCs w:val="22"/>
        </w:rPr>
        <w:t xml:space="preserve"> Mechaniczne zwalczanie szkodników wtórnych</w:t>
      </w:r>
    </w:p>
    <w:p w14:paraId="0F6F11FA" w14:textId="35D4BDA9" w:rsidR="00237FE6" w:rsidRPr="00E833AC" w:rsidRDefault="00896FBF"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Pr>
          <w:rFonts w:asciiTheme="majorHAnsi" w:eastAsia="Calibri" w:hAnsiTheme="majorHAnsi" w:cs="Arial"/>
          <w:b/>
          <w:sz w:val="22"/>
          <w:szCs w:val="22"/>
          <w:lang w:eastAsia="en-US"/>
        </w:rPr>
        <w:t>9.1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B6FE288" w14:textId="77777777" w:rsidTr="000C6100">
        <w:trPr>
          <w:trHeight w:val="161"/>
          <w:jc w:val="center"/>
        </w:trPr>
        <w:tc>
          <w:tcPr>
            <w:tcW w:w="358" w:type="pct"/>
            <w:shd w:val="clear" w:color="auto" w:fill="auto"/>
          </w:tcPr>
          <w:p w14:paraId="40C2BFB2"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ED5D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B10860"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FF3C0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68FF3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4A7BDFA" w14:textId="77777777" w:rsidTr="000C6100">
        <w:trPr>
          <w:trHeight w:val="625"/>
          <w:jc w:val="center"/>
        </w:trPr>
        <w:tc>
          <w:tcPr>
            <w:tcW w:w="358" w:type="pct"/>
            <w:shd w:val="clear" w:color="auto" w:fill="auto"/>
          </w:tcPr>
          <w:p w14:paraId="6A89157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150</w:t>
            </w:r>
          </w:p>
        </w:tc>
        <w:tc>
          <w:tcPr>
            <w:tcW w:w="958" w:type="pct"/>
            <w:shd w:val="clear" w:color="auto" w:fill="auto"/>
          </w:tcPr>
          <w:p w14:paraId="4A11C16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PORZ-SPAL</w:t>
            </w:r>
          </w:p>
        </w:tc>
        <w:tc>
          <w:tcPr>
            <w:tcW w:w="910" w:type="pct"/>
            <w:shd w:val="clear" w:color="auto" w:fill="auto"/>
          </w:tcPr>
          <w:p w14:paraId="70A030C5"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PORZ-SPAL</w:t>
            </w:r>
          </w:p>
        </w:tc>
        <w:tc>
          <w:tcPr>
            <w:tcW w:w="2062" w:type="pct"/>
            <w:shd w:val="clear" w:color="auto" w:fill="auto"/>
          </w:tcPr>
          <w:p w14:paraId="1C7811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Spalanie gałęzi ułożonych w stosy</w:t>
            </w:r>
          </w:p>
        </w:tc>
        <w:tc>
          <w:tcPr>
            <w:tcW w:w="712" w:type="pct"/>
            <w:shd w:val="clear" w:color="auto" w:fill="auto"/>
          </w:tcPr>
          <w:p w14:paraId="780B756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r w:rsidR="00237FE6" w:rsidRPr="00E833AC" w14:paraId="1816FE34" w14:textId="77777777" w:rsidTr="000C6100">
        <w:trPr>
          <w:trHeight w:val="625"/>
          <w:jc w:val="center"/>
        </w:trPr>
        <w:tc>
          <w:tcPr>
            <w:tcW w:w="358" w:type="pct"/>
            <w:shd w:val="clear" w:color="auto" w:fill="auto"/>
          </w:tcPr>
          <w:p w14:paraId="6450756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151</w:t>
            </w:r>
          </w:p>
        </w:tc>
        <w:tc>
          <w:tcPr>
            <w:tcW w:w="958" w:type="pct"/>
            <w:shd w:val="clear" w:color="auto" w:fill="auto"/>
          </w:tcPr>
          <w:p w14:paraId="4A82A41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PORZ-STOS</w:t>
            </w:r>
          </w:p>
        </w:tc>
        <w:tc>
          <w:tcPr>
            <w:tcW w:w="910" w:type="pct"/>
            <w:shd w:val="clear" w:color="auto" w:fill="auto"/>
          </w:tcPr>
          <w:p w14:paraId="15286281"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PORZ-STOS</w:t>
            </w:r>
          </w:p>
        </w:tc>
        <w:tc>
          <w:tcPr>
            <w:tcW w:w="2062" w:type="pct"/>
            <w:shd w:val="clear" w:color="auto" w:fill="auto"/>
          </w:tcPr>
          <w:p w14:paraId="14369F2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Wynoszenie i układanie pozostałości w stosy niewymiarowe</w:t>
            </w:r>
          </w:p>
        </w:tc>
        <w:tc>
          <w:tcPr>
            <w:tcW w:w="712" w:type="pct"/>
            <w:shd w:val="clear" w:color="auto" w:fill="auto"/>
          </w:tcPr>
          <w:p w14:paraId="1C4061F6"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17DBC151" w14:textId="4313A072" w:rsidR="00237FE6" w:rsidRDefault="00237FE6" w:rsidP="00F2578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F8BD81B" w14:textId="6B44A1D7" w:rsidR="00237FE6" w:rsidRDefault="00237FE6" w:rsidP="00237FE6">
      <w:pPr>
        <w:suppressAutoHyphens w:val="0"/>
        <w:spacing w:after="200" w:line="276" w:lineRule="auto"/>
        <w:rPr>
          <w:rFonts w:asciiTheme="majorHAnsi" w:eastAsia="Calibri" w:hAnsiTheme="majorHAnsi"/>
          <w:sz w:val="22"/>
          <w:szCs w:val="22"/>
        </w:rPr>
      </w:pPr>
    </w:p>
    <w:p w14:paraId="531293D4" w14:textId="77777777" w:rsidR="00EF1CF1" w:rsidRPr="00E833AC" w:rsidRDefault="00EF1CF1" w:rsidP="00237FE6">
      <w:pPr>
        <w:suppressAutoHyphens w:val="0"/>
        <w:spacing w:after="200" w:line="276" w:lineRule="auto"/>
        <w:rPr>
          <w:rFonts w:asciiTheme="majorHAnsi" w:eastAsia="Calibri" w:hAnsiTheme="majorHAnsi"/>
          <w:sz w:val="22"/>
          <w:szCs w:val="22"/>
        </w:rPr>
      </w:pPr>
    </w:p>
    <w:p w14:paraId="7FE65D94" w14:textId="77BC9B1F" w:rsidR="00237FE6" w:rsidRPr="00E833AC" w:rsidRDefault="005019AB" w:rsidP="00237FE6">
      <w:pPr>
        <w:spacing w:before="120" w:after="120"/>
        <w:jc w:val="center"/>
        <w:rPr>
          <w:rFonts w:asciiTheme="majorHAnsi" w:eastAsia="Calibri" w:hAnsiTheme="majorHAnsi"/>
          <w:b/>
          <w:sz w:val="22"/>
          <w:szCs w:val="22"/>
        </w:rPr>
      </w:pPr>
      <w:r w:rsidRPr="00E833AC">
        <w:rPr>
          <w:rFonts w:asciiTheme="majorHAnsi" w:eastAsia="Calibri" w:hAnsiTheme="majorHAnsi"/>
          <w:b/>
          <w:sz w:val="22"/>
          <w:szCs w:val="22"/>
        </w:rPr>
        <w:lastRenderedPageBreak/>
        <w:t>I</w:t>
      </w:r>
      <w:r w:rsidR="00237FE6" w:rsidRPr="00E833AC">
        <w:rPr>
          <w:rFonts w:asciiTheme="majorHAnsi" w:eastAsia="Calibri" w:hAnsiTheme="majorHAnsi"/>
          <w:b/>
          <w:sz w:val="22"/>
          <w:szCs w:val="22"/>
        </w:rPr>
        <w:t>II.</w:t>
      </w:r>
      <w:r w:rsidR="00896FBF">
        <w:rPr>
          <w:rFonts w:asciiTheme="majorHAnsi" w:eastAsia="Calibri" w:hAnsiTheme="majorHAnsi"/>
          <w:b/>
          <w:sz w:val="22"/>
          <w:szCs w:val="22"/>
        </w:rPr>
        <w:t>10</w:t>
      </w:r>
      <w:r w:rsidR="00237FE6" w:rsidRPr="00E833AC">
        <w:rPr>
          <w:rFonts w:asciiTheme="majorHAnsi" w:eastAsia="Calibri" w:hAnsiTheme="majorHAnsi"/>
          <w:b/>
          <w:sz w:val="22"/>
          <w:szCs w:val="22"/>
        </w:rPr>
        <w:t xml:space="preserve"> Chemiczne zwalczanie szkodników wtórnych oraz</w:t>
      </w:r>
      <w:r w:rsidR="00237FE6" w:rsidRPr="00E833AC">
        <w:rPr>
          <w:rFonts w:asciiTheme="majorHAnsi" w:eastAsia="Calibri" w:hAnsiTheme="majorHAnsi"/>
          <w:b/>
          <w:sz w:val="22"/>
          <w:szCs w:val="22"/>
        </w:rPr>
        <w:br/>
        <w:t>chemiczne zabezpieczanie drewna</w:t>
      </w:r>
    </w:p>
    <w:p w14:paraId="0AD02B62" w14:textId="14AE5F47" w:rsidR="006B5703" w:rsidRPr="00E833AC" w:rsidRDefault="006B5703" w:rsidP="006B5703">
      <w:pPr>
        <w:spacing w:before="120" w:after="120"/>
        <w:rPr>
          <w:rFonts w:asciiTheme="majorHAnsi" w:eastAsia="Calibri" w:hAnsiTheme="majorHAnsi" w:cs="Arial"/>
          <w:b/>
          <w:kern w:val="1"/>
          <w:sz w:val="22"/>
          <w:szCs w:val="22"/>
          <w:lang w:eastAsia="zh-CN" w:bidi="hi-IN"/>
        </w:rPr>
      </w:pPr>
      <w:bookmarkStart w:id="2" w:name="_Hlk85369751"/>
      <w:r w:rsidRPr="00E833AC">
        <w:rPr>
          <w:rFonts w:asciiTheme="majorHAnsi" w:eastAsia="Calibri" w:hAnsiTheme="majorHAnsi" w:cs="Arial"/>
          <w:b/>
          <w:kern w:val="1"/>
          <w:sz w:val="22"/>
          <w:szCs w:val="22"/>
          <w:lang w:eastAsia="zh-CN" w:bidi="hi-IN"/>
        </w:rPr>
        <w:t>1</w:t>
      </w:r>
      <w:r w:rsidR="00896FBF">
        <w:rPr>
          <w:rFonts w:asciiTheme="majorHAnsi" w:eastAsia="Calibri" w:hAnsiTheme="majorHAnsi" w:cs="Arial"/>
          <w:b/>
          <w:kern w:val="1"/>
          <w:sz w:val="22"/>
          <w:szCs w:val="22"/>
          <w:lang w:eastAsia="zh-CN" w:bidi="hi-IN"/>
        </w:rPr>
        <w:t>0.1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B5703" w:rsidRPr="00E833AC" w14:paraId="49C1DA6A" w14:textId="77777777" w:rsidTr="00124767">
        <w:trPr>
          <w:trHeight w:val="161"/>
          <w:jc w:val="center"/>
        </w:trPr>
        <w:tc>
          <w:tcPr>
            <w:tcW w:w="358" w:type="pct"/>
            <w:shd w:val="clear" w:color="auto" w:fill="auto"/>
          </w:tcPr>
          <w:p w14:paraId="6F1D017A" w14:textId="77777777" w:rsidR="006B5703" w:rsidRPr="00E833AC" w:rsidRDefault="006B5703" w:rsidP="00124767">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6CE8BF9" w14:textId="77777777" w:rsidR="006B5703" w:rsidRPr="00E833AC" w:rsidRDefault="006B5703" w:rsidP="00124767">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CDCA399" w14:textId="77777777" w:rsidR="006B5703" w:rsidRPr="00E833AC" w:rsidRDefault="006B5703" w:rsidP="00124767">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77D241C" w14:textId="77777777" w:rsidR="006B5703" w:rsidRPr="00E833AC" w:rsidRDefault="006B5703" w:rsidP="0012476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6DF2601" w14:textId="77777777" w:rsidR="006B5703" w:rsidRPr="00E833AC" w:rsidRDefault="006B5703" w:rsidP="0012476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B5703" w:rsidRPr="00E833AC" w14:paraId="4684C480" w14:textId="77777777" w:rsidTr="00124767">
        <w:trPr>
          <w:trHeight w:val="625"/>
          <w:jc w:val="center"/>
        </w:trPr>
        <w:tc>
          <w:tcPr>
            <w:tcW w:w="358" w:type="pct"/>
            <w:shd w:val="clear" w:color="auto" w:fill="auto"/>
          </w:tcPr>
          <w:p w14:paraId="2CE4FD7C" w14:textId="1D5B3AED" w:rsidR="006B5703" w:rsidRPr="00E833AC" w:rsidRDefault="006B5703" w:rsidP="00124767">
            <w:pPr>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w:t>
            </w:r>
            <w:r w:rsidRPr="00E833AC">
              <w:rPr>
                <w:rFonts w:asciiTheme="majorHAnsi" w:eastAsia="Calibri" w:hAnsiTheme="majorHAnsi" w:cs="Arial"/>
                <w:bCs/>
                <w:iCs/>
                <w:sz w:val="22"/>
                <w:szCs w:val="22"/>
                <w:lang w:eastAsia="pl-PL"/>
              </w:rPr>
              <w:t>53</w:t>
            </w:r>
          </w:p>
        </w:tc>
        <w:tc>
          <w:tcPr>
            <w:tcW w:w="958" w:type="pct"/>
            <w:shd w:val="clear" w:color="auto" w:fill="auto"/>
          </w:tcPr>
          <w:p w14:paraId="67DD43E1" w14:textId="3BAC5BDE" w:rsidR="006B5703" w:rsidRPr="00E833AC" w:rsidRDefault="006B5703" w:rsidP="00124767">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WYKŁ-SIAT</w:t>
            </w:r>
          </w:p>
        </w:tc>
        <w:tc>
          <w:tcPr>
            <w:tcW w:w="910" w:type="pct"/>
            <w:shd w:val="clear" w:color="auto" w:fill="auto"/>
          </w:tcPr>
          <w:p w14:paraId="2E81F3AB" w14:textId="48868D4D" w:rsidR="006B5703" w:rsidRPr="00E833AC" w:rsidRDefault="006B5703" w:rsidP="00124767">
            <w:pPr>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bCs/>
                <w:iCs/>
                <w:kern w:val="1"/>
                <w:sz w:val="22"/>
                <w:szCs w:val="22"/>
                <w:lang w:eastAsia="pl-PL" w:bidi="hi-IN"/>
              </w:rPr>
              <w:t>WYKŁ-SIAT</w:t>
            </w:r>
          </w:p>
        </w:tc>
        <w:tc>
          <w:tcPr>
            <w:tcW w:w="2062" w:type="pct"/>
            <w:shd w:val="clear" w:color="auto" w:fill="auto"/>
          </w:tcPr>
          <w:p w14:paraId="4A6DB44C" w14:textId="77DA069C" w:rsidR="006B5703" w:rsidRPr="00E833AC" w:rsidRDefault="006B5703" w:rsidP="00124767">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Zabezpieczenie drewna przed szkodnikami poprzez przykrycie go siatką STORANET</w:t>
            </w:r>
          </w:p>
        </w:tc>
        <w:tc>
          <w:tcPr>
            <w:tcW w:w="712" w:type="pct"/>
            <w:shd w:val="clear" w:color="auto" w:fill="auto"/>
          </w:tcPr>
          <w:p w14:paraId="6DAAA4E5" w14:textId="1CDABF84" w:rsidR="006B5703" w:rsidRPr="00E833AC" w:rsidRDefault="006B5703" w:rsidP="00124767">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SZT</w:t>
            </w:r>
          </w:p>
        </w:tc>
      </w:tr>
    </w:tbl>
    <w:p w14:paraId="6E733E23" w14:textId="77777777" w:rsidR="006B5703" w:rsidRPr="00E833AC" w:rsidRDefault="006B5703" w:rsidP="006B5703">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623A42C" w14:textId="731CB513" w:rsidR="006B5703" w:rsidRDefault="006B5703" w:rsidP="006B5703">
      <w:pPr>
        <w:pStyle w:val="Akapitzlist"/>
        <w:numPr>
          <w:ilvl w:val="0"/>
          <w:numId w:val="95"/>
        </w:numPr>
        <w:spacing w:before="120" w:after="120"/>
        <w:jc w:val="both"/>
        <w:rPr>
          <w:rFonts w:asciiTheme="majorHAnsi" w:hAnsiTheme="majorHAnsi"/>
          <w:sz w:val="22"/>
          <w:szCs w:val="22"/>
        </w:rPr>
      </w:pPr>
      <w:r>
        <w:rPr>
          <w:rFonts w:asciiTheme="majorHAnsi" w:hAnsiTheme="majorHAnsi"/>
          <w:sz w:val="22"/>
          <w:szCs w:val="22"/>
        </w:rPr>
        <w:t>odbiór siatek STORANET z magazynu chemicznego i ich dowóz na pozycję roboczą</w:t>
      </w:r>
      <w:r w:rsidRPr="00E833AC">
        <w:rPr>
          <w:rFonts w:asciiTheme="majorHAnsi" w:hAnsiTheme="majorHAnsi"/>
          <w:sz w:val="22"/>
          <w:szCs w:val="22"/>
        </w:rPr>
        <w:t>,</w:t>
      </w:r>
    </w:p>
    <w:p w14:paraId="2F5B9875" w14:textId="5582C1BB" w:rsidR="006B5703" w:rsidRPr="00E833AC" w:rsidRDefault="006B5703" w:rsidP="006B5703">
      <w:pPr>
        <w:pStyle w:val="Akapitzlist"/>
        <w:numPr>
          <w:ilvl w:val="0"/>
          <w:numId w:val="95"/>
        </w:numPr>
        <w:spacing w:before="120" w:after="120"/>
        <w:jc w:val="both"/>
        <w:rPr>
          <w:rFonts w:asciiTheme="majorHAnsi" w:hAnsiTheme="majorHAnsi"/>
          <w:sz w:val="22"/>
          <w:szCs w:val="22"/>
        </w:rPr>
      </w:pPr>
      <w:r w:rsidRPr="006B5703">
        <w:rPr>
          <w:rFonts w:asciiTheme="majorHAnsi" w:hAnsiTheme="majorHAnsi"/>
          <w:sz w:val="22"/>
          <w:szCs w:val="22"/>
        </w:rPr>
        <w:t>zabezpieczenie stosów lub mygieł, zgodne z lokalizacją wskazaną przez Zamawiającego,</w:t>
      </w:r>
      <w:r>
        <w:rPr>
          <w:rFonts w:asciiTheme="majorHAnsi" w:hAnsiTheme="majorHAnsi"/>
          <w:sz w:val="22"/>
          <w:szCs w:val="22"/>
        </w:rPr>
        <w:t xml:space="preserve"> </w:t>
      </w:r>
      <w:r w:rsidRPr="006B5703">
        <w:rPr>
          <w:rFonts w:asciiTheme="majorHAnsi" w:hAnsiTheme="majorHAnsi"/>
          <w:sz w:val="22"/>
          <w:szCs w:val="22"/>
        </w:rPr>
        <w:t>poprzez przykrycie ich siatką STORANET, zgodnie z załączoną etykietą.</w:t>
      </w:r>
    </w:p>
    <w:p w14:paraId="618B2A98" w14:textId="77777777" w:rsidR="006B5703" w:rsidRPr="00E833AC" w:rsidRDefault="006B5703" w:rsidP="006B570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2EDF86A" w14:textId="00D92701" w:rsidR="006B5703" w:rsidRPr="00E833AC" w:rsidRDefault="006B5703" w:rsidP="006B5703">
      <w:pPr>
        <w:autoSpaceDE w:val="0"/>
        <w:autoSpaceDN w:val="0"/>
        <w:adjustRightInd w:val="0"/>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Siatki STORANET zapewnia Zamawiający</w:t>
      </w:r>
      <w:r w:rsidRPr="00E833AC">
        <w:rPr>
          <w:rFonts w:asciiTheme="majorHAnsi" w:hAnsiTheme="majorHAnsi" w:cs="Arial"/>
          <w:sz w:val="22"/>
          <w:szCs w:val="22"/>
          <w:lang w:eastAsia="pl-PL"/>
        </w:rPr>
        <w:t>.</w:t>
      </w:r>
    </w:p>
    <w:p w14:paraId="3BD8FFAB" w14:textId="77777777" w:rsidR="006B5703" w:rsidRPr="00E833AC" w:rsidRDefault="006B5703" w:rsidP="006B5703">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D5152C" w14:textId="77777777" w:rsidR="006B5703" w:rsidRPr="00E833AC" w:rsidRDefault="006B5703" w:rsidP="006B5703">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98AAC5B" w14:textId="77777777" w:rsidR="006B5703" w:rsidRPr="006B5703" w:rsidRDefault="006B5703" w:rsidP="006B5703">
      <w:pPr>
        <w:suppressAutoHyphens w:val="0"/>
        <w:autoSpaceDE w:val="0"/>
        <w:autoSpaceDN w:val="0"/>
        <w:adjustRightInd w:val="0"/>
        <w:rPr>
          <w:rFonts w:ascii="Cambria" w:eastAsiaTheme="minorHAnsi" w:hAnsi="Cambria" w:cs="Cambria"/>
          <w:color w:val="000000"/>
          <w:sz w:val="22"/>
          <w:szCs w:val="22"/>
          <w:lang w:eastAsia="en-US"/>
        </w:rPr>
      </w:pPr>
      <w:r w:rsidRPr="006B5703">
        <w:rPr>
          <w:rFonts w:ascii="Cambria" w:eastAsiaTheme="minorHAnsi" w:hAnsi="Cambria" w:cs="Cambria"/>
          <w:color w:val="000000"/>
          <w:sz w:val="22"/>
          <w:szCs w:val="22"/>
          <w:lang w:eastAsia="en-US"/>
        </w:rPr>
        <w:t>Dokonanie weryfikacji zgodności wykonania prac co do ilości, jakości i zgodności ze zleceniem oraz etykietą. Ilość wyłożonych siatek zostanie ustalona poprzez ich policzenie na gruncie (</w:t>
      </w:r>
      <w:proofErr w:type="spellStart"/>
      <w:r w:rsidRPr="006B5703">
        <w:rPr>
          <w:rFonts w:ascii="Cambria" w:eastAsiaTheme="minorHAnsi" w:hAnsi="Cambria" w:cs="Cambria"/>
          <w:color w:val="000000"/>
          <w:sz w:val="22"/>
          <w:szCs w:val="22"/>
          <w:lang w:eastAsia="en-US"/>
        </w:rPr>
        <w:t>posztucznie</w:t>
      </w:r>
      <w:proofErr w:type="spellEnd"/>
      <w:r w:rsidRPr="006B5703">
        <w:rPr>
          <w:rFonts w:ascii="Cambria" w:eastAsiaTheme="minorHAnsi" w:hAnsi="Cambria" w:cs="Cambria"/>
          <w:color w:val="000000"/>
          <w:sz w:val="22"/>
          <w:szCs w:val="22"/>
          <w:lang w:eastAsia="en-US"/>
        </w:rPr>
        <w:t xml:space="preserve">). </w:t>
      </w:r>
    </w:p>
    <w:p w14:paraId="1037B8A3" w14:textId="759E0CF6" w:rsidR="00237FE6" w:rsidRDefault="006B5703" w:rsidP="006B5703">
      <w:pPr>
        <w:tabs>
          <w:tab w:val="left" w:pos="5010"/>
        </w:tabs>
        <w:suppressAutoHyphens w:val="0"/>
        <w:spacing w:after="200" w:line="276" w:lineRule="auto"/>
        <w:rPr>
          <w:rFonts w:ascii="Cambria" w:eastAsiaTheme="minorHAnsi" w:hAnsi="Cambria" w:cs="Cambria"/>
          <w:i/>
          <w:iCs/>
          <w:color w:val="000000"/>
          <w:sz w:val="22"/>
          <w:szCs w:val="22"/>
          <w:lang w:eastAsia="en-US"/>
        </w:rPr>
      </w:pPr>
      <w:r w:rsidRPr="006B5703">
        <w:rPr>
          <w:rFonts w:ascii="Cambria" w:eastAsiaTheme="minorHAnsi" w:hAnsi="Cambria" w:cs="Cambria"/>
          <w:i/>
          <w:iCs/>
          <w:color w:val="000000"/>
          <w:sz w:val="22"/>
          <w:szCs w:val="22"/>
          <w:lang w:eastAsia="en-US"/>
        </w:rPr>
        <w:t>(rozliczenie z dokładnością do 1 sztuki)</w:t>
      </w:r>
      <w:r>
        <w:rPr>
          <w:rFonts w:ascii="Cambria" w:eastAsiaTheme="minorHAnsi" w:hAnsi="Cambria" w:cs="Cambria"/>
          <w:i/>
          <w:iCs/>
          <w:color w:val="000000"/>
          <w:sz w:val="22"/>
          <w:szCs w:val="22"/>
          <w:lang w:eastAsia="en-US"/>
        </w:rPr>
        <w:tab/>
      </w:r>
    </w:p>
    <w:p w14:paraId="4B643D3E" w14:textId="77777777" w:rsidR="006209A5" w:rsidRDefault="006209A5" w:rsidP="006B5703">
      <w:pPr>
        <w:tabs>
          <w:tab w:val="left" w:pos="5010"/>
        </w:tabs>
        <w:suppressAutoHyphens w:val="0"/>
        <w:spacing w:after="200" w:line="276" w:lineRule="auto"/>
        <w:rPr>
          <w:rFonts w:ascii="Cambria" w:eastAsiaTheme="minorHAnsi" w:hAnsi="Cambria" w:cs="Cambria"/>
          <w:i/>
          <w:iCs/>
          <w:color w:val="000000"/>
          <w:sz w:val="22"/>
          <w:szCs w:val="22"/>
          <w:lang w:eastAsia="en-US"/>
        </w:rPr>
      </w:pPr>
    </w:p>
    <w:bookmarkEnd w:id="2"/>
    <w:p w14:paraId="033E0905" w14:textId="091B4120" w:rsidR="006B5703" w:rsidRPr="00E833AC" w:rsidRDefault="006B5703" w:rsidP="006B5703">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w:t>
      </w:r>
      <w:r w:rsidR="006209A5">
        <w:rPr>
          <w:rFonts w:asciiTheme="majorHAnsi" w:eastAsia="Calibri" w:hAnsiTheme="majorHAnsi" w:cs="Arial"/>
          <w:b/>
          <w:kern w:val="1"/>
          <w:sz w:val="22"/>
          <w:szCs w:val="22"/>
          <w:lang w:eastAsia="zh-CN" w:bidi="hi-IN"/>
        </w:rPr>
        <w:t>0.2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20"/>
        <w:gridCol w:w="1676"/>
        <w:gridCol w:w="3798"/>
        <w:gridCol w:w="1311"/>
      </w:tblGrid>
      <w:tr w:rsidR="006B5703" w:rsidRPr="00E833AC" w14:paraId="108A1072" w14:textId="77777777" w:rsidTr="006B5703">
        <w:trPr>
          <w:trHeight w:val="161"/>
          <w:jc w:val="center"/>
        </w:trPr>
        <w:tc>
          <w:tcPr>
            <w:tcW w:w="382" w:type="pct"/>
            <w:shd w:val="clear" w:color="auto" w:fill="auto"/>
          </w:tcPr>
          <w:p w14:paraId="7DECA914" w14:textId="77777777" w:rsidR="006B5703" w:rsidRPr="00E833AC" w:rsidRDefault="006B5703" w:rsidP="00124767">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34" w:type="pct"/>
            <w:shd w:val="clear" w:color="auto" w:fill="auto"/>
          </w:tcPr>
          <w:p w14:paraId="7B1F612C" w14:textId="77777777" w:rsidR="006B5703" w:rsidRPr="00E833AC" w:rsidRDefault="006B5703" w:rsidP="00124767">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DFBDF5" w14:textId="77777777" w:rsidR="006B5703" w:rsidRPr="00E833AC" w:rsidRDefault="006B5703" w:rsidP="00124767">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B874C47" w14:textId="77777777" w:rsidR="006B5703" w:rsidRPr="00E833AC" w:rsidRDefault="006B5703" w:rsidP="0012476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860566" w14:textId="77777777" w:rsidR="006B5703" w:rsidRPr="00E833AC" w:rsidRDefault="006B5703" w:rsidP="0012476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B5703" w:rsidRPr="00E833AC" w14:paraId="3F50E475" w14:textId="77777777" w:rsidTr="006B5703">
        <w:trPr>
          <w:trHeight w:val="625"/>
          <w:jc w:val="center"/>
        </w:trPr>
        <w:tc>
          <w:tcPr>
            <w:tcW w:w="382" w:type="pct"/>
            <w:shd w:val="clear" w:color="auto" w:fill="auto"/>
          </w:tcPr>
          <w:p w14:paraId="1BA59898" w14:textId="7260887B" w:rsidR="006B5703" w:rsidRPr="00E833AC" w:rsidRDefault="006B5703" w:rsidP="006B5703">
            <w:pPr>
              <w:suppressAutoHyphens w:val="0"/>
              <w:spacing w:before="120" w:after="120"/>
              <w:ind w:right="-109"/>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w:t>
            </w:r>
            <w:r w:rsidRPr="00E833AC">
              <w:rPr>
                <w:rFonts w:asciiTheme="majorHAnsi" w:eastAsia="Calibri" w:hAnsiTheme="majorHAnsi" w:cs="Arial"/>
                <w:bCs/>
                <w:iCs/>
                <w:sz w:val="22"/>
                <w:szCs w:val="22"/>
                <w:lang w:eastAsia="pl-PL"/>
              </w:rPr>
              <w:t>53</w:t>
            </w:r>
            <w:r>
              <w:rPr>
                <w:rFonts w:asciiTheme="majorHAnsi" w:eastAsia="Calibri" w:hAnsiTheme="majorHAnsi" w:cs="Arial"/>
                <w:bCs/>
                <w:iCs/>
                <w:sz w:val="22"/>
                <w:szCs w:val="22"/>
                <w:lang w:eastAsia="pl-PL"/>
              </w:rPr>
              <w:t>.1</w:t>
            </w:r>
          </w:p>
        </w:tc>
        <w:tc>
          <w:tcPr>
            <w:tcW w:w="934" w:type="pct"/>
            <w:shd w:val="clear" w:color="auto" w:fill="auto"/>
          </w:tcPr>
          <w:p w14:paraId="3ADBB505" w14:textId="7FD686BE" w:rsidR="006B5703" w:rsidRPr="00E833AC" w:rsidRDefault="006B5703" w:rsidP="00124767">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PRZE-SIAT</w:t>
            </w:r>
          </w:p>
        </w:tc>
        <w:tc>
          <w:tcPr>
            <w:tcW w:w="910" w:type="pct"/>
            <w:shd w:val="clear" w:color="auto" w:fill="auto"/>
          </w:tcPr>
          <w:p w14:paraId="19BC4454" w14:textId="2A90DA8E" w:rsidR="006B5703" w:rsidRPr="00E833AC" w:rsidRDefault="006B5703" w:rsidP="00124767">
            <w:pPr>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bCs/>
                <w:iCs/>
                <w:kern w:val="1"/>
                <w:sz w:val="22"/>
                <w:szCs w:val="22"/>
                <w:lang w:eastAsia="pl-PL" w:bidi="hi-IN"/>
              </w:rPr>
              <w:t>PRZE-SIAT</w:t>
            </w:r>
          </w:p>
        </w:tc>
        <w:tc>
          <w:tcPr>
            <w:tcW w:w="2062" w:type="pct"/>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3058"/>
            </w:tblGrid>
            <w:tr w:rsidR="006B5703" w:rsidRPr="006B5703" w14:paraId="35D6BEF3" w14:textId="77777777">
              <w:trPr>
                <w:trHeight w:val="258"/>
              </w:trPr>
              <w:tc>
                <w:tcPr>
                  <w:tcW w:w="3058" w:type="dxa"/>
                </w:tcPr>
                <w:p w14:paraId="3879DB16" w14:textId="77777777" w:rsidR="006B5703" w:rsidRPr="006B5703" w:rsidRDefault="006B5703" w:rsidP="006B5703">
                  <w:pPr>
                    <w:suppressAutoHyphens w:val="0"/>
                    <w:autoSpaceDE w:val="0"/>
                    <w:autoSpaceDN w:val="0"/>
                    <w:adjustRightInd w:val="0"/>
                    <w:rPr>
                      <w:rFonts w:ascii="Cambria" w:eastAsiaTheme="minorHAnsi" w:hAnsi="Cambria" w:cs="Cambria"/>
                      <w:color w:val="000000"/>
                      <w:sz w:val="22"/>
                      <w:szCs w:val="22"/>
                      <w:lang w:eastAsia="en-US"/>
                    </w:rPr>
                  </w:pPr>
                  <w:r w:rsidRPr="006B5703">
                    <w:rPr>
                      <w:rFonts w:ascii="Cambria" w:eastAsiaTheme="minorHAnsi" w:hAnsi="Cambria" w:cs="Cambria"/>
                      <w:color w:val="000000"/>
                      <w:sz w:val="22"/>
                      <w:szCs w:val="22"/>
                      <w:lang w:eastAsia="en-US"/>
                    </w:rPr>
                    <w:t xml:space="preserve">Przełożenie siatki STORANET na nowe stosy lub mygły </w:t>
                  </w:r>
                </w:p>
              </w:tc>
            </w:tr>
          </w:tbl>
          <w:p w14:paraId="6696173D" w14:textId="4CBE3812" w:rsidR="006B5703" w:rsidRPr="00E833AC" w:rsidRDefault="006B5703" w:rsidP="00124767">
            <w:pPr>
              <w:suppressAutoHyphens w:val="0"/>
              <w:spacing w:before="120" w:after="120"/>
              <w:rPr>
                <w:rFonts w:asciiTheme="majorHAnsi" w:eastAsia="Calibri" w:hAnsiTheme="majorHAnsi" w:cs="Arial"/>
                <w:bCs/>
                <w:iCs/>
                <w:sz w:val="22"/>
                <w:szCs w:val="22"/>
                <w:lang w:eastAsia="pl-PL"/>
              </w:rPr>
            </w:pPr>
          </w:p>
        </w:tc>
        <w:tc>
          <w:tcPr>
            <w:tcW w:w="712" w:type="pct"/>
            <w:shd w:val="clear" w:color="auto" w:fill="auto"/>
          </w:tcPr>
          <w:p w14:paraId="27067F5D" w14:textId="77777777" w:rsidR="006B5703" w:rsidRPr="00E833AC" w:rsidRDefault="006B5703" w:rsidP="00124767">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SZT</w:t>
            </w:r>
          </w:p>
        </w:tc>
      </w:tr>
    </w:tbl>
    <w:p w14:paraId="05AE3010" w14:textId="15B1B2F9" w:rsidR="002162F6" w:rsidRPr="002162F6" w:rsidRDefault="006B5703" w:rsidP="002162F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6AAD072F" w14:textId="31EA2E14" w:rsidR="002162F6" w:rsidRPr="002162F6" w:rsidRDefault="002162F6" w:rsidP="002162F6">
      <w:pPr>
        <w:suppressAutoHyphens w:val="0"/>
        <w:autoSpaceDE w:val="0"/>
        <w:autoSpaceDN w:val="0"/>
        <w:adjustRightInd w:val="0"/>
        <w:rPr>
          <w:rFonts w:ascii="Cambria" w:eastAsiaTheme="minorHAnsi" w:hAnsi="Cambria" w:cs="Cambria"/>
          <w:color w:val="000000"/>
          <w:sz w:val="22"/>
          <w:szCs w:val="22"/>
          <w:lang w:eastAsia="en-US"/>
        </w:rPr>
      </w:pPr>
      <w:r w:rsidRPr="002162F6">
        <w:rPr>
          <w:rFonts w:ascii="Symbol" w:eastAsiaTheme="minorHAnsi" w:hAnsi="Symbol" w:cs="Symbol"/>
          <w:color w:val="000000"/>
          <w:sz w:val="22"/>
          <w:szCs w:val="22"/>
          <w:lang w:eastAsia="en-US"/>
        </w:rPr>
        <w:t xml:space="preserve"> </w:t>
      </w:r>
      <w:r w:rsidRPr="002162F6">
        <w:rPr>
          <w:rFonts w:ascii="Cambria" w:eastAsiaTheme="minorHAnsi" w:hAnsi="Cambria" w:cs="Cambria"/>
          <w:color w:val="000000"/>
          <w:sz w:val="22"/>
          <w:szCs w:val="22"/>
          <w:lang w:eastAsia="en-US"/>
        </w:rPr>
        <w:t xml:space="preserve">dojazd do miejsc roboczych, </w:t>
      </w:r>
    </w:p>
    <w:p w14:paraId="44E9B0B1" w14:textId="1045C843" w:rsidR="002162F6" w:rsidRPr="0015517A" w:rsidRDefault="002162F6" w:rsidP="0015517A">
      <w:pPr>
        <w:suppressAutoHyphens w:val="0"/>
        <w:autoSpaceDE w:val="0"/>
        <w:autoSpaceDN w:val="0"/>
        <w:adjustRightInd w:val="0"/>
        <w:rPr>
          <w:rFonts w:ascii="Cambria" w:eastAsiaTheme="minorHAnsi" w:hAnsi="Cambria" w:cs="Cambria"/>
          <w:color w:val="000000"/>
          <w:sz w:val="22"/>
          <w:szCs w:val="22"/>
          <w:lang w:eastAsia="en-US"/>
        </w:rPr>
      </w:pPr>
      <w:r w:rsidRPr="002162F6">
        <w:rPr>
          <w:rFonts w:ascii="Symbol" w:eastAsiaTheme="minorHAnsi" w:hAnsi="Symbol" w:cs="Symbol"/>
          <w:color w:val="000000"/>
          <w:sz w:val="22"/>
          <w:szCs w:val="22"/>
          <w:lang w:eastAsia="en-US"/>
        </w:rPr>
        <w:t xml:space="preserve"> </w:t>
      </w:r>
      <w:r w:rsidRPr="002162F6">
        <w:rPr>
          <w:rFonts w:ascii="Cambria" w:eastAsiaTheme="minorHAnsi" w:hAnsi="Cambria" w:cs="Cambria"/>
          <w:color w:val="000000"/>
          <w:sz w:val="22"/>
          <w:szCs w:val="22"/>
          <w:lang w:eastAsia="en-US"/>
        </w:rPr>
        <w:t>zdjęcie siatki z zabezpieczonych stosów lub mygieł,</w:t>
      </w:r>
    </w:p>
    <w:p w14:paraId="542C62CC" w14:textId="77777777" w:rsidR="002162F6" w:rsidRPr="002162F6" w:rsidRDefault="002162F6" w:rsidP="002162F6">
      <w:pPr>
        <w:suppressAutoHyphens w:val="0"/>
        <w:autoSpaceDE w:val="0"/>
        <w:autoSpaceDN w:val="0"/>
        <w:adjustRightInd w:val="0"/>
        <w:rPr>
          <w:rFonts w:ascii="Cambria" w:eastAsiaTheme="minorHAnsi" w:hAnsi="Cambria" w:cs="Cambria"/>
          <w:color w:val="000000"/>
          <w:sz w:val="22"/>
          <w:szCs w:val="22"/>
          <w:lang w:eastAsia="en-US"/>
        </w:rPr>
      </w:pPr>
      <w:r w:rsidRPr="002162F6">
        <w:rPr>
          <w:rFonts w:ascii="Symbol" w:eastAsiaTheme="minorHAnsi" w:hAnsi="Symbol" w:cs="Symbol"/>
          <w:color w:val="000000"/>
          <w:sz w:val="22"/>
          <w:szCs w:val="22"/>
          <w:lang w:eastAsia="en-US"/>
        </w:rPr>
        <w:t xml:space="preserve"> </w:t>
      </w:r>
      <w:r w:rsidRPr="002162F6">
        <w:rPr>
          <w:rFonts w:ascii="Cambria" w:eastAsiaTheme="minorHAnsi" w:hAnsi="Cambria" w:cs="Cambria"/>
          <w:color w:val="000000"/>
          <w:sz w:val="22"/>
          <w:szCs w:val="22"/>
          <w:lang w:eastAsia="en-US"/>
        </w:rPr>
        <w:t xml:space="preserve">przełożenie siatki na nowe stosy lub mygły zgodne z lokalizacją wskazaną przez Zamawiającego, a w przypadku gdy zachodzi taka konieczność również jej przewiezienie. </w:t>
      </w:r>
    </w:p>
    <w:p w14:paraId="0A421F69" w14:textId="2D72E65A" w:rsidR="006B5703" w:rsidRPr="002162F6" w:rsidRDefault="006B5703" w:rsidP="002162F6">
      <w:pPr>
        <w:spacing w:before="120" w:after="120"/>
        <w:jc w:val="both"/>
        <w:rPr>
          <w:rFonts w:asciiTheme="majorHAnsi" w:eastAsia="Calibri" w:hAnsiTheme="majorHAnsi" w:cs="Arial"/>
          <w:b/>
          <w:bCs/>
          <w:sz w:val="22"/>
          <w:szCs w:val="22"/>
          <w:lang w:eastAsia="pl-PL"/>
        </w:rPr>
      </w:pPr>
    </w:p>
    <w:p w14:paraId="25BBAB47" w14:textId="77777777" w:rsidR="006B5703" w:rsidRPr="00E833AC" w:rsidRDefault="006B5703" w:rsidP="006B5703">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BA69C1C" w14:textId="77777777" w:rsidR="006B5703" w:rsidRPr="00E833AC" w:rsidRDefault="006B5703" w:rsidP="006B5703">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1BFA56E" w14:textId="5CF84A15" w:rsidR="006B5703" w:rsidRPr="006B5703" w:rsidRDefault="006B5703" w:rsidP="006B5703">
      <w:pPr>
        <w:suppressAutoHyphens w:val="0"/>
        <w:autoSpaceDE w:val="0"/>
        <w:autoSpaceDN w:val="0"/>
        <w:adjustRightInd w:val="0"/>
        <w:rPr>
          <w:rFonts w:ascii="Cambria" w:eastAsiaTheme="minorHAnsi" w:hAnsi="Cambria" w:cs="Cambria"/>
          <w:color w:val="000000"/>
          <w:sz w:val="22"/>
          <w:szCs w:val="22"/>
          <w:lang w:eastAsia="en-US"/>
        </w:rPr>
      </w:pPr>
      <w:r w:rsidRPr="006B5703">
        <w:rPr>
          <w:rFonts w:ascii="Cambria" w:eastAsiaTheme="minorHAnsi" w:hAnsi="Cambria" w:cs="Cambria"/>
          <w:color w:val="000000"/>
          <w:sz w:val="22"/>
          <w:szCs w:val="22"/>
          <w:lang w:eastAsia="en-US"/>
        </w:rPr>
        <w:t xml:space="preserve">Dokonanie weryfikacji zgodności wykonania prac co do ilości, jakości i zgodności ze zleceniem oraz etykietą. Ilość </w:t>
      </w:r>
      <w:r w:rsidR="002162F6">
        <w:rPr>
          <w:rFonts w:ascii="Cambria" w:eastAsiaTheme="minorHAnsi" w:hAnsi="Cambria" w:cs="Cambria"/>
          <w:color w:val="000000"/>
          <w:sz w:val="22"/>
          <w:szCs w:val="22"/>
          <w:lang w:eastAsia="en-US"/>
        </w:rPr>
        <w:t>prze</w:t>
      </w:r>
      <w:r w:rsidRPr="006B5703">
        <w:rPr>
          <w:rFonts w:ascii="Cambria" w:eastAsiaTheme="minorHAnsi" w:hAnsi="Cambria" w:cs="Cambria"/>
          <w:color w:val="000000"/>
          <w:sz w:val="22"/>
          <w:szCs w:val="22"/>
          <w:lang w:eastAsia="en-US"/>
        </w:rPr>
        <w:t>łożonych siatek zostanie ustalona poprzez ich policzenie na gruncie (</w:t>
      </w:r>
      <w:proofErr w:type="spellStart"/>
      <w:r w:rsidRPr="006B5703">
        <w:rPr>
          <w:rFonts w:ascii="Cambria" w:eastAsiaTheme="minorHAnsi" w:hAnsi="Cambria" w:cs="Cambria"/>
          <w:color w:val="000000"/>
          <w:sz w:val="22"/>
          <w:szCs w:val="22"/>
          <w:lang w:eastAsia="en-US"/>
        </w:rPr>
        <w:t>posztucznie</w:t>
      </w:r>
      <w:proofErr w:type="spellEnd"/>
      <w:r w:rsidRPr="006B5703">
        <w:rPr>
          <w:rFonts w:ascii="Cambria" w:eastAsiaTheme="minorHAnsi" w:hAnsi="Cambria" w:cs="Cambria"/>
          <w:color w:val="000000"/>
          <w:sz w:val="22"/>
          <w:szCs w:val="22"/>
          <w:lang w:eastAsia="en-US"/>
        </w:rPr>
        <w:t xml:space="preserve">). </w:t>
      </w:r>
    </w:p>
    <w:p w14:paraId="687C6DE0" w14:textId="357C78F7" w:rsidR="00237FE6" w:rsidRPr="006209A5" w:rsidRDefault="006B5703" w:rsidP="006209A5">
      <w:pPr>
        <w:tabs>
          <w:tab w:val="left" w:pos="5010"/>
        </w:tabs>
        <w:suppressAutoHyphens w:val="0"/>
        <w:spacing w:after="200" w:line="276" w:lineRule="auto"/>
        <w:rPr>
          <w:rFonts w:ascii="Cambria" w:eastAsiaTheme="minorHAnsi" w:hAnsi="Cambria" w:cs="Cambria"/>
          <w:i/>
          <w:iCs/>
          <w:color w:val="000000"/>
          <w:sz w:val="22"/>
          <w:szCs w:val="22"/>
          <w:lang w:eastAsia="en-US"/>
        </w:rPr>
      </w:pPr>
      <w:r w:rsidRPr="006B5703">
        <w:rPr>
          <w:rFonts w:ascii="Cambria" w:eastAsiaTheme="minorHAnsi" w:hAnsi="Cambria" w:cs="Cambria"/>
          <w:i/>
          <w:iCs/>
          <w:color w:val="000000"/>
          <w:sz w:val="22"/>
          <w:szCs w:val="22"/>
          <w:lang w:eastAsia="en-US"/>
        </w:rPr>
        <w:t>(rozliczenie z dokładnością do 1 sztuki)</w:t>
      </w:r>
    </w:p>
    <w:p w14:paraId="73FD5E2D" w14:textId="77777777" w:rsidR="006209A5" w:rsidRDefault="006209A5" w:rsidP="00237FE6">
      <w:pPr>
        <w:spacing w:before="120" w:after="120"/>
        <w:jc w:val="center"/>
        <w:rPr>
          <w:rFonts w:asciiTheme="majorHAnsi" w:eastAsia="Calibri" w:hAnsiTheme="majorHAnsi" w:cs="Arial"/>
          <w:b/>
          <w:sz w:val="22"/>
          <w:szCs w:val="22"/>
        </w:rPr>
      </w:pPr>
    </w:p>
    <w:p w14:paraId="76A4E07A" w14:textId="4E7B872B"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II.1</w:t>
      </w:r>
      <w:r w:rsidR="006209A5">
        <w:rPr>
          <w:rFonts w:asciiTheme="majorHAnsi" w:eastAsia="Calibri" w:hAnsiTheme="majorHAnsi" w:cs="Arial"/>
          <w:b/>
          <w:sz w:val="22"/>
          <w:szCs w:val="22"/>
        </w:rPr>
        <w:t>1</w:t>
      </w:r>
      <w:r w:rsidR="00237FE6" w:rsidRPr="00E833AC">
        <w:rPr>
          <w:rFonts w:asciiTheme="majorHAnsi" w:eastAsia="Calibri" w:hAnsiTheme="majorHAnsi" w:cs="Arial"/>
          <w:b/>
          <w:sz w:val="22"/>
          <w:szCs w:val="22"/>
        </w:rPr>
        <w:t xml:space="preserve"> Wywieszanie nowych i konserwacja starych budek lęgowych i schronów dla nietoperzy</w:t>
      </w:r>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282144D1"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w:t>
      </w:r>
      <w:r w:rsidR="006209A5">
        <w:rPr>
          <w:rFonts w:asciiTheme="majorHAnsi" w:eastAsia="Calibri" w:hAnsiTheme="majorHAnsi" w:cs="Arial"/>
          <w:b/>
          <w:sz w:val="22"/>
          <w:szCs w:val="22"/>
        </w:rPr>
        <w:t>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FBAA0C4" w14:textId="77777777" w:rsidTr="000C6100">
        <w:trPr>
          <w:trHeight w:val="161"/>
          <w:jc w:val="center"/>
        </w:trPr>
        <w:tc>
          <w:tcPr>
            <w:tcW w:w="358" w:type="pct"/>
            <w:shd w:val="clear" w:color="auto" w:fill="auto"/>
          </w:tcPr>
          <w:p w14:paraId="52DAAD9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46E0B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AF084B"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31146C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92EF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7FB49D" w14:textId="77777777" w:rsidTr="000C6100">
        <w:trPr>
          <w:trHeight w:val="625"/>
          <w:jc w:val="center"/>
        </w:trPr>
        <w:tc>
          <w:tcPr>
            <w:tcW w:w="358" w:type="pct"/>
            <w:shd w:val="clear" w:color="auto" w:fill="auto"/>
          </w:tcPr>
          <w:p w14:paraId="3D619A73"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154</w:t>
            </w:r>
          </w:p>
        </w:tc>
        <w:tc>
          <w:tcPr>
            <w:tcW w:w="958" w:type="pct"/>
            <w:shd w:val="clear" w:color="auto" w:fill="auto"/>
            <w:vAlign w:val="center"/>
          </w:tcPr>
          <w:p w14:paraId="6807E45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ZAW</w:t>
            </w:r>
            <w:r w:rsidR="00A6762D"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BUD</w:t>
            </w:r>
          </w:p>
        </w:tc>
        <w:tc>
          <w:tcPr>
            <w:tcW w:w="910" w:type="pct"/>
            <w:shd w:val="clear" w:color="auto" w:fill="auto"/>
            <w:vAlign w:val="center"/>
          </w:tcPr>
          <w:p w14:paraId="2055601B" w14:textId="00AF00BD" w:rsidR="00B73025"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ZAW</w:t>
            </w:r>
            <w:r w:rsidR="00A6762D" w:rsidRPr="00E833AC">
              <w:rPr>
                <w:rFonts w:asciiTheme="majorHAnsi" w:eastAsia="Calibri" w:hAnsiTheme="majorHAnsi" w:cs="Arial"/>
                <w:bCs/>
                <w:iCs/>
                <w:sz w:val="16"/>
                <w:szCs w:val="16"/>
                <w:lang w:eastAsia="pl-PL"/>
              </w:rPr>
              <w:t>-</w:t>
            </w:r>
            <w:r w:rsidRPr="00E833AC">
              <w:rPr>
                <w:rFonts w:asciiTheme="majorHAnsi" w:eastAsia="Calibri" w:hAnsiTheme="majorHAnsi" w:cs="Arial"/>
                <w:bCs/>
                <w:iCs/>
                <w:sz w:val="16"/>
                <w:szCs w:val="16"/>
                <w:lang w:eastAsia="pl-PL"/>
              </w:rPr>
              <w:t>BUD</w:t>
            </w:r>
            <w:r w:rsidR="000D30AA" w:rsidRPr="00E833AC">
              <w:rPr>
                <w:rFonts w:asciiTheme="majorHAnsi" w:eastAsia="Calibri" w:hAnsiTheme="majorHAnsi" w:cs="Arial"/>
                <w:bCs/>
                <w:iCs/>
                <w:sz w:val="16"/>
                <w:szCs w:val="16"/>
                <w:lang w:eastAsia="pl-PL"/>
              </w:rPr>
              <w:t xml:space="preserve">                     </w:t>
            </w:r>
            <w:r w:rsidR="00CE3ADA">
              <w:rPr>
                <w:rFonts w:asciiTheme="majorHAnsi" w:eastAsia="Calibri" w:hAnsiTheme="majorHAnsi" w:cs="Arial"/>
                <w:bCs/>
                <w:iCs/>
                <w:sz w:val="16"/>
                <w:szCs w:val="16"/>
                <w:lang w:eastAsia="pl-PL"/>
              </w:rPr>
              <w:t xml:space="preserve">budki </w:t>
            </w:r>
            <w:r w:rsidR="00B73025" w:rsidRPr="00E833AC">
              <w:rPr>
                <w:rFonts w:asciiTheme="majorHAnsi" w:eastAsia="Calibri" w:hAnsiTheme="majorHAnsi" w:cs="Arial"/>
                <w:bCs/>
                <w:iCs/>
                <w:sz w:val="16"/>
                <w:szCs w:val="16"/>
                <w:lang w:eastAsia="pl-PL"/>
              </w:rPr>
              <w:t xml:space="preserve"> (materiał)</w:t>
            </w:r>
          </w:p>
        </w:tc>
        <w:tc>
          <w:tcPr>
            <w:tcW w:w="2062" w:type="pct"/>
            <w:shd w:val="clear" w:color="auto" w:fill="auto"/>
            <w:vAlign w:val="center"/>
          </w:tcPr>
          <w:p w14:paraId="3C142AE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Wywieszanie nowych budek lęgowych i schronów dla nietoperzy  </w:t>
            </w:r>
          </w:p>
        </w:tc>
        <w:tc>
          <w:tcPr>
            <w:tcW w:w="712" w:type="pct"/>
            <w:shd w:val="clear" w:color="auto" w:fill="auto"/>
            <w:vAlign w:val="center"/>
          </w:tcPr>
          <w:p w14:paraId="54EC004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E833AC" w:rsidRDefault="00237FE6" w:rsidP="004B6F31">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14:paraId="0D2BD602" w14:textId="77777777" w:rsidR="00237FE6" w:rsidRPr="00E833AC" w:rsidRDefault="00237FE6" w:rsidP="004B6F31">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14:paraId="39E9D99E" w14:textId="1D357D45" w:rsidR="001548F5" w:rsidRPr="00E833AC" w:rsidRDefault="00237FE6" w:rsidP="5ECFF186">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w:t>
      </w:r>
      <w:r w:rsidR="00CE3ADA">
        <w:rPr>
          <w:rFonts w:asciiTheme="majorHAnsi" w:eastAsia="Calibri" w:hAnsiTheme="majorHAnsi" w:cs="Arial"/>
          <w:sz w:val="22"/>
          <w:szCs w:val="22"/>
        </w:rPr>
        <w:t>5</w:t>
      </w:r>
      <w:r w:rsidR="001548F5" w:rsidRPr="00E833AC">
        <w:rPr>
          <w:rFonts w:asciiTheme="majorHAnsi" w:eastAsia="Calibri" w:hAnsiTheme="majorHAnsi" w:cs="Arial"/>
          <w:sz w:val="22"/>
          <w:szCs w:val="22"/>
        </w:rPr>
        <w:t xml:space="preserve"> m otworem wylotowym skierowanym na wschód lub południowy wschód za pomocą </w:t>
      </w:r>
      <w:r w:rsidR="00CE3ADA">
        <w:rPr>
          <w:rFonts w:asciiTheme="majorHAnsi" w:eastAsia="Calibri" w:hAnsiTheme="majorHAnsi" w:cs="Arial"/>
          <w:sz w:val="22"/>
          <w:szCs w:val="22"/>
        </w:rPr>
        <w:t>taśmy,</w:t>
      </w:r>
    </w:p>
    <w:p w14:paraId="25B2F263" w14:textId="5D3F97B0" w:rsidR="00237FE6" w:rsidRPr="00E833AC" w:rsidRDefault="001548F5" w:rsidP="5ECFF186">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Pr="00E833AC">
        <w:rPr>
          <w:rFonts w:asciiTheme="majorHAnsi" w:eastAsia="Calibri" w:hAnsiTheme="majorHAnsi" w:cs="Arial"/>
          <w:sz w:val="22"/>
          <w:szCs w:val="22"/>
        </w:rPr>
        <w:t xml:space="preserve">za pomocą </w:t>
      </w:r>
      <w:r w:rsidR="00CE3ADA">
        <w:rPr>
          <w:rFonts w:asciiTheme="majorHAnsi" w:eastAsia="Calibri" w:hAnsiTheme="majorHAnsi" w:cs="Arial"/>
          <w:sz w:val="22"/>
          <w:szCs w:val="22"/>
        </w:rPr>
        <w:t xml:space="preserve">taśmy </w:t>
      </w:r>
    </w:p>
    <w:p w14:paraId="1EF62983"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37B56589" w14:textId="4970D790"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w:t>
      </w:r>
      <w:r w:rsidR="00CE3ADA">
        <w:rPr>
          <w:rFonts w:asciiTheme="majorHAnsi" w:eastAsia="Calibri" w:hAnsiTheme="majorHAnsi" w:cs="Arial"/>
          <w:bCs/>
          <w:iCs/>
          <w:sz w:val="22"/>
          <w:szCs w:val="22"/>
        </w:rPr>
        <w:t>(taśmy )</w:t>
      </w:r>
      <w:r w:rsidR="00797000" w:rsidRPr="00E833AC">
        <w:rPr>
          <w:rFonts w:asciiTheme="majorHAnsi" w:eastAsia="Calibri" w:hAnsiTheme="majorHAnsi" w:cs="Arial"/>
          <w:bCs/>
          <w:iCs/>
          <w:sz w:val="22"/>
          <w:szCs w:val="22"/>
        </w:rPr>
        <w:t xml:space="preserve">  </w:t>
      </w:r>
      <w:r w:rsidRPr="00E833AC">
        <w:rPr>
          <w:rFonts w:asciiTheme="majorHAnsi" w:eastAsia="Calibri" w:hAnsiTheme="majorHAnsi" w:cs="Arial"/>
          <w:bCs/>
          <w:iCs/>
          <w:sz w:val="22"/>
          <w:szCs w:val="22"/>
        </w:rPr>
        <w:t xml:space="preserve">zapewnia Wykonawca.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3B88899E" w14:textId="3ED6C349" w:rsidR="00237FE6" w:rsidRDefault="00237FE6" w:rsidP="006209A5">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00EA6C1" w14:textId="77777777" w:rsidR="006209A5" w:rsidRPr="006209A5" w:rsidRDefault="006209A5" w:rsidP="006209A5">
      <w:pPr>
        <w:autoSpaceDE w:val="0"/>
        <w:spacing w:before="120" w:after="120"/>
        <w:rPr>
          <w:rFonts w:asciiTheme="majorHAnsi" w:eastAsia="Calibri" w:hAnsiTheme="majorHAnsi" w:cs="Arial"/>
          <w:bCs/>
          <w:i/>
          <w:sz w:val="22"/>
          <w:szCs w:val="22"/>
          <w:lang w:eastAsia="en-US"/>
        </w:rPr>
      </w:pPr>
    </w:p>
    <w:p w14:paraId="544A00A0" w14:textId="59C16602"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1</w:t>
      </w:r>
      <w:r w:rsidR="006209A5">
        <w:rPr>
          <w:rFonts w:asciiTheme="majorHAnsi" w:eastAsia="Calibri" w:hAnsiTheme="majorHAnsi" w:cs="Arial"/>
          <w:b/>
          <w:sz w:val="22"/>
          <w:szCs w:val="22"/>
          <w:lang w:eastAsia="pl-PL"/>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180A711" w14:textId="77777777" w:rsidTr="000C6100">
        <w:trPr>
          <w:trHeight w:val="161"/>
          <w:jc w:val="center"/>
        </w:trPr>
        <w:tc>
          <w:tcPr>
            <w:tcW w:w="358" w:type="pct"/>
            <w:shd w:val="clear" w:color="auto" w:fill="auto"/>
          </w:tcPr>
          <w:p w14:paraId="09FCAA8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40450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54DD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D8AE6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47C8DC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F75F84" w14:textId="77777777" w:rsidTr="000C6100">
        <w:trPr>
          <w:trHeight w:val="625"/>
          <w:jc w:val="center"/>
        </w:trPr>
        <w:tc>
          <w:tcPr>
            <w:tcW w:w="358" w:type="pct"/>
            <w:shd w:val="clear" w:color="auto" w:fill="auto"/>
          </w:tcPr>
          <w:p w14:paraId="211DE1D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156</w:t>
            </w:r>
          </w:p>
        </w:tc>
        <w:tc>
          <w:tcPr>
            <w:tcW w:w="958" w:type="pct"/>
            <w:shd w:val="clear" w:color="auto" w:fill="auto"/>
          </w:tcPr>
          <w:p w14:paraId="2CFD3D2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color w:val="000000"/>
                <w:sz w:val="22"/>
                <w:szCs w:val="22"/>
              </w:rPr>
              <w:t>CZYSZ-BUD</w:t>
            </w:r>
          </w:p>
        </w:tc>
        <w:tc>
          <w:tcPr>
            <w:tcW w:w="910" w:type="pct"/>
            <w:shd w:val="clear" w:color="auto" w:fill="auto"/>
          </w:tcPr>
          <w:p w14:paraId="28DED8F3" w14:textId="55131F8A" w:rsidR="00C63C6D" w:rsidRPr="00E833AC" w:rsidRDefault="00237FE6" w:rsidP="00547601">
            <w:pPr>
              <w:suppressAutoHyphens w:val="0"/>
              <w:spacing w:before="120" w:after="120"/>
              <w:rPr>
                <w:rFonts w:asciiTheme="majorHAnsi" w:eastAsia="Calibri" w:hAnsiTheme="majorHAnsi" w:cs="Arial"/>
                <w:color w:val="000000"/>
                <w:sz w:val="16"/>
                <w:szCs w:val="16"/>
              </w:rPr>
            </w:pPr>
            <w:r w:rsidRPr="00E833AC">
              <w:rPr>
                <w:rFonts w:asciiTheme="majorHAnsi" w:eastAsia="Calibri" w:hAnsiTheme="majorHAnsi" w:cs="Arial"/>
                <w:color w:val="000000"/>
                <w:sz w:val="16"/>
                <w:szCs w:val="16"/>
              </w:rPr>
              <w:t>CZYSZ-BUD</w:t>
            </w:r>
            <w:r w:rsidR="00C63C6D" w:rsidRPr="00E833AC">
              <w:rPr>
                <w:rFonts w:asciiTheme="majorHAnsi" w:eastAsia="Calibri" w:hAnsiTheme="majorHAnsi" w:cs="Arial"/>
                <w:color w:val="000000"/>
                <w:sz w:val="16"/>
                <w:szCs w:val="16"/>
              </w:rPr>
              <w:br/>
              <w:t>TROCINY (mat)</w:t>
            </w:r>
            <w:r w:rsidR="00C63C6D" w:rsidRPr="00E833AC">
              <w:rPr>
                <w:rFonts w:asciiTheme="majorHAnsi" w:eastAsia="Calibri" w:hAnsiTheme="majorHAnsi" w:cs="Arial"/>
                <w:color w:val="000000"/>
                <w:sz w:val="16"/>
                <w:szCs w:val="16"/>
              </w:rPr>
              <w:br/>
              <w:t>GWOŹDZIE (mat)</w:t>
            </w:r>
          </w:p>
        </w:tc>
        <w:tc>
          <w:tcPr>
            <w:tcW w:w="2062" w:type="pct"/>
            <w:shd w:val="clear" w:color="auto" w:fill="auto"/>
          </w:tcPr>
          <w:p w14:paraId="4ADD0A6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color w:val="000000"/>
                <w:sz w:val="22"/>
                <w:szCs w:val="22"/>
              </w:rPr>
              <w:t>Czyszczenie budek lęgowych i schronów dla nietoperzy</w:t>
            </w:r>
          </w:p>
        </w:tc>
        <w:tc>
          <w:tcPr>
            <w:tcW w:w="712" w:type="pct"/>
            <w:shd w:val="clear" w:color="auto" w:fill="auto"/>
          </w:tcPr>
          <w:p w14:paraId="2DF2AB4D"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otwarcie, dokładne oczyszczenie budek lęgowych (schronów) z pozostałości po lęgach, </w:t>
      </w:r>
      <w:proofErr w:type="spellStart"/>
      <w:r w:rsidRPr="00E833AC">
        <w:rPr>
          <w:rFonts w:asciiTheme="majorHAnsi" w:hAnsiTheme="majorHAnsi" w:cs="Arial"/>
          <w:sz w:val="22"/>
          <w:szCs w:val="22"/>
        </w:rPr>
        <w:t>itp</w:t>
      </w:r>
      <w:proofErr w:type="spellEnd"/>
      <w:r w:rsidRPr="00E833AC">
        <w:rPr>
          <w:rFonts w:asciiTheme="majorHAnsi" w:hAnsiTheme="majorHAnsi" w:cs="Arial"/>
          <w:sz w:val="22"/>
          <w:szCs w:val="22"/>
        </w:rPr>
        <w:t>;</w:t>
      </w:r>
    </w:p>
    <w:p w14:paraId="2637F6EC"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1E672F95"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w:t>
      </w:r>
      <w:r w:rsidR="00CE3ADA">
        <w:rPr>
          <w:rFonts w:asciiTheme="majorHAnsi" w:hAnsiTheme="majorHAnsi" w:cs="Arial"/>
          <w:sz w:val="22"/>
          <w:szCs w:val="22"/>
        </w:rPr>
        <w:t>,</w:t>
      </w:r>
    </w:p>
    <w:p w14:paraId="6E9348A5"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lastRenderedPageBreak/>
        <w:t>Uwagi:</w:t>
      </w:r>
    </w:p>
    <w:p w14:paraId="032F845E" w14:textId="66FA3E8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4B6F31">
      <w:pPr>
        <w:numPr>
          <w:ilvl w:val="0"/>
          <w:numId w:val="53"/>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4B6F31">
      <w:pPr>
        <w:numPr>
          <w:ilvl w:val="0"/>
          <w:numId w:val="53"/>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7C0D796" w14:textId="24F004A8" w:rsidR="00237FE6" w:rsidRDefault="00237FE6" w:rsidP="00F26003">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26EF5C4D" w14:textId="77777777" w:rsidR="00F26003" w:rsidRPr="00F26003" w:rsidRDefault="00F26003" w:rsidP="00F26003">
      <w:pPr>
        <w:spacing w:before="120" w:after="120"/>
        <w:rPr>
          <w:rFonts w:asciiTheme="majorHAnsi" w:eastAsia="Calibri" w:hAnsiTheme="majorHAnsi"/>
          <w:sz w:val="22"/>
          <w:szCs w:val="22"/>
        </w:rPr>
      </w:pPr>
    </w:p>
    <w:p w14:paraId="1279DC54" w14:textId="31E3F23D" w:rsidR="00CE3ADA" w:rsidRPr="00F26003" w:rsidRDefault="00E247C6" w:rsidP="00F26003">
      <w:pPr>
        <w:suppressAutoHyphens w:val="0"/>
        <w:spacing w:after="200" w:line="276" w:lineRule="auto"/>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II.1</w:t>
      </w:r>
      <w:r w:rsidR="006209A5">
        <w:rPr>
          <w:rFonts w:asciiTheme="majorHAnsi" w:eastAsia="Calibri" w:hAnsiTheme="majorHAnsi" w:cs="Arial"/>
          <w:b/>
          <w:sz w:val="22"/>
          <w:szCs w:val="22"/>
        </w:rPr>
        <w:t>2</w:t>
      </w:r>
      <w:r w:rsidR="00237FE6" w:rsidRPr="00E833AC">
        <w:rPr>
          <w:rFonts w:asciiTheme="majorHAnsi" w:eastAsia="Calibri" w:hAnsiTheme="majorHAnsi" w:cs="Arial"/>
          <w:b/>
          <w:sz w:val="22"/>
          <w:szCs w:val="22"/>
        </w:rPr>
        <w:t xml:space="preserve"> Prace w ochronie lasu</w:t>
      </w:r>
    </w:p>
    <w:p w14:paraId="0BD308D0" w14:textId="368080BA"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w:t>
      </w:r>
      <w:r w:rsidR="006209A5">
        <w:rPr>
          <w:rFonts w:asciiTheme="majorHAnsi" w:eastAsia="Calibri" w:hAnsiTheme="majorHAnsi"/>
          <w:b/>
          <w:sz w:val="22"/>
          <w:szCs w:val="22"/>
        </w:rPr>
        <w:t>2.1</w:t>
      </w:r>
      <w:r w:rsidRPr="00E833AC">
        <w:rPr>
          <w:rFonts w:asciiTheme="majorHAnsi" w:eastAsia="Calibri" w:hAnsiTheme="majorHAnsi"/>
          <w:b/>
          <w:sz w:val="22"/>
          <w:szCs w:val="22"/>
        </w:rPr>
        <w:t xml:space="preserve"> Prace z zakresu ochrony lasu w obiektach ochrony przyrody – VAT </w:t>
      </w:r>
      <w:r w:rsidR="00D12319" w:rsidRPr="00E833AC">
        <w:rPr>
          <w:rFonts w:asciiTheme="majorHAnsi" w:eastAsia="Calibri" w:hAnsiTheme="majorHAnsi"/>
          <w:b/>
          <w:sz w:val="22"/>
          <w:szCs w:val="22"/>
        </w:rPr>
        <w:t>23</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0BF3ED9" w14:textId="77777777" w:rsidTr="000C6100">
        <w:trPr>
          <w:trHeight w:val="161"/>
          <w:jc w:val="center"/>
        </w:trPr>
        <w:tc>
          <w:tcPr>
            <w:tcW w:w="358" w:type="pct"/>
            <w:shd w:val="clear" w:color="auto" w:fill="auto"/>
          </w:tcPr>
          <w:p w14:paraId="5124799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6AA04B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17592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9C6287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FF252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9F06BF8" w14:textId="77777777" w:rsidTr="000C6100">
        <w:trPr>
          <w:trHeight w:val="625"/>
          <w:jc w:val="center"/>
        </w:trPr>
        <w:tc>
          <w:tcPr>
            <w:tcW w:w="358" w:type="pct"/>
            <w:shd w:val="clear" w:color="auto" w:fill="auto"/>
          </w:tcPr>
          <w:p w14:paraId="218620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165</w:t>
            </w:r>
          </w:p>
        </w:tc>
        <w:tc>
          <w:tcPr>
            <w:tcW w:w="958" w:type="pct"/>
            <w:shd w:val="clear" w:color="auto" w:fill="auto"/>
          </w:tcPr>
          <w:p w14:paraId="09CE1D01"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RH23</w:t>
            </w:r>
          </w:p>
        </w:tc>
        <w:tc>
          <w:tcPr>
            <w:tcW w:w="910" w:type="pct"/>
            <w:shd w:val="clear" w:color="auto" w:fill="auto"/>
          </w:tcPr>
          <w:p w14:paraId="5057875A"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RH23</w:t>
            </w:r>
          </w:p>
        </w:tc>
        <w:tc>
          <w:tcPr>
            <w:tcW w:w="2062" w:type="pct"/>
            <w:shd w:val="clear" w:color="auto" w:fill="auto"/>
          </w:tcPr>
          <w:p w14:paraId="2E10A96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22D9169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0D4ADE73" w14:textId="77777777" w:rsidTr="000C6100">
        <w:trPr>
          <w:trHeight w:val="625"/>
          <w:jc w:val="center"/>
        </w:trPr>
        <w:tc>
          <w:tcPr>
            <w:tcW w:w="358" w:type="pct"/>
            <w:shd w:val="clear" w:color="auto" w:fill="auto"/>
          </w:tcPr>
          <w:p w14:paraId="54D2F54B"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166</w:t>
            </w:r>
          </w:p>
        </w:tc>
        <w:tc>
          <w:tcPr>
            <w:tcW w:w="958" w:type="pct"/>
            <w:shd w:val="clear" w:color="auto" w:fill="auto"/>
          </w:tcPr>
          <w:p w14:paraId="31F08D05"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2F4D037B"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49D22B94"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536E7A9"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4B6F31">
      <w:pPr>
        <w:pStyle w:val="Akapitzlist"/>
        <w:numPr>
          <w:ilvl w:val="0"/>
          <w:numId w:val="92"/>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E833AC">
        <w:rPr>
          <w:rFonts w:asciiTheme="majorHAnsi" w:eastAsia="Calibri" w:hAnsiTheme="majorHAnsi" w:cs="Arial"/>
          <w:color w:val="FF0000"/>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D12319" w:rsidRPr="00E833AC">
        <w:rPr>
          <w:rFonts w:asciiTheme="majorHAnsi" w:eastAsia="Calibri" w:hAnsiTheme="majorHAnsi"/>
          <w:sz w:val="22"/>
          <w:szCs w:val="22"/>
        </w:rPr>
        <w:t>23</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21ADFA43"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w:t>
      </w:r>
      <w:r w:rsidR="006209A5">
        <w:rPr>
          <w:rFonts w:asciiTheme="majorHAnsi" w:eastAsia="Calibri" w:hAnsiTheme="majorHAnsi"/>
          <w:b/>
          <w:sz w:val="22"/>
          <w:szCs w:val="22"/>
        </w:rPr>
        <w:t>2.2</w:t>
      </w:r>
      <w:r w:rsidRPr="00E833AC">
        <w:rPr>
          <w:rFonts w:asciiTheme="majorHAnsi" w:eastAsia="Calibri" w:hAnsiTheme="majorHAnsi"/>
          <w:b/>
          <w:sz w:val="22"/>
          <w:szCs w:val="22"/>
        </w:rPr>
        <w:t xml:space="preserve">  Zachowanie i odtworzenie elementów środowiska przyrodniczego – VAT </w:t>
      </w:r>
      <w:r w:rsidR="00B73025" w:rsidRPr="00E833AC">
        <w:rPr>
          <w:rFonts w:asciiTheme="majorHAnsi" w:eastAsia="Calibri" w:hAnsiTheme="majorHAnsi"/>
          <w:b/>
          <w:sz w:val="22"/>
          <w:szCs w:val="22"/>
        </w:rPr>
        <w:t>23</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94E9491" w14:textId="77777777" w:rsidTr="000C6100">
        <w:trPr>
          <w:trHeight w:val="161"/>
          <w:jc w:val="center"/>
        </w:trPr>
        <w:tc>
          <w:tcPr>
            <w:tcW w:w="358" w:type="pct"/>
            <w:shd w:val="clear" w:color="auto" w:fill="auto"/>
          </w:tcPr>
          <w:p w14:paraId="349103C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0120A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EE48D7"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FA226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3F33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239EA59" w14:textId="77777777" w:rsidTr="000C6100">
        <w:trPr>
          <w:trHeight w:val="625"/>
          <w:jc w:val="center"/>
        </w:trPr>
        <w:tc>
          <w:tcPr>
            <w:tcW w:w="358" w:type="pct"/>
            <w:shd w:val="clear" w:color="auto" w:fill="auto"/>
          </w:tcPr>
          <w:p w14:paraId="238CF87A"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167</w:t>
            </w:r>
          </w:p>
        </w:tc>
        <w:tc>
          <w:tcPr>
            <w:tcW w:w="958" w:type="pct"/>
            <w:shd w:val="clear" w:color="auto" w:fill="auto"/>
          </w:tcPr>
          <w:p w14:paraId="6B8CA5A1"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RH23</w:t>
            </w:r>
          </w:p>
        </w:tc>
        <w:tc>
          <w:tcPr>
            <w:tcW w:w="910" w:type="pct"/>
            <w:shd w:val="clear" w:color="auto" w:fill="auto"/>
          </w:tcPr>
          <w:p w14:paraId="6F0137A5"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RH23</w:t>
            </w:r>
          </w:p>
        </w:tc>
        <w:tc>
          <w:tcPr>
            <w:tcW w:w="2062" w:type="pct"/>
            <w:shd w:val="clear" w:color="auto" w:fill="auto"/>
          </w:tcPr>
          <w:p w14:paraId="5B5A6A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00C5C6F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501FA52F" w14:textId="77777777" w:rsidTr="000C6100">
        <w:trPr>
          <w:trHeight w:val="625"/>
          <w:jc w:val="center"/>
        </w:trPr>
        <w:tc>
          <w:tcPr>
            <w:tcW w:w="358" w:type="pct"/>
            <w:shd w:val="clear" w:color="auto" w:fill="auto"/>
          </w:tcPr>
          <w:p w14:paraId="77A01D7C"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168</w:t>
            </w:r>
          </w:p>
        </w:tc>
        <w:tc>
          <w:tcPr>
            <w:tcW w:w="958" w:type="pct"/>
            <w:shd w:val="clear" w:color="auto" w:fill="auto"/>
          </w:tcPr>
          <w:p w14:paraId="1A0EC5B7"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39E4F627"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527AFAA0"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15A471D"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4B6F31">
      <w:pPr>
        <w:pStyle w:val="Akapitzlist"/>
        <w:numPr>
          <w:ilvl w:val="0"/>
          <w:numId w:val="9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3CB648E9" w14:textId="77777777" w:rsidR="00A76671" w:rsidRPr="00E833AC" w:rsidRDefault="00A76671" w:rsidP="00237FE6">
      <w:pPr>
        <w:spacing w:before="120" w:after="120"/>
        <w:rPr>
          <w:rFonts w:asciiTheme="majorHAnsi" w:eastAsia="Calibri" w:hAnsiTheme="majorHAnsi" w:cs="Arial"/>
          <w:b/>
          <w:sz w:val="22"/>
          <w:szCs w:val="22"/>
        </w:rPr>
      </w:pPr>
    </w:p>
    <w:p w14:paraId="760560B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73025" w:rsidRPr="00E833AC">
        <w:rPr>
          <w:rFonts w:asciiTheme="majorHAnsi" w:eastAsia="Calibri" w:hAnsiTheme="majorHAnsi"/>
          <w:sz w:val="22"/>
          <w:szCs w:val="22"/>
        </w:rPr>
        <w:t>23</w:t>
      </w:r>
      <w:r w:rsidRPr="00E833AC">
        <w:rPr>
          <w:rFonts w:asciiTheme="majorHAnsi" w:eastAsia="Calibri" w:hAnsiTheme="majorHAnsi"/>
          <w:sz w:val="22"/>
          <w:szCs w:val="22"/>
        </w:rPr>
        <w:t xml:space="preserve"> %</w:t>
      </w:r>
    </w:p>
    <w:p w14:paraId="113AEE39" w14:textId="77777777" w:rsidR="000E471F" w:rsidRDefault="000E471F"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1588B748"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w:t>
      </w:r>
      <w:r w:rsidR="006209A5">
        <w:rPr>
          <w:rFonts w:asciiTheme="majorHAnsi" w:eastAsia="Calibri" w:hAnsiTheme="majorHAnsi" w:cs="Arial"/>
          <w:b/>
          <w:sz w:val="22"/>
          <w:szCs w:val="22"/>
        </w:rPr>
        <w:t>2.3</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700D092A" w14:textId="77777777" w:rsidTr="000C6100">
        <w:trPr>
          <w:trHeight w:val="161"/>
          <w:jc w:val="center"/>
        </w:trPr>
        <w:tc>
          <w:tcPr>
            <w:tcW w:w="358" w:type="pct"/>
            <w:shd w:val="clear" w:color="auto" w:fill="auto"/>
          </w:tcPr>
          <w:p w14:paraId="4A1060B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EF3D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35C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CBD9FC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86CDE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4ADABB" w14:textId="77777777" w:rsidTr="000C6100">
        <w:trPr>
          <w:trHeight w:val="625"/>
          <w:jc w:val="center"/>
        </w:trPr>
        <w:tc>
          <w:tcPr>
            <w:tcW w:w="358" w:type="pct"/>
            <w:shd w:val="clear" w:color="auto" w:fill="auto"/>
          </w:tcPr>
          <w:p w14:paraId="01687A0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169</w:t>
            </w:r>
          </w:p>
        </w:tc>
        <w:tc>
          <w:tcPr>
            <w:tcW w:w="958" w:type="pct"/>
            <w:shd w:val="clear" w:color="auto" w:fill="auto"/>
          </w:tcPr>
          <w:p w14:paraId="785A315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ABBE08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841F9A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DE6941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EC3C677" w14:textId="77777777" w:rsidTr="000C6100">
        <w:trPr>
          <w:trHeight w:val="625"/>
          <w:jc w:val="center"/>
        </w:trPr>
        <w:tc>
          <w:tcPr>
            <w:tcW w:w="358" w:type="pct"/>
            <w:shd w:val="clear" w:color="auto" w:fill="auto"/>
          </w:tcPr>
          <w:p w14:paraId="11F852C4"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170</w:t>
            </w:r>
          </w:p>
        </w:tc>
        <w:tc>
          <w:tcPr>
            <w:tcW w:w="958" w:type="pct"/>
            <w:shd w:val="clear" w:color="auto" w:fill="auto"/>
          </w:tcPr>
          <w:p w14:paraId="3EB45590"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7A0C48A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269D328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870661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C0395D3" w14:textId="584E58E9" w:rsidR="00237FE6" w:rsidRPr="00D127D1" w:rsidRDefault="00237FE6" w:rsidP="00D127D1">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C5106F1" w14:textId="0B9B42FE"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w:t>
      </w:r>
      <w:r w:rsidR="006209A5">
        <w:rPr>
          <w:rFonts w:asciiTheme="majorHAnsi" w:eastAsia="Calibri" w:hAnsiTheme="majorHAnsi" w:cs="Arial"/>
          <w:b/>
          <w:sz w:val="22"/>
          <w:szCs w:val="22"/>
        </w:rPr>
        <w:t>2.4</w:t>
      </w:r>
      <w:r w:rsidR="00237FE6" w:rsidRPr="00E833AC">
        <w:rPr>
          <w:rFonts w:asciiTheme="majorHAnsi" w:eastAsia="Calibri" w:hAnsiTheme="majorHAnsi" w:cs="Arial"/>
          <w:b/>
          <w:sz w:val="22"/>
          <w:szCs w:val="22"/>
        </w:rPr>
        <w:t>.1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79BA057" w14:textId="77777777" w:rsidTr="000C6100">
        <w:trPr>
          <w:trHeight w:val="161"/>
          <w:jc w:val="center"/>
        </w:trPr>
        <w:tc>
          <w:tcPr>
            <w:tcW w:w="358" w:type="pct"/>
            <w:shd w:val="clear" w:color="auto" w:fill="auto"/>
          </w:tcPr>
          <w:p w14:paraId="7535C99E"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92632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A17CC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2360B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3B3A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42473B6" w14:textId="77777777" w:rsidTr="000C6100">
        <w:trPr>
          <w:trHeight w:val="625"/>
          <w:jc w:val="center"/>
        </w:trPr>
        <w:tc>
          <w:tcPr>
            <w:tcW w:w="358" w:type="pct"/>
            <w:shd w:val="clear" w:color="auto" w:fill="auto"/>
          </w:tcPr>
          <w:p w14:paraId="324D825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171</w:t>
            </w:r>
          </w:p>
        </w:tc>
        <w:tc>
          <w:tcPr>
            <w:tcW w:w="958" w:type="pct"/>
            <w:shd w:val="clear" w:color="auto" w:fill="auto"/>
          </w:tcPr>
          <w:p w14:paraId="5BE4F06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2525A5F"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20B5225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6DF0A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236F50D" w14:textId="4EF6C048" w:rsidR="000E471F" w:rsidRPr="00EF1CF1" w:rsidRDefault="00237FE6" w:rsidP="00237FE6">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0F510EC"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w:t>
      </w:r>
      <w:r w:rsidR="00C44A85">
        <w:rPr>
          <w:rFonts w:asciiTheme="majorHAnsi" w:eastAsia="Calibri" w:hAnsiTheme="majorHAnsi" w:cs="Arial"/>
          <w:b/>
          <w:bCs/>
          <w:iCs/>
          <w:sz w:val="22"/>
          <w:szCs w:val="22"/>
          <w:lang w:eastAsia="pl-PL"/>
        </w:rPr>
        <w:t>2</w:t>
      </w:r>
      <w:r w:rsidR="006209A5">
        <w:rPr>
          <w:rFonts w:asciiTheme="majorHAnsi" w:eastAsia="Calibri" w:hAnsiTheme="majorHAnsi" w:cs="Arial"/>
          <w:b/>
          <w:bCs/>
          <w:iCs/>
          <w:sz w:val="22"/>
          <w:szCs w:val="22"/>
          <w:lang w:eastAsia="pl-PL"/>
        </w:rPr>
        <w:t>.4</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57003BA" w14:textId="77777777" w:rsidTr="000C6100">
        <w:trPr>
          <w:trHeight w:val="161"/>
          <w:jc w:val="center"/>
        </w:trPr>
        <w:tc>
          <w:tcPr>
            <w:tcW w:w="358" w:type="pct"/>
            <w:shd w:val="clear" w:color="auto" w:fill="auto"/>
          </w:tcPr>
          <w:p w14:paraId="2AB52EE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0CE75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30613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FCA2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AD80FB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EFD3C5A" w14:textId="77777777" w:rsidTr="000C6100">
        <w:trPr>
          <w:trHeight w:val="625"/>
          <w:jc w:val="center"/>
        </w:trPr>
        <w:tc>
          <w:tcPr>
            <w:tcW w:w="358" w:type="pct"/>
            <w:shd w:val="clear" w:color="auto" w:fill="auto"/>
          </w:tcPr>
          <w:p w14:paraId="35B351E1"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172</w:t>
            </w:r>
          </w:p>
        </w:tc>
        <w:tc>
          <w:tcPr>
            <w:tcW w:w="958" w:type="pct"/>
            <w:shd w:val="clear" w:color="auto" w:fill="auto"/>
          </w:tcPr>
          <w:p w14:paraId="46B6120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16DF0A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405A8E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F7A4314"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2EF2083" w14:textId="37552FD6" w:rsidR="00237FE6" w:rsidRDefault="00237FE6" w:rsidP="00EF1CF1">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5A18E51B" w14:textId="77777777" w:rsidR="00EF1CF1" w:rsidRPr="00EF1CF1" w:rsidRDefault="00EF1CF1" w:rsidP="00EF1CF1">
      <w:pPr>
        <w:autoSpaceDE w:val="0"/>
        <w:spacing w:before="120" w:after="120"/>
        <w:rPr>
          <w:rFonts w:asciiTheme="majorHAnsi" w:eastAsia="Calibri" w:hAnsiTheme="majorHAnsi" w:cs="Arial"/>
          <w:bCs/>
          <w:i/>
          <w:sz w:val="22"/>
          <w:szCs w:val="22"/>
        </w:rPr>
      </w:pPr>
    </w:p>
    <w:p w14:paraId="492EAB39" w14:textId="59033E21"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lastRenderedPageBreak/>
        <w:t>1</w:t>
      </w:r>
      <w:r w:rsidR="006209A5">
        <w:rPr>
          <w:rFonts w:asciiTheme="majorHAnsi" w:eastAsia="Verdana" w:hAnsiTheme="majorHAnsi" w:cs="Verdana"/>
          <w:b/>
          <w:sz w:val="22"/>
          <w:szCs w:val="22"/>
        </w:rPr>
        <w:t>2</w:t>
      </w:r>
      <w:r w:rsidR="00237FE6" w:rsidRPr="00E833AC">
        <w:rPr>
          <w:rFonts w:asciiTheme="majorHAnsi" w:eastAsia="Verdana" w:hAnsiTheme="majorHAnsi" w:cs="Verdana"/>
          <w:b/>
          <w:sz w:val="22"/>
          <w:szCs w:val="22"/>
        </w:rPr>
        <w:t>.</w:t>
      </w:r>
      <w:r w:rsidR="006209A5">
        <w:rPr>
          <w:rFonts w:asciiTheme="majorHAnsi" w:eastAsia="Verdana" w:hAnsiTheme="majorHAnsi" w:cs="Verdana"/>
          <w:b/>
          <w:sz w:val="22"/>
          <w:szCs w:val="22"/>
        </w:rPr>
        <w:t>4</w:t>
      </w:r>
      <w:r w:rsidR="00EF4F7C">
        <w:rPr>
          <w:rFonts w:asciiTheme="majorHAnsi" w:eastAsia="Verdana" w:hAnsiTheme="majorHAnsi" w:cs="Verdana"/>
          <w:b/>
          <w:sz w:val="22"/>
          <w:szCs w:val="22"/>
        </w:rPr>
        <w:t>.3</w:t>
      </w:r>
      <w:r w:rsidR="00237FE6" w:rsidRPr="00E833AC">
        <w:rPr>
          <w:rFonts w:asciiTheme="majorHAnsi" w:eastAsia="Verdana" w:hAnsiTheme="majorHAnsi" w:cs="Verdana"/>
          <w:b/>
          <w:sz w:val="22"/>
          <w:szCs w:val="22"/>
        </w:rPr>
        <w:t>.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28167757" w14:textId="77777777" w:rsidTr="000C6100">
        <w:trPr>
          <w:trHeight w:val="161"/>
          <w:jc w:val="center"/>
        </w:trPr>
        <w:tc>
          <w:tcPr>
            <w:tcW w:w="358" w:type="pct"/>
            <w:shd w:val="clear" w:color="auto" w:fill="auto"/>
          </w:tcPr>
          <w:p w14:paraId="2331EE6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C75CF8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2F519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D01AA0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71E5D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9D54FFE" w14:textId="77777777" w:rsidTr="000C6100">
        <w:trPr>
          <w:trHeight w:val="625"/>
          <w:jc w:val="center"/>
        </w:trPr>
        <w:tc>
          <w:tcPr>
            <w:tcW w:w="358" w:type="pct"/>
            <w:shd w:val="clear" w:color="auto" w:fill="auto"/>
          </w:tcPr>
          <w:p w14:paraId="6696E7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174</w:t>
            </w:r>
          </w:p>
        </w:tc>
        <w:tc>
          <w:tcPr>
            <w:tcW w:w="958" w:type="pct"/>
            <w:shd w:val="clear" w:color="auto" w:fill="auto"/>
          </w:tcPr>
          <w:p w14:paraId="774319E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3EFEB58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D562E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594B24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5FFC64DE" w14:textId="77777777" w:rsidR="00EF1CF1" w:rsidRDefault="00EF1CF1" w:rsidP="00EF1CF1">
      <w:pPr>
        <w:suppressAutoHyphens w:val="0"/>
        <w:spacing w:after="200" w:line="276" w:lineRule="auto"/>
        <w:jc w:val="center"/>
        <w:rPr>
          <w:rFonts w:asciiTheme="majorHAnsi" w:eastAsia="Calibri" w:hAnsiTheme="majorHAnsi" w:cs="Arial"/>
          <w:b/>
          <w:bCs/>
          <w:sz w:val="22"/>
          <w:szCs w:val="22"/>
          <w:lang w:eastAsia="en-US"/>
        </w:rPr>
      </w:pPr>
    </w:p>
    <w:p w14:paraId="25D3CEBC" w14:textId="77777777" w:rsidR="00EF1CF1" w:rsidRDefault="00EF1CF1" w:rsidP="00EF1CF1">
      <w:pPr>
        <w:suppressAutoHyphens w:val="0"/>
        <w:spacing w:after="200" w:line="276" w:lineRule="auto"/>
        <w:jc w:val="center"/>
        <w:rPr>
          <w:rFonts w:asciiTheme="majorHAnsi" w:eastAsia="Calibri" w:hAnsiTheme="majorHAnsi" w:cs="Arial"/>
          <w:b/>
          <w:bCs/>
          <w:sz w:val="22"/>
          <w:szCs w:val="22"/>
          <w:lang w:eastAsia="en-US"/>
        </w:rPr>
      </w:pPr>
    </w:p>
    <w:p w14:paraId="513D9F0C" w14:textId="77777777" w:rsidR="00EF1CF1" w:rsidRDefault="00EF1CF1" w:rsidP="00EF1CF1">
      <w:pPr>
        <w:suppressAutoHyphens w:val="0"/>
        <w:spacing w:after="200" w:line="276" w:lineRule="auto"/>
        <w:jc w:val="center"/>
        <w:rPr>
          <w:rFonts w:asciiTheme="majorHAnsi" w:eastAsia="Calibri" w:hAnsiTheme="majorHAnsi" w:cs="Arial"/>
          <w:b/>
          <w:bCs/>
          <w:sz w:val="22"/>
          <w:szCs w:val="22"/>
          <w:lang w:eastAsia="en-US"/>
        </w:rPr>
      </w:pPr>
    </w:p>
    <w:p w14:paraId="0387E9F2" w14:textId="77777777" w:rsidR="00EF1CF1" w:rsidRDefault="00EF1CF1" w:rsidP="00EF1CF1">
      <w:pPr>
        <w:suppressAutoHyphens w:val="0"/>
        <w:spacing w:after="200" w:line="276" w:lineRule="auto"/>
        <w:jc w:val="center"/>
        <w:rPr>
          <w:rFonts w:asciiTheme="majorHAnsi" w:eastAsia="Calibri" w:hAnsiTheme="majorHAnsi" w:cs="Arial"/>
          <w:b/>
          <w:bCs/>
          <w:sz w:val="22"/>
          <w:szCs w:val="22"/>
          <w:lang w:eastAsia="en-US"/>
        </w:rPr>
      </w:pPr>
    </w:p>
    <w:p w14:paraId="35A36A7B" w14:textId="77777777" w:rsidR="00EF1CF1" w:rsidRDefault="00EF1CF1" w:rsidP="00EF1CF1">
      <w:pPr>
        <w:suppressAutoHyphens w:val="0"/>
        <w:spacing w:after="200" w:line="276" w:lineRule="auto"/>
        <w:jc w:val="center"/>
        <w:rPr>
          <w:rFonts w:asciiTheme="majorHAnsi" w:eastAsia="Calibri" w:hAnsiTheme="majorHAnsi" w:cs="Arial"/>
          <w:b/>
          <w:bCs/>
          <w:sz w:val="22"/>
          <w:szCs w:val="22"/>
          <w:lang w:eastAsia="en-US"/>
        </w:rPr>
      </w:pPr>
    </w:p>
    <w:p w14:paraId="734E01E2" w14:textId="77777777" w:rsidR="00EF1CF1" w:rsidRDefault="00EF1CF1" w:rsidP="00EF1CF1">
      <w:pPr>
        <w:suppressAutoHyphens w:val="0"/>
        <w:spacing w:after="200" w:line="276" w:lineRule="auto"/>
        <w:jc w:val="center"/>
        <w:rPr>
          <w:rFonts w:asciiTheme="majorHAnsi" w:eastAsia="Calibri" w:hAnsiTheme="majorHAnsi" w:cs="Arial"/>
          <w:b/>
          <w:bCs/>
          <w:sz w:val="22"/>
          <w:szCs w:val="22"/>
          <w:lang w:eastAsia="en-US"/>
        </w:rPr>
      </w:pPr>
    </w:p>
    <w:p w14:paraId="4BDB8A6E" w14:textId="77777777" w:rsidR="00EF1CF1" w:rsidRDefault="00EF1CF1" w:rsidP="00EF1CF1">
      <w:pPr>
        <w:suppressAutoHyphens w:val="0"/>
        <w:spacing w:after="200" w:line="276" w:lineRule="auto"/>
        <w:jc w:val="center"/>
        <w:rPr>
          <w:rFonts w:asciiTheme="majorHAnsi" w:eastAsia="Calibri" w:hAnsiTheme="majorHAnsi" w:cs="Arial"/>
          <w:b/>
          <w:bCs/>
          <w:sz w:val="22"/>
          <w:szCs w:val="22"/>
          <w:lang w:eastAsia="en-US"/>
        </w:rPr>
      </w:pPr>
    </w:p>
    <w:p w14:paraId="6AFD5645" w14:textId="77777777" w:rsidR="00EF1CF1" w:rsidRDefault="00EF1CF1" w:rsidP="00EF1CF1">
      <w:pPr>
        <w:suppressAutoHyphens w:val="0"/>
        <w:spacing w:after="200" w:line="276" w:lineRule="auto"/>
        <w:jc w:val="center"/>
        <w:rPr>
          <w:rFonts w:asciiTheme="majorHAnsi" w:eastAsia="Calibri" w:hAnsiTheme="majorHAnsi" w:cs="Arial"/>
          <w:b/>
          <w:bCs/>
          <w:sz w:val="22"/>
          <w:szCs w:val="22"/>
          <w:lang w:eastAsia="en-US"/>
        </w:rPr>
      </w:pPr>
    </w:p>
    <w:p w14:paraId="1AC8C1ED" w14:textId="77777777" w:rsidR="00EF1CF1" w:rsidRDefault="00EF1CF1" w:rsidP="00EF1CF1">
      <w:pPr>
        <w:suppressAutoHyphens w:val="0"/>
        <w:spacing w:after="200" w:line="276" w:lineRule="auto"/>
        <w:jc w:val="center"/>
        <w:rPr>
          <w:rFonts w:asciiTheme="majorHAnsi" w:eastAsia="Calibri" w:hAnsiTheme="majorHAnsi" w:cs="Arial"/>
          <w:b/>
          <w:bCs/>
          <w:sz w:val="22"/>
          <w:szCs w:val="22"/>
          <w:lang w:eastAsia="en-US"/>
        </w:rPr>
      </w:pPr>
    </w:p>
    <w:p w14:paraId="615D7807" w14:textId="77777777" w:rsidR="00EF1CF1" w:rsidRDefault="00EF1CF1" w:rsidP="00EF1CF1">
      <w:pPr>
        <w:suppressAutoHyphens w:val="0"/>
        <w:spacing w:after="200" w:line="276" w:lineRule="auto"/>
        <w:jc w:val="center"/>
        <w:rPr>
          <w:rFonts w:asciiTheme="majorHAnsi" w:eastAsia="Calibri" w:hAnsiTheme="majorHAnsi" w:cs="Arial"/>
          <w:b/>
          <w:bCs/>
          <w:sz w:val="22"/>
          <w:szCs w:val="22"/>
          <w:lang w:eastAsia="en-US"/>
        </w:rPr>
      </w:pPr>
    </w:p>
    <w:p w14:paraId="7FDEF260" w14:textId="77777777" w:rsidR="00EF1CF1" w:rsidRDefault="00EF1CF1" w:rsidP="00EF1CF1">
      <w:pPr>
        <w:suppressAutoHyphens w:val="0"/>
        <w:spacing w:after="200" w:line="276" w:lineRule="auto"/>
        <w:jc w:val="center"/>
        <w:rPr>
          <w:rFonts w:asciiTheme="majorHAnsi" w:eastAsia="Calibri" w:hAnsiTheme="majorHAnsi" w:cs="Arial"/>
          <w:b/>
          <w:bCs/>
          <w:sz w:val="22"/>
          <w:szCs w:val="22"/>
          <w:lang w:eastAsia="en-US"/>
        </w:rPr>
      </w:pPr>
    </w:p>
    <w:p w14:paraId="11B86699" w14:textId="77777777" w:rsidR="00EF1CF1" w:rsidRDefault="00EF1CF1" w:rsidP="00EF1CF1">
      <w:pPr>
        <w:suppressAutoHyphens w:val="0"/>
        <w:spacing w:after="200" w:line="276" w:lineRule="auto"/>
        <w:jc w:val="center"/>
        <w:rPr>
          <w:rFonts w:asciiTheme="majorHAnsi" w:eastAsia="Calibri" w:hAnsiTheme="majorHAnsi" w:cs="Arial"/>
          <w:b/>
          <w:bCs/>
          <w:sz w:val="22"/>
          <w:szCs w:val="22"/>
          <w:lang w:eastAsia="en-US"/>
        </w:rPr>
      </w:pPr>
    </w:p>
    <w:p w14:paraId="6A94A63F" w14:textId="77777777" w:rsidR="00EF1CF1" w:rsidRDefault="00EF1CF1" w:rsidP="00EF1CF1">
      <w:pPr>
        <w:suppressAutoHyphens w:val="0"/>
        <w:spacing w:after="200" w:line="276" w:lineRule="auto"/>
        <w:jc w:val="center"/>
        <w:rPr>
          <w:rFonts w:asciiTheme="majorHAnsi" w:eastAsia="Calibri" w:hAnsiTheme="majorHAnsi" w:cs="Arial"/>
          <w:b/>
          <w:bCs/>
          <w:sz w:val="22"/>
          <w:szCs w:val="22"/>
          <w:lang w:eastAsia="en-US"/>
        </w:rPr>
      </w:pPr>
    </w:p>
    <w:p w14:paraId="0981BDBC" w14:textId="77777777" w:rsidR="00EF1CF1" w:rsidRDefault="00EF1CF1" w:rsidP="00EF1CF1">
      <w:pPr>
        <w:suppressAutoHyphens w:val="0"/>
        <w:spacing w:after="200" w:line="276" w:lineRule="auto"/>
        <w:jc w:val="center"/>
        <w:rPr>
          <w:rFonts w:asciiTheme="majorHAnsi" w:eastAsia="Calibri" w:hAnsiTheme="majorHAnsi" w:cs="Arial"/>
          <w:b/>
          <w:bCs/>
          <w:sz w:val="22"/>
          <w:szCs w:val="22"/>
          <w:lang w:eastAsia="en-US"/>
        </w:rPr>
      </w:pPr>
    </w:p>
    <w:p w14:paraId="0C0D4BBF" w14:textId="7CD71D93" w:rsidR="000E471F" w:rsidRPr="007E2C77" w:rsidRDefault="00310F84" w:rsidP="007E2C77">
      <w:pPr>
        <w:suppressAutoHyphens w:val="0"/>
        <w:spacing w:after="200" w:line="276" w:lineRule="auto"/>
        <w:jc w:val="center"/>
        <w:rPr>
          <w:rFonts w:asciiTheme="majorHAnsi" w:eastAsia="Calibri" w:hAnsiTheme="majorHAnsi" w:cs="Arial"/>
          <w:b/>
          <w:bCs/>
          <w:iCs/>
          <w:sz w:val="22"/>
          <w:szCs w:val="22"/>
          <w:lang w:eastAsia="pl-PL"/>
        </w:rPr>
      </w:pPr>
      <w:r w:rsidRPr="00E833AC">
        <w:rPr>
          <w:rFonts w:asciiTheme="majorHAnsi" w:eastAsia="Calibri" w:hAnsiTheme="majorHAnsi" w:cs="Arial"/>
          <w:b/>
          <w:bCs/>
          <w:sz w:val="22"/>
          <w:szCs w:val="22"/>
          <w:lang w:eastAsia="en-US"/>
        </w:rPr>
        <w:lastRenderedPageBreak/>
        <w:t>Dział IV - OCHRONA P.POŻ</w:t>
      </w:r>
    </w:p>
    <w:p w14:paraId="0A392C6A" w14:textId="6DD3F900" w:rsidR="00310F84" w:rsidRPr="00E833AC" w:rsidRDefault="00310F84" w:rsidP="00F26003">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w:t>
      </w:r>
      <w:r w:rsidR="00F26003">
        <w:rPr>
          <w:rFonts w:asciiTheme="majorHAnsi" w:eastAsia="Calibri" w:hAnsiTheme="majorHAnsi" w:cs="Arial"/>
          <w:b/>
          <w:sz w:val="22"/>
          <w:szCs w:val="22"/>
          <w:lang w:eastAsia="en-US"/>
        </w:rPr>
        <w:t>1</w:t>
      </w:r>
      <w:r w:rsidRPr="00E833AC">
        <w:rPr>
          <w:rFonts w:asciiTheme="majorHAnsi" w:eastAsia="Calibri" w:hAnsiTheme="majorHAnsi" w:cs="Arial"/>
          <w:b/>
          <w:sz w:val="22"/>
          <w:szCs w:val="22"/>
          <w:lang w:eastAsia="en-US"/>
        </w:rPr>
        <w:t xml:space="preserve"> Porządkowanie terenów na pasach przeciwpożarowych</w:t>
      </w:r>
    </w:p>
    <w:p w14:paraId="12FD0BA3" w14:textId="235592CE" w:rsidR="00310F84" w:rsidRPr="00E833AC" w:rsidRDefault="006209A5" w:rsidP="00310F84">
      <w:pPr>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b/>
          <w:sz w:val="22"/>
          <w:szCs w:val="22"/>
          <w:lang w:eastAsia="pl-PL"/>
        </w:rPr>
        <w:t>4</w:t>
      </w:r>
      <w:r w:rsidR="00310F84" w:rsidRPr="00E833AC">
        <w:rPr>
          <w:rFonts w:asciiTheme="majorHAnsi" w:eastAsia="Calibri" w:hAnsiTheme="majorHAnsi" w:cs="Arial"/>
          <w:b/>
          <w:sz w:val="22"/>
          <w:szCs w:val="22"/>
          <w:lang w:eastAsia="pl-PL"/>
        </w:rPr>
        <w:t xml:space="preserve">.1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54B36CA0" w14:textId="77777777" w:rsidTr="000C6100">
        <w:trPr>
          <w:trHeight w:val="161"/>
          <w:jc w:val="center"/>
        </w:trPr>
        <w:tc>
          <w:tcPr>
            <w:tcW w:w="358" w:type="pct"/>
            <w:shd w:val="clear" w:color="auto" w:fill="auto"/>
          </w:tcPr>
          <w:p w14:paraId="0E2803F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A90A3E"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2D18A4"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5ADD93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B3FC8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028FCF5" w14:textId="77777777" w:rsidTr="000C6100">
        <w:trPr>
          <w:trHeight w:val="625"/>
          <w:jc w:val="center"/>
        </w:trPr>
        <w:tc>
          <w:tcPr>
            <w:tcW w:w="358" w:type="pct"/>
            <w:shd w:val="clear" w:color="auto" w:fill="auto"/>
          </w:tcPr>
          <w:p w14:paraId="50B4F369"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178</w:t>
            </w:r>
          </w:p>
        </w:tc>
        <w:tc>
          <w:tcPr>
            <w:tcW w:w="958" w:type="pct"/>
            <w:shd w:val="clear" w:color="auto" w:fill="auto"/>
          </w:tcPr>
          <w:p w14:paraId="0974A71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PPOŻ-PORZ</w:t>
            </w:r>
          </w:p>
        </w:tc>
        <w:tc>
          <w:tcPr>
            <w:tcW w:w="910" w:type="pct"/>
            <w:shd w:val="clear" w:color="auto" w:fill="auto"/>
          </w:tcPr>
          <w:p w14:paraId="7F0B2AEF" w14:textId="77777777" w:rsidR="00310F84" w:rsidRPr="00E833AC" w:rsidRDefault="5463BA9E" w:rsidP="5463BA9E">
            <w:pPr>
              <w:suppressAutoHyphens w:val="0"/>
              <w:spacing w:before="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PPOŻ-PORZ</w:t>
            </w:r>
          </w:p>
        </w:tc>
        <w:tc>
          <w:tcPr>
            <w:tcW w:w="2062" w:type="pct"/>
            <w:shd w:val="clear" w:color="auto" w:fill="auto"/>
          </w:tcPr>
          <w:p w14:paraId="4EDEFC1E"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terenów na pasach przeciwpożarowych</w:t>
            </w:r>
          </w:p>
        </w:tc>
        <w:tc>
          <w:tcPr>
            <w:tcW w:w="712" w:type="pct"/>
            <w:shd w:val="clear" w:color="auto" w:fill="auto"/>
          </w:tcPr>
          <w:p w14:paraId="50AB4FA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4BD0307" w14:textId="77777777" w:rsidR="00F26003" w:rsidRDefault="00F26003" w:rsidP="00F26003">
      <w:pPr>
        <w:suppressAutoHyphens w:val="0"/>
        <w:spacing w:after="200" w:line="276" w:lineRule="auto"/>
        <w:rPr>
          <w:rFonts w:asciiTheme="majorHAnsi" w:eastAsia="Calibri" w:hAnsiTheme="majorHAnsi"/>
          <w:sz w:val="22"/>
          <w:szCs w:val="22"/>
          <w:lang w:eastAsia="en-US"/>
        </w:rPr>
      </w:pPr>
    </w:p>
    <w:p w14:paraId="4853B841" w14:textId="0A1362AB" w:rsidR="00310F84" w:rsidRPr="00F26003" w:rsidRDefault="00310F84" w:rsidP="00F26003">
      <w:pPr>
        <w:suppressAutoHyphens w:val="0"/>
        <w:spacing w:after="200" w:line="276" w:lineRule="auto"/>
        <w:jc w:val="center"/>
        <w:rPr>
          <w:rFonts w:asciiTheme="majorHAnsi" w:eastAsia="Calibri" w:hAnsiTheme="majorHAnsi" w:cs="Arial"/>
          <w:b/>
          <w:sz w:val="22"/>
          <w:szCs w:val="22"/>
          <w:lang w:eastAsia="en-US"/>
        </w:rPr>
      </w:pPr>
      <w:r w:rsidRPr="00E833AC">
        <w:rPr>
          <w:rFonts w:asciiTheme="majorHAnsi" w:hAnsiTheme="majorHAnsi" w:cs="Arial"/>
          <w:b/>
          <w:sz w:val="22"/>
          <w:szCs w:val="22"/>
          <w:lang w:eastAsia="pl-PL"/>
        </w:rPr>
        <w:t>IV.</w:t>
      </w:r>
      <w:r w:rsidR="00F26003">
        <w:rPr>
          <w:rFonts w:asciiTheme="majorHAnsi" w:hAnsiTheme="majorHAnsi" w:cs="Arial"/>
          <w:b/>
          <w:sz w:val="22"/>
          <w:szCs w:val="22"/>
          <w:lang w:eastAsia="pl-PL"/>
        </w:rPr>
        <w:t>2</w:t>
      </w:r>
      <w:r w:rsidRPr="00E833AC">
        <w:rPr>
          <w:rFonts w:asciiTheme="majorHAnsi" w:hAnsiTheme="majorHAnsi" w:cs="Arial"/>
          <w:b/>
          <w:sz w:val="22"/>
          <w:szCs w:val="22"/>
          <w:lang w:eastAsia="pl-PL"/>
        </w:rPr>
        <w:t xml:space="preserve"> Pozostałe prace godzinowe w ochronie p.poż – VAT 8%</w:t>
      </w:r>
    </w:p>
    <w:p w14:paraId="3AA8D0EB" w14:textId="4CC5E163"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4.</w:t>
      </w:r>
      <w:r w:rsidR="006209A5">
        <w:rPr>
          <w:rFonts w:asciiTheme="majorHAnsi" w:eastAsia="Calibri" w:hAnsiTheme="majorHAnsi" w:cs="Arial"/>
          <w:b/>
          <w:bCs/>
          <w:sz w:val="22"/>
          <w:szCs w:val="22"/>
          <w:lang w:eastAsia="pl-PL"/>
        </w:rPr>
        <w:t>2</w:t>
      </w:r>
      <w:r w:rsidRPr="00E833AC">
        <w:rPr>
          <w:rFonts w:asciiTheme="majorHAnsi" w:eastAsia="Calibri" w:hAnsiTheme="majorHAnsi" w:cs="Arial"/>
          <w:b/>
          <w:bCs/>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3956CB61" w14:textId="77777777" w:rsidTr="000C6100">
        <w:trPr>
          <w:trHeight w:val="161"/>
          <w:jc w:val="center"/>
        </w:trPr>
        <w:tc>
          <w:tcPr>
            <w:tcW w:w="358" w:type="pct"/>
            <w:shd w:val="clear" w:color="auto" w:fill="auto"/>
          </w:tcPr>
          <w:p w14:paraId="19DF4C49"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BF773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C95885"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A32F3D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FAA8B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795213AF" w14:textId="77777777" w:rsidTr="000C6100">
        <w:trPr>
          <w:trHeight w:val="625"/>
          <w:jc w:val="center"/>
        </w:trPr>
        <w:tc>
          <w:tcPr>
            <w:tcW w:w="358" w:type="pct"/>
            <w:shd w:val="clear" w:color="auto" w:fill="auto"/>
          </w:tcPr>
          <w:p w14:paraId="6F789D83"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180</w:t>
            </w:r>
          </w:p>
        </w:tc>
        <w:tc>
          <w:tcPr>
            <w:tcW w:w="958" w:type="pct"/>
            <w:shd w:val="clear" w:color="auto" w:fill="auto"/>
          </w:tcPr>
          <w:p w14:paraId="4D20D290"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43BEFA69"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7B1595FC"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p>
        </w:tc>
        <w:tc>
          <w:tcPr>
            <w:tcW w:w="712" w:type="pct"/>
            <w:shd w:val="clear" w:color="auto" w:fill="auto"/>
          </w:tcPr>
          <w:p w14:paraId="6D0C8250"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4B6F31">
      <w:pPr>
        <w:pStyle w:val="Akapitzlist"/>
        <w:numPr>
          <w:ilvl w:val="0"/>
          <w:numId w:val="101"/>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 xml:space="preserve">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t>
      </w:r>
      <w:r w:rsidRPr="00E833AC">
        <w:rPr>
          <w:rFonts w:asciiTheme="majorHAnsi" w:eastAsia="Calibri" w:hAnsiTheme="majorHAnsi"/>
          <w:sz w:val="22"/>
          <w:szCs w:val="22"/>
          <w:lang w:eastAsia="en-US"/>
        </w:rPr>
        <w:lastRenderedPageBreak/>
        <w:t>wyniesieniu i rozrzuceniu w odległości co najmniej 30 m od granicy pasa drogowego, parkingu lub miejsc postoju pojazdów,</w:t>
      </w:r>
    </w:p>
    <w:p w14:paraId="155EF3CD"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50125231" w14:textId="077B6A56" w:rsidR="00310F84"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24AB14E6" w14:textId="77777777" w:rsidR="006209A5" w:rsidRPr="00E833AC" w:rsidRDefault="006209A5"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255A0056"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w:t>
      </w:r>
      <w:r w:rsidR="006209A5">
        <w:rPr>
          <w:rFonts w:asciiTheme="majorHAnsi" w:eastAsia="Calibri" w:hAnsiTheme="majorHAnsi" w:cs="Arial"/>
          <w:b/>
          <w:sz w:val="22"/>
          <w:szCs w:val="22"/>
          <w:lang w:eastAsia="pl-PL"/>
        </w:rPr>
        <w:t>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1ECE29AD" w14:textId="77777777" w:rsidTr="000C6100">
        <w:trPr>
          <w:trHeight w:val="161"/>
          <w:jc w:val="center"/>
        </w:trPr>
        <w:tc>
          <w:tcPr>
            <w:tcW w:w="358" w:type="pct"/>
            <w:shd w:val="clear" w:color="auto" w:fill="auto"/>
          </w:tcPr>
          <w:p w14:paraId="58CBFAED"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D385D9"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4D721"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AAEB22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559ED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459E59A0" w14:textId="77777777" w:rsidTr="000C6100">
        <w:trPr>
          <w:trHeight w:val="625"/>
          <w:jc w:val="center"/>
        </w:trPr>
        <w:tc>
          <w:tcPr>
            <w:tcW w:w="358" w:type="pct"/>
            <w:shd w:val="clear" w:color="auto" w:fill="auto"/>
          </w:tcPr>
          <w:p w14:paraId="1685C624"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181</w:t>
            </w:r>
          </w:p>
        </w:tc>
        <w:tc>
          <w:tcPr>
            <w:tcW w:w="958" w:type="pct"/>
            <w:shd w:val="clear" w:color="auto" w:fill="auto"/>
          </w:tcPr>
          <w:p w14:paraId="226B879F"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294BD47B"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F53CB58"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Pr="00E833AC">
              <w:rPr>
                <w:rFonts w:asciiTheme="majorHAnsi" w:eastAsia="Calibri" w:hAnsiTheme="majorHAnsi" w:cs="Arial"/>
                <w:bCs/>
                <w:iCs/>
                <w:sz w:val="22"/>
                <w:szCs w:val="22"/>
                <w:lang w:eastAsia="pl-PL"/>
              </w:rPr>
              <w:tab/>
            </w:r>
          </w:p>
        </w:tc>
        <w:tc>
          <w:tcPr>
            <w:tcW w:w="712" w:type="pct"/>
            <w:shd w:val="clear" w:color="auto" w:fill="auto"/>
          </w:tcPr>
          <w:p w14:paraId="570E080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5A25747A" w14:textId="593A16CE" w:rsidR="00310F84" w:rsidRDefault="00310F84" w:rsidP="00F350CF">
      <w:pPr>
        <w:suppressAutoHyphens w:val="0"/>
        <w:autoSpaceDE w:val="0"/>
        <w:autoSpaceDN w:val="0"/>
        <w:adjustRightInd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2489D2DA" w14:textId="566AABE4" w:rsidR="00F350CF" w:rsidRDefault="00F350CF" w:rsidP="00F350CF">
      <w:pPr>
        <w:suppressAutoHyphens w:val="0"/>
        <w:autoSpaceDE w:val="0"/>
        <w:autoSpaceDN w:val="0"/>
        <w:adjustRightInd w:val="0"/>
        <w:spacing w:before="120" w:after="120"/>
        <w:jc w:val="both"/>
        <w:rPr>
          <w:rFonts w:asciiTheme="majorHAnsi" w:eastAsia="Calibri" w:hAnsiTheme="majorHAnsi" w:cs="Arial"/>
          <w:bCs/>
          <w:i/>
          <w:sz w:val="22"/>
          <w:szCs w:val="22"/>
          <w:lang w:eastAsia="en-US"/>
        </w:rPr>
      </w:pPr>
    </w:p>
    <w:p w14:paraId="55513A98" w14:textId="2841C139" w:rsidR="00F350CF" w:rsidRDefault="00F350CF" w:rsidP="00F350CF">
      <w:pPr>
        <w:suppressAutoHyphens w:val="0"/>
        <w:autoSpaceDE w:val="0"/>
        <w:autoSpaceDN w:val="0"/>
        <w:adjustRightInd w:val="0"/>
        <w:spacing w:before="120" w:after="120"/>
        <w:jc w:val="both"/>
        <w:rPr>
          <w:rFonts w:asciiTheme="majorHAnsi" w:eastAsia="Calibri" w:hAnsiTheme="majorHAnsi" w:cs="Arial"/>
          <w:bCs/>
          <w:i/>
          <w:sz w:val="22"/>
          <w:szCs w:val="22"/>
          <w:lang w:eastAsia="en-US"/>
        </w:rPr>
      </w:pPr>
    </w:p>
    <w:p w14:paraId="7D9E5FAD" w14:textId="77777777" w:rsidR="00F350CF" w:rsidRPr="00F350CF" w:rsidRDefault="00F350CF" w:rsidP="00F350CF">
      <w:pPr>
        <w:suppressAutoHyphens w:val="0"/>
        <w:autoSpaceDE w:val="0"/>
        <w:autoSpaceDN w:val="0"/>
        <w:adjustRightInd w:val="0"/>
        <w:spacing w:before="120" w:after="120"/>
        <w:jc w:val="both"/>
        <w:rPr>
          <w:rFonts w:asciiTheme="majorHAnsi" w:eastAsia="Calibri" w:hAnsiTheme="majorHAnsi" w:cs="Arial"/>
          <w:bCs/>
          <w:i/>
          <w:sz w:val="22"/>
          <w:szCs w:val="22"/>
          <w:lang w:eastAsia="en-US"/>
        </w:rPr>
      </w:pPr>
    </w:p>
    <w:p w14:paraId="530F788C" w14:textId="02ABB4EC"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lastRenderedPageBreak/>
        <w:t>4.</w:t>
      </w:r>
      <w:r w:rsidR="006209A5">
        <w:rPr>
          <w:rFonts w:asciiTheme="majorHAnsi" w:eastAsia="Calibri" w:hAnsiTheme="majorHAnsi" w:cs="Arial"/>
          <w:b/>
          <w:sz w:val="22"/>
          <w:szCs w:val="22"/>
          <w:lang w:eastAsia="pl-PL"/>
        </w:rPr>
        <w:t>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6F5C4CD7" w14:textId="77777777" w:rsidTr="000C6100">
        <w:trPr>
          <w:trHeight w:val="161"/>
          <w:jc w:val="center"/>
        </w:trPr>
        <w:tc>
          <w:tcPr>
            <w:tcW w:w="358" w:type="pct"/>
            <w:shd w:val="clear" w:color="auto" w:fill="auto"/>
          </w:tcPr>
          <w:p w14:paraId="64FBBC8E"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8AC975"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069F89"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4973BC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27EAA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F23ABBE" w14:textId="77777777" w:rsidTr="000C6100">
        <w:trPr>
          <w:trHeight w:val="625"/>
          <w:jc w:val="center"/>
        </w:trPr>
        <w:tc>
          <w:tcPr>
            <w:tcW w:w="358" w:type="pct"/>
            <w:shd w:val="clear" w:color="auto" w:fill="auto"/>
          </w:tcPr>
          <w:p w14:paraId="66886912"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182</w:t>
            </w:r>
          </w:p>
        </w:tc>
        <w:tc>
          <w:tcPr>
            <w:tcW w:w="958" w:type="pct"/>
            <w:shd w:val="clear" w:color="auto" w:fill="auto"/>
          </w:tcPr>
          <w:p w14:paraId="69E72BBD" w14:textId="77777777" w:rsidR="00310F84" w:rsidRPr="00E833AC" w:rsidRDefault="00C9533F"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910" w:type="pct"/>
            <w:shd w:val="clear" w:color="auto" w:fill="auto"/>
          </w:tcPr>
          <w:p w14:paraId="582A3C28" w14:textId="77777777" w:rsidR="00310F84" w:rsidRPr="00E833AC" w:rsidRDefault="00BB5076"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2062" w:type="pct"/>
            <w:shd w:val="clear" w:color="auto" w:fill="auto"/>
          </w:tcPr>
          <w:p w14:paraId="6EBF0CE2"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przy dogaszaniu i dozorowaniu pożarzysk</w:t>
            </w:r>
          </w:p>
        </w:tc>
        <w:tc>
          <w:tcPr>
            <w:tcW w:w="712" w:type="pct"/>
            <w:shd w:val="clear" w:color="auto" w:fill="auto"/>
          </w:tcPr>
          <w:p w14:paraId="7F1F07CA"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46EB85DB" w14:textId="77777777" w:rsidR="006209A5" w:rsidRDefault="00310F84" w:rsidP="006209A5">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0C57308F" w14:textId="77777777" w:rsidR="006209A5" w:rsidRDefault="006209A5" w:rsidP="006209A5">
      <w:pPr>
        <w:suppressAutoHyphens w:val="0"/>
        <w:spacing w:after="200" w:line="276" w:lineRule="auto"/>
        <w:rPr>
          <w:rFonts w:asciiTheme="majorHAnsi" w:eastAsia="Calibri" w:hAnsiTheme="majorHAnsi" w:cs="Arial"/>
          <w:bCs/>
          <w:i/>
          <w:sz w:val="22"/>
          <w:szCs w:val="22"/>
          <w:lang w:eastAsia="en-US"/>
        </w:rPr>
      </w:pPr>
    </w:p>
    <w:p w14:paraId="78BEFD2A" w14:textId="04971118" w:rsidR="00547601" w:rsidRPr="00C44A85" w:rsidRDefault="00547601" w:rsidP="00C44A85">
      <w:pPr>
        <w:suppressAutoHyphens w:val="0"/>
        <w:spacing w:after="200" w:line="276" w:lineRule="auto"/>
        <w:jc w:val="center"/>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Dział V - ZAGOSPODAROWANIE TURYSTYCZNE</w:t>
      </w:r>
    </w:p>
    <w:p w14:paraId="27A76422" w14:textId="602063CA" w:rsidR="00547601" w:rsidRPr="0015517A" w:rsidRDefault="00547601" w:rsidP="00547601">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t>V.1 Utrzymanie urządzeń turystycznych i edukacyjnych</w:t>
      </w: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279A5" w:rsidRPr="00E833AC" w14:paraId="7609F51C" w14:textId="77777777" w:rsidTr="000C6100">
        <w:trPr>
          <w:trHeight w:val="161"/>
          <w:jc w:val="center"/>
        </w:trPr>
        <w:tc>
          <w:tcPr>
            <w:tcW w:w="358" w:type="pct"/>
            <w:shd w:val="clear" w:color="auto" w:fill="auto"/>
          </w:tcPr>
          <w:p w14:paraId="3654DE16" w14:textId="77777777" w:rsidR="00C279A5" w:rsidRPr="00E833AC" w:rsidRDefault="00C279A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1138DDE" w14:textId="77777777" w:rsidR="00C279A5" w:rsidRPr="00E833AC" w:rsidRDefault="00C279A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4B5DC60" w14:textId="77777777" w:rsidR="00C279A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5ABB41"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0B1C95"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279A5" w:rsidRPr="00E833AC" w14:paraId="4F9851C3" w14:textId="77777777" w:rsidTr="000C6100">
        <w:trPr>
          <w:trHeight w:val="625"/>
          <w:jc w:val="center"/>
        </w:trPr>
        <w:tc>
          <w:tcPr>
            <w:tcW w:w="358" w:type="pct"/>
            <w:shd w:val="clear" w:color="auto" w:fill="auto"/>
          </w:tcPr>
          <w:p w14:paraId="2633499C" w14:textId="77777777" w:rsidR="00C279A5" w:rsidRPr="00E833AC" w:rsidRDefault="00C279A5"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7843FC" w:rsidRPr="00E833AC">
              <w:rPr>
                <w:rFonts w:asciiTheme="majorHAnsi" w:eastAsia="Calibri" w:hAnsiTheme="majorHAnsi" w:cs="Arial"/>
                <w:bCs/>
                <w:iCs/>
                <w:sz w:val="22"/>
                <w:szCs w:val="22"/>
                <w:lang w:eastAsia="pl-PL"/>
              </w:rPr>
              <w:t>83</w:t>
            </w:r>
          </w:p>
        </w:tc>
        <w:tc>
          <w:tcPr>
            <w:tcW w:w="958" w:type="pct"/>
            <w:shd w:val="clear" w:color="auto" w:fill="auto"/>
          </w:tcPr>
          <w:p w14:paraId="5F009CEB"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910" w:type="pct"/>
            <w:shd w:val="clear" w:color="auto" w:fill="auto"/>
          </w:tcPr>
          <w:p w14:paraId="40D03914"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2062" w:type="pct"/>
            <w:shd w:val="clear" w:color="auto" w:fill="auto"/>
          </w:tcPr>
          <w:p w14:paraId="39E23087" w14:textId="780830F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32EC611"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249AACE6" w14:textId="77777777" w:rsidTr="000C6100">
        <w:trPr>
          <w:trHeight w:val="625"/>
          <w:jc w:val="center"/>
        </w:trPr>
        <w:tc>
          <w:tcPr>
            <w:tcW w:w="358" w:type="pct"/>
            <w:shd w:val="clear" w:color="auto" w:fill="auto"/>
          </w:tcPr>
          <w:p w14:paraId="79B6DC2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185</w:t>
            </w:r>
          </w:p>
        </w:tc>
        <w:tc>
          <w:tcPr>
            <w:tcW w:w="958" w:type="pct"/>
            <w:shd w:val="clear" w:color="auto" w:fill="auto"/>
          </w:tcPr>
          <w:p w14:paraId="7AC7AA80"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910" w:type="pct"/>
            <w:shd w:val="clear" w:color="auto" w:fill="auto"/>
          </w:tcPr>
          <w:p w14:paraId="52DB47E7"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2062" w:type="pct"/>
            <w:shd w:val="clear" w:color="auto" w:fill="auto"/>
          </w:tcPr>
          <w:p w14:paraId="451ECBEA" w14:textId="0ABC943C"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0587D0D5"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50B5D4AF" w:rsidR="00547601"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6AAD28F2" w14:textId="77777777" w:rsidR="00D127D1" w:rsidRPr="00E833AC" w:rsidRDefault="00D127D1" w:rsidP="00547601">
      <w:pPr>
        <w:spacing w:before="120" w:after="120"/>
        <w:jc w:val="both"/>
        <w:rPr>
          <w:rFonts w:asciiTheme="majorHAnsi" w:hAnsiTheme="majorHAnsi" w:cs="Arial"/>
          <w:sz w:val="22"/>
          <w:szCs w:val="22"/>
        </w:rPr>
      </w:pP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366E4BAF" w14:textId="77777777" w:rsidR="006209A5" w:rsidRDefault="006209A5" w:rsidP="006209A5">
      <w:pPr>
        <w:suppressAutoHyphens w:val="0"/>
        <w:spacing w:after="200" w:line="276" w:lineRule="auto"/>
        <w:jc w:val="center"/>
        <w:rPr>
          <w:rFonts w:asciiTheme="majorHAnsi" w:hAnsiTheme="majorHAnsi"/>
          <w:sz w:val="22"/>
          <w:szCs w:val="22"/>
        </w:rPr>
      </w:pPr>
    </w:p>
    <w:p w14:paraId="420961D2" w14:textId="713FC4D0" w:rsidR="007054DF" w:rsidRPr="006209A5" w:rsidRDefault="007054DF" w:rsidP="006209A5">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Verdana" w:hAnsiTheme="majorHAnsi" w:cs="Verdana"/>
          <w:b/>
          <w:kern w:val="1"/>
          <w:sz w:val="22"/>
          <w:szCs w:val="22"/>
          <w:lang w:eastAsia="zh-CN" w:bidi="hi-IN"/>
        </w:rPr>
        <w:t>1.</w:t>
      </w:r>
      <w:r w:rsidR="006209A5">
        <w:rPr>
          <w:rFonts w:asciiTheme="majorHAnsi" w:eastAsia="Verdana" w:hAnsiTheme="majorHAnsi" w:cs="Verdana"/>
          <w:b/>
          <w:kern w:val="1"/>
          <w:sz w:val="22"/>
          <w:szCs w:val="22"/>
          <w:lang w:eastAsia="zh-CN" w:bidi="hi-IN"/>
        </w:rPr>
        <w:t>2</w:t>
      </w:r>
      <w:r w:rsidRPr="00E833AC">
        <w:rPr>
          <w:rFonts w:asciiTheme="majorHAnsi" w:eastAsia="Verdana" w:hAnsiTheme="majorHAnsi" w:cs="Verdana"/>
          <w:b/>
          <w:kern w:val="1"/>
          <w:sz w:val="22"/>
          <w:szCs w:val="22"/>
          <w:lang w:eastAsia="zh-CN" w:bidi="hi-I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7054DF" w:rsidRPr="00E833AC" w14:paraId="3E3EECDD" w14:textId="77777777" w:rsidTr="00437BE0">
        <w:trPr>
          <w:trHeight w:val="161"/>
          <w:jc w:val="center"/>
        </w:trPr>
        <w:tc>
          <w:tcPr>
            <w:tcW w:w="364" w:type="pct"/>
            <w:shd w:val="clear" w:color="auto" w:fill="auto"/>
          </w:tcPr>
          <w:p w14:paraId="400EEABF"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BE83E5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B3B8A9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79B7CDF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1EDB79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D67F9A" w14:textId="77777777" w:rsidTr="00437BE0">
        <w:trPr>
          <w:trHeight w:val="625"/>
          <w:jc w:val="center"/>
        </w:trPr>
        <w:tc>
          <w:tcPr>
            <w:tcW w:w="364" w:type="pct"/>
            <w:shd w:val="clear" w:color="auto" w:fill="auto"/>
          </w:tcPr>
          <w:p w14:paraId="58CD1B8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336</w:t>
            </w:r>
          </w:p>
        </w:tc>
        <w:tc>
          <w:tcPr>
            <w:tcW w:w="974" w:type="pct"/>
            <w:shd w:val="clear" w:color="auto" w:fill="auto"/>
          </w:tcPr>
          <w:p w14:paraId="1FBF8360"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25" w:type="pct"/>
            <w:shd w:val="clear" w:color="auto" w:fill="auto"/>
          </w:tcPr>
          <w:p w14:paraId="40D0A40A"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95" w:type="pct"/>
            <w:shd w:val="clear" w:color="auto" w:fill="auto"/>
          </w:tcPr>
          <w:p w14:paraId="6F9552C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ręczne</w:t>
            </w:r>
          </w:p>
        </w:tc>
        <w:tc>
          <w:tcPr>
            <w:tcW w:w="643" w:type="pct"/>
            <w:shd w:val="clear" w:color="auto" w:fill="auto"/>
          </w:tcPr>
          <w:p w14:paraId="5799AB8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09D87380" w14:textId="77777777" w:rsidTr="00437BE0">
        <w:trPr>
          <w:trHeight w:val="625"/>
          <w:jc w:val="center"/>
        </w:trPr>
        <w:tc>
          <w:tcPr>
            <w:tcW w:w="364" w:type="pct"/>
            <w:shd w:val="clear" w:color="auto" w:fill="auto"/>
          </w:tcPr>
          <w:p w14:paraId="258E732D"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337</w:t>
            </w:r>
          </w:p>
        </w:tc>
        <w:tc>
          <w:tcPr>
            <w:tcW w:w="974" w:type="pct"/>
            <w:shd w:val="clear" w:color="auto" w:fill="auto"/>
          </w:tcPr>
          <w:p w14:paraId="689EA533"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MH8</w:t>
            </w:r>
          </w:p>
        </w:tc>
        <w:tc>
          <w:tcPr>
            <w:tcW w:w="925" w:type="pct"/>
            <w:shd w:val="clear" w:color="auto" w:fill="auto"/>
          </w:tcPr>
          <w:p w14:paraId="560157EE" w14:textId="69F5269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tc>
        <w:tc>
          <w:tcPr>
            <w:tcW w:w="2095" w:type="pct"/>
            <w:shd w:val="clear" w:color="auto" w:fill="auto"/>
          </w:tcPr>
          <w:p w14:paraId="25DDC57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ciągnikowe</w:t>
            </w:r>
          </w:p>
        </w:tc>
        <w:tc>
          <w:tcPr>
            <w:tcW w:w="643" w:type="pct"/>
            <w:shd w:val="clear" w:color="auto" w:fill="auto"/>
          </w:tcPr>
          <w:p w14:paraId="0F78D7D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bl>
    <w:p w14:paraId="60299B9A" w14:textId="044AF474"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 w szczególności:</w:t>
      </w:r>
    </w:p>
    <w:p w14:paraId="2AE19DD7" w14:textId="745B19A9" w:rsidR="007054DF"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w:t>
      </w:r>
      <w:r w:rsidR="00F50673">
        <w:rPr>
          <w:rFonts w:asciiTheme="majorHAnsi" w:eastAsia="Verdana" w:hAnsiTheme="majorHAnsi" w:cs="Verdana"/>
          <w:kern w:val="1"/>
          <w:sz w:val="22"/>
          <w:szCs w:val="22"/>
          <w:lang w:eastAsia="zh-CN" w:bidi="hi-IN"/>
        </w:rPr>
        <w:t>alikowanie,</w:t>
      </w:r>
    </w:p>
    <w:p w14:paraId="65F45C9B" w14:textId="7FD218A1" w:rsidR="00F50673" w:rsidRDefault="00F5067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Pr>
          <w:rFonts w:asciiTheme="majorHAnsi" w:eastAsia="Verdana" w:hAnsiTheme="majorHAnsi" w:cs="Verdana"/>
          <w:kern w:val="1"/>
          <w:sz w:val="22"/>
          <w:szCs w:val="22"/>
          <w:lang w:eastAsia="zh-CN" w:bidi="hi-IN"/>
        </w:rPr>
        <w:t>pobieranie próbek glebowych (analiza glebowa),</w:t>
      </w:r>
    </w:p>
    <w:p w14:paraId="3A07C9C8" w14:textId="241936F3" w:rsidR="00F50673" w:rsidRDefault="00F5067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Pr>
          <w:rFonts w:asciiTheme="majorHAnsi" w:eastAsia="Verdana" w:hAnsiTheme="majorHAnsi" w:cs="Verdana"/>
          <w:kern w:val="1"/>
          <w:sz w:val="22"/>
          <w:szCs w:val="22"/>
          <w:lang w:eastAsia="zh-CN" w:bidi="hi-IN"/>
        </w:rPr>
        <w:t>zabiegi melioracyjne w postaci rowów lub systemu drenażu odwadniającego,</w:t>
      </w:r>
    </w:p>
    <w:p w14:paraId="765DD9F2" w14:textId="05AFDF25" w:rsidR="00F50673" w:rsidRDefault="00F5067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Pr>
          <w:rFonts w:asciiTheme="majorHAnsi" w:eastAsia="Verdana" w:hAnsiTheme="majorHAnsi" w:cs="Verdana"/>
          <w:kern w:val="1"/>
          <w:sz w:val="22"/>
          <w:szCs w:val="22"/>
          <w:lang w:eastAsia="zh-CN" w:bidi="hi-IN"/>
        </w:rPr>
        <w:t>dosadzenie brakujących szczepów i rodów,</w:t>
      </w:r>
    </w:p>
    <w:p w14:paraId="47104297" w14:textId="0DC6FAE7" w:rsidR="00F50673" w:rsidRDefault="00F5067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Pr>
          <w:rFonts w:asciiTheme="majorHAnsi" w:eastAsia="Verdana" w:hAnsiTheme="majorHAnsi" w:cs="Verdana"/>
          <w:kern w:val="1"/>
          <w:sz w:val="22"/>
          <w:szCs w:val="22"/>
          <w:lang w:eastAsia="zh-CN" w:bidi="hi-IN"/>
        </w:rPr>
        <w:t>usunięcie odbitki z podkładki,</w:t>
      </w:r>
    </w:p>
    <w:p w14:paraId="25941A41" w14:textId="305F6CCD" w:rsidR="00F50673" w:rsidRDefault="00F5067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Pr>
          <w:rFonts w:asciiTheme="majorHAnsi" w:eastAsia="Verdana" w:hAnsiTheme="majorHAnsi" w:cs="Verdana"/>
          <w:kern w:val="1"/>
          <w:sz w:val="22"/>
          <w:szCs w:val="22"/>
          <w:lang w:eastAsia="zh-CN" w:bidi="hi-IN"/>
        </w:rPr>
        <w:t>cięcia rozluźniające, cięcia przerzedzające, podkrzesywanie dolnych. Martwych, zamierających lub osłabionych gałęzi drzewek w celu umożliwienia przepływu powietrza na plantacji ułatwiającego przenoszenie pyłku,</w:t>
      </w:r>
    </w:p>
    <w:p w14:paraId="57DDC58B" w14:textId="2757A962" w:rsidR="00F50673" w:rsidRDefault="00F5067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Pr>
          <w:rFonts w:asciiTheme="majorHAnsi" w:eastAsia="Verdana" w:hAnsiTheme="majorHAnsi" w:cs="Verdana"/>
          <w:kern w:val="1"/>
          <w:sz w:val="22"/>
          <w:szCs w:val="22"/>
          <w:lang w:eastAsia="zh-CN" w:bidi="hi-IN"/>
        </w:rPr>
        <w:t>zabiegi mechaniczne stymulujące kwitnienie, głównie obrączkowanie, podawanie regulatorów wzrostu,</w:t>
      </w:r>
    </w:p>
    <w:p w14:paraId="6909EB24" w14:textId="0DD08817" w:rsidR="00F50673" w:rsidRDefault="00F5067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Pr>
          <w:rFonts w:asciiTheme="majorHAnsi" w:eastAsia="Verdana" w:hAnsiTheme="majorHAnsi" w:cs="Verdana"/>
          <w:kern w:val="1"/>
          <w:sz w:val="22"/>
          <w:szCs w:val="22"/>
          <w:lang w:eastAsia="zh-CN" w:bidi="hi-IN"/>
        </w:rPr>
        <w:t>ogławianie drzew,</w:t>
      </w:r>
    </w:p>
    <w:p w14:paraId="140188BD" w14:textId="29FFE356" w:rsidR="00F50673" w:rsidRDefault="00F5067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Pr>
          <w:rFonts w:asciiTheme="majorHAnsi" w:eastAsia="Verdana" w:hAnsiTheme="majorHAnsi" w:cs="Verdana"/>
          <w:kern w:val="1"/>
          <w:sz w:val="22"/>
          <w:szCs w:val="22"/>
          <w:lang w:eastAsia="zh-CN" w:bidi="hi-IN"/>
        </w:rPr>
        <w:t>przycinanie szczepów i drzew,</w:t>
      </w:r>
    </w:p>
    <w:p w14:paraId="58C113DC" w14:textId="1A81393E" w:rsidR="00F50673" w:rsidRDefault="00F5067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Pr>
          <w:rFonts w:asciiTheme="majorHAnsi" w:eastAsia="Verdana" w:hAnsiTheme="majorHAnsi" w:cs="Verdana"/>
          <w:kern w:val="1"/>
          <w:sz w:val="22"/>
          <w:szCs w:val="22"/>
          <w:lang w:eastAsia="zh-CN" w:bidi="hi-IN"/>
        </w:rPr>
        <w:t>zabezpieczanie preparatem grzybobójczym ran powstałych po złamaniach, obcięciach pędów,</w:t>
      </w:r>
    </w:p>
    <w:p w14:paraId="6A7DAF53" w14:textId="654CCC60" w:rsidR="00F50673" w:rsidRPr="00E833AC" w:rsidRDefault="00F5067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Pr>
          <w:rFonts w:asciiTheme="majorHAnsi" w:eastAsia="Verdana" w:hAnsiTheme="majorHAnsi" w:cs="Verdana"/>
          <w:kern w:val="1"/>
          <w:sz w:val="22"/>
          <w:szCs w:val="22"/>
          <w:lang w:eastAsia="zh-CN" w:bidi="hi-IN"/>
        </w:rPr>
        <w:t>remont i konserwacja ogrodzenia,</w:t>
      </w:r>
    </w:p>
    <w:p w14:paraId="793B9E71"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A67318D" w14:textId="55A13817" w:rsidR="00437BE0" w:rsidRDefault="007054DF" w:rsidP="006209A5">
      <w:pPr>
        <w:suppressAutoHyphens w:val="0"/>
        <w:spacing w:before="120" w:after="120"/>
        <w:rPr>
          <w:rFonts w:asciiTheme="majorHAnsi" w:eastAsia="Bitstream Vera Sans" w:hAnsiTheme="majorHAnsi" w:cs="Arial"/>
          <w:b/>
          <w:kern w:val="1"/>
          <w:sz w:val="22"/>
          <w:szCs w:val="22"/>
          <w:lang w:eastAsia="pl-PL" w:bidi="hi-IN"/>
        </w:rPr>
      </w:pPr>
      <w:r w:rsidRPr="00E833AC">
        <w:rPr>
          <w:rFonts w:asciiTheme="majorHAnsi" w:eastAsia="Calibri" w:hAnsiTheme="majorHAnsi" w:cs="Arial"/>
          <w:bCs/>
          <w:i/>
          <w:sz w:val="22"/>
          <w:szCs w:val="22"/>
          <w:lang w:eastAsia="en-US"/>
        </w:rPr>
        <w:t xml:space="preserve">(rozliczenie z dokładnością do 1 godziny) </w:t>
      </w:r>
      <w:r w:rsidR="00437BE0" w:rsidRPr="00E833AC">
        <w:rPr>
          <w:rFonts w:asciiTheme="majorHAnsi" w:eastAsia="Bitstream Vera Sans" w:hAnsiTheme="majorHAnsi" w:cs="Arial"/>
          <w:b/>
          <w:kern w:val="1"/>
          <w:sz w:val="22"/>
          <w:szCs w:val="22"/>
          <w:lang w:eastAsia="pl-PL" w:bidi="hi-IN"/>
        </w:rPr>
        <w:t xml:space="preserve"> </w:t>
      </w:r>
    </w:p>
    <w:p w14:paraId="24F19FED" w14:textId="77777777" w:rsidR="0015517A" w:rsidRPr="006209A5" w:rsidRDefault="0015517A" w:rsidP="006209A5">
      <w:pPr>
        <w:suppressAutoHyphens w:val="0"/>
        <w:spacing w:before="120" w:after="120"/>
        <w:rPr>
          <w:rFonts w:asciiTheme="majorHAnsi" w:eastAsia="Calibri" w:hAnsiTheme="majorHAnsi" w:cs="Arial"/>
          <w:bCs/>
          <w:i/>
          <w:sz w:val="22"/>
          <w:szCs w:val="22"/>
          <w:lang w:eastAsia="en-US"/>
        </w:rPr>
      </w:pPr>
    </w:p>
    <w:p w14:paraId="41F9AE5E" w14:textId="64910B35" w:rsidR="007054DF" w:rsidRPr="0015517A" w:rsidRDefault="007054DF" w:rsidP="007054DF">
      <w:pPr>
        <w:suppressAutoHyphens w:val="0"/>
        <w:spacing w:before="120" w:after="120"/>
        <w:jc w:val="center"/>
        <w:rPr>
          <w:rFonts w:asciiTheme="majorHAnsi" w:eastAsia="Calibri" w:hAnsiTheme="majorHAnsi"/>
          <w:b/>
          <w:bCs/>
          <w:sz w:val="22"/>
          <w:szCs w:val="22"/>
          <w:lang w:eastAsia="pl-PL"/>
        </w:rPr>
      </w:pPr>
      <w:r w:rsidRPr="00E833AC">
        <w:rPr>
          <w:rFonts w:asciiTheme="majorHAnsi" w:eastAsia="Bitstream Vera Sans" w:hAnsiTheme="majorHAnsi" w:cs="Arial"/>
          <w:b/>
          <w:kern w:val="1"/>
          <w:sz w:val="22"/>
          <w:szCs w:val="22"/>
          <w:lang w:eastAsia="pl-PL" w:bidi="hi-IN"/>
        </w:rPr>
        <w:lastRenderedPageBreak/>
        <w:t xml:space="preserve">Dział </w:t>
      </w:r>
      <w:r w:rsidR="006209A5">
        <w:rPr>
          <w:rFonts w:asciiTheme="majorHAnsi" w:eastAsia="Bitstream Vera Sans" w:hAnsiTheme="majorHAnsi" w:cs="Arial"/>
          <w:b/>
          <w:kern w:val="1"/>
          <w:sz w:val="22"/>
          <w:szCs w:val="22"/>
          <w:lang w:eastAsia="pl-PL" w:bidi="hi-IN"/>
        </w:rPr>
        <w:t>VI</w:t>
      </w:r>
      <w:r w:rsidRPr="00E833AC">
        <w:rPr>
          <w:rFonts w:asciiTheme="majorHAnsi" w:eastAsia="Bitstream Vera Sans" w:hAnsiTheme="majorHAnsi" w:cs="Arial"/>
          <w:b/>
          <w:kern w:val="1"/>
          <w:sz w:val="22"/>
          <w:szCs w:val="22"/>
          <w:lang w:eastAsia="pl-PL" w:bidi="hi-IN"/>
        </w:rPr>
        <w:t xml:space="preserve"> – </w:t>
      </w:r>
      <w:r w:rsidRPr="00E833AC">
        <w:rPr>
          <w:rFonts w:asciiTheme="majorHAnsi" w:eastAsia="Calibri" w:hAnsiTheme="majorHAnsi"/>
          <w:b/>
          <w:bCs/>
          <w:sz w:val="22"/>
          <w:szCs w:val="22"/>
          <w:lang w:eastAsia="pl-PL"/>
        </w:rPr>
        <w:t>UBOCZNE UŻYTKOWANIE LASU</w:t>
      </w:r>
    </w:p>
    <w:p w14:paraId="143C17C9" w14:textId="074A3D0F" w:rsidR="007054DF" w:rsidRPr="00E833AC" w:rsidRDefault="006209A5" w:rsidP="007054DF">
      <w:pPr>
        <w:suppressAutoHyphens w:val="0"/>
        <w:spacing w:before="120" w:after="120"/>
        <w:jc w:val="center"/>
        <w:rPr>
          <w:rFonts w:asciiTheme="majorHAnsi" w:eastAsia="Calibri" w:hAnsiTheme="majorHAnsi"/>
          <w:b/>
          <w:sz w:val="22"/>
          <w:szCs w:val="22"/>
          <w:lang w:eastAsia="en-US"/>
        </w:rPr>
      </w:pPr>
      <w:r>
        <w:rPr>
          <w:rFonts w:asciiTheme="majorHAnsi" w:eastAsia="Calibri" w:hAnsiTheme="majorHAnsi"/>
          <w:b/>
          <w:sz w:val="22"/>
          <w:szCs w:val="22"/>
          <w:lang w:eastAsia="en-US"/>
        </w:rPr>
        <w:t>VI</w:t>
      </w:r>
      <w:r w:rsidR="007054DF" w:rsidRPr="00E833AC">
        <w:rPr>
          <w:rFonts w:asciiTheme="majorHAnsi" w:eastAsia="Calibri" w:hAnsiTheme="majorHAnsi"/>
          <w:b/>
          <w:sz w:val="22"/>
          <w:szCs w:val="22"/>
          <w:lang w:eastAsia="en-US"/>
        </w:rPr>
        <w:t>.1 Uboczne użytkowanie lasu</w:t>
      </w:r>
    </w:p>
    <w:p w14:paraId="00F03A6D"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7"/>
        <w:gridCol w:w="1164"/>
      </w:tblGrid>
      <w:tr w:rsidR="007054DF" w:rsidRPr="00E833AC" w14:paraId="52F9960C" w14:textId="77777777" w:rsidTr="00437BE0">
        <w:trPr>
          <w:trHeight w:val="161"/>
          <w:jc w:val="center"/>
        </w:trPr>
        <w:tc>
          <w:tcPr>
            <w:tcW w:w="364" w:type="pct"/>
            <w:shd w:val="clear" w:color="auto" w:fill="auto"/>
          </w:tcPr>
          <w:p w14:paraId="3067086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2258484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3EEF853"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0477C8B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37C8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BE77E53" w14:textId="77777777" w:rsidTr="00437BE0">
        <w:trPr>
          <w:trHeight w:val="625"/>
          <w:jc w:val="center"/>
        </w:trPr>
        <w:tc>
          <w:tcPr>
            <w:tcW w:w="364" w:type="pct"/>
            <w:shd w:val="clear" w:color="auto" w:fill="auto"/>
          </w:tcPr>
          <w:p w14:paraId="0B99BD42"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343</w:t>
            </w:r>
          </w:p>
        </w:tc>
        <w:tc>
          <w:tcPr>
            <w:tcW w:w="974" w:type="pct"/>
            <w:shd w:val="clear" w:color="auto" w:fill="auto"/>
          </w:tcPr>
          <w:p w14:paraId="315EEE4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BE13315"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719484A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07130C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4B6F31">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930E822"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20E36DAB"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3536548" w14:textId="77777777" w:rsidR="006F0E6C" w:rsidRPr="00E833AC" w:rsidRDefault="006F0E6C" w:rsidP="006F0E6C">
      <w:pPr>
        <w:rPr>
          <w:rFonts w:asciiTheme="majorHAnsi" w:eastAsia="Calibri" w:hAnsiTheme="majorHAnsi" w:cs="Arial"/>
          <w:bCs/>
          <w:i/>
          <w:sz w:val="22"/>
          <w:szCs w:val="22"/>
          <w:lang w:eastAsia="en-US"/>
        </w:rPr>
      </w:pPr>
    </w:p>
    <w:p w14:paraId="271AE1F2"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sectPr w:rsidR="007054DF" w:rsidRPr="00E833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32FD" w14:textId="77777777" w:rsidR="007B63F7" w:rsidRDefault="007B63F7" w:rsidP="00837D05">
      <w:r>
        <w:separator/>
      </w:r>
    </w:p>
  </w:endnote>
  <w:endnote w:type="continuationSeparator" w:id="0">
    <w:p w14:paraId="17591714" w14:textId="77777777" w:rsidR="007B63F7" w:rsidRDefault="007B63F7"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Bitstream Vera Sans">
    <w:altName w:val="Times New Roman"/>
    <w:charset w:val="80"/>
    <w:family w:val="auto"/>
    <w:pitch w:val="variable"/>
  </w:font>
  <w:font w:name="FreeSans">
    <w:altName w:val="Times New Roman"/>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77777777" w:rsidR="00821F8F" w:rsidRDefault="00821F8F">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Pr="006807BA">
          <w:rPr>
            <w:rFonts w:asciiTheme="majorHAnsi" w:eastAsiaTheme="majorEastAsia" w:hAnsiTheme="majorHAnsi" w:cstheme="majorBidi"/>
            <w:noProof/>
            <w:sz w:val="24"/>
            <w:szCs w:val="24"/>
          </w:rPr>
          <w:t>76</w:t>
        </w:r>
        <w:r w:rsidRPr="00837D05">
          <w:rPr>
            <w:rFonts w:asciiTheme="majorHAnsi" w:eastAsiaTheme="majorEastAsia" w:hAnsiTheme="majorHAnsi" w:cstheme="majorBidi"/>
            <w:sz w:val="24"/>
            <w:szCs w:val="24"/>
          </w:rPr>
          <w:fldChar w:fldCharType="end"/>
        </w:r>
      </w:p>
    </w:sdtContent>
  </w:sdt>
  <w:p w14:paraId="5ABF93C4" w14:textId="77777777" w:rsidR="00821F8F" w:rsidRDefault="00821F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810C4" w14:textId="77777777" w:rsidR="007B63F7" w:rsidRDefault="007B63F7" w:rsidP="00837D05">
      <w:r>
        <w:separator/>
      </w:r>
    </w:p>
  </w:footnote>
  <w:footnote w:type="continuationSeparator" w:id="0">
    <w:p w14:paraId="537619E5" w14:textId="77777777" w:rsidR="007B63F7" w:rsidRDefault="007B63F7"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1C7D2316"/>
    <w:multiLevelType w:val="hybridMultilevel"/>
    <w:tmpl w:val="62BE8E32"/>
    <w:lvl w:ilvl="0" w:tplc="8BCA3332">
      <w:start w:val="1"/>
      <w:numFmt w:val="decimal"/>
      <w:lvlText w:val="%1)"/>
      <w:lvlJc w:val="left"/>
      <w:pPr>
        <w:ind w:left="1425" w:hanging="705"/>
      </w:pPr>
      <w:rPr>
        <w:rFonts w:ascii="Cambria" w:eastAsia="Calibri" w:hAnsi="Cambria"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4"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BF6383B"/>
    <w:multiLevelType w:val="hybridMultilevel"/>
    <w:tmpl w:val="C51429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5"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6"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5"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9C62F2B"/>
    <w:multiLevelType w:val="hybridMultilevel"/>
    <w:tmpl w:val="6C4ACEB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7"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3"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7"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8"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4"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0"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1016CA3"/>
    <w:multiLevelType w:val="hybridMultilevel"/>
    <w:tmpl w:val="CFFEFFB0"/>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0"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1"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2"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77331EF"/>
    <w:multiLevelType w:val="singleLevel"/>
    <w:tmpl w:val="F92A5AC0"/>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29"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3"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39" w15:restartNumberingAfterBreak="0">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1"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4"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0"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1"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2"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76"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7"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3"/>
  </w:num>
  <w:num w:numId="2">
    <w:abstractNumId w:val="0"/>
  </w:num>
  <w:num w:numId="3">
    <w:abstractNumId w:val="1"/>
  </w:num>
  <w:num w:numId="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3"/>
    <w:lvlOverride w:ilvl="0">
      <w:startOverride w:val="1"/>
    </w:lvlOverride>
  </w:num>
  <w:num w:numId="6">
    <w:abstractNumId w:val="140"/>
    <w:lvlOverride w:ilvl="0">
      <w:startOverride w:val="1"/>
    </w:lvlOverride>
  </w:num>
  <w:num w:numId="7">
    <w:abstractNumId w:val="96"/>
    <w:lvlOverride w:ilvl="0">
      <w:startOverride w:val="1"/>
    </w:lvlOverride>
  </w:num>
  <w:num w:numId="8">
    <w:abstractNumId w:val="158"/>
  </w:num>
  <w:num w:numId="9">
    <w:abstractNumId w:val="80"/>
  </w:num>
  <w:num w:numId="10">
    <w:abstractNumId w:val="107"/>
  </w:num>
  <w:num w:numId="11">
    <w:abstractNumId w:val="61"/>
  </w:num>
  <w:num w:numId="12">
    <w:abstractNumId w:val="184"/>
  </w:num>
  <w:num w:numId="13">
    <w:abstractNumId w:val="175"/>
  </w:num>
  <w:num w:numId="14">
    <w:abstractNumId w:val="14"/>
  </w:num>
  <w:num w:numId="15">
    <w:abstractNumId w:val="102"/>
  </w:num>
  <w:num w:numId="16">
    <w:abstractNumId w:val="25"/>
  </w:num>
  <w:num w:numId="17">
    <w:abstractNumId w:val="101"/>
  </w:num>
  <w:num w:numId="18">
    <w:abstractNumId w:val="86"/>
  </w:num>
  <w:num w:numId="19">
    <w:abstractNumId w:val="83"/>
  </w:num>
  <w:num w:numId="20">
    <w:abstractNumId w:val="15"/>
  </w:num>
  <w:num w:numId="21">
    <w:abstractNumId w:val="89"/>
  </w:num>
  <w:num w:numId="22">
    <w:abstractNumId w:val="145"/>
  </w:num>
  <w:num w:numId="23">
    <w:abstractNumId w:val="22"/>
  </w:num>
  <w:num w:numId="24">
    <w:abstractNumId w:val="38"/>
  </w:num>
  <w:num w:numId="25">
    <w:abstractNumId w:val="72"/>
  </w:num>
  <w:num w:numId="26">
    <w:abstractNumId w:val="34"/>
  </w:num>
  <w:num w:numId="27">
    <w:abstractNumId w:val="144"/>
  </w:num>
  <w:num w:numId="28">
    <w:abstractNumId w:val="93"/>
  </w:num>
  <w:num w:numId="29">
    <w:abstractNumId w:val="150"/>
  </w:num>
  <w:num w:numId="30">
    <w:abstractNumId w:val="108"/>
  </w:num>
  <w:num w:numId="31">
    <w:abstractNumId w:val="165"/>
  </w:num>
  <w:num w:numId="32">
    <w:abstractNumId w:val="139"/>
  </w:num>
  <w:num w:numId="33">
    <w:abstractNumId w:val="62"/>
  </w:num>
  <w:num w:numId="34">
    <w:abstractNumId w:val="94"/>
  </w:num>
  <w:num w:numId="35">
    <w:abstractNumId w:val="90"/>
  </w:num>
  <w:num w:numId="36">
    <w:abstractNumId w:val="182"/>
  </w:num>
  <w:num w:numId="37">
    <w:abstractNumId w:val="181"/>
  </w:num>
  <w:num w:numId="38">
    <w:abstractNumId w:val="37"/>
  </w:num>
  <w:num w:numId="39">
    <w:abstractNumId w:val="135"/>
  </w:num>
  <w:num w:numId="40">
    <w:abstractNumId w:val="73"/>
  </w:num>
  <w:num w:numId="41">
    <w:abstractNumId w:val="95"/>
  </w:num>
  <w:num w:numId="42">
    <w:abstractNumId w:val="63"/>
  </w:num>
  <w:num w:numId="43">
    <w:abstractNumId w:val="122"/>
  </w:num>
  <w:num w:numId="44">
    <w:abstractNumId w:val="121"/>
  </w:num>
  <w:num w:numId="45">
    <w:abstractNumId w:val="11"/>
  </w:num>
  <w:num w:numId="46">
    <w:abstractNumId w:val="4"/>
  </w:num>
  <w:num w:numId="47">
    <w:abstractNumId w:val="13"/>
  </w:num>
  <w:num w:numId="48">
    <w:abstractNumId w:val="84"/>
  </w:num>
  <w:num w:numId="49">
    <w:abstractNumId w:val="7"/>
  </w:num>
  <w:num w:numId="50">
    <w:abstractNumId w:val="3"/>
  </w:num>
  <w:num w:numId="51">
    <w:abstractNumId w:val="9"/>
  </w:num>
  <w:num w:numId="52">
    <w:abstractNumId w:val="12"/>
  </w:num>
  <w:num w:numId="53">
    <w:abstractNumId w:val="8"/>
  </w:num>
  <w:num w:numId="54">
    <w:abstractNumId w:val="74"/>
  </w:num>
  <w:num w:numId="55">
    <w:abstractNumId w:val="128"/>
  </w:num>
  <w:num w:numId="56">
    <w:abstractNumId w:val="79"/>
  </w:num>
  <w:num w:numId="57">
    <w:abstractNumId w:val="70"/>
  </w:num>
  <w:num w:numId="58">
    <w:abstractNumId w:val="146"/>
  </w:num>
  <w:num w:numId="59">
    <w:abstractNumId w:val="176"/>
  </w:num>
  <w:num w:numId="60">
    <w:abstractNumId w:val="113"/>
  </w:num>
  <w:num w:numId="61">
    <w:abstractNumId w:val="35"/>
  </w:num>
  <w:num w:numId="62">
    <w:abstractNumId w:val="109"/>
  </w:num>
  <w:num w:numId="63">
    <w:abstractNumId w:val="18"/>
  </w:num>
  <w:num w:numId="64">
    <w:abstractNumId w:val="92"/>
  </w:num>
  <w:num w:numId="65">
    <w:abstractNumId w:val="58"/>
  </w:num>
  <w:num w:numId="66">
    <w:abstractNumId w:val="27"/>
  </w:num>
  <w:num w:numId="67">
    <w:abstractNumId w:val="40"/>
  </w:num>
  <w:num w:numId="68">
    <w:abstractNumId w:val="155"/>
  </w:num>
  <w:num w:numId="69">
    <w:abstractNumId w:val="85"/>
  </w:num>
  <w:num w:numId="70">
    <w:abstractNumId w:val="115"/>
  </w:num>
  <w:num w:numId="71">
    <w:abstractNumId w:val="30"/>
  </w:num>
  <w:num w:numId="72">
    <w:abstractNumId w:val="179"/>
  </w:num>
  <w:num w:numId="73">
    <w:abstractNumId w:val="177"/>
  </w:num>
  <w:num w:numId="74">
    <w:abstractNumId w:val="64"/>
  </w:num>
  <w:num w:numId="75">
    <w:abstractNumId w:val="17"/>
  </w:num>
  <w:num w:numId="76">
    <w:abstractNumId w:val="136"/>
  </w:num>
  <w:num w:numId="77">
    <w:abstractNumId w:val="24"/>
  </w:num>
  <w:num w:numId="78">
    <w:abstractNumId w:val="104"/>
  </w:num>
  <w:num w:numId="79">
    <w:abstractNumId w:val="149"/>
  </w:num>
  <w:num w:numId="80">
    <w:abstractNumId w:val="137"/>
  </w:num>
  <w:num w:numId="81">
    <w:abstractNumId w:val="119"/>
  </w:num>
  <w:num w:numId="82">
    <w:abstractNumId w:val="127"/>
  </w:num>
  <w:num w:numId="83">
    <w:abstractNumId w:val="160"/>
  </w:num>
  <w:num w:numId="84">
    <w:abstractNumId w:val="82"/>
  </w:num>
  <w:num w:numId="85">
    <w:abstractNumId w:val="2"/>
  </w:num>
  <w:num w:numId="86">
    <w:abstractNumId w:val="41"/>
  </w:num>
  <w:num w:numId="87">
    <w:abstractNumId w:val="157"/>
  </w:num>
  <w:num w:numId="88">
    <w:abstractNumId w:val="168"/>
  </w:num>
  <w:num w:numId="89">
    <w:abstractNumId w:val="116"/>
  </w:num>
  <w:num w:numId="90">
    <w:abstractNumId w:val="131"/>
  </w:num>
  <w:num w:numId="91">
    <w:abstractNumId w:val="148"/>
  </w:num>
  <w:num w:numId="92">
    <w:abstractNumId w:val="59"/>
  </w:num>
  <w:num w:numId="93">
    <w:abstractNumId w:val="147"/>
  </w:num>
  <w:num w:numId="94">
    <w:abstractNumId w:val="143"/>
  </w:num>
  <w:num w:numId="95">
    <w:abstractNumId w:val="31"/>
  </w:num>
  <w:num w:numId="96">
    <w:abstractNumId w:val="47"/>
  </w:num>
  <w:num w:numId="97">
    <w:abstractNumId w:val="129"/>
  </w:num>
  <w:num w:numId="98">
    <w:abstractNumId w:val="81"/>
  </w:num>
  <w:num w:numId="99">
    <w:abstractNumId w:val="100"/>
  </w:num>
  <w:num w:numId="100">
    <w:abstractNumId w:val="44"/>
  </w:num>
  <w:num w:numId="101">
    <w:abstractNumId w:val="65"/>
  </w:num>
  <w:num w:numId="102">
    <w:abstractNumId w:val="75"/>
  </w:num>
  <w:num w:numId="103">
    <w:abstractNumId w:val="169"/>
  </w:num>
  <w:num w:numId="104">
    <w:abstractNumId w:val="32"/>
  </w:num>
  <w:num w:numId="105">
    <w:abstractNumId w:val="117"/>
  </w:num>
  <w:num w:numId="106">
    <w:abstractNumId w:val="154"/>
  </w:num>
  <w:num w:numId="107">
    <w:abstractNumId w:val="33"/>
  </w:num>
  <w:num w:numId="108">
    <w:abstractNumId w:val="23"/>
  </w:num>
  <w:num w:numId="109">
    <w:abstractNumId w:val="69"/>
  </w:num>
  <w:num w:numId="110">
    <w:abstractNumId w:val="36"/>
  </w:num>
  <w:num w:numId="111">
    <w:abstractNumId w:val="130"/>
  </w:num>
  <w:num w:numId="112">
    <w:abstractNumId w:val="167"/>
  </w:num>
  <w:num w:numId="113">
    <w:abstractNumId w:val="98"/>
  </w:num>
  <w:num w:numId="114">
    <w:abstractNumId w:val="28"/>
  </w:num>
  <w:num w:numId="115">
    <w:abstractNumId w:val="88"/>
  </w:num>
  <w:num w:numId="116">
    <w:abstractNumId w:val="173"/>
  </w:num>
  <w:num w:numId="117">
    <w:abstractNumId w:val="132"/>
  </w:num>
  <w:num w:numId="118">
    <w:abstractNumId w:val="138"/>
  </w:num>
  <w:num w:numId="119">
    <w:abstractNumId w:val="174"/>
  </w:num>
  <w:num w:numId="120">
    <w:abstractNumId w:val="46"/>
  </w:num>
  <w:num w:numId="121">
    <w:abstractNumId w:val="78"/>
  </w:num>
  <w:num w:numId="122">
    <w:abstractNumId w:val="156"/>
  </w:num>
  <w:num w:numId="123">
    <w:abstractNumId w:val="39"/>
  </w:num>
  <w:num w:numId="124">
    <w:abstractNumId w:val="105"/>
  </w:num>
  <w:num w:numId="125">
    <w:abstractNumId w:val="50"/>
  </w:num>
  <w:num w:numId="126">
    <w:abstractNumId w:val="42"/>
  </w:num>
  <w:num w:numId="127">
    <w:abstractNumId w:val="20"/>
  </w:num>
  <w:num w:numId="128">
    <w:abstractNumId w:val="161"/>
  </w:num>
  <w:num w:numId="129">
    <w:abstractNumId w:val="171"/>
  </w:num>
  <w:num w:numId="130">
    <w:abstractNumId w:val="112"/>
  </w:num>
  <w:num w:numId="131">
    <w:abstractNumId w:val="152"/>
  </w:num>
  <w:num w:numId="132">
    <w:abstractNumId w:val="5"/>
  </w:num>
  <w:num w:numId="133">
    <w:abstractNumId w:val="6"/>
  </w:num>
  <w:num w:numId="134">
    <w:abstractNumId w:val="124"/>
  </w:num>
  <w:num w:numId="135">
    <w:abstractNumId w:val="87"/>
  </w:num>
  <w:num w:numId="136">
    <w:abstractNumId w:val="170"/>
  </w:num>
  <w:num w:numId="137">
    <w:abstractNumId w:val="21"/>
  </w:num>
  <w:num w:numId="138">
    <w:abstractNumId w:val="68"/>
  </w:num>
  <w:num w:numId="139">
    <w:abstractNumId w:val="133"/>
  </w:num>
  <w:num w:numId="140">
    <w:abstractNumId w:val="71"/>
  </w:num>
  <w:num w:numId="141">
    <w:abstractNumId w:val="76"/>
  </w:num>
  <w:num w:numId="142">
    <w:abstractNumId w:val="77"/>
  </w:num>
  <w:num w:numId="143">
    <w:abstractNumId w:val="178"/>
  </w:num>
  <w:num w:numId="144">
    <w:abstractNumId w:val="45"/>
  </w:num>
  <w:num w:numId="145">
    <w:abstractNumId w:val="106"/>
  </w:num>
  <w:num w:numId="146">
    <w:abstractNumId w:val="26"/>
  </w:num>
  <w:num w:numId="147">
    <w:abstractNumId w:val="43"/>
  </w:num>
  <w:num w:numId="148">
    <w:abstractNumId w:val="16"/>
  </w:num>
  <w:num w:numId="149">
    <w:abstractNumId w:val="134"/>
  </w:num>
  <w:num w:numId="150">
    <w:abstractNumId w:val="183"/>
  </w:num>
  <w:num w:numId="151">
    <w:abstractNumId w:val="141"/>
  </w:num>
  <w:num w:numId="152">
    <w:abstractNumId w:val="162"/>
  </w:num>
  <w:num w:numId="153">
    <w:abstractNumId w:val="172"/>
  </w:num>
  <w:num w:numId="154">
    <w:abstractNumId w:val="125"/>
  </w:num>
  <w:num w:numId="155">
    <w:abstractNumId w:val="166"/>
  </w:num>
  <w:num w:numId="156">
    <w:abstractNumId w:val="163"/>
  </w:num>
  <w:num w:numId="157">
    <w:abstractNumId w:val="91"/>
  </w:num>
  <w:num w:numId="158">
    <w:abstractNumId w:val="151"/>
  </w:num>
  <w:num w:numId="159">
    <w:abstractNumId w:val="180"/>
  </w:num>
  <w:num w:numId="160">
    <w:abstractNumId w:val="67"/>
  </w:num>
  <w:num w:numId="161">
    <w:abstractNumId w:val="126"/>
  </w:num>
  <w:num w:numId="162">
    <w:abstractNumId w:val="110"/>
  </w:num>
  <w:num w:numId="163">
    <w:abstractNumId w:val="123"/>
  </w:num>
  <w:num w:numId="164">
    <w:abstractNumId w:val="66"/>
  </w:num>
  <w:num w:numId="165">
    <w:abstractNumId w:val="53"/>
  </w:num>
  <w:num w:numId="166">
    <w:abstractNumId w:val="159"/>
  </w:num>
  <w:num w:numId="167">
    <w:abstractNumId w:val="114"/>
  </w:num>
  <w:num w:numId="168">
    <w:abstractNumId w:val="60"/>
  </w:num>
  <w:num w:numId="169">
    <w:abstractNumId w:val="48"/>
  </w:num>
  <w:num w:numId="170">
    <w:abstractNumId w:val="97"/>
  </w:num>
  <w:num w:numId="171">
    <w:abstractNumId w:val="118"/>
  </w:num>
  <w:num w:numId="172">
    <w:abstractNumId w:val="51"/>
  </w:num>
  <w:num w:numId="173">
    <w:abstractNumId w:val="58"/>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29"/>
    <w:rsid w:val="0000152C"/>
    <w:rsid w:val="00002351"/>
    <w:rsid w:val="00005328"/>
    <w:rsid w:val="00005FF8"/>
    <w:rsid w:val="0000721A"/>
    <w:rsid w:val="0001050E"/>
    <w:rsid w:val="00020B55"/>
    <w:rsid w:val="00022BEC"/>
    <w:rsid w:val="0002329C"/>
    <w:rsid w:val="00023451"/>
    <w:rsid w:val="0002488D"/>
    <w:rsid w:val="00027BDC"/>
    <w:rsid w:val="00031CE1"/>
    <w:rsid w:val="00036688"/>
    <w:rsid w:val="000416EE"/>
    <w:rsid w:val="000452F8"/>
    <w:rsid w:val="00047504"/>
    <w:rsid w:val="000477C2"/>
    <w:rsid w:val="0005287D"/>
    <w:rsid w:val="0005454D"/>
    <w:rsid w:val="000671E4"/>
    <w:rsid w:val="000674DC"/>
    <w:rsid w:val="000734CE"/>
    <w:rsid w:val="00075CF0"/>
    <w:rsid w:val="000821EE"/>
    <w:rsid w:val="00083612"/>
    <w:rsid w:val="000849B7"/>
    <w:rsid w:val="00090F31"/>
    <w:rsid w:val="00091364"/>
    <w:rsid w:val="00092FFA"/>
    <w:rsid w:val="000949A3"/>
    <w:rsid w:val="000969AE"/>
    <w:rsid w:val="000A38D4"/>
    <w:rsid w:val="000B02B3"/>
    <w:rsid w:val="000B339C"/>
    <w:rsid w:val="000B3822"/>
    <w:rsid w:val="000B38A2"/>
    <w:rsid w:val="000B3E0E"/>
    <w:rsid w:val="000B6412"/>
    <w:rsid w:val="000B669D"/>
    <w:rsid w:val="000B7E2B"/>
    <w:rsid w:val="000C02EA"/>
    <w:rsid w:val="000C0D14"/>
    <w:rsid w:val="000C3D9F"/>
    <w:rsid w:val="000C4FF0"/>
    <w:rsid w:val="000C6100"/>
    <w:rsid w:val="000C665A"/>
    <w:rsid w:val="000C6663"/>
    <w:rsid w:val="000C6675"/>
    <w:rsid w:val="000C7EC4"/>
    <w:rsid w:val="000D30AA"/>
    <w:rsid w:val="000D501E"/>
    <w:rsid w:val="000D5FD7"/>
    <w:rsid w:val="000E471F"/>
    <w:rsid w:val="000E4BB2"/>
    <w:rsid w:val="000F1C70"/>
    <w:rsid w:val="000F3012"/>
    <w:rsid w:val="000F3FF9"/>
    <w:rsid w:val="000F59B6"/>
    <w:rsid w:val="000F61D4"/>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4767"/>
    <w:rsid w:val="00127AE4"/>
    <w:rsid w:val="00127DBA"/>
    <w:rsid w:val="00130D36"/>
    <w:rsid w:val="0013565D"/>
    <w:rsid w:val="001356AA"/>
    <w:rsid w:val="00135978"/>
    <w:rsid w:val="00135FED"/>
    <w:rsid w:val="00141CFF"/>
    <w:rsid w:val="00146EF6"/>
    <w:rsid w:val="001509E7"/>
    <w:rsid w:val="0015248F"/>
    <w:rsid w:val="001548F5"/>
    <w:rsid w:val="0015517A"/>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BCE"/>
    <w:rsid w:val="001A1645"/>
    <w:rsid w:val="001A3CDA"/>
    <w:rsid w:val="001A7AB1"/>
    <w:rsid w:val="001B1DC5"/>
    <w:rsid w:val="001B220F"/>
    <w:rsid w:val="001B41A0"/>
    <w:rsid w:val="001B56A5"/>
    <w:rsid w:val="001B5FED"/>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658A"/>
    <w:rsid w:val="0021276C"/>
    <w:rsid w:val="002155A8"/>
    <w:rsid w:val="002162F6"/>
    <w:rsid w:val="00217CD3"/>
    <w:rsid w:val="00222EC1"/>
    <w:rsid w:val="00231364"/>
    <w:rsid w:val="00237FE6"/>
    <w:rsid w:val="002401F3"/>
    <w:rsid w:val="00240D1E"/>
    <w:rsid w:val="00243650"/>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F91"/>
    <w:rsid w:val="002B2BAA"/>
    <w:rsid w:val="002B400A"/>
    <w:rsid w:val="002B693B"/>
    <w:rsid w:val="002B7AAE"/>
    <w:rsid w:val="002D19E8"/>
    <w:rsid w:val="002D3E70"/>
    <w:rsid w:val="002D4BF5"/>
    <w:rsid w:val="002D5AFC"/>
    <w:rsid w:val="002E3169"/>
    <w:rsid w:val="002E488C"/>
    <w:rsid w:val="002E586D"/>
    <w:rsid w:val="002F0C8A"/>
    <w:rsid w:val="002F0ECD"/>
    <w:rsid w:val="002F1597"/>
    <w:rsid w:val="002F57EF"/>
    <w:rsid w:val="00300F67"/>
    <w:rsid w:val="00302458"/>
    <w:rsid w:val="00310110"/>
    <w:rsid w:val="00310F84"/>
    <w:rsid w:val="0031163C"/>
    <w:rsid w:val="00315361"/>
    <w:rsid w:val="00315710"/>
    <w:rsid w:val="00315CD7"/>
    <w:rsid w:val="00321366"/>
    <w:rsid w:val="00324860"/>
    <w:rsid w:val="00335163"/>
    <w:rsid w:val="0034085B"/>
    <w:rsid w:val="003454A6"/>
    <w:rsid w:val="00354570"/>
    <w:rsid w:val="00356E32"/>
    <w:rsid w:val="00361ED6"/>
    <w:rsid w:val="0036244C"/>
    <w:rsid w:val="00363EC5"/>
    <w:rsid w:val="00366025"/>
    <w:rsid w:val="003670C5"/>
    <w:rsid w:val="00371A70"/>
    <w:rsid w:val="00383FEE"/>
    <w:rsid w:val="003A2DF5"/>
    <w:rsid w:val="003B0625"/>
    <w:rsid w:val="003B0CED"/>
    <w:rsid w:val="003B4FF9"/>
    <w:rsid w:val="003B56C0"/>
    <w:rsid w:val="003C1E79"/>
    <w:rsid w:val="003C538C"/>
    <w:rsid w:val="003C5412"/>
    <w:rsid w:val="003C789C"/>
    <w:rsid w:val="003D42F4"/>
    <w:rsid w:val="003D6B71"/>
    <w:rsid w:val="003D70CC"/>
    <w:rsid w:val="003D7E1A"/>
    <w:rsid w:val="003F07F2"/>
    <w:rsid w:val="003F3732"/>
    <w:rsid w:val="003F3BE0"/>
    <w:rsid w:val="003F4DC1"/>
    <w:rsid w:val="003F7B14"/>
    <w:rsid w:val="00400B8A"/>
    <w:rsid w:val="0040444A"/>
    <w:rsid w:val="00404472"/>
    <w:rsid w:val="00407349"/>
    <w:rsid w:val="00407905"/>
    <w:rsid w:val="00407AE6"/>
    <w:rsid w:val="00410AEE"/>
    <w:rsid w:val="00414366"/>
    <w:rsid w:val="0041646B"/>
    <w:rsid w:val="00417A02"/>
    <w:rsid w:val="00422D8A"/>
    <w:rsid w:val="00424AE7"/>
    <w:rsid w:val="004359AD"/>
    <w:rsid w:val="00437BE0"/>
    <w:rsid w:val="00440420"/>
    <w:rsid w:val="00441EDA"/>
    <w:rsid w:val="00443F0F"/>
    <w:rsid w:val="0044484F"/>
    <w:rsid w:val="00444AC4"/>
    <w:rsid w:val="00446E1F"/>
    <w:rsid w:val="00447FE1"/>
    <w:rsid w:val="00451A90"/>
    <w:rsid w:val="00453A4D"/>
    <w:rsid w:val="0045456B"/>
    <w:rsid w:val="00454797"/>
    <w:rsid w:val="00457B05"/>
    <w:rsid w:val="0046202B"/>
    <w:rsid w:val="0046364F"/>
    <w:rsid w:val="004647EE"/>
    <w:rsid w:val="004677A6"/>
    <w:rsid w:val="00470732"/>
    <w:rsid w:val="0047741D"/>
    <w:rsid w:val="00482120"/>
    <w:rsid w:val="00482E89"/>
    <w:rsid w:val="004848B5"/>
    <w:rsid w:val="00485C9F"/>
    <w:rsid w:val="004862AA"/>
    <w:rsid w:val="00490F4E"/>
    <w:rsid w:val="00495399"/>
    <w:rsid w:val="00495BC0"/>
    <w:rsid w:val="004A262B"/>
    <w:rsid w:val="004A7F7E"/>
    <w:rsid w:val="004B165B"/>
    <w:rsid w:val="004B4D2C"/>
    <w:rsid w:val="004B4DB9"/>
    <w:rsid w:val="004B583E"/>
    <w:rsid w:val="004B6F31"/>
    <w:rsid w:val="004C1EEA"/>
    <w:rsid w:val="004D0043"/>
    <w:rsid w:val="004D7498"/>
    <w:rsid w:val="004D784E"/>
    <w:rsid w:val="004E0188"/>
    <w:rsid w:val="004E2D8D"/>
    <w:rsid w:val="004E35B6"/>
    <w:rsid w:val="004F3A35"/>
    <w:rsid w:val="004F4DF3"/>
    <w:rsid w:val="004F7067"/>
    <w:rsid w:val="005019AB"/>
    <w:rsid w:val="005076AB"/>
    <w:rsid w:val="005114FA"/>
    <w:rsid w:val="0051160C"/>
    <w:rsid w:val="0051196C"/>
    <w:rsid w:val="0051428B"/>
    <w:rsid w:val="00524344"/>
    <w:rsid w:val="00524872"/>
    <w:rsid w:val="005278E7"/>
    <w:rsid w:val="00530F8D"/>
    <w:rsid w:val="005362D0"/>
    <w:rsid w:val="00541F2D"/>
    <w:rsid w:val="00542C00"/>
    <w:rsid w:val="005445D2"/>
    <w:rsid w:val="005463EF"/>
    <w:rsid w:val="00547601"/>
    <w:rsid w:val="00563EBC"/>
    <w:rsid w:val="00566A02"/>
    <w:rsid w:val="00570E52"/>
    <w:rsid w:val="0057113B"/>
    <w:rsid w:val="0057199A"/>
    <w:rsid w:val="00571E68"/>
    <w:rsid w:val="00572B40"/>
    <w:rsid w:val="00586890"/>
    <w:rsid w:val="00590B53"/>
    <w:rsid w:val="00594545"/>
    <w:rsid w:val="005A129D"/>
    <w:rsid w:val="005A2605"/>
    <w:rsid w:val="005A324A"/>
    <w:rsid w:val="005A4039"/>
    <w:rsid w:val="005A4074"/>
    <w:rsid w:val="005A79D3"/>
    <w:rsid w:val="005B014D"/>
    <w:rsid w:val="005B4BCE"/>
    <w:rsid w:val="005B4F67"/>
    <w:rsid w:val="005C4388"/>
    <w:rsid w:val="005C5E6A"/>
    <w:rsid w:val="005D0EE5"/>
    <w:rsid w:val="005D2EC9"/>
    <w:rsid w:val="005E28DD"/>
    <w:rsid w:val="005E64F0"/>
    <w:rsid w:val="005E7B5E"/>
    <w:rsid w:val="0060115A"/>
    <w:rsid w:val="00602118"/>
    <w:rsid w:val="00602214"/>
    <w:rsid w:val="00602728"/>
    <w:rsid w:val="00607127"/>
    <w:rsid w:val="006133AC"/>
    <w:rsid w:val="00613440"/>
    <w:rsid w:val="00613947"/>
    <w:rsid w:val="00614F9D"/>
    <w:rsid w:val="0061557B"/>
    <w:rsid w:val="00617086"/>
    <w:rsid w:val="006209A5"/>
    <w:rsid w:val="006308B1"/>
    <w:rsid w:val="00633A96"/>
    <w:rsid w:val="006367B3"/>
    <w:rsid w:val="00642C76"/>
    <w:rsid w:val="00645237"/>
    <w:rsid w:val="00656495"/>
    <w:rsid w:val="0065796C"/>
    <w:rsid w:val="00664485"/>
    <w:rsid w:val="006644CF"/>
    <w:rsid w:val="00670FAE"/>
    <w:rsid w:val="00671FBF"/>
    <w:rsid w:val="00675AAF"/>
    <w:rsid w:val="00675B7F"/>
    <w:rsid w:val="006807BA"/>
    <w:rsid w:val="0068192D"/>
    <w:rsid w:val="0068379E"/>
    <w:rsid w:val="006844A4"/>
    <w:rsid w:val="00684901"/>
    <w:rsid w:val="00684C9C"/>
    <w:rsid w:val="006929E6"/>
    <w:rsid w:val="00693D23"/>
    <w:rsid w:val="0069754E"/>
    <w:rsid w:val="00697EEA"/>
    <w:rsid w:val="006A0010"/>
    <w:rsid w:val="006A0F3C"/>
    <w:rsid w:val="006A5BCD"/>
    <w:rsid w:val="006A7B94"/>
    <w:rsid w:val="006B1F90"/>
    <w:rsid w:val="006B203A"/>
    <w:rsid w:val="006B5703"/>
    <w:rsid w:val="006B584E"/>
    <w:rsid w:val="006B77AC"/>
    <w:rsid w:val="006C45BF"/>
    <w:rsid w:val="006D00E5"/>
    <w:rsid w:val="006D3C84"/>
    <w:rsid w:val="006D4096"/>
    <w:rsid w:val="006D4FB9"/>
    <w:rsid w:val="006E521E"/>
    <w:rsid w:val="006F03C8"/>
    <w:rsid w:val="006F0E6C"/>
    <w:rsid w:val="006F2EAB"/>
    <w:rsid w:val="006F3356"/>
    <w:rsid w:val="006F5F08"/>
    <w:rsid w:val="006F6446"/>
    <w:rsid w:val="006F7B10"/>
    <w:rsid w:val="007054DF"/>
    <w:rsid w:val="00712A68"/>
    <w:rsid w:val="00716312"/>
    <w:rsid w:val="00717746"/>
    <w:rsid w:val="00720A1C"/>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1ED7"/>
    <w:rsid w:val="00763C9C"/>
    <w:rsid w:val="00764ED7"/>
    <w:rsid w:val="00765036"/>
    <w:rsid w:val="007741DD"/>
    <w:rsid w:val="007750AE"/>
    <w:rsid w:val="007774AE"/>
    <w:rsid w:val="00777579"/>
    <w:rsid w:val="00781FBD"/>
    <w:rsid w:val="0078278D"/>
    <w:rsid w:val="007843FC"/>
    <w:rsid w:val="007850E0"/>
    <w:rsid w:val="00791098"/>
    <w:rsid w:val="00795B3D"/>
    <w:rsid w:val="00797000"/>
    <w:rsid w:val="007A5FEF"/>
    <w:rsid w:val="007A6FD4"/>
    <w:rsid w:val="007B1AE0"/>
    <w:rsid w:val="007B1E56"/>
    <w:rsid w:val="007B2E1D"/>
    <w:rsid w:val="007B4295"/>
    <w:rsid w:val="007B63F7"/>
    <w:rsid w:val="007C222E"/>
    <w:rsid w:val="007C4281"/>
    <w:rsid w:val="007C4F42"/>
    <w:rsid w:val="007C6C41"/>
    <w:rsid w:val="007D1722"/>
    <w:rsid w:val="007D173D"/>
    <w:rsid w:val="007D53E3"/>
    <w:rsid w:val="007D6614"/>
    <w:rsid w:val="007D75D8"/>
    <w:rsid w:val="007E2C77"/>
    <w:rsid w:val="007E3782"/>
    <w:rsid w:val="007E3D8B"/>
    <w:rsid w:val="007E438A"/>
    <w:rsid w:val="007E53B9"/>
    <w:rsid w:val="007E6370"/>
    <w:rsid w:val="007F31B4"/>
    <w:rsid w:val="007F500B"/>
    <w:rsid w:val="007F566B"/>
    <w:rsid w:val="007F63A3"/>
    <w:rsid w:val="0080187E"/>
    <w:rsid w:val="00801C59"/>
    <w:rsid w:val="00804173"/>
    <w:rsid w:val="00805C56"/>
    <w:rsid w:val="008076B0"/>
    <w:rsid w:val="0081121D"/>
    <w:rsid w:val="008124B6"/>
    <w:rsid w:val="0081480E"/>
    <w:rsid w:val="00820F65"/>
    <w:rsid w:val="00821F8F"/>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6B40"/>
    <w:rsid w:val="00867BD2"/>
    <w:rsid w:val="008718FD"/>
    <w:rsid w:val="00873CDE"/>
    <w:rsid w:val="0087496E"/>
    <w:rsid w:val="00874B7F"/>
    <w:rsid w:val="00877533"/>
    <w:rsid w:val="00877861"/>
    <w:rsid w:val="00880A9A"/>
    <w:rsid w:val="00881B11"/>
    <w:rsid w:val="008828B2"/>
    <w:rsid w:val="00883419"/>
    <w:rsid w:val="00891474"/>
    <w:rsid w:val="00893642"/>
    <w:rsid w:val="008947D9"/>
    <w:rsid w:val="00896FBF"/>
    <w:rsid w:val="008A443D"/>
    <w:rsid w:val="008C026C"/>
    <w:rsid w:val="008C243B"/>
    <w:rsid w:val="008C328C"/>
    <w:rsid w:val="008C3530"/>
    <w:rsid w:val="008C3B01"/>
    <w:rsid w:val="008C3E40"/>
    <w:rsid w:val="008C5099"/>
    <w:rsid w:val="008C55D7"/>
    <w:rsid w:val="008C65AC"/>
    <w:rsid w:val="008D086C"/>
    <w:rsid w:val="008D350A"/>
    <w:rsid w:val="008D6CAC"/>
    <w:rsid w:val="008E2C89"/>
    <w:rsid w:val="008F0072"/>
    <w:rsid w:val="008F2FF0"/>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2EDD"/>
    <w:rsid w:val="009530D0"/>
    <w:rsid w:val="00953D4D"/>
    <w:rsid w:val="0095790E"/>
    <w:rsid w:val="00966B64"/>
    <w:rsid w:val="00972312"/>
    <w:rsid w:val="00973713"/>
    <w:rsid w:val="009747E3"/>
    <w:rsid w:val="00980448"/>
    <w:rsid w:val="009814D1"/>
    <w:rsid w:val="00987348"/>
    <w:rsid w:val="00991304"/>
    <w:rsid w:val="00993D37"/>
    <w:rsid w:val="00997D20"/>
    <w:rsid w:val="009A09C1"/>
    <w:rsid w:val="009A3D02"/>
    <w:rsid w:val="009B10AD"/>
    <w:rsid w:val="009B1C9C"/>
    <w:rsid w:val="009B30CE"/>
    <w:rsid w:val="009B3642"/>
    <w:rsid w:val="009B481B"/>
    <w:rsid w:val="009C32DC"/>
    <w:rsid w:val="009C3664"/>
    <w:rsid w:val="009D3B9A"/>
    <w:rsid w:val="009D627E"/>
    <w:rsid w:val="009D6801"/>
    <w:rsid w:val="009E2FDF"/>
    <w:rsid w:val="009F03B7"/>
    <w:rsid w:val="009F272D"/>
    <w:rsid w:val="009F3968"/>
    <w:rsid w:val="009F7CE8"/>
    <w:rsid w:val="00A02398"/>
    <w:rsid w:val="00A03800"/>
    <w:rsid w:val="00A07860"/>
    <w:rsid w:val="00A1253B"/>
    <w:rsid w:val="00A20140"/>
    <w:rsid w:val="00A2034D"/>
    <w:rsid w:val="00A215D5"/>
    <w:rsid w:val="00A30265"/>
    <w:rsid w:val="00A37799"/>
    <w:rsid w:val="00A415FB"/>
    <w:rsid w:val="00A46DDA"/>
    <w:rsid w:val="00A550B5"/>
    <w:rsid w:val="00A60DB9"/>
    <w:rsid w:val="00A61075"/>
    <w:rsid w:val="00A624A2"/>
    <w:rsid w:val="00A63D50"/>
    <w:rsid w:val="00A65995"/>
    <w:rsid w:val="00A6762D"/>
    <w:rsid w:val="00A70DA6"/>
    <w:rsid w:val="00A7309C"/>
    <w:rsid w:val="00A738E5"/>
    <w:rsid w:val="00A75AEF"/>
    <w:rsid w:val="00A76671"/>
    <w:rsid w:val="00A81AE6"/>
    <w:rsid w:val="00A856F8"/>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3AA"/>
    <w:rsid w:val="00AA751B"/>
    <w:rsid w:val="00AB054D"/>
    <w:rsid w:val="00AB7B43"/>
    <w:rsid w:val="00AC4151"/>
    <w:rsid w:val="00AC50F5"/>
    <w:rsid w:val="00AC7D64"/>
    <w:rsid w:val="00AD2C17"/>
    <w:rsid w:val="00AD7ABE"/>
    <w:rsid w:val="00AE07FF"/>
    <w:rsid w:val="00AE5418"/>
    <w:rsid w:val="00AF0C70"/>
    <w:rsid w:val="00AF354B"/>
    <w:rsid w:val="00B134B9"/>
    <w:rsid w:val="00B13728"/>
    <w:rsid w:val="00B155BF"/>
    <w:rsid w:val="00B15F7B"/>
    <w:rsid w:val="00B21BF5"/>
    <w:rsid w:val="00B32CA2"/>
    <w:rsid w:val="00B351E6"/>
    <w:rsid w:val="00B3697F"/>
    <w:rsid w:val="00B37D8F"/>
    <w:rsid w:val="00B444B9"/>
    <w:rsid w:val="00B615A3"/>
    <w:rsid w:val="00B627B3"/>
    <w:rsid w:val="00B62C65"/>
    <w:rsid w:val="00B64378"/>
    <w:rsid w:val="00B65B66"/>
    <w:rsid w:val="00B65FDA"/>
    <w:rsid w:val="00B67069"/>
    <w:rsid w:val="00B72717"/>
    <w:rsid w:val="00B72B8A"/>
    <w:rsid w:val="00B73025"/>
    <w:rsid w:val="00B73665"/>
    <w:rsid w:val="00B80E17"/>
    <w:rsid w:val="00B837DC"/>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F2AC3"/>
    <w:rsid w:val="00BF3FAF"/>
    <w:rsid w:val="00BF4FA7"/>
    <w:rsid w:val="00BF5998"/>
    <w:rsid w:val="00BF760C"/>
    <w:rsid w:val="00C01E1E"/>
    <w:rsid w:val="00C022E1"/>
    <w:rsid w:val="00C023C9"/>
    <w:rsid w:val="00C07E0A"/>
    <w:rsid w:val="00C1085B"/>
    <w:rsid w:val="00C10B77"/>
    <w:rsid w:val="00C11453"/>
    <w:rsid w:val="00C11715"/>
    <w:rsid w:val="00C11A2B"/>
    <w:rsid w:val="00C163F9"/>
    <w:rsid w:val="00C174E4"/>
    <w:rsid w:val="00C279A5"/>
    <w:rsid w:val="00C3462C"/>
    <w:rsid w:val="00C44A85"/>
    <w:rsid w:val="00C46117"/>
    <w:rsid w:val="00C51C0E"/>
    <w:rsid w:val="00C52064"/>
    <w:rsid w:val="00C61E24"/>
    <w:rsid w:val="00C63C6D"/>
    <w:rsid w:val="00C71192"/>
    <w:rsid w:val="00C7471C"/>
    <w:rsid w:val="00C74991"/>
    <w:rsid w:val="00C836B5"/>
    <w:rsid w:val="00C90862"/>
    <w:rsid w:val="00C9349B"/>
    <w:rsid w:val="00C93D99"/>
    <w:rsid w:val="00C9533F"/>
    <w:rsid w:val="00CA3801"/>
    <w:rsid w:val="00CA3A19"/>
    <w:rsid w:val="00CA63CE"/>
    <w:rsid w:val="00CB2374"/>
    <w:rsid w:val="00CB6F2D"/>
    <w:rsid w:val="00CC0AD3"/>
    <w:rsid w:val="00CC1A25"/>
    <w:rsid w:val="00CC3719"/>
    <w:rsid w:val="00CD3C8D"/>
    <w:rsid w:val="00CD3F00"/>
    <w:rsid w:val="00CD55E9"/>
    <w:rsid w:val="00CD6222"/>
    <w:rsid w:val="00CE38CA"/>
    <w:rsid w:val="00CE3ADA"/>
    <w:rsid w:val="00CE5110"/>
    <w:rsid w:val="00CE6B1B"/>
    <w:rsid w:val="00CE6FC7"/>
    <w:rsid w:val="00CE7EED"/>
    <w:rsid w:val="00CF225D"/>
    <w:rsid w:val="00CF2D49"/>
    <w:rsid w:val="00CF40FC"/>
    <w:rsid w:val="00D0033D"/>
    <w:rsid w:val="00D034DF"/>
    <w:rsid w:val="00D046C2"/>
    <w:rsid w:val="00D07CE8"/>
    <w:rsid w:val="00D12319"/>
    <w:rsid w:val="00D127D1"/>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7ACB"/>
    <w:rsid w:val="00D4040E"/>
    <w:rsid w:val="00D42FB6"/>
    <w:rsid w:val="00D43DA4"/>
    <w:rsid w:val="00D45FD9"/>
    <w:rsid w:val="00D47307"/>
    <w:rsid w:val="00D51002"/>
    <w:rsid w:val="00D52F67"/>
    <w:rsid w:val="00D53B3A"/>
    <w:rsid w:val="00D55135"/>
    <w:rsid w:val="00D55E80"/>
    <w:rsid w:val="00D6293A"/>
    <w:rsid w:val="00D629A9"/>
    <w:rsid w:val="00D6449C"/>
    <w:rsid w:val="00D67F1B"/>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6346"/>
    <w:rsid w:val="00DB7236"/>
    <w:rsid w:val="00DB76E4"/>
    <w:rsid w:val="00DC55A4"/>
    <w:rsid w:val="00DC5782"/>
    <w:rsid w:val="00DC7BE6"/>
    <w:rsid w:val="00DD3E38"/>
    <w:rsid w:val="00DD74F1"/>
    <w:rsid w:val="00DE18FF"/>
    <w:rsid w:val="00DE3AEE"/>
    <w:rsid w:val="00DE6DB5"/>
    <w:rsid w:val="00DE721D"/>
    <w:rsid w:val="00DF029E"/>
    <w:rsid w:val="00DF11D4"/>
    <w:rsid w:val="00DF62D4"/>
    <w:rsid w:val="00E0004D"/>
    <w:rsid w:val="00E019CF"/>
    <w:rsid w:val="00E0222D"/>
    <w:rsid w:val="00E06269"/>
    <w:rsid w:val="00E13829"/>
    <w:rsid w:val="00E13F18"/>
    <w:rsid w:val="00E148C5"/>
    <w:rsid w:val="00E17B85"/>
    <w:rsid w:val="00E2071E"/>
    <w:rsid w:val="00E247C6"/>
    <w:rsid w:val="00E258C8"/>
    <w:rsid w:val="00E25CBC"/>
    <w:rsid w:val="00E26095"/>
    <w:rsid w:val="00E26FE3"/>
    <w:rsid w:val="00E27232"/>
    <w:rsid w:val="00E32DEA"/>
    <w:rsid w:val="00E3319F"/>
    <w:rsid w:val="00E334B0"/>
    <w:rsid w:val="00E379D9"/>
    <w:rsid w:val="00E4261A"/>
    <w:rsid w:val="00E4414F"/>
    <w:rsid w:val="00E462CE"/>
    <w:rsid w:val="00E515F5"/>
    <w:rsid w:val="00E52497"/>
    <w:rsid w:val="00E5407E"/>
    <w:rsid w:val="00E563AC"/>
    <w:rsid w:val="00E63148"/>
    <w:rsid w:val="00E64C01"/>
    <w:rsid w:val="00E66FF0"/>
    <w:rsid w:val="00E671AD"/>
    <w:rsid w:val="00E70835"/>
    <w:rsid w:val="00E70A78"/>
    <w:rsid w:val="00E7585B"/>
    <w:rsid w:val="00E76CCB"/>
    <w:rsid w:val="00E76E48"/>
    <w:rsid w:val="00E833AC"/>
    <w:rsid w:val="00E84878"/>
    <w:rsid w:val="00E85CF1"/>
    <w:rsid w:val="00E87143"/>
    <w:rsid w:val="00E902E5"/>
    <w:rsid w:val="00E94094"/>
    <w:rsid w:val="00E94A5B"/>
    <w:rsid w:val="00EB159A"/>
    <w:rsid w:val="00EC5F66"/>
    <w:rsid w:val="00ED3460"/>
    <w:rsid w:val="00ED5325"/>
    <w:rsid w:val="00EE4A44"/>
    <w:rsid w:val="00EE5EF9"/>
    <w:rsid w:val="00EE61CF"/>
    <w:rsid w:val="00EF1CF1"/>
    <w:rsid w:val="00EF2BE7"/>
    <w:rsid w:val="00EF3807"/>
    <w:rsid w:val="00EF3C52"/>
    <w:rsid w:val="00EF3E80"/>
    <w:rsid w:val="00EF4F7C"/>
    <w:rsid w:val="00EF5F4B"/>
    <w:rsid w:val="00EF7A4B"/>
    <w:rsid w:val="00F02608"/>
    <w:rsid w:val="00F04466"/>
    <w:rsid w:val="00F048D2"/>
    <w:rsid w:val="00F07602"/>
    <w:rsid w:val="00F07AB5"/>
    <w:rsid w:val="00F07FF5"/>
    <w:rsid w:val="00F1128B"/>
    <w:rsid w:val="00F14A3A"/>
    <w:rsid w:val="00F153ED"/>
    <w:rsid w:val="00F203CE"/>
    <w:rsid w:val="00F20AF9"/>
    <w:rsid w:val="00F23A84"/>
    <w:rsid w:val="00F24566"/>
    <w:rsid w:val="00F25786"/>
    <w:rsid w:val="00F26003"/>
    <w:rsid w:val="00F279C8"/>
    <w:rsid w:val="00F30C68"/>
    <w:rsid w:val="00F350CF"/>
    <w:rsid w:val="00F424DB"/>
    <w:rsid w:val="00F42DAC"/>
    <w:rsid w:val="00F440A9"/>
    <w:rsid w:val="00F50673"/>
    <w:rsid w:val="00F52298"/>
    <w:rsid w:val="00F5375A"/>
    <w:rsid w:val="00F53BA0"/>
    <w:rsid w:val="00F5713C"/>
    <w:rsid w:val="00F572B3"/>
    <w:rsid w:val="00F60D24"/>
    <w:rsid w:val="00F6784E"/>
    <w:rsid w:val="00F7081B"/>
    <w:rsid w:val="00F7176E"/>
    <w:rsid w:val="00F71A61"/>
    <w:rsid w:val="00F72829"/>
    <w:rsid w:val="00F817EA"/>
    <w:rsid w:val="00F8219E"/>
    <w:rsid w:val="00F902EC"/>
    <w:rsid w:val="00F90693"/>
    <w:rsid w:val="00F9303A"/>
    <w:rsid w:val="00F95EA7"/>
    <w:rsid w:val="00F97F34"/>
    <w:rsid w:val="00FA010E"/>
    <w:rsid w:val="00FA45C5"/>
    <w:rsid w:val="00FA67FC"/>
    <w:rsid w:val="00FB24D8"/>
    <w:rsid w:val="00FB3D4F"/>
    <w:rsid w:val="00FB419E"/>
    <w:rsid w:val="00FB6B47"/>
    <w:rsid w:val="00FB73F0"/>
    <w:rsid w:val="00FC1F44"/>
    <w:rsid w:val="00FC2209"/>
    <w:rsid w:val="00FC226D"/>
    <w:rsid w:val="00FC7F24"/>
    <w:rsid w:val="00FD312B"/>
    <w:rsid w:val="00FD39E2"/>
    <w:rsid w:val="00FD63DA"/>
    <w:rsid w:val="00FD6E76"/>
    <w:rsid w:val="00FE02A7"/>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07152">
      <w:bodyDiv w:val="1"/>
      <w:marLeft w:val="0"/>
      <w:marRight w:val="0"/>
      <w:marTop w:val="0"/>
      <w:marBottom w:val="0"/>
      <w:divBdr>
        <w:top w:val="none" w:sz="0" w:space="0" w:color="auto"/>
        <w:left w:val="none" w:sz="0" w:space="0" w:color="auto"/>
        <w:bottom w:val="none" w:sz="0" w:space="0" w:color="auto"/>
        <w:right w:val="none" w:sz="0" w:space="0" w:color="auto"/>
      </w:divBdr>
    </w:div>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9748E-9B2F-49E6-A747-569E6AFF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40</Pages>
  <Words>10841</Words>
  <Characters>65051</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75741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Kotlarski</dc:creator>
  <cp:lastModifiedBy>Anna Andrzejewska-Pasiut</cp:lastModifiedBy>
  <cp:revision>21</cp:revision>
  <cp:lastPrinted>2021-10-28T06:41:00Z</cp:lastPrinted>
  <dcterms:created xsi:type="dcterms:W3CDTF">2021-10-16T21:24:00Z</dcterms:created>
  <dcterms:modified xsi:type="dcterms:W3CDTF">2021-10-28T06:41:00Z</dcterms:modified>
</cp:coreProperties>
</file>