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D1BB" w14:textId="1C085DF8" w:rsidR="00553295" w:rsidRPr="00585AAA" w:rsidRDefault="00553295" w:rsidP="00585AAA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585AAA">
        <w:rPr>
          <w:rFonts w:ascii="Lato" w:hAnsi="Lato"/>
          <w:b/>
          <w:sz w:val="20"/>
          <w:szCs w:val="20"/>
        </w:rPr>
        <w:t xml:space="preserve">Informacja dotycząca przetwarzania danych osobowych przez </w:t>
      </w:r>
      <w:r w:rsidR="00CB1469" w:rsidRPr="00585AAA">
        <w:rPr>
          <w:rFonts w:ascii="Lato" w:hAnsi="Lato"/>
          <w:b/>
          <w:sz w:val="20"/>
          <w:szCs w:val="20"/>
        </w:rPr>
        <w:t>Konsulat Generalny RP w Kolonii</w:t>
      </w:r>
      <w:r w:rsidR="005A3F57" w:rsidRPr="00585AAA">
        <w:rPr>
          <w:rFonts w:ascii="Lato" w:hAnsi="Lato"/>
          <w:b/>
          <w:sz w:val="20"/>
          <w:szCs w:val="20"/>
        </w:rPr>
        <w:t xml:space="preserve"> </w:t>
      </w:r>
      <w:r w:rsidR="005A3F57" w:rsidRPr="00585AAA">
        <w:rPr>
          <w:rFonts w:ascii="Lato" w:hAnsi="Lato"/>
          <w:b/>
          <w:sz w:val="20"/>
          <w:szCs w:val="20"/>
        </w:rPr>
        <w:br/>
      </w:r>
    </w:p>
    <w:p w14:paraId="2D319FDE" w14:textId="2EE40492" w:rsidR="00553295" w:rsidRPr="00585AAA" w:rsidRDefault="00553295" w:rsidP="00585AAA">
      <w:pPr>
        <w:spacing w:after="120" w:line="36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585AAA">
        <w:rPr>
          <w:rFonts w:ascii="Lato" w:hAnsi="Lato"/>
          <w:sz w:val="20"/>
          <w:szCs w:val="20"/>
        </w:rPr>
        <w:t>Niniejsza informacja stanowi wykonanie obowiązku określonego w art. 13</w:t>
      </w:r>
      <w:r w:rsidR="00997EC0" w:rsidRPr="00585AAA">
        <w:rPr>
          <w:rFonts w:ascii="Lato" w:hAnsi="Lato"/>
          <w:sz w:val="20"/>
          <w:szCs w:val="20"/>
        </w:rPr>
        <w:t xml:space="preserve"> ust. 1 i 2</w:t>
      </w:r>
      <w:r w:rsidRPr="00585AAA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85AAA">
        <w:rPr>
          <w:rFonts w:ascii="Lato" w:eastAsia="Times New Roman" w:hAnsi="Lato" w:cs="Arial"/>
          <w:sz w:val="20"/>
          <w:szCs w:val="20"/>
          <w:lang w:eastAsia="pl-PL"/>
        </w:rPr>
        <w:t>, zwanego dalej „RODO”</w:t>
      </w:r>
      <w:r w:rsidR="00927F46" w:rsidRPr="00585AAA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 1 oraz Dz. Urz. UE L 127 z 23.05.2018 r., s. 2).</w:t>
      </w:r>
    </w:p>
    <w:p w14:paraId="63CED293" w14:textId="52F13551" w:rsidR="00553295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hAnsi="Lato"/>
          <w:sz w:val="20"/>
          <w:szCs w:val="20"/>
        </w:rPr>
        <w:t>Administratorem, w rozumieniu art. 4 pkt 7 RODO, danych osobowych jest Minister Spraw Zagranicznych z siedzibą w Polsce</w:t>
      </w:r>
      <w:r w:rsidR="008B68CE" w:rsidRPr="00585AAA">
        <w:rPr>
          <w:rFonts w:ascii="Lato" w:hAnsi="Lato"/>
          <w:sz w:val="20"/>
          <w:szCs w:val="20"/>
        </w:rPr>
        <w:t>,</w:t>
      </w:r>
      <w:r w:rsidRPr="00585AAA">
        <w:rPr>
          <w:rFonts w:ascii="Lato" w:hAnsi="Lato"/>
          <w:sz w:val="20"/>
          <w:szCs w:val="20"/>
        </w:rPr>
        <w:t xml:space="preserve"> w Warszawie, Al. J. Ch. Szucha 23</w:t>
      </w:r>
      <w:r w:rsidR="00AE348F" w:rsidRPr="00585AAA">
        <w:rPr>
          <w:rFonts w:ascii="Lato" w:hAnsi="Lato"/>
          <w:sz w:val="20"/>
          <w:szCs w:val="20"/>
        </w:rPr>
        <w:t>, natomiast wykonującym obowiązki administratora jes</w:t>
      </w:r>
      <w:r w:rsidR="00CB1469" w:rsidRPr="00585AAA">
        <w:rPr>
          <w:rFonts w:ascii="Lato" w:hAnsi="Lato"/>
          <w:sz w:val="20"/>
          <w:szCs w:val="20"/>
        </w:rPr>
        <w:t>t Konsul RP w Kolonii.</w:t>
      </w:r>
    </w:p>
    <w:p w14:paraId="107143D2" w14:textId="77777777" w:rsidR="00553295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hAnsi="Lato"/>
          <w:sz w:val="20"/>
          <w:szCs w:val="20"/>
        </w:rPr>
        <w:t xml:space="preserve">W MSZ i placówkach zagranicznych powołano Inspektora Ochrony Danych (IOD). </w:t>
      </w:r>
    </w:p>
    <w:p w14:paraId="644390C6" w14:textId="77777777" w:rsidR="00553295" w:rsidRPr="00585AAA" w:rsidRDefault="00553295" w:rsidP="00585AA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hAnsi="Lato"/>
          <w:sz w:val="20"/>
          <w:szCs w:val="20"/>
        </w:rPr>
        <w:t>Dane kontaktowe IOD:</w:t>
      </w:r>
    </w:p>
    <w:p w14:paraId="0F15F2B2" w14:textId="77777777" w:rsidR="00553295" w:rsidRPr="00585AAA" w:rsidRDefault="00553295" w:rsidP="00585AA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116ACA" w:rsidRDefault="00553295" w:rsidP="00585AAA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Lato" w:eastAsia="Times New Roman" w:hAnsi="Lato" w:cs="Arial"/>
          <w:bCs/>
          <w:sz w:val="20"/>
          <w:szCs w:val="20"/>
          <w:lang w:val="es-ES"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    </w:t>
      </w:r>
      <w:proofErr w:type="gramStart"/>
      <w:r w:rsidRPr="00116ACA">
        <w:rPr>
          <w:rFonts w:ascii="Lato" w:eastAsia="Times New Roman" w:hAnsi="Lato" w:cs="Arial"/>
          <w:bCs/>
          <w:sz w:val="20"/>
          <w:szCs w:val="20"/>
          <w:lang w:val="es-ES" w:eastAsia="pl-PL"/>
        </w:rPr>
        <w:t>adres  e-mail</w:t>
      </w:r>
      <w:proofErr w:type="gramEnd"/>
      <w:r w:rsidRPr="00116ACA">
        <w:rPr>
          <w:rFonts w:ascii="Lato" w:eastAsia="Times New Roman" w:hAnsi="Lato" w:cs="Arial"/>
          <w:bCs/>
          <w:sz w:val="20"/>
          <w:szCs w:val="20"/>
          <w:lang w:val="es-ES" w:eastAsia="pl-PL"/>
        </w:rPr>
        <w:t>: iod@msz.gov.pl</w:t>
      </w:r>
    </w:p>
    <w:p w14:paraId="69F27F58" w14:textId="387BD7C0" w:rsidR="00553295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Dane przetwarzane</w:t>
      </w:r>
      <w:r w:rsidR="00DA7FA5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są</w:t>
      </w:r>
      <w:r w:rsidR="008B68CE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w ramach przeprowadzonego procesu rekrutacji na podstawie art. 6 ust. 1 lit.</w:t>
      </w:r>
      <w:r w:rsidR="00116ACA">
        <w:rPr>
          <w:rFonts w:ascii="Lato" w:eastAsia="Times New Roman" w:hAnsi="Lato" w:cs="Arial"/>
          <w:bCs/>
          <w:sz w:val="20"/>
          <w:szCs w:val="20"/>
          <w:lang w:eastAsia="pl-PL"/>
        </w:rPr>
        <w:t> </w:t>
      </w:r>
      <w:r w:rsidR="008B68CE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c RODO, tj. w celu wypełnienia obowiązku prawnego ciążącego na administratorze</w:t>
      </w:r>
      <w:r w:rsidR="00585AAA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,</w:t>
      </w:r>
      <w:r w:rsidR="008B68CE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wynikającego z obowiązujących przepisów prawa pracy.</w:t>
      </w:r>
    </w:p>
    <w:p w14:paraId="1E0BD7F8" w14:textId="5AD1A58D" w:rsidR="00DA7FA5" w:rsidRPr="00585AAA" w:rsidRDefault="00DA7FA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osobowe będą przetwarzane </w:t>
      </w:r>
      <w:r w:rsidR="00CB1469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do czasu zakończenia procesu rekrutacji</w:t>
      </w:r>
      <w:r w:rsidR="00BA1B8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, o którym mowa w pkt 3</w:t>
      </w:r>
      <w:r w:rsidR="0047051D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, a następnie będą przechowywane w celach </w:t>
      </w:r>
      <w:r w:rsidR="0047051D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archiwalnych, zgodnie z przepisami ustawy z dnia </w:t>
      </w:r>
      <w:r w:rsidR="005A3F57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14</w:t>
      </w:r>
      <w:r w:rsidR="00585AAA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 </w:t>
      </w:r>
      <w:r w:rsidR="005A3F57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lipca 1983 r.</w:t>
      </w:r>
      <w:r w:rsidR="0047051D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o </w:t>
      </w:r>
      <w:r w:rsidR="005A3F57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narodowym </w:t>
      </w:r>
      <w:r w:rsidR="0047051D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zasob</w:t>
      </w:r>
      <w:r w:rsidR="00927F46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ie archiwalnym i archiwach</w:t>
      </w:r>
      <w:r w:rsidR="00116ACA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(Dz. U. z 2020 r. poz. 164, z 2025 r. poz. 1173)</w:t>
      </w:r>
      <w:r w:rsidR="00927F46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47051D" w:rsidRPr="00116ACA">
        <w:rPr>
          <w:rFonts w:ascii="Lato" w:eastAsia="Times New Roman" w:hAnsi="Lato" w:cs="Arial"/>
          <w:bCs/>
          <w:sz w:val="20"/>
          <w:szCs w:val="20"/>
          <w:lang w:eastAsia="pl-PL"/>
        </w:rPr>
        <w:t>oraz przepisami wewnętrznymi MSZ wynikającymi z przepisów ww. ustawy.</w:t>
      </w:r>
    </w:p>
    <w:p w14:paraId="7DA3990D" w14:textId="0BBFAA41" w:rsidR="00585AAA" w:rsidRPr="00585AAA" w:rsidRDefault="00585AAA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Podanie danych osobowych jest dobrowolne, lecz niezbędne do udziału w procesie rekrutacji. Niepodanie tych danych skutkować będzie brakiem możliwości uwzględnienia kandydatury w procesie rekrutacyjnym.</w:t>
      </w:r>
    </w:p>
    <w:p w14:paraId="48C589BF" w14:textId="066728DB" w:rsidR="00895AE6" w:rsidRPr="00585AAA" w:rsidRDefault="00895AE6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Dostęp do danych posiadają wyłącznie uprawnieni pracownicy </w:t>
      </w:r>
      <w:r w:rsidR="00CB1469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Konsulatu Generalnego RP w Kolonii.</w:t>
      </w:r>
    </w:p>
    <w:p w14:paraId="3DBF734B" w14:textId="3059F70B" w:rsidR="002043B7" w:rsidRPr="00585AAA" w:rsidRDefault="00C332C7" w:rsidP="00585AAA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6E6C21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osobowe </w:t>
      </w: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mogą być udostępniane osobom lub podmiotom </w:t>
      </w:r>
      <w:r w:rsidR="002043B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trzecim </w:t>
      </w: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uprawnionym do dostępu do </w:t>
      </w:r>
      <w:r w:rsidR="002043B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nich na podstawie obowiązujących przepisów prawa</w:t>
      </w: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</w:t>
      </w:r>
    </w:p>
    <w:p w14:paraId="561FEC5D" w14:textId="7AA1E84E" w:rsidR="006632B0" w:rsidRPr="00585AAA" w:rsidRDefault="00423D8F" w:rsidP="00585AA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995F2E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nie będą</w:t>
      </w:r>
      <w:r w:rsidR="00BA1B8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przekazywane do państwa </w:t>
      </w:r>
      <w:proofErr w:type="gramStart"/>
      <w:r w:rsidR="00BA1B8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trzeciego</w:t>
      </w:r>
      <w:r w:rsidR="000D3E2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>,</w:t>
      </w:r>
      <w:proofErr w:type="gramEnd"/>
      <w:r w:rsidR="000D3E2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ani do </w:t>
      </w:r>
      <w:r w:rsidR="00BA1B87" w:rsidRPr="00585AA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organizacji międzynarodowej. </w:t>
      </w:r>
    </w:p>
    <w:p w14:paraId="453355B8" w14:textId="6EC70587" w:rsidR="00553295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85AAA">
        <w:rPr>
          <w:rFonts w:ascii="Lato" w:hAnsi="Lato"/>
          <w:sz w:val="20"/>
          <w:szCs w:val="20"/>
        </w:rPr>
        <w:t>Osobie, której dane dotyczą</w:t>
      </w:r>
      <w:r w:rsidR="00423D8F" w:rsidRPr="00585AAA">
        <w:rPr>
          <w:rFonts w:ascii="Lato" w:hAnsi="Lato"/>
          <w:sz w:val="20"/>
          <w:szCs w:val="20"/>
        </w:rPr>
        <w:t>,</w:t>
      </w:r>
      <w:r w:rsidRPr="00585AAA">
        <w:rPr>
          <w:rFonts w:ascii="Lato" w:hAnsi="Lato"/>
          <w:sz w:val="20"/>
          <w:szCs w:val="20"/>
        </w:rPr>
        <w:t xml:space="preserve"> przysługują prawa do kontroli przetwarzani</w:t>
      </w:r>
      <w:r w:rsidR="009A57E2" w:rsidRPr="00585AAA">
        <w:rPr>
          <w:rFonts w:ascii="Lato" w:hAnsi="Lato"/>
          <w:sz w:val="20"/>
          <w:szCs w:val="20"/>
        </w:rPr>
        <w:t xml:space="preserve">a danych, określone w art. </w:t>
      </w:r>
      <w:r w:rsidR="00F53F92" w:rsidRPr="00585AAA">
        <w:rPr>
          <w:rFonts w:ascii="Lato" w:hAnsi="Lato"/>
          <w:sz w:val="20"/>
          <w:szCs w:val="20"/>
        </w:rPr>
        <w:t xml:space="preserve">15-19 </w:t>
      </w:r>
      <w:r w:rsidR="006632B0" w:rsidRPr="00585AAA">
        <w:rPr>
          <w:rFonts w:ascii="Lato" w:hAnsi="Lato"/>
          <w:sz w:val="20"/>
          <w:szCs w:val="20"/>
        </w:rPr>
        <w:t>RODO</w:t>
      </w:r>
      <w:r w:rsidRPr="00585AAA">
        <w:rPr>
          <w:rFonts w:ascii="Lato" w:hAnsi="Lato"/>
          <w:sz w:val="20"/>
          <w:szCs w:val="20"/>
        </w:rPr>
        <w:t xml:space="preserve">, </w:t>
      </w:r>
      <w:proofErr w:type="gramStart"/>
      <w:r w:rsidRPr="00585AAA">
        <w:rPr>
          <w:rFonts w:ascii="Lato" w:hAnsi="Lato"/>
          <w:sz w:val="20"/>
          <w:szCs w:val="20"/>
        </w:rPr>
        <w:t>w  szczególności</w:t>
      </w:r>
      <w:proofErr w:type="gramEnd"/>
      <w:r w:rsidRPr="00585AAA">
        <w:rPr>
          <w:rFonts w:ascii="Lato" w:hAnsi="Lato"/>
          <w:sz w:val="20"/>
          <w:szCs w:val="20"/>
        </w:rPr>
        <w:t xml:space="preserve"> </w:t>
      </w:r>
      <w:r w:rsidR="00AA0C95" w:rsidRPr="00585AAA">
        <w:rPr>
          <w:rFonts w:ascii="Lato" w:hAnsi="Lato"/>
          <w:sz w:val="20"/>
          <w:szCs w:val="20"/>
        </w:rPr>
        <w:t xml:space="preserve">prawo </w:t>
      </w:r>
      <w:r w:rsidR="00F53F92" w:rsidRPr="00585AAA">
        <w:rPr>
          <w:rFonts w:ascii="Lato" w:hAnsi="Lato"/>
          <w:sz w:val="20"/>
          <w:szCs w:val="20"/>
        </w:rPr>
        <w:t>dostępu do treści swoich danych i ich sprostowania, prawo do usunięcia danych oraz ograniczenia ich przetwarzania oraz w art. 21 (prawo do sprzeciwu), o ile będą miały zastosowanie.</w:t>
      </w:r>
    </w:p>
    <w:p w14:paraId="20AA9034" w14:textId="7D4D57E4" w:rsidR="00553295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85AAA">
        <w:rPr>
          <w:rFonts w:ascii="Lato" w:hAnsi="Lato"/>
          <w:sz w:val="20"/>
          <w:szCs w:val="20"/>
        </w:rPr>
        <w:t xml:space="preserve">Dane osobowe </w:t>
      </w:r>
      <w:r w:rsidR="004679BB" w:rsidRPr="00585AAA">
        <w:rPr>
          <w:rFonts w:ascii="Lato" w:hAnsi="Lato"/>
          <w:sz w:val="20"/>
          <w:szCs w:val="20"/>
        </w:rPr>
        <w:t xml:space="preserve">nie będą </w:t>
      </w:r>
      <w:r w:rsidRPr="00585AAA">
        <w:rPr>
          <w:rFonts w:ascii="Lato" w:hAnsi="Lato"/>
          <w:sz w:val="20"/>
          <w:szCs w:val="20"/>
        </w:rPr>
        <w:t xml:space="preserve">przetwarzane w sposób zautomatyzowany, </w:t>
      </w:r>
      <w:r w:rsidR="00F53F92" w:rsidRPr="00585AAA">
        <w:rPr>
          <w:rFonts w:ascii="Lato" w:hAnsi="Lato"/>
          <w:sz w:val="20"/>
          <w:szCs w:val="20"/>
        </w:rPr>
        <w:t>który będzie miał wpływ na</w:t>
      </w:r>
      <w:r w:rsidR="00AD1034">
        <w:rPr>
          <w:rFonts w:ascii="Lato" w:hAnsi="Lato"/>
          <w:sz w:val="20"/>
          <w:szCs w:val="20"/>
        </w:rPr>
        <w:t> </w:t>
      </w:r>
      <w:r w:rsidR="00F53F92" w:rsidRPr="00585AAA">
        <w:rPr>
          <w:rFonts w:ascii="Lato" w:hAnsi="Lato"/>
          <w:sz w:val="20"/>
          <w:szCs w:val="20"/>
        </w:rPr>
        <w:t>podejmowanie decyzji mogących wywołać skutki prawne lub w podobny sposób istotnie na nią wpłynąć. D</w:t>
      </w:r>
      <w:r w:rsidRPr="00585AAA">
        <w:rPr>
          <w:rFonts w:ascii="Lato" w:hAnsi="Lato"/>
          <w:sz w:val="20"/>
          <w:szCs w:val="20"/>
        </w:rPr>
        <w:t>ane nie będą</w:t>
      </w:r>
      <w:r w:rsidR="00CB1469" w:rsidRPr="00585AAA">
        <w:rPr>
          <w:rFonts w:ascii="Lato" w:hAnsi="Lato"/>
          <w:sz w:val="20"/>
          <w:szCs w:val="20"/>
        </w:rPr>
        <w:t xml:space="preserve"> </w:t>
      </w:r>
      <w:r w:rsidRPr="00585AAA">
        <w:rPr>
          <w:rFonts w:ascii="Lato" w:hAnsi="Lato"/>
          <w:sz w:val="20"/>
          <w:szCs w:val="20"/>
        </w:rPr>
        <w:t>poddawane profilowaniu.</w:t>
      </w:r>
    </w:p>
    <w:p w14:paraId="0818EA6F" w14:textId="31F4A015" w:rsidR="00EE2417" w:rsidRPr="00585AAA" w:rsidRDefault="00553295" w:rsidP="00585AA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85AAA">
        <w:rPr>
          <w:rFonts w:ascii="Lato" w:hAnsi="Lato"/>
          <w:sz w:val="20"/>
          <w:szCs w:val="20"/>
        </w:rPr>
        <w:t>Osoba, której dane dotyczą</w:t>
      </w:r>
      <w:r w:rsidR="00CB1469" w:rsidRPr="00585AAA">
        <w:rPr>
          <w:rFonts w:ascii="Lato" w:hAnsi="Lato"/>
          <w:sz w:val="20"/>
          <w:szCs w:val="20"/>
        </w:rPr>
        <w:t>,</w:t>
      </w:r>
      <w:r w:rsidRPr="00585AAA">
        <w:rPr>
          <w:rFonts w:ascii="Lato" w:hAnsi="Lato"/>
          <w:sz w:val="20"/>
          <w:szCs w:val="20"/>
        </w:rPr>
        <w:t xml:space="preserve"> ma prawo wniesienia skargi do organu nadzorczego na adres: </w:t>
      </w:r>
    </w:p>
    <w:p w14:paraId="4A6ADB54" w14:textId="2AE07CBD" w:rsidR="00553295" w:rsidRPr="00585AAA" w:rsidRDefault="00585AAA" w:rsidP="00585AA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 w:rsidR="00553295" w:rsidRPr="00585AAA">
        <w:rPr>
          <w:rFonts w:ascii="Lato" w:hAnsi="Lato"/>
          <w:sz w:val="20"/>
          <w:szCs w:val="20"/>
        </w:rPr>
        <w:t xml:space="preserve">Prezes Urzędu Ochrony Danych Osobowych </w:t>
      </w:r>
    </w:p>
    <w:p w14:paraId="006D0773" w14:textId="0809A85F" w:rsidR="00553295" w:rsidRPr="00585AAA" w:rsidRDefault="00585AAA" w:rsidP="00585AA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 w:rsidR="00553295" w:rsidRPr="00585AAA">
        <w:rPr>
          <w:rFonts w:ascii="Lato" w:hAnsi="Lato"/>
          <w:sz w:val="20"/>
          <w:szCs w:val="20"/>
        </w:rPr>
        <w:t xml:space="preserve">ul. </w:t>
      </w:r>
      <w:r w:rsidR="006F345A" w:rsidRPr="00585AAA">
        <w:rPr>
          <w:rFonts w:ascii="Lato" w:hAnsi="Lato"/>
          <w:sz w:val="20"/>
          <w:szCs w:val="20"/>
        </w:rPr>
        <w:t>Moniuszki 1A</w:t>
      </w:r>
    </w:p>
    <w:p w14:paraId="7588E683" w14:textId="56AF3EC8" w:rsidR="00C377BF" w:rsidRPr="00585AAA" w:rsidRDefault="00585AAA" w:rsidP="00585AA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 w:rsidR="00553295" w:rsidRPr="00585AAA">
        <w:rPr>
          <w:rFonts w:ascii="Lato" w:hAnsi="Lato"/>
          <w:sz w:val="20"/>
          <w:szCs w:val="20"/>
        </w:rPr>
        <w:t>00-</w:t>
      </w:r>
      <w:r w:rsidR="006F345A" w:rsidRPr="00585AAA">
        <w:rPr>
          <w:rFonts w:ascii="Lato" w:hAnsi="Lato"/>
          <w:sz w:val="20"/>
          <w:szCs w:val="20"/>
        </w:rPr>
        <w:t>014</w:t>
      </w:r>
      <w:r w:rsidR="00553295" w:rsidRPr="00585AAA">
        <w:rPr>
          <w:rFonts w:ascii="Lato" w:hAnsi="Lato"/>
          <w:sz w:val="20"/>
          <w:szCs w:val="20"/>
        </w:rPr>
        <w:t xml:space="preserve"> Warszawa</w:t>
      </w:r>
    </w:p>
    <w:sectPr w:rsidR="00C377BF" w:rsidRPr="00585AAA" w:rsidSect="00585AAA">
      <w:pgSz w:w="11906" w:h="16838"/>
      <w:pgMar w:top="99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8991" w14:textId="77777777" w:rsidR="00B34F0B" w:rsidRDefault="00B34F0B" w:rsidP="00585AAA">
      <w:r>
        <w:separator/>
      </w:r>
    </w:p>
  </w:endnote>
  <w:endnote w:type="continuationSeparator" w:id="0">
    <w:p w14:paraId="748E219E" w14:textId="77777777" w:rsidR="00B34F0B" w:rsidRDefault="00B34F0B" w:rsidP="0058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11D8" w14:textId="77777777" w:rsidR="00B34F0B" w:rsidRDefault="00B34F0B" w:rsidP="00585AAA">
      <w:r>
        <w:separator/>
      </w:r>
    </w:p>
  </w:footnote>
  <w:footnote w:type="continuationSeparator" w:id="0">
    <w:p w14:paraId="04279985" w14:textId="77777777" w:rsidR="00B34F0B" w:rsidRDefault="00B34F0B" w:rsidP="0058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AF184E"/>
    <w:multiLevelType w:val="multilevel"/>
    <w:tmpl w:val="3120D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2089"/>
    <w:multiLevelType w:val="hybridMultilevel"/>
    <w:tmpl w:val="AD680E40"/>
    <w:lvl w:ilvl="0" w:tplc="F63E3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3131648">
    <w:abstractNumId w:val="4"/>
  </w:num>
  <w:num w:numId="2" w16cid:durableId="28914483">
    <w:abstractNumId w:val="0"/>
  </w:num>
  <w:num w:numId="3" w16cid:durableId="241067823">
    <w:abstractNumId w:val="2"/>
  </w:num>
  <w:num w:numId="4" w16cid:durableId="775102301">
    <w:abstractNumId w:val="5"/>
  </w:num>
  <w:num w:numId="5" w16cid:durableId="1813253023">
    <w:abstractNumId w:val="1"/>
  </w:num>
  <w:num w:numId="6" w16cid:durableId="2131895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916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16ACA"/>
    <w:rsid w:val="001856F6"/>
    <w:rsid w:val="001A3DFC"/>
    <w:rsid w:val="001D4DE5"/>
    <w:rsid w:val="001F2688"/>
    <w:rsid w:val="002043B7"/>
    <w:rsid w:val="002843ED"/>
    <w:rsid w:val="00297069"/>
    <w:rsid w:val="002D27B5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53295"/>
    <w:rsid w:val="005850FF"/>
    <w:rsid w:val="00585AAA"/>
    <w:rsid w:val="005A3F57"/>
    <w:rsid w:val="006044D7"/>
    <w:rsid w:val="00642148"/>
    <w:rsid w:val="006632B0"/>
    <w:rsid w:val="00666EBB"/>
    <w:rsid w:val="0068219A"/>
    <w:rsid w:val="006A52C8"/>
    <w:rsid w:val="006E6C21"/>
    <w:rsid w:val="006F345A"/>
    <w:rsid w:val="00840750"/>
    <w:rsid w:val="00895AE6"/>
    <w:rsid w:val="008B68CE"/>
    <w:rsid w:val="00927F46"/>
    <w:rsid w:val="00930F60"/>
    <w:rsid w:val="0094272F"/>
    <w:rsid w:val="00942B41"/>
    <w:rsid w:val="00974F6C"/>
    <w:rsid w:val="00995F2E"/>
    <w:rsid w:val="00997EC0"/>
    <w:rsid w:val="009A57E2"/>
    <w:rsid w:val="009B5B88"/>
    <w:rsid w:val="00A26177"/>
    <w:rsid w:val="00A36AD0"/>
    <w:rsid w:val="00A62D5B"/>
    <w:rsid w:val="00AA0C95"/>
    <w:rsid w:val="00AD1034"/>
    <w:rsid w:val="00AE348F"/>
    <w:rsid w:val="00B02CDF"/>
    <w:rsid w:val="00B26F88"/>
    <w:rsid w:val="00B32B45"/>
    <w:rsid w:val="00B34F0B"/>
    <w:rsid w:val="00B40B75"/>
    <w:rsid w:val="00B924B7"/>
    <w:rsid w:val="00BA1B87"/>
    <w:rsid w:val="00BB705A"/>
    <w:rsid w:val="00C323B3"/>
    <w:rsid w:val="00C332C7"/>
    <w:rsid w:val="00C377BF"/>
    <w:rsid w:val="00C875B3"/>
    <w:rsid w:val="00CB1469"/>
    <w:rsid w:val="00CC5A2D"/>
    <w:rsid w:val="00CC796B"/>
    <w:rsid w:val="00CF748D"/>
    <w:rsid w:val="00D37019"/>
    <w:rsid w:val="00D45880"/>
    <w:rsid w:val="00D5349C"/>
    <w:rsid w:val="00DA7FA5"/>
    <w:rsid w:val="00EE2417"/>
    <w:rsid w:val="00F23D8F"/>
    <w:rsid w:val="00F42E57"/>
    <w:rsid w:val="00F53F92"/>
    <w:rsid w:val="00F5719D"/>
    <w:rsid w:val="00F651E7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85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AA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5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AA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3417D-D877-437C-8929-BE24F71DA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Wachciński Aleksander</cp:lastModifiedBy>
  <cp:revision>5</cp:revision>
  <dcterms:created xsi:type="dcterms:W3CDTF">2026-06-17T11:09:00Z</dcterms:created>
  <dcterms:modified xsi:type="dcterms:W3CDTF">2026-06-17T11:27:00Z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