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C442" w14:textId="3764CD4B" w:rsidR="0097193C" w:rsidRPr="0097193C" w:rsidRDefault="0097193C" w:rsidP="0097193C">
      <w:pPr>
        <w:pStyle w:val="Nagwek1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97193C">
        <w:rPr>
          <w:rFonts w:asciiTheme="minorHAnsi" w:hAnsiTheme="minorHAnsi" w:cstheme="minorHAnsi"/>
          <w:bCs/>
          <w:sz w:val="24"/>
        </w:rPr>
        <w:t xml:space="preserve">Kielce, dnia 24 września 2025 r. </w:t>
      </w:r>
    </w:p>
    <w:p w14:paraId="6FE5E18E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WOO-I.420.11.2024.SK.49</w:t>
      </w:r>
      <w:r w:rsidRPr="0097193C">
        <w:rPr>
          <w:rFonts w:cstheme="minorHAnsi"/>
          <w:bCs/>
          <w:sz w:val="24"/>
          <w:szCs w:val="24"/>
        </w:rPr>
        <w:tab/>
      </w:r>
    </w:p>
    <w:p w14:paraId="610AECA9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7193C">
        <w:rPr>
          <w:rFonts w:cstheme="minorHAnsi"/>
          <w:b/>
          <w:bCs/>
          <w:sz w:val="24"/>
          <w:szCs w:val="24"/>
        </w:rPr>
        <w:t>OBWIESZCZENIE</w:t>
      </w:r>
    </w:p>
    <w:p w14:paraId="7A2C208D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Zgodnie z art. 49 ustawy z dnia 14 czerwca 1960 r. - Kodeks postępowania administracyjnego (tekst jedn. Dz. U. z 2024 r., poz. 572 ze zm. – cyt. dalej jako „k.p.a.”), w związku z art. 74 ust. 3 oraz art. 75 ust. 1 pkt 1 lit. j ustawy z dnia 3 października 2008 r. o udostępnianiu informacji o środowisku i jego ochronie, udziale społeczeństwa w ochronie środowiska oraz o ocenach oddziaływania na środowisko (tekst jedn. Dz. U. z 2024 r. poz. 1112 ze zm.– cyt. dalej jako „UUOŚ”)</w:t>
      </w:r>
    </w:p>
    <w:p w14:paraId="647DE912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7193C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754F9B08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zawiadamia strony postępowania, że na wniosek Saint-Gobain Construction Products Polska sp. z o.o., ul. Okrężna 16, 44-100 Gliwice, adres do korespondencji: Szarbków 73, 28-400 Pińczów działającej za pośrednictwem Pełnomocnika Pani Anety Jarosz, w dniu 24.09.2025 r. wydał decyzję znak: WOO-I.420.11.2024.SK.48 o środowiskowych uwarunkowaniach dla przedsięwzięcia polegającego na  </w:t>
      </w:r>
      <w:r w:rsidRPr="0097193C">
        <w:rPr>
          <w:rFonts w:cstheme="minorHAnsi"/>
          <w:b/>
          <w:bCs/>
          <w:sz w:val="24"/>
          <w:szCs w:val="24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</w:t>
      </w:r>
      <w:r w:rsidRPr="0097193C">
        <w:rPr>
          <w:rFonts w:cstheme="minorHAnsi"/>
          <w:bCs/>
          <w:sz w:val="24"/>
          <w:szCs w:val="24"/>
        </w:rPr>
        <w:t>.</w:t>
      </w:r>
    </w:p>
    <w:p w14:paraId="09FB7719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Informuję, że w myśl art. 49 k.p.a., zawiadomienie stron postępowania o wydaniu decyzji następuje w formie publicznego obwieszczenia. Doręczenie uważa się za dokonane po upływie 14 dni od dnia, w którym nastąpiło publiczne obwieszczenie, inne publiczne ogłoszenie lub udostępnienie pisma w Biuletynie Informacji Publicznej. Wskazuje się dzień </w:t>
      </w:r>
      <w:r w:rsidRPr="0097193C">
        <w:rPr>
          <w:rFonts w:cstheme="minorHAnsi"/>
          <w:b/>
          <w:bCs/>
          <w:sz w:val="24"/>
          <w:szCs w:val="24"/>
        </w:rPr>
        <w:t>26.09.2025 r.</w:t>
      </w:r>
      <w:r w:rsidRPr="0097193C">
        <w:rPr>
          <w:rFonts w:cstheme="minorHAnsi"/>
          <w:bCs/>
          <w:sz w:val="24"/>
          <w:szCs w:val="24"/>
        </w:rPr>
        <w:t xml:space="preserve"> jako dzień, w którym nastąpiło publiczne obwieszczenie.</w:t>
      </w:r>
    </w:p>
    <w:p w14:paraId="0F14B0DC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Od niniejszej decyzji służy odwołanie do Generalnego Dyrektora Ochrony Środowiska (Al. Jerozolimskie 136, 02-305 Warszawa) za pośrednictwem Regionalnego Dyrektora Ochrony Środowiska w Kielcach, w terminie 14 dni od dnia jej doręczenia (art. 127 § 1 i 2 k.p.a oraz art. 129 § 1 i 2 k.p.a.).</w:t>
      </w:r>
    </w:p>
    <w:p w14:paraId="27D192EF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lastRenderedPageBreak/>
        <w:t>W trakcie biegu terminu do wniesienia odwołania strona może zrzec się prawa do wniesienia odwołania, składając stosowne oświadczenie organowi, który decyzję wydał nie później niż w terminie 14 dni od dnia doręczenia decyzji (art. 127a § 1 k.p.a).</w:t>
      </w:r>
    </w:p>
    <w:p w14:paraId="2DFE9857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Z dniem doręczenia organowi administracji publicznej oświadczenia o zrzeczeniu się prawa do wniesienia odwołania ostatnią ze stron postępowania, decyzja staje się ostateczna i prawomocna (art. 127a § 2 k.p.a.). Skutkiem zrzeczenia się odwołania jest niemożność zaskarżenie decyzji do organu odwoławczego i wniesienia skargi do sądu administracyjnego.</w:t>
      </w:r>
    </w:p>
    <w:p w14:paraId="1B272051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Decyzja podlega wykonaniu przed upływem terminu do wniesienia odwołania, jeżeli jest zgoda z żądaniem wszystkich stron lub jeżeli wszystkie strony zrzekły prawa wniesienia odwołania (art. 130 § 4 k.p.a).</w:t>
      </w:r>
    </w:p>
    <w:p w14:paraId="470F8DAE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Z treścią ww. decyzji można zapoznać się w siedzibie Regionalnej Dyrekcji Ochrony Środowiska w Kielcach (ul. Karola Szymanowskiego 6, 25-361 Kielce) w godz. od 7.30 do 15.30 po uprzednim umówieniu się z pracownikiem tutejszej Dyrekcji (nr telefonu do kontaktu: 413435361 lub 41 3435363) lub w sposób wskazany w art. 49b § 1 k.p.a.</w:t>
      </w:r>
    </w:p>
    <w:p w14:paraId="3ABB2647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Iwona Kędzierska - Gębska</w:t>
      </w:r>
    </w:p>
    <w:p w14:paraId="38B83202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Regionalny Dyrektor Ochrony Środowiska</w:t>
      </w:r>
    </w:p>
    <w:p w14:paraId="0D6343C2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w Kielcach</w:t>
      </w:r>
    </w:p>
    <w:p w14:paraId="342B1277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/-podpisany cyfrowo/</w:t>
      </w:r>
    </w:p>
    <w:p w14:paraId="7370206A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2F9883C3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0903900F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97193C">
        <w:rPr>
          <w:rFonts w:cstheme="minorHAnsi"/>
          <w:bCs/>
          <w:iCs/>
          <w:sz w:val="24"/>
          <w:szCs w:val="24"/>
        </w:rPr>
        <w:t>Sprawę prowadzi: Klaudia Siadul</w:t>
      </w:r>
    </w:p>
    <w:p w14:paraId="68BA361C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97193C">
        <w:rPr>
          <w:rFonts w:cstheme="minorHAnsi"/>
          <w:bCs/>
          <w:iCs/>
          <w:sz w:val="24"/>
          <w:szCs w:val="24"/>
        </w:rPr>
        <w:t>Telefon kontaktowy:</w:t>
      </w:r>
      <w:r w:rsidRPr="0097193C"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 w:rsidRPr="0097193C">
        <w:rPr>
          <w:rFonts w:cstheme="minorHAnsi"/>
          <w:bCs/>
          <w:iCs/>
          <w:sz w:val="24"/>
          <w:szCs w:val="24"/>
          <w:lang w:val="en-US"/>
        </w:rPr>
        <w:t>(41)3435361 lub (41)3435363</w:t>
      </w:r>
    </w:p>
    <w:p w14:paraId="4ABAC5E2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97193C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7A4656A6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1. Saint-Gobain Construction Products Polska sp. z o.o. za pośrednictwem Pełnomocnika Pani Anety Jarosz</w:t>
      </w:r>
    </w:p>
    <w:p w14:paraId="77771F8E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2. Pozostałe strony poprzez obwieszczenie: </w:t>
      </w:r>
    </w:p>
    <w:p w14:paraId="3002712A" w14:textId="77777777" w:rsidR="0097193C" w:rsidRPr="0097193C" w:rsidRDefault="0097193C" w:rsidP="0097193C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wywieszone na tablicy ogłoszeń w siedzibie Regionalnej Dyrekcji Ochrony Środowiska w Kielcach, </w:t>
      </w:r>
    </w:p>
    <w:p w14:paraId="68BC255B" w14:textId="77777777" w:rsidR="0097193C" w:rsidRPr="0097193C" w:rsidRDefault="0097193C" w:rsidP="0097193C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udostępnione w Biuletynie Informacji Publicznej Regionalnej Dyrekcji Ochrony Środowiska w Kielcach, </w:t>
      </w:r>
    </w:p>
    <w:p w14:paraId="14F210BE" w14:textId="77777777" w:rsidR="0097193C" w:rsidRPr="0097193C" w:rsidRDefault="0097193C" w:rsidP="0097193C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lastRenderedPageBreak/>
        <w:t xml:space="preserve">udostępnione za pośrednictwem Burmistrza Miasta i Gminy Pińczów w Biuletynie Informacji Publicznej lub publiczne ogłoszenie dokonane w sposób zwyczajowo przyjęty w danej miejscowości – zgodnie z art. 74 ust. 3aa UUOŚ, </w:t>
      </w:r>
    </w:p>
    <w:p w14:paraId="25790618" w14:textId="77777777" w:rsidR="0097193C" w:rsidRPr="0097193C" w:rsidRDefault="0097193C" w:rsidP="0097193C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udostępnione za pośrednictwem Burmistrza Miasta i Gminy Chmielnik w Biuletynie Informacji Publicznej lub publiczne ogłoszenie dokonane w sposób zwyczajowo przyjęty w danej miejscowości – zgodnie z art. 74 ust. 3aa UUOŚ, </w:t>
      </w:r>
    </w:p>
    <w:p w14:paraId="2EEB7B9F" w14:textId="77777777" w:rsidR="0097193C" w:rsidRPr="0097193C" w:rsidRDefault="0097193C" w:rsidP="0097193C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udostępnione za pośrednictwem Burmistrza Miasta i Gminy Busko-Zdrój w Biuletynie Informacji Publicznej lub publiczne ogłoszenie dokonane w sposób zwyczajowo przyjęty w danej miejscowości – zgodnie z art. 74 ust. 3aa UUOŚ, </w:t>
      </w:r>
    </w:p>
    <w:p w14:paraId="1AF23F62" w14:textId="77777777" w:rsidR="0097193C" w:rsidRPr="0097193C" w:rsidRDefault="0097193C" w:rsidP="0097193C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udostępnione za pośrednictwem Wójta Gminy Kije w Biuletynie Informacji Publicznej lub publiczne ogłoszenie dokonane w sposób zwyczajowo przyjęty w danej miejscowości – zgodnie z art. 74 ust. 3aa UUOŚ. </w:t>
      </w:r>
    </w:p>
    <w:p w14:paraId="5A76440E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3. aa </w:t>
      </w:r>
    </w:p>
    <w:p w14:paraId="061DA26F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AABC484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0A9EDA11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B20770D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783DC06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t>Art. 49b § 1 k.p.a. „W przypadku zawiadomienia strony zgodnie z art. 49 § 1 lub art. 49a o decyzji lub postanowieniu, które podlega zaskarżeniu, na wniosek strony, organ, który wydał decyzję lub postanowienie,</w:t>
      </w:r>
    </w:p>
    <w:p w14:paraId="189CDC20" w14:textId="77777777" w:rsidR="0097193C" w:rsidRPr="0097193C" w:rsidRDefault="0097193C" w:rsidP="0097193C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7193C">
        <w:rPr>
          <w:rFonts w:cstheme="minorHAnsi"/>
          <w:bCs/>
          <w:sz w:val="24"/>
          <w:szCs w:val="24"/>
        </w:rPr>
        <w:lastRenderedPageBreak/>
        <w:t>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97193C" w:rsidRPr="0097193C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517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193C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17</cp:revision>
  <cp:lastPrinted>2023-10-17T11:15:00Z</cp:lastPrinted>
  <dcterms:created xsi:type="dcterms:W3CDTF">2023-10-17T12:58:00Z</dcterms:created>
  <dcterms:modified xsi:type="dcterms:W3CDTF">2025-09-24T14:41:00Z</dcterms:modified>
</cp:coreProperties>
</file>