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42" w:rsidRDefault="0061506C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61506C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61506C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03 lutego 2022 r.</w:t>
      </w:r>
      <w:bookmarkEnd w:id="0"/>
    </w:p>
    <w:p w:rsidR="006875C6" w:rsidRDefault="0061506C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Default="0061506C" w:rsidP="006875C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wyrażenia zgody na zbycie z zasobu nieruchomości Skarbu Państwa</w:t>
      </w:r>
    </w:p>
    <w:p w:rsidR="00A819BA" w:rsidRPr="009A3FB0" w:rsidRDefault="0061506C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nieruchomości położonej w obrębie 0001 Bartoszówka</w:t>
      </w:r>
      <w:r>
        <w:rPr>
          <w:rFonts w:asciiTheme="minorHAnsi" w:hAnsiTheme="minorHAnsi" w:cstheme="minorHAnsi"/>
          <w:b/>
          <w:sz w:val="24"/>
          <w:szCs w:val="24"/>
        </w:rPr>
        <w:t>, gmina Żabia Wola</w:t>
      </w:r>
    </w:p>
    <w:bookmarkEnd w:id="1"/>
    <w:p w:rsidR="00061E2C" w:rsidRPr="009A3FB0" w:rsidRDefault="0061506C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61506C" w:rsidP="009E56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23 ust. 1 w związku z art. 11 </w:t>
      </w:r>
      <w:r>
        <w:rPr>
          <w:rFonts w:asciiTheme="minorHAnsi" w:hAnsiTheme="minorHAnsi" w:cstheme="minorHAnsi"/>
          <w:sz w:val="24"/>
          <w:szCs w:val="24"/>
        </w:rPr>
        <w:t>ust. 2 ustawy z dnia 21 sierpnia 1997 r. o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Pr="00227503" w:rsidRDefault="0061506C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27503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 xml:space="preserve">Udzielam zgody Staroście Grodziskiemu na zbycie z zasobu nieruchomości Skarbu Państwa, nieruchomości położonej w obrębie </w:t>
      </w:r>
      <w:r>
        <w:rPr>
          <w:rFonts w:asciiTheme="minorHAnsi" w:hAnsiTheme="minorHAnsi" w:cstheme="minorHAnsi"/>
          <w:sz w:val="24"/>
          <w:szCs w:val="24"/>
        </w:rPr>
        <w:t>0001 Bartoszówka, gmina Żabia Wola, oznaczonej w ewidencji gruntów i budynków jako działka nr 80 o powierzchni 0,1506 ha, uregulowanej w księdze wieczystej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PL1Z/00063611/7, prowadzonej przez Sąd Rejonowy w Żyrardowie w V Wydziale Ksiąg Wieczystych.</w:t>
      </w:r>
    </w:p>
    <w:p w:rsidR="001B5CB1" w:rsidRDefault="0061506C" w:rsidP="007B607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27503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przedaż nieruchomości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której mowa w ust. 1, nastąpi w drodze przetarg</w:t>
      </w:r>
      <w:r>
        <w:rPr>
          <w:rFonts w:asciiTheme="minorHAnsi" w:hAnsiTheme="minorHAnsi" w:cstheme="minorHAnsi"/>
          <w:sz w:val="24"/>
          <w:szCs w:val="24"/>
        </w:rPr>
        <w:t>u.</w:t>
      </w:r>
    </w:p>
    <w:p w:rsidR="00C257FC" w:rsidRPr="00227503" w:rsidRDefault="0061506C" w:rsidP="007B607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Zgoda na dokonanie czynności, o </w:t>
      </w:r>
      <w:r>
        <w:rPr>
          <w:rFonts w:asciiTheme="minorHAnsi" w:hAnsiTheme="minorHAnsi" w:cstheme="minorHAnsi"/>
          <w:sz w:val="24"/>
          <w:szCs w:val="24"/>
        </w:rPr>
        <w:t xml:space="preserve">której </w:t>
      </w:r>
      <w:r>
        <w:rPr>
          <w:rFonts w:asciiTheme="minorHAnsi" w:hAnsiTheme="minorHAnsi" w:cstheme="minorHAnsi"/>
          <w:sz w:val="24"/>
          <w:szCs w:val="24"/>
        </w:rPr>
        <w:t>mowa w ust. 1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ważna do dnia 30 czerwca 2023 r. </w:t>
      </w:r>
    </w:p>
    <w:p w:rsidR="00061E2C" w:rsidRDefault="0061506C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Staroście Grodziskiemu, wykonującemu zadanie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z zakresu administracji rządowej.</w:t>
      </w:r>
    </w:p>
    <w:p w:rsidR="00061E2C" w:rsidRPr="009A3FB0" w:rsidRDefault="0061506C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B2B00" w:rsidRDefault="0061506C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61506C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61506C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061E2C" w:rsidRPr="00364AA2" w:rsidRDefault="0061506C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61506C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06C" w:rsidRDefault="0061506C">
      <w:pPr>
        <w:spacing w:after="0" w:line="240" w:lineRule="auto"/>
      </w:pPr>
      <w:r>
        <w:separator/>
      </w:r>
    </w:p>
  </w:endnote>
  <w:endnote w:type="continuationSeparator" w:id="0">
    <w:p w:rsidR="0061506C" w:rsidRDefault="0061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6150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615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06C" w:rsidRDefault="0061506C">
      <w:pPr>
        <w:spacing w:after="0" w:line="240" w:lineRule="auto"/>
      </w:pPr>
      <w:r>
        <w:separator/>
      </w:r>
    </w:p>
  </w:footnote>
  <w:footnote w:type="continuationSeparator" w:id="0">
    <w:p w:rsidR="0061506C" w:rsidRDefault="0061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1EA5360">
      <w:start w:val="1"/>
      <w:numFmt w:val="decimal"/>
      <w:lvlText w:val="%1)"/>
      <w:lvlJc w:val="left"/>
      <w:pPr>
        <w:ind w:left="1145" w:hanging="360"/>
      </w:pPr>
    </w:lvl>
    <w:lvl w:ilvl="1" w:tplc="2236D438" w:tentative="1">
      <w:start w:val="1"/>
      <w:numFmt w:val="lowerLetter"/>
      <w:lvlText w:val="%2."/>
      <w:lvlJc w:val="left"/>
      <w:pPr>
        <w:ind w:left="1865" w:hanging="360"/>
      </w:pPr>
    </w:lvl>
    <w:lvl w:ilvl="2" w:tplc="E710ED52" w:tentative="1">
      <w:start w:val="1"/>
      <w:numFmt w:val="lowerRoman"/>
      <w:lvlText w:val="%3."/>
      <w:lvlJc w:val="right"/>
      <w:pPr>
        <w:ind w:left="2585" w:hanging="180"/>
      </w:pPr>
    </w:lvl>
    <w:lvl w:ilvl="3" w:tplc="E070ADEE" w:tentative="1">
      <w:start w:val="1"/>
      <w:numFmt w:val="decimal"/>
      <w:lvlText w:val="%4."/>
      <w:lvlJc w:val="left"/>
      <w:pPr>
        <w:ind w:left="3305" w:hanging="360"/>
      </w:pPr>
    </w:lvl>
    <w:lvl w:ilvl="4" w:tplc="3980387C" w:tentative="1">
      <w:start w:val="1"/>
      <w:numFmt w:val="lowerLetter"/>
      <w:lvlText w:val="%5."/>
      <w:lvlJc w:val="left"/>
      <w:pPr>
        <w:ind w:left="4025" w:hanging="360"/>
      </w:pPr>
    </w:lvl>
    <w:lvl w:ilvl="5" w:tplc="4AF2A76E" w:tentative="1">
      <w:start w:val="1"/>
      <w:numFmt w:val="lowerRoman"/>
      <w:lvlText w:val="%6."/>
      <w:lvlJc w:val="right"/>
      <w:pPr>
        <w:ind w:left="4745" w:hanging="180"/>
      </w:pPr>
    </w:lvl>
    <w:lvl w:ilvl="6" w:tplc="A5A6467A" w:tentative="1">
      <w:start w:val="1"/>
      <w:numFmt w:val="decimal"/>
      <w:lvlText w:val="%7."/>
      <w:lvlJc w:val="left"/>
      <w:pPr>
        <w:ind w:left="5465" w:hanging="360"/>
      </w:pPr>
    </w:lvl>
    <w:lvl w:ilvl="7" w:tplc="36F492D8" w:tentative="1">
      <w:start w:val="1"/>
      <w:numFmt w:val="lowerLetter"/>
      <w:lvlText w:val="%8."/>
      <w:lvlJc w:val="left"/>
      <w:pPr>
        <w:ind w:left="6185" w:hanging="360"/>
      </w:pPr>
    </w:lvl>
    <w:lvl w:ilvl="8" w:tplc="04A21E7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14"/>
    <w:rsid w:val="00416814"/>
    <w:rsid w:val="006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1172F-18F8-4B17-9238-99E0F1BC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2022-02-03T18:22:00Z</dcterms:created>
  <dcterms:modified xsi:type="dcterms:W3CDTF">2022-02-03T18:22:00Z</dcterms:modified>
</cp:coreProperties>
</file>