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79" w:rsidRDefault="00133979" w:rsidP="00133979">
      <w:pPr>
        <w:pStyle w:val="Standard"/>
        <w:jc w:val="right"/>
      </w:pPr>
      <w:r>
        <w:t>Załącznik nr 2</w:t>
      </w: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tabs>
          <w:tab w:val="left" w:pos="21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Opis przedmiotu zamówienia</w:t>
      </w:r>
    </w:p>
    <w:p w:rsidR="00133979" w:rsidRDefault="00133979" w:rsidP="00133979">
      <w:pPr>
        <w:pStyle w:val="Standard"/>
        <w:tabs>
          <w:tab w:val="left" w:pos="2190"/>
        </w:tabs>
        <w:jc w:val="center"/>
        <w:rPr>
          <w:b/>
          <w:sz w:val="28"/>
          <w:szCs w:val="28"/>
        </w:rPr>
      </w:pPr>
    </w:p>
    <w:p w:rsidR="00133979" w:rsidRDefault="00133979" w:rsidP="00133979">
      <w:pPr>
        <w:pStyle w:val="Standard"/>
        <w:jc w:val="both"/>
        <w:rPr>
          <w:u w:val="single"/>
        </w:rPr>
      </w:pPr>
    </w:p>
    <w:p w:rsidR="00133979" w:rsidRDefault="00133979" w:rsidP="00133979">
      <w:pPr>
        <w:pStyle w:val="Standard"/>
        <w:jc w:val="both"/>
        <w:rPr>
          <w:u w:val="single"/>
        </w:rPr>
      </w:pPr>
      <w:r>
        <w:rPr>
          <w:u w:val="single"/>
        </w:rPr>
        <w:t>Przedmiot zamówienia:</w:t>
      </w:r>
    </w:p>
    <w:p w:rsidR="00133979" w:rsidRDefault="00133979" w:rsidP="00133979">
      <w:pPr>
        <w:pStyle w:val="Standard"/>
        <w:jc w:val="both"/>
      </w:pPr>
      <w:r>
        <w:t>Dostawa, zainstalowanie, uruchomienie, przetestowanie i zademonstrowanie pełnej sprawności detektora micro ECD.</w:t>
      </w:r>
    </w:p>
    <w:p w:rsidR="00133979" w:rsidRDefault="00133979" w:rsidP="00133979">
      <w:pPr>
        <w:pStyle w:val="Standard"/>
        <w:jc w:val="both"/>
      </w:pPr>
      <w:r>
        <w:t>Demontaż i odbiór zużytego detektora.</w:t>
      </w:r>
    </w:p>
    <w:p w:rsidR="00133979" w:rsidRDefault="00133979" w:rsidP="00133979">
      <w:pPr>
        <w:pStyle w:val="Standard"/>
        <w:jc w:val="both"/>
      </w:pPr>
      <w:r>
        <w:t>Instalacja detektora przez serwis, który jest autoryzowany przez producenta chromatografu na terenie Polski.</w:t>
      </w:r>
    </w:p>
    <w:p w:rsidR="00133979" w:rsidRDefault="00133979" w:rsidP="00133979">
      <w:pPr>
        <w:pStyle w:val="Standard"/>
        <w:jc w:val="both"/>
        <w:rPr>
          <w:u w:val="single"/>
        </w:rPr>
      </w:pPr>
    </w:p>
    <w:p w:rsidR="00133979" w:rsidRDefault="00133979" w:rsidP="00133979">
      <w:pPr>
        <w:pStyle w:val="Standard"/>
        <w:jc w:val="both"/>
        <w:rPr>
          <w:u w:val="single"/>
        </w:rPr>
      </w:pPr>
      <w:r>
        <w:rPr>
          <w:u w:val="single"/>
        </w:rPr>
        <w:t>Specyfikacja techniczna detektora:</w:t>
      </w:r>
    </w:p>
    <w:p w:rsidR="00133979" w:rsidRDefault="00133979" w:rsidP="00133979">
      <w:pPr>
        <w:pStyle w:val="Standard"/>
        <w:jc w:val="both"/>
      </w:pPr>
      <w:r>
        <w:t xml:space="preserve">Detektor micro ECD z wbudowanym czujnikiem temperatury i grzałką nr katalogowy G2397AD kompatybilny z chromatografem gazowym 7890A firmy </w:t>
      </w:r>
      <w:proofErr w:type="spellStart"/>
      <w:r>
        <w:t>Agilent</w:t>
      </w:r>
      <w:proofErr w:type="spellEnd"/>
      <w:r>
        <w:t xml:space="preserve"> Technologies.</w:t>
      </w: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  <w:rPr>
          <w:u w:val="single"/>
        </w:rPr>
      </w:pPr>
      <w:r>
        <w:rPr>
          <w:u w:val="single"/>
        </w:rPr>
        <w:t>Wymagania gwarancyjne i serwisowe:</w:t>
      </w:r>
    </w:p>
    <w:p w:rsidR="00133979" w:rsidRDefault="00133979" w:rsidP="00133979">
      <w:pPr>
        <w:pStyle w:val="Standard"/>
        <w:jc w:val="both"/>
      </w:pPr>
      <w:r>
        <w:t>Gwarancja 12 miesięcy od daty instalacji detektora. Wszelkie koszty związane z realizacją gwarancji ponosi wykonawca. Okres gwarancji ulega automatycznemu przedłużeniu o czas trwania naprawy.</w:t>
      </w:r>
    </w:p>
    <w:p w:rsidR="00133979" w:rsidRDefault="00133979" w:rsidP="00133979">
      <w:pPr>
        <w:pStyle w:val="Standard"/>
        <w:jc w:val="both"/>
      </w:pPr>
      <w:r>
        <w:t>Autoryzowany serwis z siedzibą w Polsce. Serwis świadczony w siedzibie zamawiającego. Pracownicy serwisu winni biegle porozumiewać się w języku polskim.</w:t>
      </w:r>
    </w:p>
    <w:p w:rsidR="00133979" w:rsidRDefault="00133979" w:rsidP="00133979">
      <w:pPr>
        <w:pStyle w:val="Standard"/>
        <w:jc w:val="both"/>
      </w:pPr>
      <w:r>
        <w:t>Czas reakcji serwisu nie dłuższy niż 48 godzin od momentu zgłoszenia awarii. Czas naprawy w miejscu użytkowania nie dłuższy niż 5 dni roboczych.</w:t>
      </w: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  <w:rPr>
          <w:u w:val="single"/>
        </w:rPr>
      </w:pPr>
      <w:r>
        <w:rPr>
          <w:u w:val="single"/>
        </w:rPr>
        <w:t>Dokumenty:</w:t>
      </w:r>
    </w:p>
    <w:p w:rsidR="00133979" w:rsidRDefault="00133979" w:rsidP="00133979">
      <w:pPr>
        <w:pStyle w:val="Standard"/>
        <w:jc w:val="both"/>
      </w:pPr>
      <w:r>
        <w:t>Wykonawca zobowiązany jest do dostarczenia wraz z detektorem dokumentów producenta:</w:t>
      </w:r>
    </w:p>
    <w:p w:rsidR="00133979" w:rsidRDefault="00133979" w:rsidP="00133979">
      <w:pPr>
        <w:pStyle w:val="Standard"/>
        <w:jc w:val="both"/>
      </w:pPr>
      <w:r>
        <w:t xml:space="preserve"> „ </w:t>
      </w:r>
      <w:proofErr w:type="spellStart"/>
      <w:r>
        <w:t>Characteristics</w:t>
      </w:r>
      <w:proofErr w:type="spellEnd"/>
      <w:r>
        <w:t xml:space="preserve"> of the </w:t>
      </w:r>
      <w:proofErr w:type="spellStart"/>
      <w:r>
        <w:t>Electron</w:t>
      </w:r>
      <w:proofErr w:type="spellEnd"/>
      <w:r>
        <w:t xml:space="preserve"> </w:t>
      </w:r>
      <w:proofErr w:type="spellStart"/>
      <w:r>
        <w:t>Capture</w:t>
      </w:r>
      <w:proofErr w:type="spellEnd"/>
      <w:r>
        <w:t xml:space="preserve"> </w:t>
      </w:r>
      <w:proofErr w:type="spellStart"/>
      <w:r>
        <w:t>Detector</w:t>
      </w:r>
      <w:proofErr w:type="spellEnd"/>
      <w:r>
        <w:t>”.</w:t>
      </w:r>
    </w:p>
    <w:p w:rsidR="00133979" w:rsidRDefault="00133979" w:rsidP="00133979">
      <w:pPr>
        <w:pStyle w:val="Standard"/>
        <w:jc w:val="both"/>
      </w:pPr>
      <w:r>
        <w:t>Wykonawca zobowiązany jest do dostarczenia wraz z ofertą dokumentu potwierdzającego zarejestrowanie firmy jako handlującej źródłami niskiego promieniowania.</w:t>
      </w: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</w:p>
    <w:p w:rsidR="00133979" w:rsidRDefault="00133979" w:rsidP="00133979">
      <w:pPr>
        <w:pStyle w:val="Standard"/>
        <w:jc w:val="both"/>
      </w:pPr>
      <w:bookmarkStart w:id="0" w:name="_GoBack"/>
      <w:bookmarkEnd w:id="0"/>
    </w:p>
    <w:sectPr w:rsidR="00133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79"/>
    <w:rsid w:val="00133979"/>
    <w:rsid w:val="0056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F6F41-F5CF-4366-8091-880E469A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3397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Juszczak</dc:creator>
  <cp:keywords/>
  <dc:description/>
  <cp:lastModifiedBy>Ewa Juszczak</cp:lastModifiedBy>
  <cp:revision>1</cp:revision>
  <dcterms:created xsi:type="dcterms:W3CDTF">2021-08-19T12:03:00Z</dcterms:created>
  <dcterms:modified xsi:type="dcterms:W3CDTF">2021-08-19T12:03:00Z</dcterms:modified>
</cp:coreProperties>
</file>