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CB" w:rsidRPr="00CF5284" w:rsidRDefault="00647CCB" w:rsidP="00647C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OGŁOSZENIE O WSZCZĘCIU POSTĘPOWANIA KWALIFIKACYJNEGO</w:t>
      </w:r>
    </w:p>
    <w:p w:rsidR="00647CCB" w:rsidRPr="00CF5284" w:rsidRDefault="00647CCB" w:rsidP="00760B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na stanowisko Prezesa Zarządu Spółki 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br/>
      </w:r>
      <w:r w:rsidR="00BA5663">
        <w:rPr>
          <w:rStyle w:val="Teksttreci"/>
          <w:rFonts w:ascii="Arial" w:hAnsi="Arial" w:cs="Arial"/>
          <w:b/>
          <w:color w:val="000000"/>
          <w:sz w:val="20"/>
          <w:szCs w:val="20"/>
        </w:rPr>
        <w:t xml:space="preserve">Zakłady Artykułów Technicznych </w:t>
      </w:r>
      <w:r w:rsidR="00DD3809"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>„</w:t>
      </w:r>
      <w:r w:rsidR="00BA5663">
        <w:rPr>
          <w:rStyle w:val="Teksttreci"/>
          <w:rFonts w:ascii="Arial" w:hAnsi="Arial" w:cs="Arial"/>
          <w:b/>
          <w:color w:val="000000"/>
          <w:sz w:val="20"/>
          <w:szCs w:val="20"/>
        </w:rPr>
        <w:t>Artech</w:t>
      </w:r>
      <w:r w:rsidR="00DD3809"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>”</w:t>
      </w:r>
      <w:r w:rsidR="00760BDB"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 xml:space="preserve"> sp. z o.o.</w:t>
      </w:r>
      <w:r w:rsidR="00760BDB" w:rsidRPr="00CF5284">
        <w:rPr>
          <w:rFonts w:ascii="Arial" w:hAnsi="Arial" w:cs="Arial"/>
          <w:b/>
          <w:sz w:val="20"/>
          <w:szCs w:val="20"/>
        </w:rPr>
        <w:t xml:space="preserve"> </w:t>
      </w:r>
      <w:r w:rsidR="00760BDB" w:rsidRPr="00CF5284">
        <w:rPr>
          <w:rFonts w:ascii="Arial" w:hAnsi="Arial" w:cs="Arial"/>
          <w:b/>
          <w:sz w:val="20"/>
          <w:szCs w:val="20"/>
        </w:rPr>
        <w:br/>
      </w:r>
      <w:r w:rsidR="00760BDB"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 xml:space="preserve">z siedzibą w </w:t>
      </w:r>
      <w:r w:rsidR="00BA5663">
        <w:rPr>
          <w:rStyle w:val="Teksttreci"/>
          <w:rFonts w:ascii="Arial" w:hAnsi="Arial" w:cs="Arial"/>
          <w:b/>
          <w:color w:val="000000"/>
          <w:sz w:val="20"/>
          <w:szCs w:val="20"/>
        </w:rPr>
        <w:t>Łodzi</w:t>
      </w:r>
    </w:p>
    <w:p w:rsidR="00647CCB" w:rsidRPr="00CF5284" w:rsidRDefault="00647CCB" w:rsidP="003E255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:rsidR="00647CCB" w:rsidRDefault="00647CCB" w:rsidP="00CE25BA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Pełnomocnik Wspólnika Spółki </w:t>
      </w:r>
    </w:p>
    <w:p w:rsidR="00CE25BA" w:rsidRPr="00CF5284" w:rsidRDefault="00CE25BA" w:rsidP="00CE25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>
        <w:rPr>
          <w:rStyle w:val="Teksttreci"/>
          <w:rFonts w:ascii="Arial" w:hAnsi="Arial" w:cs="Arial"/>
          <w:b/>
          <w:color w:val="000000"/>
          <w:sz w:val="20"/>
          <w:szCs w:val="20"/>
        </w:rPr>
        <w:t xml:space="preserve">Zakłady Artykułów Technicznych </w:t>
      </w:r>
      <w:r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>„</w:t>
      </w:r>
      <w:r>
        <w:rPr>
          <w:rStyle w:val="Teksttreci"/>
          <w:rFonts w:ascii="Arial" w:hAnsi="Arial" w:cs="Arial"/>
          <w:b/>
          <w:color w:val="000000"/>
          <w:sz w:val="20"/>
          <w:szCs w:val="20"/>
        </w:rPr>
        <w:t>Artech</w:t>
      </w:r>
      <w:r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>” sp. z o.o.</w:t>
      </w:r>
      <w:r w:rsidRPr="00CF5284">
        <w:rPr>
          <w:rFonts w:ascii="Arial" w:hAnsi="Arial" w:cs="Arial"/>
          <w:b/>
          <w:sz w:val="20"/>
          <w:szCs w:val="20"/>
        </w:rPr>
        <w:t xml:space="preserve"> </w:t>
      </w:r>
      <w:r w:rsidRPr="00CF5284">
        <w:rPr>
          <w:rFonts w:ascii="Arial" w:hAnsi="Arial" w:cs="Arial"/>
          <w:b/>
          <w:sz w:val="20"/>
          <w:szCs w:val="20"/>
        </w:rPr>
        <w:br/>
      </w:r>
      <w:r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 xml:space="preserve">z siedzibą w </w:t>
      </w:r>
      <w:r>
        <w:rPr>
          <w:rStyle w:val="Teksttreci"/>
          <w:rFonts w:ascii="Arial" w:hAnsi="Arial" w:cs="Arial"/>
          <w:b/>
          <w:color w:val="000000"/>
          <w:sz w:val="20"/>
          <w:szCs w:val="20"/>
        </w:rPr>
        <w:t>Łodzi</w:t>
      </w:r>
    </w:p>
    <w:p w:rsidR="00647CCB" w:rsidRPr="00CF5284" w:rsidRDefault="00647CCB" w:rsidP="00D0215B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d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ziałając na podstawie § 33 pkt 1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Aktu Założycielskiego Spółki</w:t>
      </w:r>
      <w:r w:rsidR="000141AC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oraz zgodnie z Uchwałą Nr 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5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Z</w:t>
      </w:r>
      <w:r w:rsidR="000141AC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wyczajnego 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Zgromadz</w:t>
      </w:r>
      <w:r w:rsidR="000141AC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enia Wspólników Spółki z dnia 2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1</w:t>
      </w:r>
      <w:r w:rsidR="000141AC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czerwc</w:t>
      </w:r>
      <w:r w:rsidR="000141AC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a 20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18</w:t>
      </w:r>
      <w:r w:rsidR="0098066B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r.</w:t>
      </w:r>
    </w:p>
    <w:p w:rsidR="00647CCB" w:rsidRPr="00CF5284" w:rsidRDefault="00647CCB" w:rsidP="00D0215B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ogłasza wszczęcie</w:t>
      </w:r>
      <w:r w:rsidR="00637F75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postępowania kwalifikacyjnego </w:t>
      </w:r>
    </w:p>
    <w:p w:rsidR="00647CCB" w:rsidRDefault="00647CCB" w:rsidP="00D0215B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na stanowisko Prezesa Zarządu Spółki </w:t>
      </w:r>
    </w:p>
    <w:p w:rsidR="00D0215B" w:rsidRPr="00CF5284" w:rsidRDefault="00D0215B" w:rsidP="00D0215B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:rsidR="00647CCB" w:rsidRPr="00CF5284" w:rsidRDefault="00647CCB" w:rsidP="00497A42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hAnsi="Arial" w:cs="Arial"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Kandydat na Prezesa Zarządu Spółki</w:t>
      </w:r>
      <w:r w:rsidR="00CE25BA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CE25BA">
        <w:rPr>
          <w:rStyle w:val="Teksttreci"/>
          <w:rFonts w:ascii="Arial" w:hAnsi="Arial" w:cs="Arial"/>
          <w:b/>
          <w:color w:val="000000"/>
          <w:sz w:val="20"/>
          <w:szCs w:val="20"/>
        </w:rPr>
        <w:t xml:space="preserve">Zakłady Artykułów Technicznych </w:t>
      </w:r>
      <w:r w:rsidR="00CE25BA"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>„</w:t>
      </w:r>
      <w:r w:rsidR="00CE25BA">
        <w:rPr>
          <w:rStyle w:val="Teksttreci"/>
          <w:rFonts w:ascii="Arial" w:hAnsi="Arial" w:cs="Arial"/>
          <w:b/>
          <w:color w:val="000000"/>
          <w:sz w:val="20"/>
          <w:szCs w:val="20"/>
        </w:rPr>
        <w:t>Artech</w:t>
      </w:r>
      <w:r w:rsidR="00CE25BA"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>” sp. z o.o.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, adres: ul.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Wersalska </w:t>
      </w:r>
      <w:r w:rsidR="00264AC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54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, </w:t>
      </w:r>
      <w:r w:rsidR="00264AC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91-212</w:t>
      </w:r>
      <w:r w:rsidR="000141AC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264AC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Łódź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,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musi spełniać łącznie następujące warunki:</w:t>
      </w:r>
    </w:p>
    <w:p w:rsidR="00647CCB" w:rsidRPr="00CF5284" w:rsidRDefault="00647CCB" w:rsidP="00647CCB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posiadać wykształcenie wyższe lub wykształcenie wyższe uzyskane za granicą, uznane w Rzeczypospolitej Polskiej na podstawie przepisów odrębnych,</w:t>
      </w:r>
    </w:p>
    <w:p w:rsidR="00647CCB" w:rsidRPr="00CF5284" w:rsidRDefault="00647CCB" w:rsidP="00647CC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posiadać co najmniej 5-letni okres zatrudnienia na podstawie umowy o pracę, powołania, wyboru, mianowania, spółdzielczej umowy o pracę, lub świadczenia usług na podstawie innej umowy lub wykonywania działalności gospodarczej na własny rachunek,</w:t>
      </w:r>
    </w:p>
    <w:p w:rsidR="00647CCB" w:rsidRPr="00CF5284" w:rsidRDefault="00647CCB" w:rsidP="00647CC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posiadać co najmniej 3-letnie doświadczenie na stanowiskach kierowniczych  lub samodzielnych albo wynikające z prowadzenia działalności gospodarczej na własny rachunek,</w:t>
      </w:r>
    </w:p>
    <w:p w:rsidR="00647CCB" w:rsidRPr="00CF5284" w:rsidRDefault="00647CCB" w:rsidP="000141A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spełniać inne wymogi określone w przepisach prawa, w tym w szczególności nie naruszać ograniczeń lub zakazów zajmowania stanowiska członka zarządu w spółkach handlowych,</w:t>
      </w:r>
    </w:p>
    <w:p w:rsidR="00647CCB" w:rsidRPr="00CF5284" w:rsidRDefault="00647CCB" w:rsidP="00647CC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korzystać z pełni praw publicznych i posiadać pełną zdolność do czynności prawnych.</w:t>
      </w:r>
    </w:p>
    <w:p w:rsidR="00647CCB" w:rsidRPr="00CF5284" w:rsidRDefault="00647CCB" w:rsidP="00647CCB">
      <w:pPr>
        <w:spacing w:after="120" w:line="240" w:lineRule="auto"/>
        <w:ind w:left="643"/>
        <w:jc w:val="both"/>
        <w:rPr>
          <w:rFonts w:ascii="Arial" w:eastAsia="Calibri" w:hAnsi="Arial" w:cs="Arial"/>
          <w:color w:val="000000"/>
          <w:sz w:val="20"/>
          <w:szCs w:val="20"/>
          <w:highlight w:val="yellow"/>
        </w:rPr>
      </w:pPr>
    </w:p>
    <w:p w:rsidR="00647CCB" w:rsidRPr="00CF5284" w:rsidRDefault="00647CCB" w:rsidP="00497A42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426" w:hanging="426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Kandydatem nie może być osoba, która spełnia przynajmniej jeden z poniższych warunków:</w:t>
      </w:r>
    </w:p>
    <w:p w:rsidR="00647CCB" w:rsidRPr="00CF5284" w:rsidRDefault="00647CCB" w:rsidP="00647CC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47CCB" w:rsidRPr="00CF5284" w:rsidRDefault="00647CCB" w:rsidP="00647CC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647CCB" w:rsidRPr="00CF5284" w:rsidRDefault="00647CCB" w:rsidP="00647CC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wchodzi w skład organu partii politycznej reprezentującego partię polityczną na zewnątrz oraz uprawnionego do zaciągania zobowiązań,</w:t>
      </w:r>
    </w:p>
    <w:p w:rsidR="00647CCB" w:rsidRPr="00CF5284" w:rsidRDefault="00647CCB" w:rsidP="00647CC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jest zatrudniona przez partię polityczną na podstawie umowy o pracę lub świadczy pracę na podstawie umowy zlecenia lub innej umowy o podobnym charakterze,</w:t>
      </w:r>
    </w:p>
    <w:p w:rsidR="00647CCB" w:rsidRPr="00CF5284" w:rsidRDefault="00647CCB" w:rsidP="00647CC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pełni funkcję z wyboru w zakładowej organizacji związkowej,</w:t>
      </w:r>
    </w:p>
    <w:p w:rsidR="00647CCB" w:rsidRPr="00CF5284" w:rsidRDefault="00AA66B7" w:rsidP="00647CCB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jej </w:t>
      </w:r>
      <w:r w:rsidR="00647CCB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aktywność społeczna lub zarobkowa kandydata rodzi konflikt interesów wobec działalności Spółki.</w:t>
      </w:r>
    </w:p>
    <w:p w:rsidR="00647CCB" w:rsidRPr="00CF5284" w:rsidRDefault="00647CCB" w:rsidP="00647CCB">
      <w:pPr>
        <w:autoSpaceDE w:val="0"/>
        <w:autoSpaceDN w:val="0"/>
        <w:adjustRightInd w:val="0"/>
        <w:spacing w:after="120" w:line="240" w:lineRule="auto"/>
        <w:ind w:left="927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47CCB" w:rsidRPr="00CF5284" w:rsidRDefault="00542595" w:rsidP="00497A4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Z</w:t>
      </w:r>
      <w:r w:rsidR="00647CCB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głoszenie kandydata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powinno</w:t>
      </w:r>
      <w:r w:rsidR="00647CCB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zawierać:</w:t>
      </w:r>
    </w:p>
    <w:p w:rsidR="00647CCB" w:rsidRPr="00CF5284" w:rsidRDefault="00647CCB" w:rsidP="00647CC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dokument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potwierdzający posiadanie wykształcenia wyższego, zgodnie z pkt 1 lit. a);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dokumenty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potwierdzające co najmniej 5 letni okres zatrudnienia, w tym świadectwa pracy lub zaświadczenia o zatrudnieniu, zaświadczenia o prowadzeniu działalności gospodarczej lub odpisy z KRS bądź inne dokumenty potwierdzające staż pracy, zgodnie z pkt 1 lit. b);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dokumenty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potwierdzające co najmniej 3-letnie doświadczenie na stanowiskach kierowniczych lub samodzielnych albo wynikające z prowadzenia działalności gospodarczej na własny rachunek, w tym świadectwa pracy lub zaświadczenia o zatrudnieniu, zaświadczenia o prowadzeniu działalności gospodarczej lub odpisy z KRS bądź inne dokumenty potwierdzające wymagane doświadczenie pracy, zgodnie z pkt 1 lit. c);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oświadczenie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kandydata o spełnianiu innych wymogów określonych w przepisach odrębnych, w szczególności oświadczenie kandydata o korzystaniu z pełni praw publicznych oraz pełnej zdolności do czynności prawnych i nienaruszaniu ograniczeń i zakazów zajmowania stanowiska członka zarządu w spółkach handlowych;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oświadczenie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kandydata o niespełnianiu warunków określonych w pkt 2;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aktualne (wystawione nie wcześniej niż </w:t>
      </w:r>
      <w:r w:rsidR="007B0E8E">
        <w:rPr>
          <w:rFonts w:ascii="Arial" w:eastAsia="Calibri" w:hAnsi="Arial" w:cs="Arial"/>
          <w:color w:val="000000"/>
          <w:sz w:val="20"/>
          <w:szCs w:val="20"/>
          <w:lang w:eastAsia="pl-PL"/>
        </w:rPr>
        <w:t>6</w:t>
      </w:r>
      <w:r w:rsidR="00587A0F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0 dni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przed datą złożenia dokumentów)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zaświadczenie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 niekaralności (w przypadku zaświadczenia wydanego za pośrednictwem systemu e-KRK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lastRenderedPageBreak/>
        <w:t xml:space="preserve">wersję elektroniczną na płycie CD lub DVD) oraz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oświadczenie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kandydata</w:t>
      </w:r>
      <w:r w:rsidR="00264ACA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o </w:t>
      </w:r>
      <w:r w:rsidR="002705D6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braku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wszczętych i toczących się postępowań karnych lub karnoskarbowych przeciw kandydatowi);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oświadczenie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 złożeniu oświadczenia lustracyjnego, o którym mowa w art. 7 ust. 2 ustawy z dnia 18 października 2006 r. o ujawnieniu informacji o dokumentach organów bezpieczeństwa państwa z lat 1944-1990 oraz treści tych dokumentów ( Dz. U. z 2019 r. poz. 430 j.t.) albo oświadczenie o złożeniu informacji o uprzednim złożeniu oświadczenia lustracyjnego, zgodnie z art. 7 ust. 3 i ust. 3a tej ustawy (dotyczy Kandydatów urodzonych przed dniem 1 sierpnia 1972r.).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oświadczenie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 wyrażeniu zgody na przetwarzanie danych osobowych dla celów postępowania kwalifikacyjnego o treści: „</w:t>
      </w:r>
      <w:r w:rsidR="00E268B9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Wyrażam</w:t>
      </w:r>
      <w:r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 zgodę na przetwarzanie moich danych osobowych</w:t>
      </w:r>
      <w:r w:rsidR="00D5795A"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 w celu rekrutacji zgodnie z </w:t>
      </w:r>
      <w:r w:rsidR="00D5795A" w:rsidRPr="00CF5284">
        <w:rPr>
          <w:rStyle w:val="Teksttreci"/>
          <w:rFonts w:ascii="Arial" w:hAnsi="Arial" w:cs="Arial"/>
          <w:i/>
          <w:color w:val="000000"/>
          <w:sz w:val="20"/>
          <w:szCs w:val="20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danych)"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. </w:t>
      </w:r>
    </w:p>
    <w:p w:rsidR="00647CCB" w:rsidRPr="00CF5284" w:rsidRDefault="00647CCB" w:rsidP="00497A4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Oświadczenia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kandydata, o których mowa w pkt 3 powyżej, mają być złożone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w oryginale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, natomiast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dokumenty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, o których mowa w pkt 3 powyżej mogą być złożone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w kopii, potwierdzonej za zgodność z oryginałem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przez kandydata, przy czym w takiej sytuacji kandydat, który spełnia wymogi formalne, jest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zobowiązany do przedstawienie oryginałów lub urzędowych odpisów poświadczonych przez siebie dokumentów podczas rozmowy kwalifikacyjnej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, pod rygorem wykluczenia z dalszego postępowania kwalifikacyjnego. Pomocny w sporządzeniu w/w oświadczeń (z wyjątkiem oświadczenia, o którym mowa w pkt. h, które powinno być złożone zgodnie z wzorami stanowiącymi załączniki do wymienionej w tym punkcie ustawy) może być przykładow</w:t>
      </w:r>
      <w:r w:rsidR="000141AC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y wzór stanowiący załącznik nr 1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do ogłoszenia.</w:t>
      </w:r>
    </w:p>
    <w:p w:rsidR="00647CCB" w:rsidRPr="00CF5284" w:rsidRDefault="00647CCB" w:rsidP="00497A42">
      <w:pPr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Niezależnie od oświadczeń i dokumentów, o których mowa w pkt 3 i 4, zgłoszenie kandydata </w:t>
      </w:r>
      <w:r w:rsidR="00587A0F"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 xml:space="preserve">powinno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zawierać także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:</w:t>
      </w:r>
    </w:p>
    <w:p w:rsidR="008C341B" w:rsidRPr="008C341B" w:rsidRDefault="008C341B" w:rsidP="00AA66B7">
      <w:pPr>
        <w:pStyle w:val="Teksttreci1"/>
        <w:numPr>
          <w:ilvl w:val="0"/>
          <w:numId w:val="6"/>
        </w:numPr>
        <w:shd w:val="clear" w:color="auto" w:fill="auto"/>
        <w:tabs>
          <w:tab w:val="left" w:pos="815"/>
        </w:tabs>
        <w:spacing w:line="250" w:lineRule="exact"/>
        <w:ind w:right="10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8C341B">
        <w:rPr>
          <w:rStyle w:val="Teksttreci"/>
          <w:rFonts w:ascii="Arial" w:hAnsi="Arial" w:cs="Arial"/>
          <w:sz w:val="20"/>
          <w:szCs w:val="20"/>
          <w:shd w:val="clear" w:color="auto" w:fill="auto"/>
        </w:rPr>
        <w:t>list motywacyjny,</w:t>
      </w:r>
    </w:p>
    <w:p w:rsidR="008C341B" w:rsidRPr="008C341B" w:rsidRDefault="008C341B" w:rsidP="008C341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C341B">
        <w:rPr>
          <w:rFonts w:ascii="Arial" w:eastAsia="Calibri" w:hAnsi="Arial" w:cs="Arial"/>
          <w:sz w:val="20"/>
          <w:szCs w:val="20"/>
          <w:lang w:eastAsia="pl-PL"/>
        </w:rPr>
        <w:t>życiorys zawodowy zawierający op</w:t>
      </w:r>
      <w:r w:rsidR="00E268B9">
        <w:rPr>
          <w:rFonts w:ascii="Arial" w:eastAsia="Calibri" w:hAnsi="Arial" w:cs="Arial"/>
          <w:sz w:val="20"/>
          <w:szCs w:val="20"/>
          <w:lang w:eastAsia="pl-PL"/>
        </w:rPr>
        <w:t xml:space="preserve">is dotychczasowych doświadczeń </w:t>
      </w:r>
      <w:r w:rsidRPr="008C341B">
        <w:rPr>
          <w:rFonts w:ascii="Arial" w:eastAsia="Calibri" w:hAnsi="Arial" w:cs="Arial"/>
          <w:sz w:val="20"/>
          <w:szCs w:val="20"/>
          <w:lang w:eastAsia="pl-PL"/>
        </w:rPr>
        <w:t>i osiągnięć kandydata w pracy zawodowej, w tym informacje dotyczące funkcji pełnionych w organach innych podmiotów;</w:t>
      </w:r>
    </w:p>
    <w:p w:rsidR="00AA66B7" w:rsidRPr="008C341B" w:rsidRDefault="00AA66B7" w:rsidP="00AA66B7">
      <w:pPr>
        <w:pStyle w:val="Teksttreci1"/>
        <w:numPr>
          <w:ilvl w:val="0"/>
          <w:numId w:val="6"/>
        </w:numPr>
        <w:shd w:val="clear" w:color="auto" w:fill="auto"/>
        <w:tabs>
          <w:tab w:val="left" w:pos="815"/>
        </w:tabs>
        <w:spacing w:line="250" w:lineRule="exact"/>
        <w:ind w:right="100"/>
        <w:jc w:val="both"/>
        <w:rPr>
          <w:rFonts w:ascii="Arial" w:hAnsi="Arial" w:cs="Arial"/>
          <w:sz w:val="20"/>
          <w:szCs w:val="20"/>
        </w:rPr>
      </w:pPr>
      <w:r w:rsidRPr="008C341B">
        <w:rPr>
          <w:rStyle w:val="Teksttreci"/>
          <w:rFonts w:ascii="Arial" w:hAnsi="Arial" w:cs="Arial"/>
          <w:sz w:val="20"/>
          <w:szCs w:val="20"/>
        </w:rPr>
        <w:t>imię i nazwisko oraz informację o sposobie kontaktowania się z kandydatką/kandydatem (wskazanie adresu zamieszkania, adresu e-mail, nr telefonu, właściwych dla kontaktowania się z kandydatką/kandydatem),</w:t>
      </w:r>
    </w:p>
    <w:p w:rsidR="00647CCB" w:rsidRPr="00CF5284" w:rsidRDefault="00647CCB" w:rsidP="007F2241">
      <w:pPr>
        <w:pStyle w:val="Akapitzlist"/>
        <w:numPr>
          <w:ilvl w:val="0"/>
          <w:numId w:val="17"/>
        </w:numPr>
        <w:spacing w:line="254" w:lineRule="exact"/>
        <w:ind w:left="284" w:right="100" w:hanging="283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Pisemne zgłoszenia kandydatów będą przyjmowane w terminie </w:t>
      </w:r>
      <w:r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 dnia </w:t>
      </w:r>
      <w:r w:rsidR="00FC72E1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7</w:t>
      </w:r>
      <w:r w:rsidR="00707C6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FC72E1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sierpni</w:t>
      </w:r>
      <w:r w:rsidR="00707C6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a 2024</w:t>
      </w:r>
      <w:r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r</w:t>
      </w:r>
      <w:r w:rsidR="000141AC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. </w:t>
      </w:r>
      <w:r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do godz. 1</w:t>
      </w:r>
      <w:r w:rsidR="00FC72E1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2:</w:t>
      </w:r>
      <w:r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00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siedzibie Spółki w </w:t>
      </w:r>
      <w:r w:rsidR="00707C60">
        <w:rPr>
          <w:rFonts w:ascii="Arial" w:eastAsia="Calibri" w:hAnsi="Arial" w:cs="Arial"/>
          <w:color w:val="000000"/>
          <w:sz w:val="20"/>
          <w:szCs w:val="20"/>
          <w:lang w:eastAsia="pl-PL"/>
        </w:rPr>
        <w:t>Łodzi</w:t>
      </w:r>
      <w:r w:rsidR="000141AC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E268B9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(kod pocztowy 91-212)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ul.</w:t>
      </w:r>
      <w:r w:rsidR="000141AC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707C60">
        <w:rPr>
          <w:rFonts w:ascii="Arial" w:eastAsia="Calibri" w:hAnsi="Arial" w:cs="Arial"/>
          <w:color w:val="000000"/>
          <w:sz w:val="20"/>
          <w:szCs w:val="20"/>
          <w:lang w:eastAsia="pl-PL"/>
        </w:rPr>
        <w:t>Wersalska 54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, w Sekretariacie Spółki</w:t>
      </w:r>
      <w:r w:rsidR="003E255B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3E255B" w:rsidRPr="008C341B">
        <w:rPr>
          <w:rFonts w:ascii="Arial" w:eastAsia="Calibri" w:hAnsi="Arial" w:cs="Arial"/>
          <w:sz w:val="20"/>
          <w:szCs w:val="20"/>
          <w:lang w:eastAsia="pl-PL"/>
        </w:rPr>
        <w:t xml:space="preserve">(pokój nr </w:t>
      </w:r>
      <w:r w:rsidR="00707C60" w:rsidRPr="008C341B">
        <w:rPr>
          <w:rFonts w:ascii="Arial" w:eastAsia="Calibri" w:hAnsi="Arial" w:cs="Arial"/>
          <w:sz w:val="20"/>
          <w:szCs w:val="20"/>
          <w:lang w:eastAsia="pl-PL"/>
        </w:rPr>
        <w:t>26</w:t>
      </w:r>
      <w:r w:rsidR="006928D8" w:rsidRPr="008C341B">
        <w:rPr>
          <w:rFonts w:ascii="Arial" w:eastAsia="Calibri" w:hAnsi="Arial" w:cs="Arial"/>
          <w:sz w:val="20"/>
          <w:szCs w:val="20"/>
          <w:lang w:eastAsia="pl-PL"/>
        </w:rPr>
        <w:t>)</w:t>
      </w:r>
      <w:r w:rsidR="00112D62" w:rsidRPr="008C341B">
        <w:rPr>
          <w:rFonts w:ascii="Arial" w:eastAsia="Calibri" w:hAnsi="Arial" w:cs="Arial"/>
          <w:sz w:val="20"/>
          <w:szCs w:val="20"/>
          <w:lang w:eastAsia="pl-PL"/>
        </w:rPr>
        <w:t xml:space="preserve">. </w:t>
      </w:r>
      <w:r w:rsidR="00112D62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Zgłoszenie powinno być umieszczone w</w:t>
      </w:r>
      <w:r w:rsidR="00112D62" w:rsidRPr="00CF5284">
        <w:rPr>
          <w:rStyle w:val="Teksttreci"/>
          <w:rFonts w:ascii="Arial" w:hAnsi="Arial" w:cs="Arial"/>
          <w:color w:val="000000"/>
          <w:sz w:val="20"/>
          <w:szCs w:val="20"/>
        </w:rPr>
        <w:t xml:space="preserve"> zamkniętej, nieopisanej kopercie a następnie włożone przez kandydatkę/kandydata do drugiej</w:t>
      </w:r>
      <w:r w:rsidR="00170671" w:rsidRPr="00CF5284">
        <w:rPr>
          <w:rStyle w:val="Teksttreci"/>
          <w:rFonts w:ascii="Arial" w:hAnsi="Arial" w:cs="Arial"/>
          <w:color w:val="000000"/>
          <w:sz w:val="20"/>
          <w:szCs w:val="20"/>
        </w:rPr>
        <w:t xml:space="preserve"> </w:t>
      </w:r>
      <w:r w:rsidR="00112D62" w:rsidRPr="00CF5284">
        <w:rPr>
          <w:rStyle w:val="Teksttreci"/>
          <w:rFonts w:ascii="Arial" w:hAnsi="Arial" w:cs="Arial"/>
          <w:color w:val="000000"/>
          <w:sz w:val="20"/>
          <w:szCs w:val="20"/>
        </w:rPr>
        <w:t>koperty, oznaczonej przez kandydatkę/kandydata dopiskiem:</w:t>
      </w:r>
      <w:r w:rsidR="00170671" w:rsidRPr="00CF5284">
        <w:rPr>
          <w:rStyle w:val="TeksttreciKursywa2"/>
          <w:color w:val="000000"/>
          <w:sz w:val="20"/>
          <w:szCs w:val="20"/>
        </w:rPr>
        <w:t xml:space="preserve"> „</w:t>
      </w:r>
      <w:r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Pełnomocnik Wspólnika Spółki </w:t>
      </w:r>
      <w:r w:rsidR="00707C60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Zakłady Artykułów Technicznych </w:t>
      </w:r>
      <w:r w:rsidR="000141AC"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„</w:t>
      </w:r>
      <w:r w:rsidR="00707C60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Artech</w:t>
      </w:r>
      <w:r w:rsidR="000141AC"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”</w:t>
      </w:r>
      <w:r w:rsidR="00112D62"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 </w:t>
      </w:r>
      <w:r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sp. z o.o. z siedzibą w </w:t>
      </w:r>
      <w:r w:rsidR="00707C60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Łodzi</w:t>
      </w:r>
      <w:r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. Postępowanie kwalifikacyjne na stanowisko Prezesa Zarządu</w:t>
      </w:r>
      <w:r w:rsidR="00112D62"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. Nie otwierać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”. </w:t>
      </w:r>
      <w:r w:rsidR="000141AC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Z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głoszenia kandydatów </w:t>
      </w:r>
      <w:r w:rsidR="000141AC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składane drogą pocztową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należy kierować na adres spółki: </w:t>
      </w:r>
      <w:r w:rsidR="00707C60" w:rsidRPr="00707C6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Zakłady Artykułów Technicznych </w:t>
      </w:r>
      <w:r w:rsidR="000141AC"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„</w:t>
      </w:r>
      <w:r w:rsidR="00707C6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Artech</w:t>
      </w:r>
      <w:r w:rsidR="000141AC"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”</w:t>
      </w:r>
      <w:r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sp. z o.o., ul. </w:t>
      </w:r>
      <w:r w:rsidR="00707C6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Wersalska 54</w:t>
      </w:r>
      <w:r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="00707C6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91-212 Łódź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. Termin będzie uznany za zachowany jeżeli zgłoszenie wpłynie do Spółki przed jego upływem (decyduje data i godzina wpływu zgłoszenia do siedziby Spółki). Zgłoszenia kandydatów, </w:t>
      </w:r>
      <w:r w:rsidR="00170671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które wpłyną do siedziby Spółki</w:t>
      </w:r>
      <w:r w:rsidR="00707C6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po upływie w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w</w:t>
      </w:r>
      <w:r w:rsidR="00707C60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terminu nie będą podlegać rozpatrzeniu i zostaną zwrócone kandydatom.</w:t>
      </w:r>
    </w:p>
    <w:p w:rsidR="00647CCB" w:rsidRPr="00CF5284" w:rsidRDefault="00647CCB" w:rsidP="00647CCB">
      <w:pPr>
        <w:pStyle w:val="Akapitzlist"/>
        <w:ind w:left="502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47CCB" w:rsidRPr="00CF5284" w:rsidRDefault="00647CCB" w:rsidP="00AA66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sz w:val="20"/>
          <w:szCs w:val="20"/>
          <w:lang w:eastAsia="pl-PL"/>
        </w:rPr>
        <w:t xml:space="preserve">Kandydaci mogą zapoznać się z podstawowymi informacjami o Spółce na jej stronie internetowej </w:t>
      </w:r>
      <w:hyperlink r:id="rId8" w:history="1">
        <w:r w:rsidR="008165CB" w:rsidRPr="00CF5284">
          <w:rPr>
            <w:rStyle w:val="Hipercze"/>
            <w:rFonts w:ascii="Arial" w:eastAsia="Calibri" w:hAnsi="Arial" w:cs="Arial"/>
            <w:color w:val="auto"/>
            <w:sz w:val="20"/>
            <w:szCs w:val="20"/>
            <w:lang w:eastAsia="pl-PL"/>
          </w:rPr>
          <w:t>www.</w:t>
        </w:r>
        <w:r w:rsidR="00707C60">
          <w:rPr>
            <w:rStyle w:val="Hipercze"/>
            <w:rFonts w:ascii="Arial" w:eastAsia="Calibri" w:hAnsi="Arial" w:cs="Arial"/>
            <w:color w:val="auto"/>
            <w:sz w:val="20"/>
            <w:szCs w:val="20"/>
            <w:lang w:eastAsia="pl-PL"/>
          </w:rPr>
          <w:t>pojemnikiartech</w:t>
        </w:r>
        <w:r w:rsidR="008165CB" w:rsidRPr="00CF5284">
          <w:rPr>
            <w:rStyle w:val="Hipercze"/>
            <w:rFonts w:ascii="Arial" w:eastAsia="Calibri" w:hAnsi="Arial" w:cs="Arial"/>
            <w:color w:val="auto"/>
            <w:sz w:val="20"/>
            <w:szCs w:val="20"/>
            <w:lang w:eastAsia="pl-PL"/>
          </w:rPr>
          <w:t>.pl</w:t>
        </w:r>
      </w:hyperlink>
      <w:r w:rsidRPr="00CF5284">
        <w:rPr>
          <w:rFonts w:ascii="Arial" w:eastAsia="Calibri" w:hAnsi="Arial" w:cs="Arial"/>
          <w:sz w:val="20"/>
          <w:szCs w:val="20"/>
          <w:lang w:eastAsia="pl-PL"/>
        </w:rPr>
        <w:t xml:space="preserve">. Ponadto kandydaci będą mogli </w:t>
      </w:r>
      <w:r w:rsidR="006928D8" w:rsidRPr="00CF5284">
        <w:rPr>
          <w:rFonts w:ascii="Arial" w:eastAsia="Calibri" w:hAnsi="Arial" w:cs="Arial"/>
          <w:sz w:val="20"/>
          <w:szCs w:val="20"/>
          <w:lang w:eastAsia="pl-PL"/>
        </w:rPr>
        <w:t xml:space="preserve">w sekretariacie Spółki (pokój nr </w:t>
      </w:r>
      <w:r w:rsidR="00707C60">
        <w:rPr>
          <w:rFonts w:ascii="Arial" w:eastAsia="Calibri" w:hAnsi="Arial" w:cs="Arial"/>
          <w:sz w:val="20"/>
          <w:szCs w:val="20"/>
          <w:lang w:eastAsia="pl-PL"/>
        </w:rPr>
        <w:t>26</w:t>
      </w:r>
      <w:r w:rsidR="006928D8" w:rsidRPr="00CF5284">
        <w:rPr>
          <w:rFonts w:ascii="Arial" w:eastAsia="Calibri" w:hAnsi="Arial" w:cs="Arial"/>
          <w:sz w:val="20"/>
          <w:szCs w:val="20"/>
          <w:lang w:eastAsia="pl-PL"/>
        </w:rPr>
        <w:t xml:space="preserve">) </w:t>
      </w:r>
      <w:r w:rsidRPr="00CF5284">
        <w:rPr>
          <w:rFonts w:ascii="Arial" w:eastAsia="Calibri" w:hAnsi="Arial" w:cs="Arial"/>
          <w:sz w:val="20"/>
          <w:szCs w:val="20"/>
          <w:lang w:eastAsia="pl-PL"/>
        </w:rPr>
        <w:t xml:space="preserve">w dniach roboczych </w:t>
      </w:r>
      <w:r w:rsidRPr="00CF5284">
        <w:rPr>
          <w:rFonts w:ascii="Arial" w:eastAsia="Calibri" w:hAnsi="Arial" w:cs="Arial"/>
          <w:b/>
          <w:sz w:val="20"/>
          <w:szCs w:val="20"/>
          <w:lang w:eastAsia="pl-PL"/>
        </w:rPr>
        <w:t xml:space="preserve">od dnia </w:t>
      </w:r>
      <w:r w:rsidR="0088092F">
        <w:rPr>
          <w:rFonts w:ascii="Arial" w:eastAsia="Calibri" w:hAnsi="Arial" w:cs="Arial"/>
          <w:b/>
          <w:sz w:val="20"/>
          <w:szCs w:val="20"/>
          <w:lang w:eastAsia="pl-PL"/>
        </w:rPr>
        <w:t>2</w:t>
      </w:r>
      <w:r w:rsidR="00D0215B">
        <w:rPr>
          <w:rFonts w:ascii="Arial" w:eastAsia="Calibri" w:hAnsi="Arial" w:cs="Arial"/>
          <w:b/>
          <w:sz w:val="20"/>
          <w:szCs w:val="20"/>
          <w:lang w:eastAsia="pl-PL"/>
        </w:rPr>
        <w:t>6</w:t>
      </w:r>
      <w:r w:rsidR="008165CB" w:rsidRPr="00CF5284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88092F">
        <w:rPr>
          <w:rFonts w:ascii="Arial" w:eastAsia="Calibri" w:hAnsi="Arial" w:cs="Arial"/>
          <w:b/>
          <w:sz w:val="20"/>
          <w:szCs w:val="20"/>
          <w:lang w:eastAsia="pl-PL"/>
        </w:rPr>
        <w:t>lipca</w:t>
      </w:r>
      <w:r w:rsidR="008165CB" w:rsidRPr="00CF5284">
        <w:rPr>
          <w:rFonts w:ascii="Arial" w:eastAsia="Calibri" w:hAnsi="Arial" w:cs="Arial"/>
          <w:b/>
          <w:sz w:val="20"/>
          <w:szCs w:val="20"/>
          <w:lang w:eastAsia="pl-PL"/>
        </w:rPr>
        <w:t xml:space="preserve"> 202</w:t>
      </w:r>
      <w:r w:rsidR="00D0215B">
        <w:rPr>
          <w:rFonts w:ascii="Arial" w:eastAsia="Calibri" w:hAnsi="Arial" w:cs="Arial"/>
          <w:b/>
          <w:sz w:val="20"/>
          <w:szCs w:val="20"/>
          <w:lang w:eastAsia="pl-PL"/>
        </w:rPr>
        <w:t>4</w:t>
      </w:r>
      <w:r w:rsidRPr="00CF5284">
        <w:rPr>
          <w:rFonts w:ascii="Arial" w:eastAsia="Calibri" w:hAnsi="Arial" w:cs="Arial"/>
          <w:b/>
          <w:sz w:val="20"/>
          <w:szCs w:val="20"/>
          <w:lang w:eastAsia="pl-PL"/>
        </w:rPr>
        <w:t xml:space="preserve"> r.</w:t>
      </w:r>
      <w:r w:rsidRPr="00CF5284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7B0E8E">
        <w:rPr>
          <w:rFonts w:ascii="Arial" w:eastAsia="Calibri" w:hAnsi="Arial" w:cs="Arial"/>
          <w:b/>
          <w:sz w:val="20"/>
          <w:szCs w:val="20"/>
          <w:lang w:eastAsia="pl-PL"/>
        </w:rPr>
        <w:t>do dnia</w:t>
      </w:r>
      <w:r w:rsidRPr="00CF5284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88092F" w:rsidRPr="0088092F">
        <w:rPr>
          <w:rFonts w:ascii="Arial" w:eastAsia="Calibri" w:hAnsi="Arial" w:cs="Arial"/>
          <w:b/>
          <w:sz w:val="20"/>
          <w:szCs w:val="20"/>
          <w:lang w:eastAsia="pl-PL"/>
        </w:rPr>
        <w:t>6</w:t>
      </w:r>
      <w:r w:rsidR="008165CB" w:rsidRPr="00CF5284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88092F">
        <w:rPr>
          <w:rFonts w:ascii="Arial" w:eastAsia="Calibri" w:hAnsi="Arial" w:cs="Arial"/>
          <w:b/>
          <w:sz w:val="20"/>
          <w:szCs w:val="20"/>
          <w:lang w:eastAsia="pl-PL"/>
        </w:rPr>
        <w:t>sierpni</w:t>
      </w:r>
      <w:r w:rsidR="0088092F" w:rsidRPr="00CF5284">
        <w:rPr>
          <w:rFonts w:ascii="Arial" w:eastAsia="Calibri" w:hAnsi="Arial" w:cs="Arial"/>
          <w:b/>
          <w:sz w:val="20"/>
          <w:szCs w:val="20"/>
          <w:lang w:eastAsia="pl-PL"/>
        </w:rPr>
        <w:t>a</w:t>
      </w:r>
      <w:r w:rsidR="008165CB" w:rsidRPr="00CF5284">
        <w:rPr>
          <w:rFonts w:ascii="Arial" w:eastAsia="Calibri" w:hAnsi="Arial" w:cs="Arial"/>
          <w:b/>
          <w:sz w:val="20"/>
          <w:szCs w:val="20"/>
          <w:lang w:eastAsia="pl-PL"/>
        </w:rPr>
        <w:t xml:space="preserve"> 202</w:t>
      </w:r>
      <w:r w:rsidR="00D0215B">
        <w:rPr>
          <w:rFonts w:ascii="Arial" w:eastAsia="Calibri" w:hAnsi="Arial" w:cs="Arial"/>
          <w:b/>
          <w:sz w:val="20"/>
          <w:szCs w:val="20"/>
          <w:lang w:eastAsia="pl-PL"/>
        </w:rPr>
        <w:t>4</w:t>
      </w:r>
      <w:r w:rsidRPr="00CF5284">
        <w:rPr>
          <w:rFonts w:ascii="Arial" w:eastAsia="Calibri" w:hAnsi="Arial" w:cs="Arial"/>
          <w:b/>
          <w:sz w:val="20"/>
          <w:szCs w:val="20"/>
          <w:lang w:eastAsia="pl-PL"/>
        </w:rPr>
        <w:t xml:space="preserve"> r</w:t>
      </w:r>
      <w:r w:rsidRPr="00CF5284">
        <w:rPr>
          <w:rFonts w:ascii="Arial" w:eastAsia="Calibri" w:hAnsi="Arial" w:cs="Arial"/>
          <w:sz w:val="20"/>
          <w:szCs w:val="20"/>
          <w:lang w:eastAsia="pl-PL"/>
        </w:rPr>
        <w:t>. (</w:t>
      </w:r>
      <w:r w:rsidR="006928D8" w:rsidRPr="00CF5284">
        <w:rPr>
          <w:rFonts w:ascii="Arial" w:eastAsia="Calibri" w:hAnsi="Arial" w:cs="Arial"/>
          <w:sz w:val="20"/>
          <w:szCs w:val="20"/>
          <w:lang w:eastAsia="pl-PL"/>
        </w:rPr>
        <w:t>włącznie), w godz. od 9</w:t>
      </w:r>
      <w:r w:rsidR="007B0E8E">
        <w:rPr>
          <w:rFonts w:ascii="Arial" w:eastAsia="Calibri" w:hAnsi="Arial" w:cs="Arial"/>
          <w:sz w:val="20"/>
          <w:szCs w:val="20"/>
          <w:lang w:eastAsia="pl-PL"/>
        </w:rPr>
        <w:t>:</w:t>
      </w:r>
      <w:r w:rsidR="006928D8" w:rsidRPr="00CF5284">
        <w:rPr>
          <w:rFonts w:ascii="Arial" w:eastAsia="Calibri" w:hAnsi="Arial" w:cs="Arial"/>
          <w:sz w:val="20"/>
          <w:szCs w:val="20"/>
          <w:lang w:eastAsia="pl-PL"/>
        </w:rPr>
        <w:t>00 do 14</w:t>
      </w:r>
      <w:r w:rsidR="007B0E8E">
        <w:rPr>
          <w:rFonts w:ascii="Arial" w:eastAsia="Calibri" w:hAnsi="Arial" w:cs="Arial"/>
          <w:sz w:val="20"/>
          <w:szCs w:val="20"/>
          <w:lang w:eastAsia="pl-PL"/>
        </w:rPr>
        <w:t>:</w:t>
      </w:r>
      <w:r w:rsidRPr="00CF5284">
        <w:rPr>
          <w:rFonts w:ascii="Arial" w:eastAsia="Calibri" w:hAnsi="Arial" w:cs="Arial"/>
          <w:sz w:val="20"/>
          <w:szCs w:val="20"/>
          <w:lang w:eastAsia="pl-PL"/>
        </w:rPr>
        <w:t xml:space="preserve">00 otrzymać </w:t>
      </w:r>
      <w:r w:rsidR="00D800AA">
        <w:rPr>
          <w:rFonts w:ascii="Arial" w:eastAsia="Calibri" w:hAnsi="Arial" w:cs="Arial"/>
          <w:sz w:val="20"/>
          <w:szCs w:val="20"/>
          <w:lang w:eastAsia="pl-PL"/>
        </w:rPr>
        <w:t xml:space="preserve">do wglądu </w:t>
      </w:r>
      <w:r w:rsidRPr="00CF5284">
        <w:rPr>
          <w:rFonts w:ascii="Arial" w:eastAsia="Calibri" w:hAnsi="Arial" w:cs="Arial"/>
          <w:sz w:val="20"/>
          <w:szCs w:val="20"/>
          <w:lang w:eastAsia="pl-PL"/>
        </w:rPr>
        <w:t xml:space="preserve">informacje o Spółce obejmujące: </w:t>
      </w:r>
    </w:p>
    <w:p w:rsidR="00647CCB" w:rsidRPr="00CF5284" w:rsidRDefault="00647CCB" w:rsidP="00647CCB">
      <w:pPr>
        <w:pStyle w:val="Akapitzlist"/>
        <w:autoSpaceDE w:val="0"/>
        <w:autoSpaceDN w:val="0"/>
        <w:adjustRightInd w:val="0"/>
        <w:spacing w:before="120" w:after="120" w:line="240" w:lineRule="auto"/>
        <w:ind w:left="502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47CCB" w:rsidRPr="00CF5284" w:rsidRDefault="00647CCB" w:rsidP="00647CC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>sprawozdanie fina</w:t>
      </w:r>
      <w:r w:rsidR="008165CB" w:rsidRPr="00CF5284">
        <w:rPr>
          <w:rFonts w:ascii="Arial" w:eastAsia="Calibri" w:hAnsi="Arial" w:cs="Arial"/>
          <w:color w:val="000000"/>
          <w:sz w:val="20"/>
          <w:szCs w:val="20"/>
        </w:rPr>
        <w:t>nsowe Spółki za okres 01.01.202</w:t>
      </w:r>
      <w:r w:rsidR="0088092F">
        <w:rPr>
          <w:rFonts w:ascii="Arial" w:eastAsia="Calibri" w:hAnsi="Arial" w:cs="Arial"/>
          <w:color w:val="000000"/>
          <w:sz w:val="20"/>
          <w:szCs w:val="20"/>
        </w:rPr>
        <w:t>3</w:t>
      </w:r>
      <w:r w:rsidR="008165CB" w:rsidRPr="00CF5284">
        <w:rPr>
          <w:rFonts w:ascii="Arial" w:eastAsia="Calibri" w:hAnsi="Arial" w:cs="Arial"/>
          <w:color w:val="000000"/>
          <w:sz w:val="20"/>
          <w:szCs w:val="20"/>
        </w:rPr>
        <w:t xml:space="preserve"> r. – 31.12.202</w:t>
      </w:r>
      <w:r w:rsidR="0088092F">
        <w:rPr>
          <w:rFonts w:ascii="Arial" w:eastAsia="Calibri" w:hAnsi="Arial" w:cs="Arial"/>
          <w:color w:val="000000"/>
          <w:sz w:val="20"/>
          <w:szCs w:val="20"/>
        </w:rPr>
        <w:t>3</w:t>
      </w:r>
      <w:r w:rsidRPr="00CF5284">
        <w:rPr>
          <w:rFonts w:ascii="Arial" w:eastAsia="Calibri" w:hAnsi="Arial" w:cs="Arial"/>
          <w:color w:val="000000"/>
          <w:sz w:val="20"/>
          <w:szCs w:val="20"/>
        </w:rPr>
        <w:t xml:space="preserve"> r.,</w:t>
      </w:r>
    </w:p>
    <w:p w:rsidR="00647CCB" w:rsidRPr="00CF5284" w:rsidRDefault="00647CCB" w:rsidP="00647CC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>spr</w:t>
      </w:r>
      <w:r w:rsidR="008165CB" w:rsidRPr="00CF5284">
        <w:rPr>
          <w:rFonts w:ascii="Arial" w:eastAsia="Calibri" w:hAnsi="Arial" w:cs="Arial"/>
          <w:color w:val="000000"/>
          <w:sz w:val="20"/>
          <w:szCs w:val="20"/>
        </w:rPr>
        <w:t>awozdanie F01 za I kwartał 202</w:t>
      </w:r>
      <w:r w:rsidR="0088092F">
        <w:rPr>
          <w:rFonts w:ascii="Arial" w:eastAsia="Calibri" w:hAnsi="Arial" w:cs="Arial"/>
          <w:color w:val="000000"/>
          <w:sz w:val="20"/>
          <w:szCs w:val="20"/>
        </w:rPr>
        <w:t>4</w:t>
      </w:r>
      <w:r w:rsidRPr="00CF5284">
        <w:rPr>
          <w:rFonts w:ascii="Arial" w:eastAsia="Calibri" w:hAnsi="Arial" w:cs="Arial"/>
          <w:color w:val="000000"/>
          <w:sz w:val="20"/>
          <w:szCs w:val="20"/>
        </w:rPr>
        <w:t xml:space="preserve"> r.,</w:t>
      </w:r>
    </w:p>
    <w:p w:rsidR="00647CCB" w:rsidRPr="00CF5284" w:rsidRDefault="00647CCB" w:rsidP="00647CC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>ujednolicony tekst Aktu Założycielskiego Spółki.</w:t>
      </w:r>
    </w:p>
    <w:p w:rsidR="00647CCB" w:rsidRPr="00CF5284" w:rsidRDefault="00647CCB" w:rsidP="00647CCB">
      <w:pPr>
        <w:pStyle w:val="Akapitzlist"/>
        <w:spacing w:line="240" w:lineRule="auto"/>
        <w:ind w:left="1069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47CCB" w:rsidRPr="00CF5284" w:rsidRDefault="00647CCB" w:rsidP="00AA66B7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 xml:space="preserve">Otwarcie złożonych w wyznaczonym terminie zgłoszeń nastąpi w </w:t>
      </w:r>
      <w:r w:rsidRPr="00CF5284">
        <w:rPr>
          <w:rFonts w:ascii="Arial" w:hAnsi="Arial" w:cs="Arial"/>
          <w:b/>
          <w:sz w:val="20"/>
          <w:szCs w:val="20"/>
        </w:rPr>
        <w:t>dni</w:t>
      </w:r>
      <w:r w:rsidR="0088092F">
        <w:rPr>
          <w:rFonts w:ascii="Arial" w:hAnsi="Arial" w:cs="Arial"/>
          <w:b/>
          <w:sz w:val="20"/>
          <w:szCs w:val="20"/>
        </w:rPr>
        <w:t>u</w:t>
      </w:r>
      <w:r w:rsidRPr="00CF5284">
        <w:rPr>
          <w:rFonts w:ascii="Arial" w:hAnsi="Arial" w:cs="Arial"/>
          <w:sz w:val="20"/>
          <w:szCs w:val="20"/>
        </w:rPr>
        <w:t xml:space="preserve"> </w:t>
      </w:r>
      <w:r w:rsidR="003E255B" w:rsidRPr="00CF5284">
        <w:rPr>
          <w:rFonts w:ascii="Arial" w:hAnsi="Arial" w:cs="Arial"/>
          <w:sz w:val="20"/>
          <w:szCs w:val="20"/>
        </w:rPr>
        <w:br/>
      </w:r>
      <w:r w:rsidR="0088092F">
        <w:rPr>
          <w:rFonts w:ascii="Arial" w:hAnsi="Arial" w:cs="Arial"/>
          <w:b/>
          <w:sz w:val="20"/>
          <w:szCs w:val="20"/>
        </w:rPr>
        <w:t>7</w:t>
      </w:r>
      <w:r w:rsidRPr="00CF5284">
        <w:rPr>
          <w:rFonts w:ascii="Arial" w:hAnsi="Arial" w:cs="Arial"/>
          <w:b/>
          <w:sz w:val="20"/>
          <w:szCs w:val="20"/>
        </w:rPr>
        <w:t xml:space="preserve"> </w:t>
      </w:r>
      <w:r w:rsidR="0088092F">
        <w:rPr>
          <w:rFonts w:ascii="Arial" w:hAnsi="Arial" w:cs="Arial"/>
          <w:b/>
          <w:sz w:val="20"/>
          <w:szCs w:val="20"/>
        </w:rPr>
        <w:t>sierpni</w:t>
      </w:r>
      <w:r w:rsidRPr="00CF5284">
        <w:rPr>
          <w:rFonts w:ascii="Arial" w:hAnsi="Arial" w:cs="Arial"/>
          <w:b/>
          <w:sz w:val="20"/>
          <w:szCs w:val="20"/>
        </w:rPr>
        <w:t>a</w:t>
      </w:r>
      <w:r w:rsidRPr="00CF5284">
        <w:rPr>
          <w:rFonts w:ascii="Arial" w:hAnsi="Arial" w:cs="Arial"/>
          <w:sz w:val="20"/>
          <w:szCs w:val="20"/>
        </w:rPr>
        <w:t xml:space="preserve"> </w:t>
      </w:r>
      <w:r w:rsidR="008165CB" w:rsidRPr="00CF5284">
        <w:rPr>
          <w:rFonts w:ascii="Arial" w:hAnsi="Arial" w:cs="Arial"/>
          <w:b/>
          <w:sz w:val="20"/>
          <w:szCs w:val="20"/>
        </w:rPr>
        <w:t>202</w:t>
      </w:r>
      <w:r w:rsidR="00D0215B">
        <w:rPr>
          <w:rFonts w:ascii="Arial" w:hAnsi="Arial" w:cs="Arial"/>
          <w:b/>
          <w:sz w:val="20"/>
          <w:szCs w:val="20"/>
        </w:rPr>
        <w:t>4</w:t>
      </w:r>
      <w:r w:rsidR="008165CB" w:rsidRPr="00CF5284">
        <w:rPr>
          <w:rFonts w:ascii="Arial" w:hAnsi="Arial" w:cs="Arial"/>
          <w:b/>
          <w:sz w:val="20"/>
          <w:szCs w:val="20"/>
        </w:rPr>
        <w:t xml:space="preserve"> </w:t>
      </w:r>
      <w:r w:rsidRPr="00CF5284">
        <w:rPr>
          <w:rFonts w:ascii="Arial" w:hAnsi="Arial" w:cs="Arial"/>
          <w:b/>
          <w:sz w:val="20"/>
          <w:szCs w:val="20"/>
        </w:rPr>
        <w:t>r</w:t>
      </w:r>
      <w:r w:rsidRPr="00CF5284">
        <w:rPr>
          <w:rFonts w:ascii="Arial" w:hAnsi="Arial" w:cs="Arial"/>
          <w:sz w:val="20"/>
          <w:szCs w:val="20"/>
        </w:rPr>
        <w:t xml:space="preserve">. </w:t>
      </w:r>
      <w:r w:rsidR="0088092F" w:rsidRPr="0088092F">
        <w:rPr>
          <w:rFonts w:ascii="Arial" w:hAnsi="Arial" w:cs="Arial"/>
          <w:b/>
          <w:sz w:val="20"/>
          <w:szCs w:val="20"/>
        </w:rPr>
        <w:t>po godz. 14:00</w:t>
      </w:r>
      <w:r w:rsidR="0088092F">
        <w:rPr>
          <w:rFonts w:ascii="Arial" w:hAnsi="Arial" w:cs="Arial"/>
          <w:b/>
          <w:sz w:val="20"/>
          <w:szCs w:val="20"/>
        </w:rPr>
        <w:t>.</w:t>
      </w:r>
    </w:p>
    <w:p w:rsidR="00647CCB" w:rsidRPr="00CF5284" w:rsidRDefault="00647CCB" w:rsidP="00AA66B7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47CCB" w:rsidRPr="00CF5284" w:rsidRDefault="00647CCB" w:rsidP="00AA66B7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Pełnomocnik Wspólnika dokona analizy otwartych zgłoszeń kandydatów pod katem spełnienia wymogów określonych w ogłoszeniu o postępowaniu kwalifikacyjnym (wymogi formalne), dotyczących zakresu i formy wymaganych informacji, oświadczeń i dokumentów oraz w drodze decyzji dopuści do rozmów kwalifikacyjnych wszystkich tych kandydatów, których zgłoszenia spełniają wymogi formalne.</w:t>
      </w:r>
    </w:p>
    <w:p w:rsidR="00647CCB" w:rsidRPr="00CF5284" w:rsidRDefault="00647CCB" w:rsidP="00647CCB">
      <w:pPr>
        <w:pStyle w:val="Akapitzlist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 xml:space="preserve"> </w:t>
      </w:r>
    </w:p>
    <w:p w:rsidR="00647CCB" w:rsidRPr="00CF5284" w:rsidRDefault="00647CCB" w:rsidP="00497A42">
      <w:pPr>
        <w:pStyle w:val="Akapitzlist"/>
        <w:numPr>
          <w:ilvl w:val="0"/>
          <w:numId w:val="17"/>
        </w:numPr>
        <w:spacing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Dopuszczenie do rozmowy kwalifikacyjnej co najmniej jednego kandydata jest warunkiem wystarczającym do przeprowadzenia dalszego postępowania kwalifikacyjnego.</w:t>
      </w:r>
    </w:p>
    <w:p w:rsidR="00647CCB" w:rsidRPr="00CF5284" w:rsidRDefault="00647CCB" w:rsidP="00647CCB">
      <w:pPr>
        <w:pStyle w:val="Akapitzlist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5BB0" w:rsidRPr="00CF5284" w:rsidRDefault="00647CCB" w:rsidP="00497A42">
      <w:pPr>
        <w:pStyle w:val="Akapitzlist"/>
        <w:numPr>
          <w:ilvl w:val="0"/>
          <w:numId w:val="17"/>
        </w:numPr>
        <w:spacing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Kandydaci, których zgłoszenia zostaną dopuszczone do kolejnego etapu postępowania kwalifikacyjnego, zostaną indywidualne poinformowan</w:t>
      </w:r>
      <w:r w:rsidR="008165CB" w:rsidRPr="00CF5284">
        <w:rPr>
          <w:rFonts w:ascii="Arial" w:hAnsi="Arial" w:cs="Arial"/>
          <w:sz w:val="20"/>
          <w:szCs w:val="20"/>
        </w:rPr>
        <w:t>i przez Pełnomocnika Wspólnika</w:t>
      </w:r>
      <w:r w:rsidRPr="00CF5284">
        <w:rPr>
          <w:rFonts w:ascii="Arial" w:hAnsi="Arial" w:cs="Arial"/>
          <w:sz w:val="20"/>
          <w:szCs w:val="20"/>
        </w:rPr>
        <w:t xml:space="preserve"> o dokładnym terminie i miejscu rozmowy kwalifikacyjnej za pośrednictwem poczty elektronicznej</w:t>
      </w:r>
      <w:r w:rsidR="007C4CD4">
        <w:rPr>
          <w:rFonts w:ascii="Arial" w:hAnsi="Arial" w:cs="Arial"/>
          <w:sz w:val="20"/>
          <w:szCs w:val="20"/>
        </w:rPr>
        <w:t>/telefonicznie</w:t>
      </w:r>
      <w:r w:rsidRPr="00CF5284">
        <w:rPr>
          <w:rFonts w:ascii="Arial" w:hAnsi="Arial" w:cs="Arial"/>
          <w:sz w:val="20"/>
          <w:szCs w:val="20"/>
        </w:rPr>
        <w:t>, otrzymując zaproszenie na rozmowę kwalifikacyjną – ze skutkiem doręczenia - na adres poczty elektronicznej</w:t>
      </w:r>
      <w:r w:rsidR="007C4CD4">
        <w:rPr>
          <w:rFonts w:ascii="Arial" w:hAnsi="Arial" w:cs="Arial"/>
          <w:sz w:val="20"/>
          <w:szCs w:val="20"/>
        </w:rPr>
        <w:t>/nr telefonu</w:t>
      </w:r>
      <w:r w:rsidRPr="00CF5284">
        <w:rPr>
          <w:rFonts w:ascii="Arial" w:hAnsi="Arial" w:cs="Arial"/>
          <w:sz w:val="20"/>
          <w:szCs w:val="20"/>
        </w:rPr>
        <w:t xml:space="preserve"> wskazany w zgłoszeniu danego kandydata. Rozmowy kwalifikacyjne z kandydatami, którzy spełnią wymogi formalne </w:t>
      </w:r>
      <w:r w:rsidR="0088092F">
        <w:rPr>
          <w:rFonts w:ascii="Arial" w:hAnsi="Arial" w:cs="Arial"/>
          <w:sz w:val="20"/>
          <w:szCs w:val="20"/>
        </w:rPr>
        <w:t xml:space="preserve">odbędą </w:t>
      </w:r>
      <w:r w:rsidRPr="00CF5284">
        <w:rPr>
          <w:rFonts w:ascii="Arial" w:hAnsi="Arial" w:cs="Arial"/>
          <w:sz w:val="20"/>
          <w:szCs w:val="20"/>
        </w:rPr>
        <w:t xml:space="preserve">się </w:t>
      </w:r>
      <w:r w:rsidR="0088092F" w:rsidRPr="0088092F">
        <w:rPr>
          <w:rFonts w:ascii="Arial" w:hAnsi="Arial" w:cs="Arial"/>
          <w:b/>
          <w:sz w:val="20"/>
          <w:szCs w:val="20"/>
        </w:rPr>
        <w:t>w</w:t>
      </w:r>
      <w:r w:rsidR="000D74AE" w:rsidRPr="0088092F">
        <w:rPr>
          <w:rFonts w:ascii="Arial" w:hAnsi="Arial" w:cs="Arial"/>
          <w:b/>
          <w:sz w:val="20"/>
          <w:szCs w:val="20"/>
        </w:rPr>
        <w:t xml:space="preserve"> </w:t>
      </w:r>
      <w:r w:rsidR="00CF5284" w:rsidRPr="00CF5284">
        <w:rPr>
          <w:rFonts w:ascii="Arial" w:hAnsi="Arial" w:cs="Arial"/>
          <w:b/>
          <w:sz w:val="20"/>
          <w:szCs w:val="20"/>
        </w:rPr>
        <w:t>dni</w:t>
      </w:r>
      <w:r w:rsidR="0088092F">
        <w:rPr>
          <w:rFonts w:ascii="Arial" w:hAnsi="Arial" w:cs="Arial"/>
          <w:b/>
          <w:sz w:val="20"/>
          <w:szCs w:val="20"/>
        </w:rPr>
        <w:t>u</w:t>
      </w:r>
      <w:r w:rsidR="00CF5284" w:rsidRPr="00CF5284">
        <w:rPr>
          <w:rFonts w:ascii="Arial" w:hAnsi="Arial" w:cs="Arial"/>
          <w:b/>
          <w:sz w:val="20"/>
          <w:szCs w:val="20"/>
        </w:rPr>
        <w:t xml:space="preserve"> </w:t>
      </w:r>
      <w:r w:rsidR="0088092F">
        <w:rPr>
          <w:rFonts w:ascii="Arial" w:hAnsi="Arial" w:cs="Arial"/>
          <w:b/>
          <w:sz w:val="20"/>
          <w:szCs w:val="20"/>
        </w:rPr>
        <w:t>8</w:t>
      </w:r>
      <w:r w:rsidR="000D74AE" w:rsidRPr="00CF5284">
        <w:rPr>
          <w:rFonts w:ascii="Arial" w:hAnsi="Arial" w:cs="Arial"/>
          <w:b/>
          <w:sz w:val="20"/>
          <w:szCs w:val="20"/>
        </w:rPr>
        <w:t xml:space="preserve"> </w:t>
      </w:r>
      <w:r w:rsidR="0088092F">
        <w:rPr>
          <w:rFonts w:ascii="Arial" w:hAnsi="Arial" w:cs="Arial"/>
          <w:b/>
          <w:sz w:val="20"/>
          <w:szCs w:val="20"/>
        </w:rPr>
        <w:t>sierpni</w:t>
      </w:r>
      <w:r w:rsidR="007C4CD4">
        <w:rPr>
          <w:rFonts w:ascii="Arial" w:hAnsi="Arial" w:cs="Arial"/>
          <w:b/>
          <w:sz w:val="20"/>
          <w:szCs w:val="20"/>
        </w:rPr>
        <w:t>a</w:t>
      </w:r>
      <w:r w:rsidR="000D74AE" w:rsidRPr="00CF5284">
        <w:rPr>
          <w:rFonts w:ascii="Arial" w:hAnsi="Arial" w:cs="Arial"/>
          <w:b/>
          <w:sz w:val="20"/>
          <w:szCs w:val="20"/>
        </w:rPr>
        <w:t xml:space="preserve"> </w:t>
      </w:r>
      <w:r w:rsidR="008165CB" w:rsidRPr="00CF5284">
        <w:rPr>
          <w:rFonts w:ascii="Arial" w:hAnsi="Arial" w:cs="Arial"/>
          <w:b/>
          <w:sz w:val="20"/>
          <w:szCs w:val="20"/>
        </w:rPr>
        <w:t>202</w:t>
      </w:r>
      <w:r w:rsidR="007C4CD4">
        <w:rPr>
          <w:rFonts w:ascii="Arial" w:hAnsi="Arial" w:cs="Arial"/>
          <w:b/>
          <w:sz w:val="20"/>
          <w:szCs w:val="20"/>
        </w:rPr>
        <w:t>4</w:t>
      </w:r>
      <w:r w:rsidRPr="00CF5284">
        <w:rPr>
          <w:rFonts w:ascii="Arial" w:hAnsi="Arial" w:cs="Arial"/>
          <w:b/>
          <w:sz w:val="20"/>
          <w:szCs w:val="20"/>
        </w:rPr>
        <w:t xml:space="preserve"> r.</w:t>
      </w:r>
      <w:r w:rsidRPr="00CF5284">
        <w:rPr>
          <w:rFonts w:ascii="Arial" w:hAnsi="Arial" w:cs="Arial"/>
          <w:sz w:val="20"/>
          <w:szCs w:val="20"/>
        </w:rPr>
        <w:t xml:space="preserve"> </w:t>
      </w:r>
      <w:r w:rsidR="0088092F" w:rsidRPr="0088092F">
        <w:rPr>
          <w:rFonts w:ascii="Arial" w:hAnsi="Arial" w:cs="Arial"/>
          <w:b/>
          <w:sz w:val="20"/>
          <w:szCs w:val="20"/>
        </w:rPr>
        <w:t>od godz. 10:00</w:t>
      </w:r>
      <w:r w:rsidR="0088092F">
        <w:rPr>
          <w:rFonts w:ascii="Arial" w:hAnsi="Arial" w:cs="Arial"/>
          <w:sz w:val="20"/>
          <w:szCs w:val="20"/>
        </w:rPr>
        <w:t xml:space="preserve"> </w:t>
      </w:r>
      <w:r w:rsidRPr="0088092F">
        <w:rPr>
          <w:rFonts w:ascii="Arial" w:hAnsi="Arial" w:cs="Arial"/>
          <w:b/>
          <w:sz w:val="20"/>
          <w:szCs w:val="20"/>
        </w:rPr>
        <w:t>w siedzibie Spółki.</w:t>
      </w:r>
      <w:r w:rsidRPr="00CF5284">
        <w:rPr>
          <w:rFonts w:ascii="Arial" w:hAnsi="Arial" w:cs="Arial"/>
          <w:sz w:val="20"/>
          <w:szCs w:val="20"/>
        </w:rPr>
        <w:t xml:space="preserve"> Decyzją Pełnomocnika Wspólnika ww</w:t>
      </w:r>
      <w:r w:rsidR="007C4CD4">
        <w:rPr>
          <w:rFonts w:ascii="Arial" w:hAnsi="Arial" w:cs="Arial"/>
          <w:sz w:val="20"/>
          <w:szCs w:val="20"/>
        </w:rPr>
        <w:t>.</w:t>
      </w:r>
      <w:r w:rsidRPr="00CF5284">
        <w:rPr>
          <w:rFonts w:ascii="Arial" w:hAnsi="Arial" w:cs="Arial"/>
          <w:sz w:val="20"/>
          <w:szCs w:val="20"/>
        </w:rPr>
        <w:t xml:space="preserve"> termin, jak też terminy określone w indywidualnych zaproszeniach na rozmowę kwa</w:t>
      </w:r>
      <w:r w:rsidR="008165CB" w:rsidRPr="00CF5284">
        <w:rPr>
          <w:rFonts w:ascii="Arial" w:hAnsi="Arial" w:cs="Arial"/>
          <w:sz w:val="20"/>
          <w:szCs w:val="20"/>
        </w:rPr>
        <w:t xml:space="preserve">lifikacyjną, mogą ulec zmianie. </w:t>
      </w:r>
      <w:r w:rsidRPr="00CF5284">
        <w:rPr>
          <w:rFonts w:ascii="Arial" w:hAnsi="Arial" w:cs="Arial"/>
          <w:sz w:val="20"/>
          <w:szCs w:val="20"/>
        </w:rPr>
        <w:t>O ewentualnych zmianach kandydaci będą info</w:t>
      </w:r>
      <w:r w:rsidR="001E5BB0" w:rsidRPr="00CF5284">
        <w:rPr>
          <w:rFonts w:ascii="Arial" w:hAnsi="Arial" w:cs="Arial"/>
          <w:sz w:val="20"/>
          <w:szCs w:val="20"/>
        </w:rPr>
        <w:t>rmowani również w ww</w:t>
      </w:r>
      <w:r w:rsidR="007C4CD4">
        <w:rPr>
          <w:rFonts w:ascii="Arial" w:hAnsi="Arial" w:cs="Arial"/>
          <w:sz w:val="20"/>
          <w:szCs w:val="20"/>
        </w:rPr>
        <w:t>.</w:t>
      </w:r>
      <w:r w:rsidR="001E5BB0" w:rsidRPr="00CF5284">
        <w:rPr>
          <w:rFonts w:ascii="Arial" w:hAnsi="Arial" w:cs="Arial"/>
          <w:sz w:val="20"/>
          <w:szCs w:val="20"/>
        </w:rPr>
        <w:t xml:space="preserve"> trybie. Niestawienie się kandydata na rozmowę kwalifikacyjną we wskazanym dniu, godzinie oraz miejscu, oznacza rezygnację z udziału w postępowaniu.</w:t>
      </w:r>
    </w:p>
    <w:p w:rsidR="00647CCB" w:rsidRPr="008C341B" w:rsidRDefault="00647CCB" w:rsidP="00AA66B7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Zakres zagadnień będących przedmiotem rozmowy kwalifikacyjnej z każdym z kandydatów obejmuje w szczególności:</w:t>
      </w:r>
    </w:p>
    <w:p w:rsidR="00647CCB" w:rsidRPr="00CF5284" w:rsidRDefault="00647CCB" w:rsidP="008C34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wiedzę o zakresie działalności Spółki oraz o sektorze, w którym działa Spółka;</w:t>
      </w:r>
    </w:p>
    <w:p w:rsidR="00647CCB" w:rsidRPr="00CF5284" w:rsidRDefault="00647CCB" w:rsidP="008C34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znajomość zagadnień związanych z zarządzaniem spółką handlową i kierowaniem zespołami pracowników;</w:t>
      </w:r>
    </w:p>
    <w:p w:rsidR="00647CCB" w:rsidRDefault="00647CCB" w:rsidP="008C341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znajomość zasad funkcjonowania spółek handlowych, ze szczególnym uwzględnieniem spółek z udziałem Skarbu Państwa, zasad wynagradzania w spółkach z udziałem Skarbu Państwa, ograniczeń prowadzenia działalności gospodarczej przez osoby pełniące funkcje publiczne, znajomość zasad nadzoru właścicielskiego;</w:t>
      </w:r>
    </w:p>
    <w:p w:rsidR="008C341B" w:rsidRPr="008C341B" w:rsidRDefault="008C341B" w:rsidP="008C341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8C341B">
        <w:rPr>
          <w:rFonts w:ascii="Arial" w:eastAsia="Calibri" w:hAnsi="Arial" w:cs="Arial"/>
          <w:color w:val="000000"/>
          <w:sz w:val="20"/>
          <w:szCs w:val="20"/>
          <w:lang w:eastAsia="pl-PL"/>
        </w:rPr>
        <w:t>wiedza w zakresie rachunkowości oraz adytu i kontroli finansowej przedsiębiorstwa</w:t>
      </w:r>
    </w:p>
    <w:p w:rsidR="008C341B" w:rsidRPr="008C341B" w:rsidRDefault="008C341B" w:rsidP="008C34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8C341B">
        <w:rPr>
          <w:rFonts w:ascii="Arial" w:eastAsia="Calibri" w:hAnsi="Arial" w:cs="Arial"/>
          <w:color w:val="000000"/>
          <w:sz w:val="20"/>
          <w:szCs w:val="20"/>
          <w:lang w:eastAsia="pl-PL"/>
        </w:rPr>
        <w:t>wiedzę z zakresu polityki kadrowej</w:t>
      </w:r>
    </w:p>
    <w:p w:rsidR="00647CCB" w:rsidRDefault="00647CCB" w:rsidP="008C341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doświadczenie niezbędne do wykonywania funkcji członka zarządu w spółce, w tym dotychczasowe osiągnięcia w pracy zawodowej,</w:t>
      </w:r>
    </w:p>
    <w:p w:rsidR="008C341B" w:rsidRPr="00CF5284" w:rsidRDefault="008C341B" w:rsidP="008C341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8C341B">
        <w:rPr>
          <w:rFonts w:ascii="Arial" w:eastAsia="Calibri" w:hAnsi="Arial" w:cs="Arial"/>
          <w:color w:val="000000"/>
          <w:sz w:val="20"/>
          <w:szCs w:val="20"/>
          <w:lang w:eastAsia="pl-PL"/>
        </w:rPr>
        <w:t>proponowaną strategi</w:t>
      </w:r>
      <w:r w:rsidR="00E268B9">
        <w:rPr>
          <w:rFonts w:ascii="Arial" w:eastAsia="Calibri" w:hAnsi="Arial" w:cs="Arial"/>
          <w:color w:val="000000"/>
          <w:sz w:val="20"/>
          <w:szCs w:val="20"/>
          <w:lang w:eastAsia="pl-PL"/>
        </w:rPr>
        <w:t>ę</w:t>
      </w:r>
      <w:r w:rsidRPr="008C341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sprzedaży produktów Spółki oraz koncepcję jej rozwoju</w:t>
      </w:r>
    </w:p>
    <w:p w:rsidR="00647CCB" w:rsidRPr="00CF5284" w:rsidRDefault="00647CCB" w:rsidP="00647CCB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47CCB" w:rsidRPr="00CF5284" w:rsidRDefault="00647CCB" w:rsidP="003E255B">
      <w:pPr>
        <w:pStyle w:val="Akapitzlist"/>
        <w:numPr>
          <w:ilvl w:val="0"/>
          <w:numId w:val="18"/>
        </w:numPr>
        <w:spacing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 xml:space="preserve">O wynikach oceny zgłoszeń oraz wynikach rozmów kwalifikacyjnych Pełnomocnik Wspólnika powiadomi kandydatów uczestniczących w postępowaniu kwalifikacyjnym pisemnie lub za pośrednictwem poczty elektronicznej. O wynikach postępowania kwalifikacyjnego kandydaci mogą być również poinformowani telefonicznie. </w:t>
      </w:r>
    </w:p>
    <w:p w:rsidR="00647CCB" w:rsidRPr="00CF5284" w:rsidRDefault="00647CCB" w:rsidP="003E255B">
      <w:pPr>
        <w:numPr>
          <w:ilvl w:val="0"/>
          <w:numId w:val="18"/>
        </w:numPr>
        <w:spacing w:line="240" w:lineRule="auto"/>
        <w:ind w:left="567" w:hanging="425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 xml:space="preserve">Z kandydatem na Prezesa Zarządu Spółki ustalane są warunki świadczenia usług zarządczych </w:t>
      </w:r>
      <w:r w:rsidRPr="00CF5284">
        <w:rPr>
          <w:rFonts w:ascii="Arial" w:eastAsia="Calibri" w:hAnsi="Arial" w:cs="Arial"/>
          <w:color w:val="000000"/>
          <w:sz w:val="20"/>
          <w:szCs w:val="20"/>
        </w:rPr>
        <w:br/>
        <w:t>w ramach pełnienia funkcji Prezesa Zarządu (wzorcowa umowa o świadczenie usług w zakresie zarządzania stanowi załącznik 1 do „</w:t>
      </w:r>
      <w:r w:rsidRPr="00CF5284">
        <w:rPr>
          <w:rFonts w:ascii="Arial" w:eastAsia="Calibri" w:hAnsi="Arial" w:cs="Arial"/>
          <w:i/>
          <w:color w:val="000000"/>
          <w:sz w:val="20"/>
          <w:szCs w:val="20"/>
        </w:rPr>
        <w:t>Zasad nadzoru właścicielskiego nad spółkami z udziałem Skarbu Państwa</w:t>
      </w:r>
      <w:r w:rsidRPr="00CF5284">
        <w:rPr>
          <w:rFonts w:ascii="Arial" w:eastAsia="Calibri" w:hAnsi="Arial" w:cs="Arial"/>
          <w:color w:val="000000"/>
          <w:sz w:val="20"/>
          <w:szCs w:val="20"/>
        </w:rPr>
        <w:t xml:space="preserve">” i można się z nią zapoznać na </w:t>
      </w:r>
      <w:r w:rsidRPr="00CF5284">
        <w:rPr>
          <w:rFonts w:ascii="Arial" w:eastAsia="Calibri" w:hAnsi="Arial" w:cs="Arial"/>
          <w:sz w:val="20"/>
          <w:szCs w:val="20"/>
        </w:rPr>
        <w:t xml:space="preserve">stronie </w:t>
      </w:r>
      <w:hyperlink r:id="rId9" w:history="1">
        <w:r w:rsidR="008165CB" w:rsidRPr="00CF5284">
          <w:rPr>
            <w:rStyle w:val="Hipercze"/>
            <w:rFonts w:ascii="Arial" w:eastAsia="Calibri" w:hAnsi="Arial" w:cs="Arial"/>
            <w:color w:val="auto"/>
            <w:sz w:val="20"/>
            <w:szCs w:val="20"/>
            <w:u w:val="none"/>
          </w:rPr>
          <w:t>https://www.gov.pl/web/premier/lad-korporacyjny2</w:t>
        </w:r>
      </w:hyperlink>
      <w:r w:rsidRPr="00CF5284">
        <w:rPr>
          <w:rFonts w:ascii="Arial" w:eastAsia="Calibri" w:hAnsi="Arial" w:cs="Arial"/>
          <w:sz w:val="20"/>
          <w:szCs w:val="20"/>
        </w:rPr>
        <w:t xml:space="preserve">, </w:t>
      </w:r>
      <w:r w:rsidRPr="00CF5284">
        <w:rPr>
          <w:rFonts w:ascii="Arial" w:eastAsia="Calibri" w:hAnsi="Arial" w:cs="Arial"/>
          <w:color w:val="000000"/>
          <w:sz w:val="20"/>
          <w:szCs w:val="20"/>
        </w:rPr>
        <w:t>po ustaleniu których kandydat składa w formie pisemnej oświadczenie o wyrażeniu zgody na powołanie.</w:t>
      </w:r>
    </w:p>
    <w:p w:rsidR="00647CCB" w:rsidRPr="00CF5284" w:rsidRDefault="00647CCB" w:rsidP="003E255B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47CCB" w:rsidRPr="00CF5284" w:rsidRDefault="00647CCB" w:rsidP="003E255B">
      <w:pPr>
        <w:numPr>
          <w:ilvl w:val="0"/>
          <w:numId w:val="18"/>
        </w:numPr>
        <w:spacing w:line="240" w:lineRule="auto"/>
        <w:ind w:left="567" w:hanging="425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>Jeżeli wyłoniony kandydat nie wyraził zgody na powołanie w skład Zarządu Pełnomocnik Wspólnika może złożyć propozycję powołania na stanowisko Prezesa Zarządu kolejnemu najwyżej ocenionemu kandydatowi albo wszcząć nowe postępowanie kwalifikacyjne.</w:t>
      </w:r>
    </w:p>
    <w:p w:rsidR="00647CCB" w:rsidRPr="00CF5284" w:rsidRDefault="00647CCB" w:rsidP="003E255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Pełnomocnik Wspólnika może w każdym czasie, bez podania przyczyn, zakończyć postepowanie kwalifikacyjne bez wyłaniania kandydata. </w:t>
      </w:r>
    </w:p>
    <w:p w:rsidR="00647CCB" w:rsidRPr="00CF5284" w:rsidRDefault="00647CCB" w:rsidP="003E255B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 xml:space="preserve">Po zakończeniu postępowania kwalifikacyjnego kandydaci, którzy nie zostali wybrani </w:t>
      </w:r>
      <w:r w:rsidRPr="00CF5284">
        <w:rPr>
          <w:rFonts w:ascii="Arial" w:eastAsia="Calibri" w:hAnsi="Arial" w:cs="Arial"/>
          <w:color w:val="000000"/>
          <w:sz w:val="20"/>
          <w:szCs w:val="20"/>
        </w:rPr>
        <w:br/>
        <w:t>w wyniku przeprowadzonego postępowania mogą odebrać zgłoszenia w terminie do 2 tygodni po otrzymaniu informacji o wyniku postępowania kwalifikacyjnego. Zgłoszenia, które nie zostaną odebrane w ww. terminie zostaną zniszczone.</w:t>
      </w:r>
    </w:p>
    <w:p w:rsidR="00647CCB" w:rsidRPr="00CF5284" w:rsidRDefault="00647CCB" w:rsidP="003E255B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Arial" w:eastAsia="Calibri" w:hAnsi="Arial" w:cs="Arial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 xml:space="preserve">Informacje dotyczące przetwarzania danych osobowych zawarte są na stronie internetowej Spółki </w:t>
      </w:r>
      <w:r w:rsidR="007C4CD4">
        <w:rPr>
          <w:rFonts w:ascii="Arial" w:eastAsia="Calibri" w:hAnsi="Arial" w:cs="Arial"/>
          <w:color w:val="000000"/>
          <w:sz w:val="20"/>
          <w:szCs w:val="20"/>
        </w:rPr>
        <w:t>www.pojemnikiartech.pl</w:t>
      </w:r>
      <w:r w:rsidR="008C341B">
        <w:rPr>
          <w:rFonts w:ascii="Arial" w:eastAsia="Calibri" w:hAnsi="Arial" w:cs="Arial"/>
          <w:color w:val="000000"/>
          <w:sz w:val="20"/>
          <w:szCs w:val="20"/>
        </w:rPr>
        <w:t>/kontakt</w:t>
      </w:r>
    </w:p>
    <w:p w:rsidR="00647CCB" w:rsidRPr="00CF5284" w:rsidRDefault="00647CCB" w:rsidP="003E255B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>Spółka nie zwraca kandydatom kosztów związanych z uczestnictwem w postępowaniu kwalifikacyjnym.</w:t>
      </w:r>
    </w:p>
    <w:p w:rsidR="00647CCB" w:rsidRPr="00CF5284" w:rsidRDefault="00647CCB" w:rsidP="003E255B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>Kandydatom nie przysługuje możliwość odwoływania się od decyzji podejmowanych przez Pełnomocnika Wspólnika w trakcie postępowania kwalifikacyjnego.</w:t>
      </w:r>
    </w:p>
    <w:p w:rsidR="00170671" w:rsidRPr="00CF5284" w:rsidRDefault="00170671" w:rsidP="003E255B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Arial" w:hAnsi="Arial" w:cs="Arial"/>
          <w:color w:val="00000A"/>
          <w:sz w:val="20"/>
          <w:szCs w:val="20"/>
        </w:rPr>
      </w:pPr>
    </w:p>
    <w:p w:rsidR="00170671" w:rsidRPr="00CF5284" w:rsidRDefault="00170671" w:rsidP="0017067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CF5284">
        <w:rPr>
          <w:rFonts w:ascii="Arial" w:hAnsi="Arial" w:cs="Arial"/>
          <w:color w:val="00000A"/>
          <w:sz w:val="20"/>
          <w:szCs w:val="20"/>
        </w:rPr>
        <w:t>Obowiązek informacyjny</w:t>
      </w:r>
    </w:p>
    <w:p w:rsidR="00321818" w:rsidRPr="00CF5284" w:rsidRDefault="00321818" w:rsidP="0017067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hAnsi="Arial" w:cs="Arial"/>
          <w:color w:val="00000A"/>
          <w:sz w:val="20"/>
          <w:szCs w:val="20"/>
        </w:rPr>
        <w:t xml:space="preserve">Zgodnie </w:t>
      </w:r>
      <w:r w:rsidRPr="00CF5284">
        <w:rPr>
          <w:rFonts w:ascii="Arial" w:hAnsi="Arial" w:cs="Arial"/>
          <w:sz w:val="20"/>
          <w:szCs w:val="20"/>
        </w:rPr>
        <w:t>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(dalej: RODO), informujemy, że:</w:t>
      </w:r>
    </w:p>
    <w:p w:rsidR="00170671" w:rsidRPr="00CF5284" w:rsidRDefault="00321818" w:rsidP="0017067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 xml:space="preserve">Administratorem danych osobowych kandydatów (ADO) jest </w:t>
      </w:r>
      <w:r w:rsidR="0085494C">
        <w:rPr>
          <w:rFonts w:ascii="Arial" w:hAnsi="Arial" w:cs="Arial"/>
          <w:sz w:val="20"/>
          <w:szCs w:val="20"/>
        </w:rPr>
        <w:t xml:space="preserve">spółka </w:t>
      </w:r>
      <w:r w:rsidR="00B326D1">
        <w:rPr>
          <w:rFonts w:ascii="Arial" w:hAnsi="Arial" w:cs="Arial"/>
          <w:sz w:val="20"/>
          <w:szCs w:val="20"/>
        </w:rPr>
        <w:t>Zakłady Artykułów Technicznych</w:t>
      </w:r>
      <w:r w:rsidRPr="00CF5284">
        <w:rPr>
          <w:rFonts w:ascii="Arial" w:hAnsi="Arial" w:cs="Arial"/>
          <w:sz w:val="20"/>
          <w:szCs w:val="20"/>
        </w:rPr>
        <w:t xml:space="preserve"> „</w:t>
      </w:r>
      <w:r w:rsidR="00B326D1">
        <w:rPr>
          <w:rFonts w:ascii="Arial" w:hAnsi="Arial" w:cs="Arial"/>
          <w:sz w:val="20"/>
          <w:szCs w:val="20"/>
        </w:rPr>
        <w:t>Artech</w:t>
      </w:r>
      <w:r w:rsidRPr="00CF5284">
        <w:rPr>
          <w:rFonts w:ascii="Arial" w:hAnsi="Arial" w:cs="Arial"/>
          <w:sz w:val="20"/>
          <w:szCs w:val="20"/>
        </w:rPr>
        <w:t xml:space="preserve">” sp. z o.o., </w:t>
      </w:r>
      <w:r w:rsidR="006928D8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ul. </w:t>
      </w:r>
      <w:r w:rsidR="00B326D1">
        <w:rPr>
          <w:rFonts w:ascii="Arial" w:eastAsia="Calibri" w:hAnsi="Arial" w:cs="Arial"/>
          <w:color w:val="000000"/>
          <w:sz w:val="20"/>
          <w:szCs w:val="20"/>
          <w:lang w:eastAsia="pl-PL"/>
        </w:rPr>
        <w:t>Wersalska 54</w:t>
      </w:r>
      <w:r w:rsidR="006928D8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, </w:t>
      </w:r>
      <w:r w:rsidR="00B326D1">
        <w:rPr>
          <w:rFonts w:ascii="Arial" w:eastAsia="Calibri" w:hAnsi="Arial" w:cs="Arial"/>
          <w:color w:val="000000"/>
          <w:sz w:val="20"/>
          <w:szCs w:val="20"/>
          <w:lang w:eastAsia="pl-PL"/>
        </w:rPr>
        <w:t>91</w:t>
      </w:r>
      <w:r w:rsidR="006928D8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-</w:t>
      </w:r>
      <w:r w:rsidR="00B326D1">
        <w:rPr>
          <w:rFonts w:ascii="Arial" w:eastAsia="Calibri" w:hAnsi="Arial" w:cs="Arial"/>
          <w:color w:val="000000"/>
          <w:sz w:val="20"/>
          <w:szCs w:val="20"/>
          <w:lang w:eastAsia="pl-PL"/>
        </w:rPr>
        <w:t>212</w:t>
      </w:r>
      <w:r w:rsidR="006928D8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B326D1">
        <w:rPr>
          <w:rFonts w:ascii="Arial" w:eastAsia="Calibri" w:hAnsi="Arial" w:cs="Arial"/>
          <w:color w:val="000000"/>
          <w:sz w:val="20"/>
          <w:szCs w:val="20"/>
          <w:lang w:eastAsia="pl-PL"/>
        </w:rPr>
        <w:t>Łódź</w:t>
      </w:r>
      <w:r w:rsidR="00170671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jako Spółka, na której rzecz jest prowadzone postępowanie kwalifikacyjne</w:t>
      </w:r>
      <w:r w:rsidR="00170671" w:rsidRPr="00CF5284">
        <w:rPr>
          <w:rFonts w:ascii="Arial" w:hAnsi="Arial" w:cs="Arial"/>
          <w:sz w:val="20"/>
          <w:szCs w:val="20"/>
        </w:rPr>
        <w:t>;</w:t>
      </w:r>
    </w:p>
    <w:p w:rsidR="00170671" w:rsidRPr="00CF5284" w:rsidRDefault="00170671" w:rsidP="0017067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Z</w:t>
      </w:r>
      <w:r w:rsidR="00321818" w:rsidRPr="00CF5284">
        <w:rPr>
          <w:rFonts w:ascii="Arial" w:hAnsi="Arial" w:cs="Arial"/>
          <w:sz w:val="20"/>
          <w:szCs w:val="20"/>
        </w:rPr>
        <w:t xml:space="preserve"> inspektorem ochrony danych można skontaktować się pod adresem e-mail:</w:t>
      </w:r>
      <w:r w:rsidR="00321818" w:rsidRPr="00CF5284">
        <w:rPr>
          <w:rFonts w:ascii="Arial" w:hAnsi="Arial" w:cs="Arial"/>
          <w:color w:val="FF0000"/>
          <w:sz w:val="20"/>
          <w:szCs w:val="20"/>
        </w:rPr>
        <w:br/>
      </w:r>
      <w:r w:rsidR="00B326D1">
        <w:rPr>
          <w:rFonts w:ascii="Arial" w:hAnsi="Arial" w:cs="Arial"/>
          <w:sz w:val="20"/>
          <w:szCs w:val="20"/>
        </w:rPr>
        <w:t>sekretariat@pojemnikiartech</w:t>
      </w:r>
      <w:r w:rsidR="006928D8" w:rsidRPr="00CF5284">
        <w:rPr>
          <w:rFonts w:ascii="Arial" w:hAnsi="Arial" w:cs="Arial"/>
          <w:sz w:val="20"/>
          <w:szCs w:val="20"/>
        </w:rPr>
        <w:t xml:space="preserve">.pl </w:t>
      </w:r>
      <w:r w:rsidR="00321818" w:rsidRPr="00CF5284">
        <w:rPr>
          <w:rFonts w:ascii="Arial" w:hAnsi="Arial" w:cs="Arial"/>
          <w:sz w:val="20"/>
          <w:szCs w:val="20"/>
        </w:rPr>
        <w:t>lub koresponden</w:t>
      </w:r>
      <w:r w:rsidRPr="00CF5284">
        <w:rPr>
          <w:rFonts w:ascii="Arial" w:hAnsi="Arial" w:cs="Arial"/>
          <w:sz w:val="20"/>
          <w:szCs w:val="20"/>
        </w:rPr>
        <w:t>cyjnie na adres ADO (pkt 1);</w:t>
      </w:r>
    </w:p>
    <w:p w:rsidR="00170671" w:rsidRPr="00CF5284" w:rsidRDefault="00321818" w:rsidP="0017067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dane osobowe przetwarzane będą w celu przeprowadzenia</w:t>
      </w:r>
      <w:r w:rsidR="00170671" w:rsidRPr="00CF5284">
        <w:rPr>
          <w:rFonts w:ascii="Arial" w:hAnsi="Arial" w:cs="Arial"/>
          <w:sz w:val="20"/>
          <w:szCs w:val="20"/>
        </w:rPr>
        <w:t xml:space="preserve"> postępowania kwalifikacyjnego:</w:t>
      </w:r>
    </w:p>
    <w:p w:rsidR="00170671" w:rsidRPr="00CF5284" w:rsidRDefault="00170671" w:rsidP="00170671">
      <w:pPr>
        <w:pStyle w:val="Teksttreci1"/>
        <w:numPr>
          <w:ilvl w:val="2"/>
          <w:numId w:val="21"/>
        </w:numPr>
        <w:shd w:val="clear" w:color="auto" w:fill="auto"/>
        <w:tabs>
          <w:tab w:val="left" w:pos="699"/>
        </w:tabs>
        <w:spacing w:line="250" w:lineRule="exact"/>
        <w:ind w:left="1134" w:right="60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w zakresie określonym w art. 22</w:t>
      </w:r>
      <w:r w:rsidRPr="00CF5284">
        <w:rPr>
          <w:rStyle w:val="Teksttreci"/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 xml:space="preserve"> § 1 ustawy z dnia 26 czerwca 1974 Kodeks Pracy, art. 18 ustawy z dnia 15 września 2000 r. Kodeks Spółek Handlowych oraz art. 19 oraz art. 26 ust. 2 pkt 2, 4 i 5 ustawy z dnia 16 grudnia 2016 r. o zasadach zarządzania mieniem państwowym na podstawie art. 6 ust. 1 lit. c RODO, a w pozostałym zakresie na podstawie zgody kandydata wyrażonej przez wyraźne działania potwierdzające, polegające na zawarciu tych danych w zgłoszeniu aplikacyjnym i ich wysłaniu do admiratora na podstawie art. 6 ust. 1 lit. a w zw. z art 4 pkt 11 RODO;</w:t>
      </w:r>
    </w:p>
    <w:p w:rsidR="00170671" w:rsidRPr="00CF5284" w:rsidRDefault="00170671" w:rsidP="00170671">
      <w:pPr>
        <w:pStyle w:val="Teksttreci1"/>
        <w:numPr>
          <w:ilvl w:val="2"/>
          <w:numId w:val="21"/>
        </w:numPr>
        <w:shd w:val="clear" w:color="auto" w:fill="auto"/>
        <w:tabs>
          <w:tab w:val="left" w:pos="728"/>
        </w:tabs>
        <w:spacing w:line="250" w:lineRule="exact"/>
        <w:ind w:left="1134" w:right="60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na podstawie prawnie uzasadnionego interesu administratora (art. 6 ust. 1 lit. f RODO), gdzie prawnie uzasadnionym interesem, realizowanym przez ADO, jest dochodzenie lub obrona ewentualnych roszczeń wynikających z przepisów prawa.</w:t>
      </w:r>
    </w:p>
    <w:p w:rsidR="00170671" w:rsidRPr="00CF5284" w:rsidRDefault="00170671" w:rsidP="000A4C0C">
      <w:pPr>
        <w:pStyle w:val="Teksttreci1"/>
        <w:numPr>
          <w:ilvl w:val="0"/>
          <w:numId w:val="19"/>
        </w:numPr>
        <w:shd w:val="clear" w:color="auto" w:fill="auto"/>
        <w:tabs>
          <w:tab w:val="left" w:pos="410"/>
        </w:tabs>
        <w:spacing w:line="250" w:lineRule="exact"/>
        <w:ind w:right="60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Podanie danych jest dobrowolne, lecz niezbędne do wzięcia udziału w prowadzonym postępowaniu rekrutacyjnym. Przesłanie zgłoszenia potwierdza zgodę na przetwarzanie przestanych danych osobowych.</w:t>
      </w:r>
    </w:p>
    <w:p w:rsidR="00170671" w:rsidRPr="00CF5284" w:rsidRDefault="00170671" w:rsidP="000A4C0C">
      <w:pPr>
        <w:pStyle w:val="Teksttreci1"/>
        <w:shd w:val="clear" w:color="auto" w:fill="auto"/>
        <w:ind w:left="700" w:hanging="260"/>
        <w:jc w:val="left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Odbiorcą danych osobowych mogą zostać:</w:t>
      </w:r>
    </w:p>
    <w:p w:rsidR="00170671" w:rsidRPr="00CF5284" w:rsidRDefault="00170671" w:rsidP="0086211B">
      <w:pPr>
        <w:pStyle w:val="Teksttreci1"/>
        <w:numPr>
          <w:ilvl w:val="2"/>
          <w:numId w:val="20"/>
        </w:numPr>
        <w:shd w:val="clear" w:color="auto" w:fill="auto"/>
        <w:tabs>
          <w:tab w:val="left" w:pos="704"/>
        </w:tabs>
        <w:spacing w:line="25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uprawnione organy publiczne;</w:t>
      </w:r>
    </w:p>
    <w:p w:rsidR="00170671" w:rsidRPr="00CF5284" w:rsidRDefault="00170671" w:rsidP="0086211B">
      <w:pPr>
        <w:pStyle w:val="Teksttreci1"/>
        <w:numPr>
          <w:ilvl w:val="2"/>
          <w:numId w:val="20"/>
        </w:numPr>
        <w:shd w:val="clear" w:color="auto" w:fill="auto"/>
        <w:tabs>
          <w:tab w:val="left" w:pos="723"/>
        </w:tabs>
        <w:spacing w:line="25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podmioty dostarczające korespondencję;</w:t>
      </w:r>
    </w:p>
    <w:p w:rsidR="00170671" w:rsidRPr="00CF5284" w:rsidRDefault="00170671" w:rsidP="0086211B">
      <w:pPr>
        <w:pStyle w:val="Teksttreci1"/>
        <w:numPr>
          <w:ilvl w:val="2"/>
          <w:numId w:val="20"/>
        </w:numPr>
        <w:shd w:val="clear" w:color="auto" w:fill="auto"/>
        <w:tabs>
          <w:tab w:val="left" w:pos="723"/>
        </w:tabs>
        <w:spacing w:line="25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podmioty realizujące obsługę systemów informatycznych ADO;</w:t>
      </w:r>
    </w:p>
    <w:p w:rsidR="00170671" w:rsidRPr="00CF5284" w:rsidRDefault="00170671" w:rsidP="0086211B">
      <w:pPr>
        <w:pStyle w:val="Teksttreci1"/>
        <w:numPr>
          <w:ilvl w:val="2"/>
          <w:numId w:val="20"/>
        </w:numPr>
        <w:shd w:val="clear" w:color="auto" w:fill="auto"/>
        <w:tabs>
          <w:tab w:val="left" w:pos="733"/>
        </w:tabs>
        <w:spacing w:line="25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podmioty wykonujące usługi niszczenia dokumentacji.</w:t>
      </w:r>
    </w:p>
    <w:p w:rsidR="0086211B" w:rsidRPr="00CF5284" w:rsidRDefault="00170671" w:rsidP="0086211B">
      <w:pPr>
        <w:pStyle w:val="Teksttreci1"/>
        <w:numPr>
          <w:ilvl w:val="0"/>
          <w:numId w:val="23"/>
        </w:numPr>
        <w:shd w:val="clear" w:color="auto" w:fill="auto"/>
        <w:tabs>
          <w:tab w:val="left" w:pos="410"/>
        </w:tabs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Dane będą przetwarzane przez okres niezbędny do wyłonienia kandydata.</w:t>
      </w:r>
    </w:p>
    <w:p w:rsidR="00170671" w:rsidRPr="00CF5284" w:rsidRDefault="00170671" w:rsidP="0086211B">
      <w:pPr>
        <w:pStyle w:val="Teksttreci1"/>
        <w:numPr>
          <w:ilvl w:val="0"/>
          <w:numId w:val="23"/>
        </w:numPr>
        <w:shd w:val="clear" w:color="auto" w:fill="auto"/>
        <w:tabs>
          <w:tab w:val="left" w:pos="410"/>
        </w:tabs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Informujemy o przysługującym prawie do:</w:t>
      </w:r>
    </w:p>
    <w:p w:rsidR="00170671" w:rsidRPr="00CF5284" w:rsidRDefault="00170671" w:rsidP="0086211B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dostępu do swoich danych osobowych i żądania ich kopii;</w:t>
      </w:r>
    </w:p>
    <w:p w:rsidR="00170671" w:rsidRPr="00CF5284" w:rsidRDefault="00170671" w:rsidP="0086211B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sprostowania (poprawienia) swoich danych osobowych;</w:t>
      </w:r>
    </w:p>
    <w:p w:rsidR="00170671" w:rsidRPr="00CF5284" w:rsidRDefault="00170671" w:rsidP="0086211B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żądania ograniczenia przetwarzania swoich danych;</w:t>
      </w:r>
    </w:p>
    <w:p w:rsidR="005F7FEC" w:rsidRPr="00CF5284" w:rsidRDefault="00170671" w:rsidP="00545BC9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  <w:tab w:val="left" w:pos="714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przenoszenia danych;</w:t>
      </w:r>
    </w:p>
    <w:p w:rsidR="005F7FEC" w:rsidRPr="00CF5284" w:rsidRDefault="00170671" w:rsidP="005F7FEC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  <w:tab w:val="left" w:pos="718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cofnięcia zgód;</w:t>
      </w:r>
    </w:p>
    <w:p w:rsidR="005F7FEC" w:rsidRPr="00CF5284" w:rsidRDefault="00170671" w:rsidP="005F7FEC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  <w:tab w:val="left" w:pos="714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sprzeciwu wobec przetwarzania danych;</w:t>
      </w:r>
    </w:p>
    <w:p w:rsidR="00170671" w:rsidRPr="00CF5284" w:rsidRDefault="00170671" w:rsidP="005F7FEC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  <w:tab w:val="left" w:pos="714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usunięcia danych, jeżeli nie zachodzę przesłanki wyłączające wskazane w art, 17 ust. 3 RODO.</w:t>
      </w:r>
    </w:p>
    <w:p w:rsidR="00170671" w:rsidRPr="00CF5284" w:rsidRDefault="00170671" w:rsidP="005F7FEC">
      <w:pPr>
        <w:pStyle w:val="Teksttreci1"/>
        <w:shd w:val="clear" w:color="auto" w:fill="auto"/>
        <w:ind w:right="20" w:firstLine="0"/>
        <w:jc w:val="both"/>
        <w:rPr>
          <w:rStyle w:val="Teksttreci"/>
          <w:rFonts w:ascii="Arial" w:hAnsi="Arial" w:cs="Arial"/>
          <w:color w:val="000000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Z uprawnień można skorzystać przesyłając odpowiednie zgłoszenie w formie pisemnej przesłanej na adres ko</w:t>
      </w:r>
      <w:r w:rsidR="005F7FEC" w:rsidRPr="00CF5284">
        <w:rPr>
          <w:rStyle w:val="Teksttreci"/>
          <w:rFonts w:ascii="Arial" w:hAnsi="Arial" w:cs="Arial"/>
          <w:color w:val="000000"/>
          <w:sz w:val="20"/>
          <w:szCs w:val="20"/>
        </w:rPr>
        <w:t>respondencyjny lub adres e-mail</w:t>
      </w: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 xml:space="preserve">. Zgłaszający ma prawo wnieść skargę do organu nadzorczego, którym jest Prezes </w:t>
      </w:r>
      <w:r w:rsidR="005F7FEC" w:rsidRPr="00CF5284">
        <w:rPr>
          <w:rStyle w:val="Teksttreci"/>
          <w:rFonts w:ascii="Arial" w:hAnsi="Arial" w:cs="Arial"/>
          <w:color w:val="000000"/>
          <w:sz w:val="20"/>
          <w:szCs w:val="20"/>
        </w:rPr>
        <w:t>Urzędu Ochrony Danych Osobowyc</w:t>
      </w:r>
      <w:r w:rsidR="005827CA" w:rsidRPr="00CF5284">
        <w:rPr>
          <w:rStyle w:val="Teksttreci"/>
          <w:rFonts w:ascii="Arial" w:hAnsi="Arial" w:cs="Arial"/>
          <w:color w:val="000000"/>
          <w:sz w:val="20"/>
          <w:szCs w:val="20"/>
        </w:rPr>
        <w:t>h.</w:t>
      </w:r>
    </w:p>
    <w:p w:rsidR="00B80EDF" w:rsidRDefault="00B80EDF" w:rsidP="005827CA"/>
    <w:sectPr w:rsidR="00B80EDF" w:rsidSect="003E255B">
      <w:footerReference w:type="default" r:id="rId10"/>
      <w:pgSz w:w="11906" w:h="16838"/>
      <w:pgMar w:top="993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04" w:rsidRDefault="007F0A04" w:rsidP="000A4C0C">
      <w:pPr>
        <w:spacing w:after="0" w:line="240" w:lineRule="auto"/>
      </w:pPr>
      <w:r>
        <w:separator/>
      </w:r>
    </w:p>
  </w:endnote>
  <w:endnote w:type="continuationSeparator" w:id="0">
    <w:p w:rsidR="007F0A04" w:rsidRDefault="007F0A04" w:rsidP="000A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71" w:rsidRDefault="003175D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5.5pt;margin-top:-51.35pt;width:2.15pt;height:8.15pt;z-index:-251658752;mso-wrap-style:none;mso-wrap-distance-left:5pt;mso-wrap-distance-top:5pt;mso-wrap-distance-right:5pt;mso-wrap-distance-bottom:5pt;mso-position-horizontal-relative:page;mso-position-vertical-relative:text" filled="f" stroked="f">
          <v:textbox style="mso-next-textbox:#_x0000_s2053;mso-fit-shape-to-text:t" inset="0,0,0,0">
            <w:txbxContent>
              <w:p w:rsidR="00170671" w:rsidRDefault="00170671">
                <w:pPr>
                  <w:pStyle w:val="Nagweklubstopka0"/>
                  <w:shd w:val="clear" w:color="auto" w:fill="auto"/>
                  <w:jc w:val="both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175DC" w:rsidRPr="003175DC">
                  <w:rPr>
                    <w:rStyle w:val="NagweklubstopkaArial1"/>
                    <w:noProof/>
                    <w:color w:val="00000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04" w:rsidRDefault="007F0A04" w:rsidP="000A4C0C">
      <w:pPr>
        <w:spacing w:after="0" w:line="240" w:lineRule="auto"/>
      </w:pPr>
      <w:r>
        <w:separator/>
      </w:r>
    </w:p>
  </w:footnote>
  <w:footnote w:type="continuationSeparator" w:id="0">
    <w:p w:rsidR="007F0A04" w:rsidRDefault="007F0A04" w:rsidP="000A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737031E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C3A2F2E"/>
    <w:multiLevelType w:val="hybridMultilevel"/>
    <w:tmpl w:val="774C4018"/>
    <w:lvl w:ilvl="0" w:tplc="0624EB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5685F"/>
    <w:multiLevelType w:val="multilevel"/>
    <w:tmpl w:val="4C5E002E"/>
    <w:lvl w:ilvl="0">
      <w:start w:val="1"/>
      <w:numFmt w:val="decimal"/>
      <w:lvlText w:val="%1)"/>
      <w:lvlJc w:val="left"/>
      <w:pPr>
        <w:ind w:left="41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1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41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5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E2C5FD0"/>
    <w:multiLevelType w:val="hybridMultilevel"/>
    <w:tmpl w:val="DA2205DE"/>
    <w:lvl w:ilvl="0" w:tplc="81D421A4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613DC"/>
    <w:multiLevelType w:val="hybridMultilevel"/>
    <w:tmpl w:val="321CCE90"/>
    <w:lvl w:ilvl="0" w:tplc="DF86C5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21919"/>
    <w:multiLevelType w:val="hybridMultilevel"/>
    <w:tmpl w:val="468E2BBE"/>
    <w:lvl w:ilvl="0" w:tplc="7500FE44">
      <w:start w:val="1"/>
      <w:numFmt w:val="decimal"/>
      <w:lvlText w:val="%1."/>
      <w:lvlJc w:val="left"/>
      <w:pPr>
        <w:ind w:left="720" w:hanging="360"/>
      </w:pPr>
      <w:rPr>
        <w:b w:val="0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400A0"/>
    <w:multiLevelType w:val="hybridMultilevel"/>
    <w:tmpl w:val="3386067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D955A0"/>
    <w:multiLevelType w:val="hybridMultilevel"/>
    <w:tmpl w:val="32D0C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938E7"/>
    <w:multiLevelType w:val="hybridMultilevel"/>
    <w:tmpl w:val="D8FE3A0C"/>
    <w:lvl w:ilvl="0" w:tplc="0624EB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2096F"/>
    <w:multiLevelType w:val="hybridMultilevel"/>
    <w:tmpl w:val="1D36F07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067750"/>
    <w:multiLevelType w:val="hybridMultilevel"/>
    <w:tmpl w:val="F2867FDC"/>
    <w:lvl w:ilvl="0" w:tplc="E4D2F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076F5"/>
    <w:multiLevelType w:val="hybridMultilevel"/>
    <w:tmpl w:val="9BB2689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55C2E48"/>
    <w:multiLevelType w:val="hybridMultilevel"/>
    <w:tmpl w:val="7B4CB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B3324"/>
    <w:multiLevelType w:val="multilevel"/>
    <w:tmpl w:val="7BD29D18"/>
    <w:lvl w:ilvl="0">
      <w:start w:val="5"/>
      <w:numFmt w:val="decimal"/>
      <w:lvlText w:val="%1."/>
      <w:lvlJc w:val="left"/>
      <w:pPr>
        <w:ind w:left="41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41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4FD27107"/>
    <w:multiLevelType w:val="hybridMultilevel"/>
    <w:tmpl w:val="98E2B89E"/>
    <w:lvl w:ilvl="0" w:tplc="CCEE7C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D5505"/>
    <w:multiLevelType w:val="hybridMultilevel"/>
    <w:tmpl w:val="E5CECB20"/>
    <w:lvl w:ilvl="0" w:tplc="67327DA6">
      <w:start w:val="1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22825"/>
    <w:multiLevelType w:val="hybridMultilevel"/>
    <w:tmpl w:val="0804DF82"/>
    <w:lvl w:ilvl="0" w:tplc="F93AF0D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196E9E"/>
    <w:multiLevelType w:val="hybridMultilevel"/>
    <w:tmpl w:val="DB8624D4"/>
    <w:lvl w:ilvl="0" w:tplc="21ECDFC6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496DCB"/>
    <w:multiLevelType w:val="hybridMultilevel"/>
    <w:tmpl w:val="D11470DE"/>
    <w:lvl w:ilvl="0" w:tplc="C362348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3060"/>
    <w:multiLevelType w:val="hybridMultilevel"/>
    <w:tmpl w:val="E2B25434"/>
    <w:lvl w:ilvl="0" w:tplc="131C5C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C18C1"/>
    <w:multiLevelType w:val="hybridMultilevel"/>
    <w:tmpl w:val="F208C2F6"/>
    <w:lvl w:ilvl="0" w:tplc="1DD25FF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B72DF"/>
    <w:multiLevelType w:val="hybridMultilevel"/>
    <w:tmpl w:val="B9E65962"/>
    <w:lvl w:ilvl="0" w:tplc="968C0C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37A58"/>
    <w:multiLevelType w:val="multilevel"/>
    <w:tmpl w:val="AE78ACA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8"/>
  </w:num>
  <w:num w:numId="5">
    <w:abstractNumId w:val="9"/>
  </w:num>
  <w:num w:numId="6">
    <w:abstractNumId w:val="20"/>
  </w:num>
  <w:num w:numId="7">
    <w:abstractNumId w:val="11"/>
  </w:num>
  <w:num w:numId="8">
    <w:abstractNumId w:val="13"/>
  </w:num>
  <w:num w:numId="9">
    <w:abstractNumId w:val="0"/>
  </w:num>
  <w:num w:numId="10">
    <w:abstractNumId w:val="17"/>
  </w:num>
  <w:num w:numId="11">
    <w:abstractNumId w:val="1"/>
  </w:num>
  <w:num w:numId="12">
    <w:abstractNumId w:val="14"/>
  </w:num>
  <w:num w:numId="13">
    <w:abstractNumId w:val="6"/>
  </w:num>
  <w:num w:numId="14">
    <w:abstractNumId w:val="7"/>
  </w:num>
  <w:num w:numId="15">
    <w:abstractNumId w:val="10"/>
  </w:num>
  <w:num w:numId="16">
    <w:abstractNumId w:val="21"/>
  </w:num>
  <w:num w:numId="17">
    <w:abstractNumId w:val="5"/>
  </w:num>
  <w:num w:numId="18">
    <w:abstractNumId w:val="22"/>
  </w:num>
  <w:num w:numId="19">
    <w:abstractNumId w:val="16"/>
  </w:num>
  <w:num w:numId="20">
    <w:abstractNumId w:val="2"/>
  </w:num>
  <w:num w:numId="21">
    <w:abstractNumId w:val="24"/>
  </w:num>
  <w:num w:numId="22">
    <w:abstractNumId w:val="3"/>
  </w:num>
  <w:num w:numId="23">
    <w:abstractNumId w:val="15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CB"/>
    <w:rsid w:val="000141AC"/>
    <w:rsid w:val="000A4C0C"/>
    <w:rsid w:val="000D74AE"/>
    <w:rsid w:val="00112D62"/>
    <w:rsid w:val="00170671"/>
    <w:rsid w:val="001B5FB9"/>
    <w:rsid w:val="001E5BB0"/>
    <w:rsid w:val="001F732F"/>
    <w:rsid w:val="00202429"/>
    <w:rsid w:val="00264ACA"/>
    <w:rsid w:val="002705D6"/>
    <w:rsid w:val="003175DC"/>
    <w:rsid w:val="00321818"/>
    <w:rsid w:val="003E255B"/>
    <w:rsid w:val="0047234D"/>
    <w:rsid w:val="00497A42"/>
    <w:rsid w:val="0050414C"/>
    <w:rsid w:val="005166A3"/>
    <w:rsid w:val="00542595"/>
    <w:rsid w:val="00545BC9"/>
    <w:rsid w:val="005827CA"/>
    <w:rsid w:val="00587A0F"/>
    <w:rsid w:val="005F7FEC"/>
    <w:rsid w:val="006331A9"/>
    <w:rsid w:val="00637F75"/>
    <w:rsid w:val="00647CCB"/>
    <w:rsid w:val="006928D8"/>
    <w:rsid w:val="00707C60"/>
    <w:rsid w:val="00760BDB"/>
    <w:rsid w:val="007B0E8E"/>
    <w:rsid w:val="007C4CD4"/>
    <w:rsid w:val="007F0A04"/>
    <w:rsid w:val="008165CB"/>
    <w:rsid w:val="0085494C"/>
    <w:rsid w:val="0086211B"/>
    <w:rsid w:val="0088092F"/>
    <w:rsid w:val="008C341B"/>
    <w:rsid w:val="00927F41"/>
    <w:rsid w:val="0098066B"/>
    <w:rsid w:val="00A255F9"/>
    <w:rsid w:val="00AA66B7"/>
    <w:rsid w:val="00B326D1"/>
    <w:rsid w:val="00B80EDF"/>
    <w:rsid w:val="00BA5663"/>
    <w:rsid w:val="00C00D49"/>
    <w:rsid w:val="00C17BD1"/>
    <w:rsid w:val="00CE25BA"/>
    <w:rsid w:val="00CF5284"/>
    <w:rsid w:val="00D0215B"/>
    <w:rsid w:val="00D206CB"/>
    <w:rsid w:val="00D5795A"/>
    <w:rsid w:val="00D800AA"/>
    <w:rsid w:val="00D86250"/>
    <w:rsid w:val="00DD3809"/>
    <w:rsid w:val="00DD5A1C"/>
    <w:rsid w:val="00E268B9"/>
    <w:rsid w:val="00E316BC"/>
    <w:rsid w:val="00E60FDB"/>
    <w:rsid w:val="00EA626B"/>
    <w:rsid w:val="00F01624"/>
    <w:rsid w:val="00F1282C"/>
    <w:rsid w:val="00FC3B78"/>
    <w:rsid w:val="00FC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2A01AA68-C99E-4E8A-B5CA-7E70CE4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C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7CC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1"/>
    <w:uiPriority w:val="99"/>
    <w:rsid w:val="00760BDB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760BDB"/>
    <w:pPr>
      <w:widowControl w:val="0"/>
      <w:shd w:val="clear" w:color="auto" w:fill="FFFFFF"/>
      <w:spacing w:after="0" w:line="264" w:lineRule="exact"/>
      <w:ind w:hanging="340"/>
      <w:jc w:val="center"/>
    </w:pPr>
    <w:rPr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8165CB"/>
    <w:rPr>
      <w:color w:val="800080" w:themeColor="followedHyperlink"/>
      <w:u w:val="single"/>
    </w:rPr>
  </w:style>
  <w:style w:type="paragraph" w:customStyle="1" w:styleId="Default">
    <w:name w:val="Default"/>
    <w:rsid w:val="002705D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TeksttreciKursywa2">
    <w:name w:val="Tekst treści + Kursywa2"/>
    <w:basedOn w:val="Teksttreci"/>
    <w:uiPriority w:val="99"/>
    <w:rsid w:val="00112D62"/>
    <w:rPr>
      <w:rFonts w:ascii="Arial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TeksttreciKursywa1">
    <w:name w:val="Tekst treści + Kursywa1"/>
    <w:basedOn w:val="Teksttreci"/>
    <w:uiPriority w:val="99"/>
    <w:rsid w:val="00112D62"/>
    <w:rPr>
      <w:rFonts w:ascii="Arial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uiPriority w:val="99"/>
    <w:rsid w:val="00170671"/>
    <w:rPr>
      <w:sz w:val="20"/>
      <w:szCs w:val="20"/>
      <w:shd w:val="clear" w:color="auto" w:fill="FFFFFF"/>
    </w:rPr>
  </w:style>
  <w:style w:type="character" w:customStyle="1" w:styleId="NagweklubstopkaArial">
    <w:name w:val="Nagłówek lub stopka + Arial"/>
    <w:aliases w:val="9.5 pt,Kursywa"/>
    <w:basedOn w:val="Nagweklubstopka"/>
    <w:uiPriority w:val="99"/>
    <w:rsid w:val="00170671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NagweklubstopkaArial1">
    <w:name w:val="Nagłówek lub stopka + Arial1"/>
    <w:aliases w:val="9.5 pt1"/>
    <w:basedOn w:val="Nagweklubstopka"/>
    <w:uiPriority w:val="99"/>
    <w:rsid w:val="00170671"/>
    <w:rPr>
      <w:rFonts w:ascii="Arial" w:hAnsi="Arial" w:cs="Arial"/>
      <w:sz w:val="19"/>
      <w:szCs w:val="19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170671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C0C"/>
  </w:style>
  <w:style w:type="paragraph" w:styleId="Stopka">
    <w:name w:val="footer"/>
    <w:basedOn w:val="Normalny"/>
    <w:link w:val="StopkaZnak"/>
    <w:uiPriority w:val="99"/>
    <w:unhideWhenUsed/>
    <w:rsid w:val="000A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C0C"/>
  </w:style>
  <w:style w:type="character" w:customStyle="1" w:styleId="TeksttreciPogrubienie2">
    <w:name w:val="Tekst treści + Pogrubienie2"/>
    <w:aliases w:val="Kursywa1"/>
    <w:basedOn w:val="Teksttreci"/>
    <w:uiPriority w:val="99"/>
    <w:rsid w:val="00D0215B"/>
    <w:rPr>
      <w:rFonts w:ascii="Arial" w:hAnsi="Arial" w:cs="Arial"/>
      <w:b/>
      <w:bCs/>
      <w:i/>
      <w:iCs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kt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lad-korporacyjny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2C40-9AFF-4163-9DFB-96142BB6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2099</Words>
  <Characters>12600</Characters>
  <Application>Microsoft Office Word</Application>
  <DocSecurity>4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 Rolicz</dc:creator>
  <cp:lastModifiedBy>Blaszczak Anna</cp:lastModifiedBy>
  <cp:revision>2</cp:revision>
  <dcterms:created xsi:type="dcterms:W3CDTF">2024-07-24T06:00:00Z</dcterms:created>
  <dcterms:modified xsi:type="dcterms:W3CDTF">2024-07-24T06:00:00Z</dcterms:modified>
</cp:coreProperties>
</file>