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6190" w14:textId="7C2877A3" w:rsidR="009D2C96" w:rsidRPr="0093618F" w:rsidRDefault="009D2C96" w:rsidP="009D2C96">
      <w:pPr>
        <w:pStyle w:val="Bezodstpw"/>
        <w:spacing w:line="276" w:lineRule="auto"/>
        <w:jc w:val="center"/>
        <w:rPr>
          <w:rFonts w:ascii="Times New Roman" w:hAnsi="Times New Roman" w:cs="Times New Roman"/>
          <w:b/>
          <w:bCs/>
          <w:snapToGrid w:val="0"/>
          <w:sz w:val="28"/>
          <w:szCs w:val="28"/>
        </w:rPr>
      </w:pPr>
      <w:r w:rsidRPr="0093618F">
        <w:rPr>
          <w:rFonts w:ascii="Times New Roman" w:hAnsi="Times New Roman" w:cs="Times New Roman"/>
          <w:b/>
          <w:bCs/>
          <w:snapToGrid w:val="0"/>
          <w:sz w:val="28"/>
          <w:szCs w:val="28"/>
        </w:rPr>
        <w:t xml:space="preserve">UMOWA NR </w:t>
      </w:r>
      <w:r w:rsidR="001C7250">
        <w:rPr>
          <w:rFonts w:ascii="Times New Roman" w:hAnsi="Times New Roman" w:cs="Times New Roman"/>
          <w:b/>
          <w:bCs/>
          <w:snapToGrid w:val="0"/>
          <w:sz w:val="28"/>
          <w:szCs w:val="28"/>
        </w:rPr>
        <w:t>…</w:t>
      </w:r>
      <w:r w:rsidRPr="0093618F">
        <w:rPr>
          <w:rFonts w:ascii="Times New Roman" w:hAnsi="Times New Roman" w:cs="Times New Roman"/>
          <w:b/>
          <w:bCs/>
          <w:snapToGrid w:val="0"/>
          <w:sz w:val="28"/>
          <w:szCs w:val="28"/>
        </w:rPr>
        <w:t>/202</w:t>
      </w:r>
      <w:r w:rsidR="001C7250">
        <w:rPr>
          <w:rFonts w:ascii="Times New Roman" w:hAnsi="Times New Roman" w:cs="Times New Roman"/>
          <w:b/>
          <w:bCs/>
          <w:snapToGrid w:val="0"/>
          <w:sz w:val="28"/>
          <w:szCs w:val="28"/>
        </w:rPr>
        <w:t>5</w:t>
      </w:r>
    </w:p>
    <w:p w14:paraId="6E238336" w14:textId="77777777" w:rsidR="009D2C96" w:rsidRPr="00135C9B" w:rsidRDefault="009D2C96" w:rsidP="009D2C96">
      <w:pPr>
        <w:pStyle w:val="Bezodstpw"/>
        <w:spacing w:line="276" w:lineRule="auto"/>
        <w:jc w:val="center"/>
        <w:rPr>
          <w:rFonts w:ascii="Times New Roman" w:hAnsi="Times New Roman" w:cs="Times New Roman"/>
          <w:i/>
          <w:snapToGrid w:val="0"/>
          <w:sz w:val="24"/>
          <w:szCs w:val="24"/>
        </w:rPr>
      </w:pPr>
    </w:p>
    <w:p w14:paraId="636DADC5" w14:textId="77777777" w:rsidR="009D2C96" w:rsidRDefault="009D2C96" w:rsidP="009D2C96">
      <w:pPr>
        <w:pStyle w:val="Bezodstpw"/>
        <w:spacing w:line="276" w:lineRule="auto"/>
        <w:jc w:val="center"/>
        <w:rPr>
          <w:rFonts w:ascii="Times New Roman" w:hAnsi="Times New Roman" w:cs="Times New Roman"/>
          <w:sz w:val="24"/>
          <w:szCs w:val="24"/>
        </w:rPr>
      </w:pPr>
      <w:r w:rsidRPr="00135C9B">
        <w:rPr>
          <w:rFonts w:ascii="Times New Roman" w:hAnsi="Times New Roman" w:cs="Times New Roman"/>
          <w:sz w:val="24"/>
          <w:szCs w:val="24"/>
        </w:rPr>
        <w:t xml:space="preserve">w sprawie dofinansowania zadania realizowanego w ramach Programu Wieloletniego </w:t>
      </w:r>
    </w:p>
    <w:p w14:paraId="01B041DA" w14:textId="77777777" w:rsidR="009D2C96" w:rsidRDefault="009D2C96" w:rsidP="009D2C96">
      <w:pPr>
        <w:pStyle w:val="Bezodstpw"/>
        <w:spacing w:line="276" w:lineRule="auto"/>
        <w:jc w:val="center"/>
        <w:rPr>
          <w:rFonts w:ascii="Times New Roman" w:hAnsi="Times New Roman" w:cs="Times New Roman"/>
          <w:sz w:val="24"/>
          <w:szCs w:val="24"/>
        </w:rPr>
      </w:pPr>
      <w:r w:rsidRPr="00135C9B">
        <w:rPr>
          <w:rFonts w:ascii="Times New Roman" w:hAnsi="Times New Roman" w:cs="Times New Roman"/>
          <w:sz w:val="24"/>
          <w:szCs w:val="24"/>
        </w:rPr>
        <w:t xml:space="preserve">„Senior+” </w:t>
      </w:r>
    </w:p>
    <w:p w14:paraId="61DAEF28" w14:textId="075AA615" w:rsidR="009D2C96" w:rsidRDefault="009D2C96" w:rsidP="009D2C96">
      <w:pPr>
        <w:pStyle w:val="Bezodstpw"/>
        <w:spacing w:line="276" w:lineRule="auto"/>
        <w:jc w:val="center"/>
        <w:rPr>
          <w:rFonts w:ascii="Times New Roman" w:hAnsi="Times New Roman" w:cs="Times New Roman"/>
          <w:sz w:val="24"/>
          <w:szCs w:val="24"/>
        </w:rPr>
      </w:pPr>
      <w:r w:rsidRPr="00135C9B">
        <w:rPr>
          <w:rFonts w:ascii="Times New Roman" w:hAnsi="Times New Roman" w:cs="Times New Roman"/>
          <w:sz w:val="24"/>
          <w:szCs w:val="24"/>
        </w:rPr>
        <w:t>na lata 2021-2025 Edycja 202</w:t>
      </w:r>
      <w:r w:rsidR="001C7250">
        <w:rPr>
          <w:rFonts w:ascii="Times New Roman" w:hAnsi="Times New Roman" w:cs="Times New Roman"/>
          <w:sz w:val="24"/>
          <w:szCs w:val="24"/>
        </w:rPr>
        <w:t>5</w:t>
      </w:r>
    </w:p>
    <w:p w14:paraId="2715BCC2" w14:textId="77777777" w:rsidR="009D2C96" w:rsidRPr="00135C9B" w:rsidRDefault="009D2C96" w:rsidP="009D2C96">
      <w:pPr>
        <w:pStyle w:val="Bezodstpw"/>
        <w:spacing w:line="276" w:lineRule="auto"/>
        <w:jc w:val="center"/>
        <w:rPr>
          <w:rFonts w:ascii="Times New Roman" w:hAnsi="Times New Roman" w:cs="Times New Roman"/>
          <w:sz w:val="24"/>
          <w:szCs w:val="24"/>
        </w:rPr>
      </w:pPr>
    </w:p>
    <w:p w14:paraId="69CC5FB6" w14:textId="3699AF38" w:rsidR="009D2C96" w:rsidRPr="006A32AD" w:rsidRDefault="009D2C96" w:rsidP="009D2C96">
      <w:pPr>
        <w:pStyle w:val="Bezodstpw"/>
        <w:spacing w:line="276" w:lineRule="auto"/>
        <w:jc w:val="center"/>
        <w:rPr>
          <w:rFonts w:ascii="Times New Roman" w:hAnsi="Times New Roman" w:cs="Times New Roman"/>
          <w:color w:val="000000" w:themeColor="text1"/>
          <w:sz w:val="24"/>
          <w:szCs w:val="24"/>
          <w:u w:val="single"/>
        </w:rPr>
      </w:pPr>
      <w:r w:rsidRPr="006A32AD">
        <w:rPr>
          <w:rFonts w:ascii="Times New Roman" w:hAnsi="Times New Roman" w:cs="Times New Roman"/>
          <w:color w:val="000000" w:themeColor="text1"/>
          <w:sz w:val="24"/>
          <w:szCs w:val="24"/>
          <w:u w:val="single"/>
        </w:rPr>
        <w:t xml:space="preserve">Moduł II Zapewnienie funkcjonowania </w:t>
      </w:r>
      <w:r w:rsidR="00720CA6">
        <w:rPr>
          <w:rFonts w:ascii="Times New Roman" w:hAnsi="Times New Roman" w:cs="Times New Roman"/>
          <w:color w:val="000000" w:themeColor="text1"/>
          <w:sz w:val="24"/>
          <w:szCs w:val="24"/>
          <w:u w:val="single"/>
        </w:rPr>
        <w:t xml:space="preserve">placówki </w:t>
      </w:r>
      <w:r w:rsidRPr="006A32AD">
        <w:rPr>
          <w:rFonts w:ascii="Times New Roman" w:hAnsi="Times New Roman" w:cs="Times New Roman"/>
          <w:color w:val="000000" w:themeColor="text1"/>
          <w:sz w:val="24"/>
          <w:szCs w:val="24"/>
          <w:u w:val="single"/>
        </w:rPr>
        <w:t>„Senior+”</w:t>
      </w:r>
    </w:p>
    <w:p w14:paraId="2F80AC65" w14:textId="77777777" w:rsidR="009D2C96" w:rsidRPr="00135C9B" w:rsidRDefault="009D2C96" w:rsidP="009D2C96">
      <w:pPr>
        <w:pStyle w:val="Bezodstpw"/>
        <w:spacing w:line="276" w:lineRule="auto"/>
        <w:jc w:val="center"/>
        <w:rPr>
          <w:rFonts w:ascii="Times New Roman" w:hAnsi="Times New Roman" w:cs="Times New Roman"/>
          <w:sz w:val="24"/>
          <w:szCs w:val="24"/>
          <w:u w:val="single"/>
        </w:rPr>
      </w:pPr>
    </w:p>
    <w:p w14:paraId="766277EE" w14:textId="27002B2C" w:rsidR="009D2C96" w:rsidRPr="00723599" w:rsidRDefault="009D2C96" w:rsidP="009D2C96">
      <w:pPr>
        <w:pStyle w:val="Bezodstpw"/>
        <w:spacing w:line="276" w:lineRule="auto"/>
        <w:jc w:val="center"/>
        <w:rPr>
          <w:rFonts w:ascii="Times New Roman" w:hAnsi="Times New Roman" w:cs="Times New Roman"/>
          <w:snapToGrid w:val="0"/>
          <w:sz w:val="24"/>
          <w:szCs w:val="24"/>
        </w:rPr>
      </w:pPr>
      <w:r w:rsidRPr="00723599">
        <w:rPr>
          <w:rFonts w:ascii="Times New Roman" w:hAnsi="Times New Roman" w:cs="Times New Roman"/>
          <w:snapToGrid w:val="0"/>
          <w:sz w:val="24"/>
          <w:szCs w:val="24"/>
        </w:rPr>
        <w:t>zawarta w dniu ……… 202</w:t>
      </w:r>
      <w:r w:rsidR="001C7250">
        <w:rPr>
          <w:rFonts w:ascii="Times New Roman" w:hAnsi="Times New Roman" w:cs="Times New Roman"/>
          <w:snapToGrid w:val="0"/>
          <w:sz w:val="24"/>
          <w:szCs w:val="24"/>
        </w:rPr>
        <w:t>5</w:t>
      </w:r>
      <w:r w:rsidRPr="00723599">
        <w:rPr>
          <w:rFonts w:ascii="Times New Roman" w:hAnsi="Times New Roman" w:cs="Times New Roman"/>
          <w:snapToGrid w:val="0"/>
          <w:sz w:val="24"/>
          <w:szCs w:val="24"/>
        </w:rPr>
        <w:t xml:space="preserve"> r.</w:t>
      </w:r>
    </w:p>
    <w:p w14:paraId="3A9FCC1D" w14:textId="77777777" w:rsidR="009D2C96" w:rsidRPr="00DC5E7E" w:rsidRDefault="009D2C96" w:rsidP="009D2C96">
      <w:pPr>
        <w:pStyle w:val="Bezodstpw"/>
        <w:spacing w:line="276" w:lineRule="auto"/>
        <w:jc w:val="both"/>
        <w:rPr>
          <w:rFonts w:ascii="Times New Roman" w:hAnsi="Times New Roman" w:cs="Times New Roman"/>
          <w:snapToGrid w:val="0"/>
          <w:sz w:val="24"/>
          <w:szCs w:val="24"/>
        </w:rPr>
      </w:pPr>
      <w:r w:rsidRPr="00DC5E7E">
        <w:rPr>
          <w:rFonts w:ascii="Times New Roman" w:hAnsi="Times New Roman" w:cs="Times New Roman"/>
          <w:snapToGrid w:val="0"/>
          <w:sz w:val="24"/>
          <w:szCs w:val="24"/>
        </w:rPr>
        <w:t>pomiędzy:</w:t>
      </w:r>
    </w:p>
    <w:p w14:paraId="7C29D90C" w14:textId="12DFE5B4" w:rsidR="00A85A5A" w:rsidRPr="00DC5E7E" w:rsidRDefault="009D2C96" w:rsidP="00A85A5A">
      <w:pPr>
        <w:autoSpaceDE w:val="0"/>
        <w:autoSpaceDN w:val="0"/>
        <w:adjustRightInd w:val="0"/>
        <w:spacing w:after="0" w:line="240" w:lineRule="auto"/>
        <w:rPr>
          <w:rFonts w:ascii="Times New Roman" w:hAnsi="Times New Roman" w:cs="Times New Roman"/>
          <w:sz w:val="24"/>
          <w:szCs w:val="24"/>
        </w:rPr>
      </w:pPr>
      <w:r w:rsidRPr="00DC5E7E">
        <w:rPr>
          <w:rFonts w:ascii="Times New Roman" w:hAnsi="Times New Roman" w:cs="Times New Roman"/>
          <w:sz w:val="24"/>
          <w:szCs w:val="24"/>
        </w:rPr>
        <w:t>Wojewodą Pomorsk</w:t>
      </w:r>
      <w:r w:rsidR="008C4C44" w:rsidRPr="00DC5E7E">
        <w:rPr>
          <w:rFonts w:ascii="Times New Roman" w:hAnsi="Times New Roman" w:cs="Times New Roman"/>
          <w:sz w:val="24"/>
          <w:szCs w:val="24"/>
        </w:rPr>
        <w:t>im</w:t>
      </w:r>
      <w:r w:rsidR="00A85A5A" w:rsidRPr="00DC5E7E">
        <w:rPr>
          <w:rFonts w:ascii="Times New Roman" w:hAnsi="Times New Roman" w:cs="Times New Roman"/>
          <w:sz w:val="24"/>
          <w:szCs w:val="24"/>
        </w:rPr>
        <w:t>–</w:t>
      </w:r>
      <w:r w:rsidR="00922B33">
        <w:rPr>
          <w:rFonts w:ascii="Times New Roman" w:hAnsi="Times New Roman" w:cs="Times New Roman"/>
          <w:sz w:val="24"/>
          <w:szCs w:val="24"/>
        </w:rPr>
        <w:t>……………</w:t>
      </w:r>
      <w:r w:rsidR="00A85A5A" w:rsidRPr="00DC5E7E">
        <w:rPr>
          <w:rFonts w:ascii="Times New Roman" w:hAnsi="Times New Roman" w:cs="Times New Roman"/>
          <w:sz w:val="24"/>
          <w:szCs w:val="24"/>
        </w:rPr>
        <w:t>, zwan</w:t>
      </w:r>
      <w:r w:rsidR="00E25535" w:rsidRPr="00DC5E7E">
        <w:rPr>
          <w:rFonts w:ascii="Times New Roman" w:hAnsi="Times New Roman" w:cs="Times New Roman"/>
          <w:sz w:val="24"/>
          <w:szCs w:val="24"/>
        </w:rPr>
        <w:t>ą</w:t>
      </w:r>
      <w:r w:rsidR="00A85A5A" w:rsidRPr="00DC5E7E">
        <w:rPr>
          <w:rFonts w:ascii="Times New Roman" w:hAnsi="Times New Roman" w:cs="Times New Roman"/>
          <w:sz w:val="24"/>
          <w:szCs w:val="24"/>
        </w:rPr>
        <w:t xml:space="preserve"> dalej „Zleceniodawcą”,</w:t>
      </w:r>
    </w:p>
    <w:p w14:paraId="6C78ADC6" w14:textId="77777777" w:rsidR="00A85A5A" w:rsidRPr="00DC5E7E" w:rsidRDefault="00A85A5A" w:rsidP="00A85A5A">
      <w:pPr>
        <w:autoSpaceDE w:val="0"/>
        <w:autoSpaceDN w:val="0"/>
        <w:adjustRightInd w:val="0"/>
        <w:spacing w:after="0" w:line="240" w:lineRule="auto"/>
        <w:rPr>
          <w:rFonts w:ascii="Times New Roman" w:hAnsi="Times New Roman" w:cs="Times New Roman"/>
          <w:sz w:val="24"/>
          <w:szCs w:val="24"/>
        </w:rPr>
      </w:pPr>
      <w:r w:rsidRPr="00DC5E7E">
        <w:rPr>
          <w:rFonts w:ascii="Times New Roman" w:hAnsi="Times New Roman" w:cs="Times New Roman"/>
          <w:sz w:val="24"/>
          <w:szCs w:val="24"/>
        </w:rPr>
        <w:t>a</w:t>
      </w:r>
    </w:p>
    <w:p w14:paraId="1C692F02" w14:textId="62DBF55F" w:rsidR="00EF3ED8" w:rsidRPr="00DC5E7E" w:rsidRDefault="00EF3ED8" w:rsidP="00EF3ED8">
      <w:pPr>
        <w:spacing w:after="0"/>
        <w:jc w:val="both"/>
        <w:rPr>
          <w:rFonts w:ascii="Times New Roman" w:eastAsia="Calibri" w:hAnsi="Times New Roman" w:cs="Times New Roman"/>
          <w:sz w:val="24"/>
          <w:szCs w:val="24"/>
        </w:rPr>
      </w:pPr>
      <w:r w:rsidRPr="00DC5E7E">
        <w:rPr>
          <w:rFonts w:ascii="Times New Roman" w:eastAsia="Calibri" w:hAnsi="Times New Roman" w:cs="Times New Roman"/>
          <w:sz w:val="24"/>
          <w:szCs w:val="24"/>
        </w:rPr>
        <w:t xml:space="preserve">Gminą </w:t>
      </w:r>
      <w:r w:rsidR="001C7250">
        <w:rPr>
          <w:rFonts w:ascii="Times New Roman" w:eastAsia="Calibri" w:hAnsi="Times New Roman" w:cs="Times New Roman"/>
          <w:sz w:val="24"/>
          <w:szCs w:val="24"/>
        </w:rPr>
        <w:t>……</w:t>
      </w:r>
      <w:r w:rsidRPr="00DC5E7E">
        <w:rPr>
          <w:rFonts w:ascii="Times New Roman" w:eastAsia="Calibri" w:hAnsi="Times New Roman" w:cs="Times New Roman"/>
          <w:sz w:val="24"/>
          <w:szCs w:val="24"/>
        </w:rPr>
        <w:t>reprezentowaną przez:</w:t>
      </w:r>
    </w:p>
    <w:p w14:paraId="67218083" w14:textId="24398D22" w:rsidR="00EF3ED8" w:rsidRPr="00DC5E7E" w:rsidRDefault="001C7250" w:rsidP="00EF3ED8">
      <w:pPr>
        <w:spacing w:after="0"/>
        <w:jc w:val="both"/>
        <w:rPr>
          <w:rFonts w:ascii="Times New Roman" w:eastAsia="Calibri" w:hAnsi="Times New Roman" w:cs="Times New Roman"/>
          <w:color w:val="212121"/>
          <w:sz w:val="24"/>
          <w:szCs w:val="24"/>
        </w:rPr>
      </w:pPr>
      <w:r>
        <w:rPr>
          <w:rFonts w:ascii="Times New Roman" w:eastAsia="Calibri" w:hAnsi="Times New Roman" w:cs="Times New Roman"/>
          <w:color w:val="212121"/>
          <w:sz w:val="24"/>
          <w:szCs w:val="24"/>
        </w:rPr>
        <w:t>………………………………..</w:t>
      </w:r>
    </w:p>
    <w:p w14:paraId="0B4C1D13" w14:textId="77777777" w:rsidR="00EF3ED8" w:rsidRPr="00DC5E7E" w:rsidRDefault="00EF3ED8" w:rsidP="00EF3ED8">
      <w:pPr>
        <w:spacing w:after="0"/>
        <w:jc w:val="both"/>
        <w:rPr>
          <w:rFonts w:ascii="Times New Roman" w:eastAsia="Calibri" w:hAnsi="Times New Roman" w:cs="Times New Roman"/>
          <w:sz w:val="24"/>
          <w:szCs w:val="24"/>
        </w:rPr>
      </w:pPr>
      <w:r w:rsidRPr="00DC5E7E">
        <w:rPr>
          <w:rFonts w:ascii="Times New Roman" w:eastAsia="Calibri" w:hAnsi="Times New Roman" w:cs="Times New Roman"/>
          <w:sz w:val="24"/>
          <w:szCs w:val="24"/>
        </w:rPr>
        <w:t>zwaną dalej „Zleceniobiorcą”, łącznie zwanych „Stronami” lub z osobna: „Stroną”.</w:t>
      </w:r>
    </w:p>
    <w:p w14:paraId="70A2FB07"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EF3ED8">
        <w:rPr>
          <w:rFonts w:ascii="Times New Roman" w:eastAsia="Times New Roman" w:hAnsi="Times New Roman" w:cs="Times New Roman"/>
          <w:bCs/>
          <w:sz w:val="24"/>
          <w:szCs w:val="24"/>
          <w:lang w:eastAsia="pl-PL"/>
        </w:rPr>
        <w:t>§ 1.</w:t>
      </w:r>
      <w:r w:rsidRPr="00EF3ED8">
        <w:rPr>
          <w:rFonts w:ascii="Times New Roman" w:eastAsia="Times New Roman" w:hAnsi="Times New Roman" w:cs="Times New Roman"/>
          <w:bCs/>
          <w:sz w:val="24"/>
          <w:szCs w:val="24"/>
          <w:lang w:eastAsia="pl-PL"/>
        </w:rPr>
        <w:br/>
      </w:r>
      <w:r w:rsidRPr="00135C9B">
        <w:rPr>
          <w:rFonts w:ascii="Times New Roman" w:eastAsia="Times New Roman" w:hAnsi="Times New Roman" w:cs="Times New Roman"/>
          <w:bCs/>
          <w:sz w:val="24"/>
          <w:szCs w:val="24"/>
          <w:lang w:eastAsia="pl-PL"/>
        </w:rPr>
        <w:t>Przedmiot umowy</w:t>
      </w:r>
    </w:p>
    <w:p w14:paraId="37852711"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0A3883D5" w14:textId="7F5B8E9B" w:rsidR="009D2C96" w:rsidRPr="00A504FE" w:rsidRDefault="009D2C96" w:rsidP="009D2C96">
      <w:pPr>
        <w:pStyle w:val="Bezodstpw"/>
        <w:numPr>
          <w:ilvl w:val="0"/>
          <w:numId w:val="21"/>
        </w:numPr>
        <w:spacing w:line="276" w:lineRule="auto"/>
        <w:jc w:val="both"/>
        <w:rPr>
          <w:rFonts w:ascii="Times New Roman" w:hAnsi="Times New Roman" w:cs="Times New Roman"/>
          <w:sz w:val="24"/>
          <w:szCs w:val="24"/>
        </w:rPr>
      </w:pPr>
      <w:bookmarkStart w:id="0" w:name="_Hlk150850334"/>
      <w:r w:rsidRPr="00A504FE">
        <w:rPr>
          <w:rFonts w:ascii="Times New Roman" w:hAnsi="Times New Roman" w:cs="Times New Roman"/>
          <w:sz w:val="24"/>
          <w:szCs w:val="24"/>
          <w:shd w:val="clear" w:color="auto" w:fill="FFFFFF"/>
        </w:rPr>
        <w:t xml:space="preserve">Zleceniodawca zleca Zleceniobiorcy zgodnie z przepisami ustawy z dnia 12 marca 2004 r. o pomocy społecznej </w:t>
      </w:r>
      <w:r w:rsidRPr="00A504FE">
        <w:rPr>
          <w:rFonts w:ascii="Times New Roman" w:hAnsi="Times New Roman"/>
          <w:lang w:eastAsia="pl-PL"/>
        </w:rPr>
        <w:t>(Dz. U. z 202</w:t>
      </w:r>
      <w:r w:rsidR="001C7250">
        <w:rPr>
          <w:rFonts w:ascii="Times New Roman" w:hAnsi="Times New Roman"/>
          <w:lang w:eastAsia="pl-PL"/>
        </w:rPr>
        <w:t>4</w:t>
      </w:r>
      <w:r w:rsidRPr="00A504FE">
        <w:rPr>
          <w:rFonts w:ascii="Times New Roman" w:hAnsi="Times New Roman"/>
          <w:lang w:eastAsia="pl-PL"/>
        </w:rPr>
        <w:t xml:space="preserve"> r. poz. </w:t>
      </w:r>
      <w:r w:rsidR="001C7250">
        <w:rPr>
          <w:rFonts w:ascii="Times New Roman" w:hAnsi="Times New Roman"/>
          <w:lang w:eastAsia="pl-PL"/>
        </w:rPr>
        <w:t>1283</w:t>
      </w:r>
      <w:r w:rsidRPr="00A504FE">
        <w:rPr>
          <w:rFonts w:ascii="Times New Roman" w:hAnsi="Times New Roman"/>
          <w:lang w:eastAsia="pl-PL"/>
        </w:rPr>
        <w:t xml:space="preserve"> z </w:t>
      </w:r>
      <w:proofErr w:type="spellStart"/>
      <w:r w:rsidRPr="00A504FE">
        <w:rPr>
          <w:rFonts w:ascii="Times New Roman" w:hAnsi="Times New Roman"/>
          <w:lang w:eastAsia="pl-PL"/>
        </w:rPr>
        <w:t>późn</w:t>
      </w:r>
      <w:proofErr w:type="spellEnd"/>
      <w:r w:rsidRPr="00A504FE">
        <w:rPr>
          <w:rFonts w:ascii="Times New Roman" w:hAnsi="Times New Roman"/>
          <w:lang w:eastAsia="pl-PL"/>
        </w:rPr>
        <w:t xml:space="preserve">. zm.) </w:t>
      </w:r>
      <w:r w:rsidRPr="00A504FE">
        <w:rPr>
          <w:rFonts w:ascii="Times New Roman" w:hAnsi="Times New Roman" w:cs="Times New Roman"/>
          <w:sz w:val="24"/>
          <w:szCs w:val="24"/>
          <w:shd w:val="clear" w:color="auto" w:fill="FFFFFF"/>
        </w:rPr>
        <w:t xml:space="preserve">zwanej dalej „ustawą o pomocy społecznej” </w:t>
      </w:r>
      <w:r w:rsidRPr="00A504FE">
        <w:rPr>
          <w:rFonts w:ascii="Times New Roman" w:hAnsi="Times New Roman" w:cs="Times New Roman"/>
          <w:sz w:val="24"/>
          <w:szCs w:val="24"/>
        </w:rPr>
        <w:t xml:space="preserve">i art. 150 </w:t>
      </w:r>
      <w:r w:rsidRPr="00A504FE">
        <w:rPr>
          <w:rFonts w:ascii="Times New Roman" w:hAnsi="Times New Roman" w:cs="Times New Roman"/>
          <w:sz w:val="24"/>
          <w:szCs w:val="24"/>
          <w:shd w:val="clear" w:color="auto" w:fill="FFFFFF"/>
        </w:rPr>
        <w:t xml:space="preserve">ustawy z dnia 27 sierpnia 2009 r. o finansach publicznych </w:t>
      </w:r>
      <w:r w:rsidRPr="00922FD0">
        <w:rPr>
          <w:rFonts w:ascii="Times New Roman" w:hAnsi="Times New Roman" w:cs="Times New Roman"/>
          <w:sz w:val="24"/>
          <w:szCs w:val="24"/>
          <w:shd w:val="clear" w:color="auto" w:fill="FFFFFF"/>
        </w:rPr>
        <w:t>(Dz.U. z 202</w:t>
      </w:r>
      <w:r w:rsidR="00922FD0" w:rsidRPr="00922FD0">
        <w:rPr>
          <w:rFonts w:ascii="Times New Roman" w:hAnsi="Times New Roman" w:cs="Times New Roman"/>
          <w:sz w:val="24"/>
          <w:szCs w:val="24"/>
          <w:shd w:val="clear" w:color="auto" w:fill="FFFFFF"/>
        </w:rPr>
        <w:t>4</w:t>
      </w:r>
      <w:r w:rsidRPr="00922FD0">
        <w:rPr>
          <w:rFonts w:ascii="Times New Roman" w:hAnsi="Times New Roman" w:cs="Times New Roman"/>
          <w:sz w:val="24"/>
          <w:szCs w:val="24"/>
          <w:shd w:val="clear" w:color="auto" w:fill="FFFFFF"/>
        </w:rPr>
        <w:t> r. poz. 1</w:t>
      </w:r>
      <w:r w:rsidR="00922FD0" w:rsidRPr="00922FD0">
        <w:rPr>
          <w:rFonts w:ascii="Times New Roman" w:hAnsi="Times New Roman" w:cs="Times New Roman"/>
          <w:sz w:val="24"/>
          <w:szCs w:val="24"/>
          <w:shd w:val="clear" w:color="auto" w:fill="FFFFFF"/>
        </w:rPr>
        <w:t>530</w:t>
      </w:r>
      <w:r w:rsidR="00FE5B8C" w:rsidRPr="00922FD0">
        <w:rPr>
          <w:rFonts w:ascii="Times New Roman" w:hAnsi="Times New Roman" w:cs="Times New Roman"/>
          <w:sz w:val="24"/>
          <w:szCs w:val="24"/>
          <w:shd w:val="clear" w:color="auto" w:fill="FFFFFF"/>
        </w:rPr>
        <w:t xml:space="preserve"> z </w:t>
      </w:r>
      <w:proofErr w:type="spellStart"/>
      <w:r w:rsidR="00FE5B8C" w:rsidRPr="00922FD0">
        <w:rPr>
          <w:rFonts w:ascii="Times New Roman" w:hAnsi="Times New Roman" w:cs="Times New Roman"/>
          <w:sz w:val="24"/>
          <w:szCs w:val="24"/>
          <w:shd w:val="clear" w:color="auto" w:fill="FFFFFF"/>
        </w:rPr>
        <w:t>późn</w:t>
      </w:r>
      <w:proofErr w:type="spellEnd"/>
      <w:r w:rsidR="00FE5B8C" w:rsidRPr="00922FD0">
        <w:rPr>
          <w:rFonts w:ascii="Times New Roman" w:hAnsi="Times New Roman" w:cs="Times New Roman"/>
          <w:sz w:val="24"/>
          <w:szCs w:val="24"/>
          <w:shd w:val="clear" w:color="auto" w:fill="FFFFFF"/>
        </w:rPr>
        <w:t>. zm.</w:t>
      </w:r>
      <w:r w:rsidRPr="00922FD0">
        <w:rPr>
          <w:rFonts w:ascii="Times New Roman" w:hAnsi="Times New Roman" w:cs="Times New Roman"/>
          <w:sz w:val="24"/>
          <w:szCs w:val="24"/>
          <w:shd w:val="clear" w:color="auto" w:fill="FFFFFF"/>
        </w:rPr>
        <w:t xml:space="preserve">) </w:t>
      </w:r>
      <w:proofErr w:type="spellStart"/>
      <w:r w:rsidRPr="00922FD0">
        <w:rPr>
          <w:rFonts w:ascii="Times New Roman" w:hAnsi="Times New Roman" w:cs="Times New Roman"/>
          <w:sz w:val="24"/>
          <w:szCs w:val="24"/>
          <w:shd w:val="clear" w:color="auto" w:fill="FFFFFF"/>
        </w:rPr>
        <w:t>o</w:t>
      </w:r>
      <w:r w:rsidR="00922FD0">
        <w:rPr>
          <w:rFonts w:ascii="Times New Roman" w:hAnsi="Times New Roman" w:cs="Times New Roman"/>
          <w:sz w:val="24"/>
          <w:szCs w:val="24"/>
          <w:shd w:val="clear" w:color="auto" w:fill="FFFFFF"/>
        </w:rPr>
        <w:t>zmi</w:t>
      </w:r>
      <w:r w:rsidRPr="00A504FE">
        <w:rPr>
          <w:rFonts w:ascii="Times New Roman" w:hAnsi="Times New Roman" w:cs="Times New Roman"/>
          <w:sz w:val="24"/>
          <w:szCs w:val="24"/>
          <w:shd w:val="clear" w:color="auto" w:fill="FFFFFF"/>
        </w:rPr>
        <w:t>raz</w:t>
      </w:r>
      <w:proofErr w:type="spellEnd"/>
      <w:r w:rsidRPr="00A504FE">
        <w:rPr>
          <w:rFonts w:ascii="Times New Roman" w:hAnsi="Times New Roman" w:cs="Times New Roman"/>
          <w:sz w:val="24"/>
          <w:szCs w:val="24"/>
          <w:shd w:val="clear" w:color="auto" w:fill="FFFFFF"/>
        </w:rPr>
        <w:t xml:space="preserve"> </w:t>
      </w:r>
      <w:r w:rsidRPr="00A504FE">
        <w:rPr>
          <w:rFonts w:ascii="Times New Roman" w:hAnsi="Times New Roman" w:cs="Times New Roman"/>
          <w:i/>
          <w:sz w:val="24"/>
          <w:szCs w:val="24"/>
        </w:rPr>
        <w:t>programem wieloletnim „Senior+” na lata 2021-2025,</w:t>
      </w:r>
      <w:r w:rsidRPr="00A504FE">
        <w:rPr>
          <w:rFonts w:ascii="Times New Roman" w:hAnsi="Times New Roman" w:cs="Times New Roman"/>
          <w:sz w:val="24"/>
          <w:szCs w:val="24"/>
        </w:rPr>
        <w:t xml:space="preserve"> zwanym dalej „Programem”, </w:t>
      </w:r>
      <w:r w:rsidRPr="00A504FE">
        <w:rPr>
          <w:rFonts w:ascii="Times New Roman" w:hAnsi="Times New Roman" w:cs="Times New Roman"/>
          <w:sz w:val="24"/>
          <w:szCs w:val="24"/>
          <w:shd w:val="clear" w:color="auto" w:fill="FFFFFF"/>
        </w:rPr>
        <w:t>realizację zadania publicznego pod nazwą:</w:t>
      </w:r>
    </w:p>
    <w:bookmarkEnd w:id="0"/>
    <w:p w14:paraId="35262EE3" w14:textId="77777777" w:rsidR="009D2C96" w:rsidRPr="00135C9B" w:rsidRDefault="009D2C96" w:rsidP="009D2C96">
      <w:pPr>
        <w:pStyle w:val="Bezodstpw"/>
        <w:spacing w:line="276" w:lineRule="auto"/>
        <w:jc w:val="both"/>
        <w:rPr>
          <w:rFonts w:ascii="Times New Roman" w:hAnsi="Times New Roman" w:cs="Times New Roman"/>
          <w:sz w:val="24"/>
          <w:szCs w:val="24"/>
          <w:shd w:val="clear" w:color="auto" w:fill="FFFFFF"/>
        </w:rPr>
      </w:pPr>
    </w:p>
    <w:p w14:paraId="6080CB57" w14:textId="58296E2E" w:rsidR="009D2C96" w:rsidRPr="006A32AD" w:rsidRDefault="009D2C96" w:rsidP="009D2C96">
      <w:pPr>
        <w:pStyle w:val="Bezodstpw"/>
        <w:spacing w:line="276" w:lineRule="auto"/>
        <w:jc w:val="center"/>
        <w:rPr>
          <w:rFonts w:ascii="Times New Roman" w:hAnsi="Times New Roman" w:cs="Times New Roman"/>
          <w:color w:val="000000" w:themeColor="text1"/>
          <w:sz w:val="24"/>
          <w:szCs w:val="24"/>
          <w:u w:val="single"/>
        </w:rPr>
      </w:pPr>
      <w:r w:rsidRPr="006A32AD">
        <w:rPr>
          <w:rFonts w:ascii="Times New Roman" w:hAnsi="Times New Roman" w:cs="Times New Roman"/>
          <w:color w:val="000000" w:themeColor="text1"/>
          <w:sz w:val="24"/>
          <w:szCs w:val="24"/>
          <w:u w:val="single"/>
        </w:rPr>
        <w:t xml:space="preserve">Moduł II </w:t>
      </w:r>
      <w:r w:rsidR="00DC5E7E" w:rsidRPr="006A32AD">
        <w:rPr>
          <w:rFonts w:ascii="Times New Roman" w:hAnsi="Times New Roman" w:cs="Times New Roman"/>
          <w:color w:val="000000" w:themeColor="text1"/>
          <w:sz w:val="24"/>
          <w:szCs w:val="24"/>
          <w:u w:val="single"/>
        </w:rPr>
        <w:t xml:space="preserve">Zapewnienie funkcjonowania </w:t>
      </w:r>
      <w:r w:rsidR="00DC5E7E">
        <w:rPr>
          <w:rFonts w:ascii="Times New Roman" w:hAnsi="Times New Roman" w:cs="Times New Roman"/>
          <w:color w:val="000000" w:themeColor="text1"/>
          <w:sz w:val="24"/>
          <w:szCs w:val="24"/>
          <w:u w:val="single"/>
        </w:rPr>
        <w:t xml:space="preserve">placówki </w:t>
      </w:r>
      <w:r w:rsidR="00DC5E7E" w:rsidRPr="006A32AD">
        <w:rPr>
          <w:rFonts w:ascii="Times New Roman" w:hAnsi="Times New Roman" w:cs="Times New Roman"/>
          <w:color w:val="000000" w:themeColor="text1"/>
          <w:sz w:val="24"/>
          <w:szCs w:val="24"/>
          <w:u w:val="single"/>
        </w:rPr>
        <w:t>„Senior+”</w:t>
      </w:r>
    </w:p>
    <w:p w14:paraId="2C680CFE" w14:textId="77777777" w:rsidR="009D2C96" w:rsidRPr="00135C9B" w:rsidRDefault="009D2C96" w:rsidP="009D2C96">
      <w:pPr>
        <w:pStyle w:val="Bezodstpw"/>
        <w:spacing w:line="276" w:lineRule="auto"/>
        <w:jc w:val="center"/>
        <w:rPr>
          <w:rFonts w:ascii="Times New Roman" w:hAnsi="Times New Roman" w:cs="Times New Roman"/>
          <w:sz w:val="24"/>
          <w:szCs w:val="24"/>
          <w:u w:val="single"/>
        </w:rPr>
      </w:pPr>
    </w:p>
    <w:p w14:paraId="2EC73E06" w14:textId="6F14ACB4" w:rsidR="009D2C96" w:rsidRDefault="009D2C96" w:rsidP="009D2C96">
      <w:pPr>
        <w:pStyle w:val="Bezodstpw"/>
        <w:spacing w:line="276" w:lineRule="auto"/>
        <w:ind w:left="284"/>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określonego szczegółowo w ofercie złożonej przez Zleceniobiorcę w</w:t>
      </w:r>
      <w:r>
        <w:rPr>
          <w:rFonts w:ascii="Times New Roman" w:hAnsi="Times New Roman" w:cs="Times New Roman"/>
          <w:sz w:val="24"/>
          <w:szCs w:val="24"/>
          <w:shd w:val="clear" w:color="auto" w:fill="FFFFFF"/>
        </w:rPr>
        <w:t> </w:t>
      </w:r>
      <w:r w:rsidRPr="00135C9B">
        <w:rPr>
          <w:rFonts w:ascii="Times New Roman" w:hAnsi="Times New Roman" w:cs="Times New Roman"/>
          <w:sz w:val="24"/>
          <w:szCs w:val="24"/>
          <w:shd w:val="clear" w:color="auto" w:fill="FFFFFF"/>
        </w:rPr>
        <w:t>dniu</w:t>
      </w:r>
      <w:r w:rsidR="001C7250">
        <w:rPr>
          <w:rFonts w:ascii="Times New Roman" w:hAnsi="Times New Roman" w:cs="Times New Roman"/>
          <w:b/>
          <w:bCs/>
          <w:sz w:val="24"/>
          <w:szCs w:val="24"/>
          <w:shd w:val="clear" w:color="auto" w:fill="FFFFFF"/>
        </w:rPr>
        <w:t>…………….</w:t>
      </w:r>
      <w:r w:rsidR="0025053F">
        <w:rPr>
          <w:rFonts w:ascii="Times New Roman" w:hAnsi="Times New Roman" w:cs="Times New Roman"/>
          <w:sz w:val="24"/>
          <w:szCs w:val="24"/>
          <w:shd w:val="clear" w:color="auto" w:fill="FFFFFF"/>
        </w:rPr>
        <w:t xml:space="preserve">. </w:t>
      </w:r>
      <w:r w:rsidRPr="00135C9B">
        <w:rPr>
          <w:rFonts w:ascii="Times New Roman" w:hAnsi="Times New Roman" w:cs="Times New Roman"/>
          <w:sz w:val="24"/>
          <w:szCs w:val="24"/>
          <w:shd w:val="clear" w:color="auto" w:fill="FFFFFF"/>
        </w:rPr>
        <w:t>z</w:t>
      </w:r>
      <w:r>
        <w:rPr>
          <w:rFonts w:ascii="Times New Roman" w:hAnsi="Times New Roman" w:cs="Times New Roman"/>
          <w:sz w:val="24"/>
          <w:szCs w:val="24"/>
          <w:shd w:val="clear" w:color="auto" w:fill="FFFFFF"/>
        </w:rPr>
        <w:t> </w:t>
      </w:r>
      <w:r w:rsidRPr="00135C9B">
        <w:rPr>
          <w:rFonts w:ascii="Times New Roman" w:hAnsi="Times New Roman" w:cs="Times New Roman"/>
          <w:sz w:val="24"/>
          <w:szCs w:val="24"/>
          <w:shd w:val="clear" w:color="auto" w:fill="FFFFFF"/>
        </w:rPr>
        <w:t>uwzględnieniem aktualizacji opisu poszczególnych działań/harmonogramu/kosztorysu, zwanego dalej „zadaniem publicznym”, a Zleceniobiorca zobowiązuje się wykonać zadanie publiczne w zakresie i na warunkach określonych w niniejszej umowie.</w:t>
      </w:r>
    </w:p>
    <w:p w14:paraId="2CA3262D" w14:textId="77777777" w:rsidR="009D2C96" w:rsidRPr="00135C9B" w:rsidRDefault="009D2C96" w:rsidP="009D2C96">
      <w:pPr>
        <w:pStyle w:val="Bezodstpw"/>
        <w:spacing w:line="276" w:lineRule="auto"/>
        <w:jc w:val="both"/>
        <w:rPr>
          <w:rFonts w:ascii="Times New Roman" w:hAnsi="Times New Roman" w:cs="Times New Roman"/>
          <w:sz w:val="24"/>
          <w:szCs w:val="24"/>
          <w:u w:val="single"/>
          <w:shd w:val="clear" w:color="auto" w:fill="FFFFFF"/>
        </w:rPr>
      </w:pPr>
    </w:p>
    <w:p w14:paraId="09FC5675" w14:textId="77777777" w:rsidR="009D2C96" w:rsidRPr="00135C9B" w:rsidRDefault="009D2C96" w:rsidP="009D2C96">
      <w:pPr>
        <w:pStyle w:val="Bezodstpw"/>
        <w:numPr>
          <w:ilvl w:val="0"/>
          <w:numId w:val="21"/>
        </w:numPr>
        <w:spacing w:line="276" w:lineRule="auto"/>
        <w:jc w:val="both"/>
        <w:rPr>
          <w:rFonts w:ascii="Times New Roman" w:hAnsi="Times New Roman" w:cs="Times New Roman"/>
          <w:sz w:val="24"/>
          <w:szCs w:val="24"/>
          <w:u w:val="single"/>
          <w:shd w:val="clear" w:color="auto" w:fill="FFFFFF"/>
        </w:rPr>
      </w:pPr>
      <w:r w:rsidRPr="00135C9B">
        <w:rPr>
          <w:rFonts w:ascii="Times New Roman" w:hAnsi="Times New Roman" w:cs="Times New Roman"/>
          <w:sz w:val="24"/>
          <w:szCs w:val="24"/>
          <w:shd w:val="clear" w:color="auto" w:fill="FFFFFF"/>
        </w:rPr>
        <w:t>Na warunkach określonych w niniejszej umowie, Zleceniodawca przyznaje Zleceniobiorcy środki finansowe, o których mowa w § 3 ust. 1, w formie dotacji na realizację zadania publicznego określonego w niniejszej umowie, w sposób zgodny z postanowieniami tej umowy, przez co rozumie się w szczególności zgodność realizacji zadania z opisem działań, harmonogramem i</w:t>
      </w:r>
      <w:r>
        <w:rPr>
          <w:rFonts w:ascii="Times New Roman" w:hAnsi="Times New Roman" w:cs="Times New Roman"/>
          <w:sz w:val="24"/>
          <w:szCs w:val="24"/>
          <w:shd w:val="clear" w:color="auto" w:fill="FFFFFF"/>
        </w:rPr>
        <w:t> </w:t>
      </w:r>
      <w:r w:rsidRPr="00135C9B">
        <w:rPr>
          <w:rFonts w:ascii="Times New Roman" w:hAnsi="Times New Roman" w:cs="Times New Roman"/>
          <w:sz w:val="24"/>
          <w:szCs w:val="24"/>
          <w:shd w:val="clear" w:color="auto" w:fill="FFFFFF"/>
        </w:rPr>
        <w:t>kosztorysem.</w:t>
      </w:r>
    </w:p>
    <w:p w14:paraId="308D6C45" w14:textId="14F0B386" w:rsidR="009D2C96" w:rsidRPr="00DF7384" w:rsidRDefault="009D2C96" w:rsidP="009D2C96">
      <w:pPr>
        <w:pStyle w:val="Bezodstpw"/>
        <w:numPr>
          <w:ilvl w:val="0"/>
          <w:numId w:val="21"/>
        </w:numPr>
        <w:spacing w:line="276" w:lineRule="auto"/>
        <w:jc w:val="both"/>
        <w:rPr>
          <w:rFonts w:ascii="Times New Roman" w:hAnsi="Times New Roman" w:cs="Times New Roman"/>
          <w:sz w:val="24"/>
          <w:szCs w:val="24"/>
        </w:rPr>
      </w:pPr>
      <w:r w:rsidRPr="00DF7384">
        <w:rPr>
          <w:rFonts w:ascii="Times New Roman" w:hAnsi="Times New Roman" w:cs="Times New Roman"/>
          <w:sz w:val="24"/>
          <w:szCs w:val="24"/>
          <w:shd w:val="clear" w:color="auto" w:fill="FFFFFF"/>
        </w:rPr>
        <w:t xml:space="preserve">Strony zobowiązują się stosować przy realizacji niniejszej umowy postanowienia programu </w:t>
      </w:r>
      <w:r w:rsidRPr="00DF7384">
        <w:rPr>
          <w:rFonts w:ascii="Times New Roman" w:hAnsi="Times New Roman" w:cs="Times New Roman"/>
          <w:sz w:val="24"/>
          <w:szCs w:val="24"/>
        </w:rPr>
        <w:t>wieloletniego „Senior+” na lata 2021-2025 (M.P. z 2021 r. poz. 10)</w:t>
      </w:r>
      <w:r w:rsidR="00922FD0" w:rsidRPr="00DF7384">
        <w:rPr>
          <w:rFonts w:ascii="Times New Roman" w:hAnsi="Times New Roman" w:cs="Times New Roman"/>
          <w:sz w:val="24"/>
          <w:szCs w:val="24"/>
        </w:rPr>
        <w:t>, zmienion</w:t>
      </w:r>
      <w:r w:rsidR="002B2A7E" w:rsidRPr="00DF7384">
        <w:rPr>
          <w:rFonts w:ascii="Times New Roman" w:hAnsi="Times New Roman" w:cs="Times New Roman"/>
          <w:sz w:val="24"/>
          <w:szCs w:val="24"/>
        </w:rPr>
        <w:t>e</w:t>
      </w:r>
      <w:r w:rsidR="007A0077" w:rsidRPr="00DF7384">
        <w:rPr>
          <w:rFonts w:ascii="Times New Roman" w:hAnsi="Times New Roman" w:cs="Times New Roman"/>
          <w:sz w:val="24"/>
          <w:szCs w:val="24"/>
        </w:rPr>
        <w:t>go</w:t>
      </w:r>
      <w:r w:rsidR="00922FD0" w:rsidRPr="00DF7384">
        <w:rPr>
          <w:rFonts w:ascii="Times New Roman" w:hAnsi="Times New Roman" w:cs="Times New Roman"/>
          <w:sz w:val="24"/>
          <w:szCs w:val="24"/>
        </w:rPr>
        <w:t xml:space="preserve"> Uchwałą Nr 69 z dnia 26 czerwca 2024</w:t>
      </w:r>
      <w:r w:rsidR="00DF7384">
        <w:rPr>
          <w:rFonts w:ascii="Times New Roman" w:hAnsi="Times New Roman" w:cs="Times New Roman"/>
          <w:sz w:val="24"/>
          <w:szCs w:val="24"/>
        </w:rPr>
        <w:t xml:space="preserve"> </w:t>
      </w:r>
      <w:r w:rsidR="00922FD0" w:rsidRPr="00DF7384">
        <w:rPr>
          <w:rFonts w:ascii="Times New Roman" w:hAnsi="Times New Roman" w:cs="Times New Roman"/>
          <w:sz w:val="24"/>
          <w:szCs w:val="24"/>
        </w:rPr>
        <w:t>r.</w:t>
      </w:r>
      <w:r w:rsidR="002162BA">
        <w:rPr>
          <w:rFonts w:ascii="Times New Roman" w:hAnsi="Times New Roman" w:cs="Times New Roman"/>
          <w:sz w:val="24"/>
          <w:szCs w:val="24"/>
        </w:rPr>
        <w:t xml:space="preserve"> (M.P. z 2024 r. poz.553).</w:t>
      </w:r>
    </w:p>
    <w:p w14:paraId="3C7F5B86" w14:textId="77777777" w:rsidR="009D2C96" w:rsidRDefault="009D2C96" w:rsidP="009D2C96">
      <w:pPr>
        <w:pStyle w:val="Bezodstpw"/>
        <w:numPr>
          <w:ilvl w:val="0"/>
          <w:numId w:val="21"/>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Wykonanie umowy nastąpi z dniem zaakceptowania przez Zleceniodawcę sprawozdania końcowego.</w:t>
      </w:r>
    </w:p>
    <w:p w14:paraId="7CE6EFF4" w14:textId="283EBF0D" w:rsidR="009D2C96" w:rsidRPr="00135C9B" w:rsidRDefault="009D2C96" w:rsidP="009D2C96">
      <w:pPr>
        <w:pStyle w:val="Bezodstpw"/>
        <w:numPr>
          <w:ilvl w:val="0"/>
          <w:numId w:val="21"/>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 xml:space="preserve">Oferta oraz zawarty w niej opis poszczególnych działań/harmonogram/kosztorys, o których </w:t>
      </w:r>
      <w:r w:rsidRPr="00922FD0">
        <w:rPr>
          <w:rFonts w:ascii="Times New Roman" w:hAnsi="Times New Roman" w:cs="Times New Roman"/>
          <w:sz w:val="24"/>
          <w:szCs w:val="24"/>
          <w:shd w:val="clear" w:color="auto" w:fill="FFFFFF"/>
        </w:rPr>
        <w:t>mowa w ust. 1, są załącznikami do niniejszej umowy, stanowiącymi je</w:t>
      </w:r>
      <w:r w:rsidR="00FE5B8C" w:rsidRPr="00922FD0">
        <w:rPr>
          <w:rFonts w:ascii="Times New Roman" w:hAnsi="Times New Roman" w:cs="Times New Roman"/>
          <w:sz w:val="24"/>
          <w:szCs w:val="24"/>
          <w:shd w:val="clear" w:color="auto" w:fill="FFFFFF"/>
        </w:rPr>
        <w:t>j</w:t>
      </w:r>
      <w:r w:rsidRPr="00135C9B">
        <w:rPr>
          <w:rFonts w:ascii="Times New Roman" w:hAnsi="Times New Roman" w:cs="Times New Roman"/>
          <w:sz w:val="24"/>
          <w:szCs w:val="24"/>
          <w:shd w:val="clear" w:color="auto" w:fill="FFFFFF"/>
        </w:rPr>
        <w:t xml:space="preserve"> integralną część.</w:t>
      </w:r>
    </w:p>
    <w:p w14:paraId="450F2BAA" w14:textId="685A4DAA" w:rsidR="00A21541" w:rsidRDefault="009D2C96" w:rsidP="00364457">
      <w:pPr>
        <w:numPr>
          <w:ilvl w:val="0"/>
          <w:numId w:val="21"/>
        </w:numPr>
        <w:autoSpaceDE w:val="0"/>
        <w:autoSpaceDN w:val="0"/>
        <w:adjustRightInd w:val="0"/>
        <w:spacing w:after="0"/>
        <w:jc w:val="both"/>
        <w:rPr>
          <w:rFonts w:ascii="Times New Roman" w:hAnsi="Times New Roman" w:cs="Times New Roman"/>
          <w:sz w:val="24"/>
          <w:szCs w:val="24"/>
        </w:rPr>
      </w:pPr>
      <w:r w:rsidRPr="009A2631">
        <w:rPr>
          <w:rFonts w:ascii="Times New Roman" w:hAnsi="Times New Roman" w:cs="Times New Roman"/>
          <w:sz w:val="24"/>
          <w:szCs w:val="24"/>
          <w:shd w:val="clear" w:color="auto" w:fill="FFFFFF"/>
        </w:rPr>
        <w:t xml:space="preserve">Osobą do kontaktów roboczych ze strony </w:t>
      </w:r>
      <w:r w:rsidRPr="00E65478">
        <w:rPr>
          <w:rFonts w:ascii="Times New Roman" w:hAnsi="Times New Roman" w:cs="Times New Roman"/>
          <w:sz w:val="24"/>
          <w:szCs w:val="24"/>
          <w:shd w:val="clear" w:color="auto" w:fill="FFFFFF"/>
        </w:rPr>
        <w:t>Zleceniobiorcy jest</w:t>
      </w:r>
      <w:r w:rsidR="00320CD6" w:rsidRPr="00E65478">
        <w:rPr>
          <w:rFonts w:ascii="Times New Roman" w:eastAsia="Calibri" w:hAnsi="Times New Roman" w:cs="Times New Roman"/>
          <w:b/>
          <w:bCs/>
          <w:sz w:val="24"/>
          <w:szCs w:val="24"/>
          <w:shd w:val="clear" w:color="auto" w:fill="FFFFFF"/>
        </w:rPr>
        <w:t xml:space="preserve"> </w:t>
      </w:r>
      <w:r w:rsidR="001C7250">
        <w:rPr>
          <w:rFonts w:ascii="Times New Roman" w:eastAsia="Calibri" w:hAnsi="Times New Roman" w:cs="Times New Roman"/>
          <w:b/>
          <w:bCs/>
          <w:sz w:val="24"/>
          <w:szCs w:val="24"/>
          <w:shd w:val="clear" w:color="auto" w:fill="FFFFFF"/>
        </w:rPr>
        <w:t>………………………………</w:t>
      </w:r>
    </w:p>
    <w:p w14:paraId="186D425F" w14:textId="3D74CDFD" w:rsidR="009D2C96" w:rsidRPr="009A2631" w:rsidRDefault="009D2C96" w:rsidP="00364457">
      <w:pPr>
        <w:numPr>
          <w:ilvl w:val="0"/>
          <w:numId w:val="21"/>
        </w:numPr>
        <w:autoSpaceDE w:val="0"/>
        <w:autoSpaceDN w:val="0"/>
        <w:adjustRightInd w:val="0"/>
        <w:spacing w:after="0"/>
        <w:jc w:val="both"/>
        <w:rPr>
          <w:rFonts w:ascii="Times New Roman" w:hAnsi="Times New Roman" w:cs="Times New Roman"/>
          <w:sz w:val="24"/>
          <w:szCs w:val="24"/>
        </w:rPr>
      </w:pPr>
      <w:r w:rsidRPr="009A2631">
        <w:rPr>
          <w:rFonts w:ascii="Times New Roman" w:hAnsi="Times New Roman" w:cs="Times New Roman"/>
          <w:sz w:val="24"/>
          <w:szCs w:val="24"/>
        </w:rPr>
        <w:lastRenderedPageBreak/>
        <w:t xml:space="preserve">Ze strony Wojewody uprawnioną komórką organizacyjną prowadzącą i nadzorującą realizację umowy jest </w:t>
      </w:r>
      <w:r w:rsidR="0025053F" w:rsidRPr="009A2631">
        <w:rPr>
          <w:rFonts w:ascii="Times New Roman" w:hAnsi="Times New Roman" w:cs="Times New Roman"/>
          <w:sz w:val="24"/>
          <w:szCs w:val="24"/>
        </w:rPr>
        <w:t>Wydział Polityki Społecznej Pomorskiego Urzędu Wojewódzkiego w Gdańsku</w:t>
      </w:r>
    </w:p>
    <w:p w14:paraId="3297EF62" w14:textId="20B4ED9F" w:rsidR="009D2C96" w:rsidRPr="00D87955" w:rsidRDefault="009D2C96" w:rsidP="003A50D3">
      <w:pPr>
        <w:pStyle w:val="Bezodstpw"/>
        <w:numPr>
          <w:ilvl w:val="0"/>
          <w:numId w:val="21"/>
        </w:numPr>
        <w:spacing w:line="276" w:lineRule="auto"/>
        <w:jc w:val="both"/>
        <w:rPr>
          <w:rFonts w:ascii="Times New Roman" w:hAnsi="Times New Roman" w:cs="Times New Roman"/>
          <w:b/>
          <w:bCs/>
          <w:sz w:val="24"/>
          <w:szCs w:val="24"/>
        </w:rPr>
      </w:pPr>
      <w:r w:rsidRPr="00D87955">
        <w:rPr>
          <w:rFonts w:ascii="Times New Roman" w:hAnsi="Times New Roman" w:cs="Times New Roman"/>
          <w:sz w:val="24"/>
          <w:szCs w:val="24"/>
        </w:rPr>
        <w:t>Liczba miejsc utworzonych/utrzymanych w ośrodku w ramach umowy wynosi:</w:t>
      </w:r>
      <w:r w:rsidR="0025053F" w:rsidRPr="00D87955">
        <w:rPr>
          <w:rFonts w:ascii="Times New Roman" w:hAnsi="Times New Roman" w:cs="Times New Roman"/>
          <w:sz w:val="24"/>
          <w:szCs w:val="24"/>
        </w:rPr>
        <w:t xml:space="preserve"> </w:t>
      </w:r>
      <w:r w:rsidR="001C7250">
        <w:rPr>
          <w:rFonts w:ascii="Times New Roman" w:hAnsi="Times New Roman" w:cs="Times New Roman"/>
          <w:b/>
          <w:bCs/>
          <w:sz w:val="24"/>
          <w:szCs w:val="24"/>
        </w:rPr>
        <w:t>………</w:t>
      </w:r>
    </w:p>
    <w:p w14:paraId="09C75746" w14:textId="77777777" w:rsidR="009D2C96" w:rsidRDefault="009D2C96" w:rsidP="00CE635D">
      <w:pPr>
        <w:pStyle w:val="Bezodstpw"/>
        <w:spacing w:line="276" w:lineRule="auto"/>
        <w:jc w:val="both"/>
        <w:rPr>
          <w:rFonts w:ascii="Times New Roman" w:eastAsia="Times New Roman" w:hAnsi="Times New Roman" w:cs="Times New Roman"/>
          <w:bCs/>
          <w:sz w:val="24"/>
          <w:szCs w:val="24"/>
          <w:lang w:eastAsia="pl-PL"/>
        </w:rPr>
      </w:pPr>
    </w:p>
    <w:p w14:paraId="481D6DAE" w14:textId="77777777" w:rsidR="009D2C96" w:rsidRDefault="009D2C96" w:rsidP="0025053F">
      <w:pPr>
        <w:pStyle w:val="Bezodstpw"/>
        <w:spacing w:line="276" w:lineRule="auto"/>
        <w:rPr>
          <w:rFonts w:ascii="Times New Roman" w:eastAsia="Times New Roman" w:hAnsi="Times New Roman" w:cs="Times New Roman"/>
          <w:bCs/>
          <w:sz w:val="24"/>
          <w:szCs w:val="24"/>
          <w:lang w:eastAsia="pl-PL"/>
        </w:rPr>
      </w:pPr>
    </w:p>
    <w:p w14:paraId="3F6BD5A5" w14:textId="6870BD5C"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2.</w:t>
      </w:r>
      <w:r w:rsidRPr="00135C9B">
        <w:rPr>
          <w:rFonts w:ascii="Times New Roman" w:eastAsia="Times New Roman" w:hAnsi="Times New Roman" w:cs="Times New Roman"/>
          <w:bCs/>
          <w:sz w:val="24"/>
          <w:szCs w:val="24"/>
          <w:lang w:eastAsia="pl-PL"/>
        </w:rPr>
        <w:br/>
        <w:t>Sposób wykonania zadania publicznego</w:t>
      </w:r>
    </w:p>
    <w:p w14:paraId="26F00425"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74715B60" w14:textId="07A57CF0" w:rsidR="00985640" w:rsidRPr="00985640" w:rsidRDefault="00985640" w:rsidP="00985640">
      <w:pPr>
        <w:pStyle w:val="Akapitzlist"/>
        <w:numPr>
          <w:ilvl w:val="0"/>
          <w:numId w:val="22"/>
        </w:numPr>
        <w:autoSpaceDE w:val="0"/>
        <w:autoSpaceDN w:val="0"/>
        <w:adjustRightInd w:val="0"/>
        <w:jc w:val="both"/>
        <w:rPr>
          <w:b/>
          <w:bCs/>
        </w:rPr>
      </w:pPr>
      <w:r w:rsidRPr="00985640">
        <w:rPr>
          <w:shd w:val="clear" w:color="auto" w:fill="FFFFFF"/>
        </w:rPr>
        <w:t xml:space="preserve">Termin realizacji zadania publicznego ustala się </w:t>
      </w:r>
      <w:r w:rsidRPr="00985640">
        <w:rPr>
          <w:b/>
          <w:bCs/>
        </w:rPr>
        <w:t xml:space="preserve">od dnia </w:t>
      </w:r>
      <w:r w:rsidR="001C7250">
        <w:rPr>
          <w:b/>
          <w:bCs/>
        </w:rPr>
        <w:t>……….</w:t>
      </w:r>
      <w:r w:rsidRPr="00985640">
        <w:rPr>
          <w:b/>
          <w:bCs/>
        </w:rPr>
        <w:t xml:space="preserve">do dnia </w:t>
      </w:r>
      <w:r w:rsidR="001C7250">
        <w:rPr>
          <w:b/>
          <w:bCs/>
        </w:rPr>
        <w:t>……….</w:t>
      </w:r>
      <w:r w:rsidRPr="00985640">
        <w:rPr>
          <w:b/>
          <w:bCs/>
        </w:rPr>
        <w:t>.</w:t>
      </w:r>
    </w:p>
    <w:p w14:paraId="3A64E87B" w14:textId="77777777" w:rsidR="00985640" w:rsidRPr="00985640" w:rsidRDefault="00985640" w:rsidP="00985640">
      <w:pPr>
        <w:pStyle w:val="Bezodstpw"/>
        <w:spacing w:line="276" w:lineRule="auto"/>
        <w:ind w:left="360"/>
        <w:jc w:val="both"/>
        <w:rPr>
          <w:rFonts w:ascii="Times New Roman" w:hAnsi="Times New Roman" w:cs="Times New Roman"/>
          <w:sz w:val="24"/>
          <w:szCs w:val="24"/>
        </w:rPr>
      </w:pPr>
    </w:p>
    <w:p w14:paraId="550D7D13" w14:textId="1A9DFFA4" w:rsidR="009D2C96" w:rsidRPr="0088103A" w:rsidRDefault="009D2C96" w:rsidP="00367227">
      <w:pPr>
        <w:pStyle w:val="Bezodstpw"/>
        <w:numPr>
          <w:ilvl w:val="0"/>
          <w:numId w:val="22"/>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shd w:val="clear" w:color="auto" w:fill="FFFFFF"/>
        </w:rPr>
        <w:t>Zleceniobiorca zobowiązuje się wykonać zadanie publiczne zgodnie z ofertą, z uwzględnieniem aktualizacji opisu poszczególnych działań/harmonogramu/kosztorysu.</w:t>
      </w:r>
    </w:p>
    <w:p w14:paraId="018414A1" w14:textId="6FF2821B" w:rsidR="009D2C96" w:rsidRPr="0088103A" w:rsidRDefault="009D2C96" w:rsidP="009D2C96">
      <w:pPr>
        <w:pStyle w:val="Bezodstpw"/>
        <w:numPr>
          <w:ilvl w:val="0"/>
          <w:numId w:val="22"/>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rPr>
        <w:t>Zmiany w kosztorysie dotyczące realizowanego zadania wymagające zawarcia aneksu do niniejszej umowy mogą być zgłaszane Zleceniodawcy nie później niż do dnia</w:t>
      </w:r>
      <w:r>
        <w:rPr>
          <w:rFonts w:ascii="Times New Roman" w:hAnsi="Times New Roman" w:cs="Times New Roman"/>
          <w:sz w:val="24"/>
          <w:szCs w:val="24"/>
        </w:rPr>
        <w:t xml:space="preserve"> </w:t>
      </w:r>
      <w:r w:rsidR="007A0077">
        <w:rPr>
          <w:rFonts w:ascii="Times New Roman" w:hAnsi="Times New Roman" w:cs="Times New Roman"/>
          <w:sz w:val="24"/>
          <w:szCs w:val="24"/>
        </w:rPr>
        <w:t>7</w:t>
      </w:r>
      <w:r w:rsidRPr="00135C9B">
        <w:rPr>
          <w:rFonts w:ascii="Times New Roman" w:hAnsi="Times New Roman" w:cs="Times New Roman"/>
          <w:sz w:val="24"/>
          <w:szCs w:val="24"/>
        </w:rPr>
        <w:t xml:space="preserve"> listopada 202</w:t>
      </w:r>
      <w:r w:rsidR="007A0077">
        <w:rPr>
          <w:rFonts w:ascii="Times New Roman" w:hAnsi="Times New Roman" w:cs="Times New Roman"/>
          <w:sz w:val="24"/>
          <w:szCs w:val="24"/>
        </w:rPr>
        <w:t>5</w:t>
      </w:r>
      <w:r w:rsidRPr="00135C9B">
        <w:rPr>
          <w:rFonts w:ascii="Times New Roman" w:hAnsi="Times New Roman" w:cs="Times New Roman"/>
          <w:sz w:val="24"/>
          <w:szCs w:val="24"/>
        </w:rPr>
        <w:t xml:space="preserve"> r. </w:t>
      </w:r>
    </w:p>
    <w:p w14:paraId="431805FB" w14:textId="77777777" w:rsidR="009D2C96" w:rsidRPr="00135C9B" w:rsidRDefault="009D2C96" w:rsidP="009D2C96">
      <w:pPr>
        <w:pStyle w:val="Bezodstpw"/>
        <w:numPr>
          <w:ilvl w:val="0"/>
          <w:numId w:val="22"/>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shd w:val="clear" w:color="auto" w:fill="FFFFFF"/>
        </w:rPr>
        <w:t>Zleceniobiorca zobowiązuje się do wykorzystania środków, o których mowa w § 3 ust. 1, zgodnie z celem, na jaki 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0BAA4F72" w14:textId="77777777" w:rsidR="009D2C96" w:rsidRPr="00135C9B" w:rsidRDefault="009D2C96" w:rsidP="009D2C96">
      <w:pPr>
        <w:pStyle w:val="Bezodstpw"/>
        <w:spacing w:line="276" w:lineRule="auto"/>
        <w:jc w:val="both"/>
        <w:rPr>
          <w:rFonts w:ascii="Times New Roman" w:hAnsi="Times New Roman" w:cs="Times New Roman"/>
          <w:sz w:val="24"/>
          <w:szCs w:val="24"/>
        </w:rPr>
      </w:pPr>
    </w:p>
    <w:p w14:paraId="2C0B2859" w14:textId="77777777" w:rsidR="006A32AD" w:rsidRPr="006A32AD" w:rsidRDefault="006A32AD" w:rsidP="006A32AD">
      <w:pPr>
        <w:pStyle w:val="Bezodstpw"/>
        <w:spacing w:line="276" w:lineRule="auto"/>
        <w:jc w:val="center"/>
        <w:rPr>
          <w:rFonts w:ascii="Times New Roman" w:hAnsi="Times New Roman" w:cs="Times New Roman"/>
          <w:sz w:val="24"/>
          <w:szCs w:val="24"/>
        </w:rPr>
      </w:pPr>
    </w:p>
    <w:p w14:paraId="70FBBD83" w14:textId="77777777" w:rsidR="00EC0D12" w:rsidRPr="006A32AD" w:rsidRDefault="00EC0D12" w:rsidP="006A32AD">
      <w:pPr>
        <w:pStyle w:val="Bezodstpw"/>
        <w:spacing w:line="276" w:lineRule="auto"/>
        <w:jc w:val="center"/>
        <w:rPr>
          <w:rFonts w:ascii="Times New Roman" w:eastAsia="Times New Roman" w:hAnsi="Times New Roman" w:cs="Times New Roman"/>
          <w:bCs/>
          <w:color w:val="000000"/>
          <w:sz w:val="24"/>
          <w:szCs w:val="24"/>
          <w:lang w:eastAsia="pl-PL"/>
        </w:rPr>
      </w:pPr>
      <w:r w:rsidRPr="006A32AD">
        <w:rPr>
          <w:rFonts w:ascii="Times New Roman" w:eastAsia="Times New Roman" w:hAnsi="Times New Roman" w:cs="Times New Roman"/>
          <w:bCs/>
          <w:color w:val="000000"/>
          <w:sz w:val="24"/>
          <w:szCs w:val="24"/>
          <w:lang w:eastAsia="pl-PL"/>
        </w:rPr>
        <w:t>§ 3.</w:t>
      </w:r>
      <w:r w:rsidRPr="006A32AD">
        <w:rPr>
          <w:rFonts w:ascii="Times New Roman" w:eastAsia="Times New Roman" w:hAnsi="Times New Roman" w:cs="Times New Roman"/>
          <w:bCs/>
          <w:color w:val="000000"/>
          <w:sz w:val="24"/>
          <w:szCs w:val="24"/>
          <w:lang w:eastAsia="pl-PL"/>
        </w:rPr>
        <w:br/>
        <w:t>Wysokość dotacji w całkowitym koszcie zadania</w:t>
      </w:r>
    </w:p>
    <w:p w14:paraId="04A245A0" w14:textId="77777777" w:rsidR="00EC0D12" w:rsidRPr="006A32AD" w:rsidRDefault="00EC0D12" w:rsidP="00EF4B82">
      <w:pPr>
        <w:pStyle w:val="Bezodstpw"/>
        <w:spacing w:line="276" w:lineRule="auto"/>
        <w:jc w:val="both"/>
        <w:rPr>
          <w:rFonts w:ascii="Times New Roman" w:eastAsia="Times New Roman" w:hAnsi="Times New Roman" w:cs="Times New Roman"/>
          <w:bCs/>
          <w:color w:val="000000"/>
          <w:sz w:val="24"/>
          <w:szCs w:val="24"/>
          <w:lang w:eastAsia="pl-PL"/>
        </w:rPr>
      </w:pPr>
    </w:p>
    <w:p w14:paraId="014042E4" w14:textId="6B03EE9F" w:rsidR="00D04EF9" w:rsidRPr="00985640" w:rsidRDefault="00EC0D12" w:rsidP="00985640">
      <w:pPr>
        <w:pStyle w:val="Akapitzlist"/>
        <w:numPr>
          <w:ilvl w:val="0"/>
          <w:numId w:val="40"/>
        </w:numPr>
        <w:autoSpaceDE w:val="0"/>
        <w:autoSpaceDN w:val="0"/>
        <w:adjustRightInd w:val="0"/>
        <w:jc w:val="both"/>
        <w:rPr>
          <w:b/>
          <w:bCs/>
        </w:rPr>
      </w:pPr>
      <w:r w:rsidRPr="00985640">
        <w:t xml:space="preserve">Zleceniodawca zobowiązuje się do przekazania Zleceniobiorcy, który złożył ofertę na realizację zadania publicznego, kwoty dotacji </w:t>
      </w:r>
      <w:bookmarkStart w:id="1" w:name="_Hlk103167482"/>
      <w:r w:rsidRPr="00985640">
        <w:t>wysokości</w:t>
      </w:r>
      <w:bookmarkEnd w:id="1"/>
      <w:r w:rsidR="00D04EF9" w:rsidRPr="00985640">
        <w:t xml:space="preserve">: </w:t>
      </w:r>
      <w:r w:rsidR="001C7250">
        <w:rPr>
          <w:b/>
          <w:bCs/>
        </w:rPr>
        <w:t>………….</w:t>
      </w:r>
      <w:r w:rsidR="00D04EF9" w:rsidRPr="00985640">
        <w:rPr>
          <w:b/>
          <w:bCs/>
        </w:rPr>
        <w:t>zł</w:t>
      </w:r>
    </w:p>
    <w:p w14:paraId="6055C87D" w14:textId="317C6A7F" w:rsidR="00EC0D12" w:rsidRPr="00D04EF9" w:rsidRDefault="00D04EF9" w:rsidP="00EF4B82">
      <w:pPr>
        <w:autoSpaceDE w:val="0"/>
        <w:autoSpaceDN w:val="0"/>
        <w:adjustRightInd w:val="0"/>
        <w:spacing w:after="0"/>
        <w:jc w:val="both"/>
        <w:rPr>
          <w:rFonts w:ascii="Times New Roman" w:hAnsi="Times New Roman" w:cs="Times New Roman"/>
          <w:b/>
          <w:bCs/>
          <w:sz w:val="24"/>
          <w:szCs w:val="24"/>
        </w:rPr>
      </w:pPr>
      <w:r w:rsidRPr="00D04EF9">
        <w:rPr>
          <w:rFonts w:ascii="Times New Roman" w:hAnsi="Times New Roman" w:cs="Times New Roman"/>
          <w:b/>
          <w:bCs/>
          <w:sz w:val="24"/>
          <w:szCs w:val="24"/>
        </w:rPr>
        <w:t>(</w:t>
      </w:r>
      <w:r w:rsidRPr="00332681">
        <w:rPr>
          <w:rFonts w:ascii="Times New Roman" w:hAnsi="Times New Roman" w:cs="Times New Roman"/>
          <w:b/>
          <w:bCs/>
          <w:sz w:val="24"/>
          <w:szCs w:val="24"/>
        </w:rPr>
        <w:t>słownie:</w:t>
      </w:r>
      <w:r w:rsidR="001C7250">
        <w:rPr>
          <w:rFonts w:ascii="Times New Roman" w:hAnsi="Times New Roman" w:cs="Times New Roman"/>
          <w:b/>
          <w:bCs/>
          <w:sz w:val="24"/>
          <w:szCs w:val="24"/>
        </w:rPr>
        <w:t>………………</w:t>
      </w:r>
      <w:r w:rsidRPr="00332681">
        <w:rPr>
          <w:rFonts w:ascii="Times New Roman" w:hAnsi="Times New Roman" w:cs="Times New Roman"/>
          <w:b/>
          <w:bCs/>
          <w:sz w:val="24"/>
          <w:szCs w:val="24"/>
        </w:rPr>
        <w:t>)</w:t>
      </w:r>
      <w:r w:rsidR="00EC0D12" w:rsidRPr="00332681">
        <w:rPr>
          <w:rFonts w:ascii="Times New Roman" w:hAnsi="Times New Roman" w:cs="Times New Roman"/>
          <w:sz w:val="24"/>
          <w:szCs w:val="24"/>
        </w:rPr>
        <w:t xml:space="preserve">, </w:t>
      </w:r>
      <w:r w:rsidR="00EC0D12" w:rsidRPr="006A32AD">
        <w:rPr>
          <w:rFonts w:ascii="Times New Roman" w:hAnsi="Times New Roman" w:cs="Times New Roman"/>
          <w:sz w:val="24"/>
          <w:szCs w:val="24"/>
        </w:rPr>
        <w:t xml:space="preserve">w ramach działu 852 – </w:t>
      </w:r>
      <w:r w:rsidR="00EC0D12" w:rsidRPr="006A32AD">
        <w:rPr>
          <w:rFonts w:ascii="Times New Roman" w:hAnsi="Times New Roman" w:cs="Times New Roman"/>
          <w:i/>
          <w:sz w:val="24"/>
          <w:szCs w:val="24"/>
        </w:rPr>
        <w:t>Pomoc społeczna</w:t>
      </w:r>
      <w:r w:rsidR="00EC0D12" w:rsidRPr="006A32AD">
        <w:rPr>
          <w:rFonts w:ascii="Times New Roman" w:hAnsi="Times New Roman" w:cs="Times New Roman"/>
          <w:sz w:val="24"/>
          <w:szCs w:val="24"/>
        </w:rPr>
        <w:t xml:space="preserve">, rozdziału 85295 – </w:t>
      </w:r>
      <w:r w:rsidR="00EC0D12" w:rsidRPr="006A32AD">
        <w:rPr>
          <w:rFonts w:ascii="Times New Roman" w:hAnsi="Times New Roman" w:cs="Times New Roman"/>
          <w:i/>
          <w:sz w:val="24"/>
          <w:szCs w:val="24"/>
        </w:rPr>
        <w:t>Pozostała działalność, w tym:</w:t>
      </w:r>
    </w:p>
    <w:p w14:paraId="5CC3DFCA" w14:textId="3DDF9BA3" w:rsidR="00E65478" w:rsidRPr="00D04EF9" w:rsidRDefault="000A1BE3" w:rsidP="00E65478">
      <w:pPr>
        <w:autoSpaceDE w:val="0"/>
        <w:autoSpaceDN w:val="0"/>
        <w:adjustRightInd w:val="0"/>
        <w:spacing w:after="0"/>
        <w:jc w:val="both"/>
        <w:rPr>
          <w:rFonts w:ascii="Times New Roman" w:hAnsi="Times New Roman" w:cs="Times New Roman"/>
          <w:b/>
          <w:bCs/>
          <w:sz w:val="24"/>
          <w:szCs w:val="24"/>
        </w:rPr>
      </w:pPr>
      <w:r w:rsidRPr="006A32AD">
        <w:rPr>
          <w:rFonts w:ascii="Times New Roman" w:hAnsi="Times New Roman" w:cs="Times New Roman"/>
          <w:sz w:val="24"/>
          <w:szCs w:val="24"/>
        </w:rPr>
        <w:t xml:space="preserve">- </w:t>
      </w:r>
      <w:r w:rsidR="00EC0D12" w:rsidRPr="006A32AD">
        <w:rPr>
          <w:rFonts w:ascii="Times New Roman" w:hAnsi="Times New Roman" w:cs="Times New Roman"/>
          <w:sz w:val="24"/>
          <w:szCs w:val="24"/>
        </w:rPr>
        <w:t xml:space="preserve">§ 2030 </w:t>
      </w:r>
      <w:r w:rsidR="00EC0D12" w:rsidRPr="006A32AD">
        <w:rPr>
          <w:rFonts w:ascii="Times New Roman" w:hAnsi="Times New Roman" w:cs="Times New Roman"/>
          <w:i/>
          <w:sz w:val="24"/>
          <w:szCs w:val="24"/>
        </w:rPr>
        <w:t xml:space="preserve">Dotacje celowe przekazane z budżetu państwa na realizację własnych zadań bieżących gmin (związków gmin, związków powiatowo-gminnych) </w:t>
      </w:r>
      <w:r w:rsidR="00E65478" w:rsidRPr="006A32AD">
        <w:rPr>
          <w:rFonts w:ascii="Times New Roman" w:hAnsi="Times New Roman" w:cs="Times New Roman"/>
          <w:sz w:val="24"/>
          <w:szCs w:val="24"/>
        </w:rPr>
        <w:t>wysokości</w:t>
      </w:r>
      <w:r w:rsidR="00E65478" w:rsidRPr="00D04EF9">
        <w:rPr>
          <w:rFonts w:ascii="Times New Roman" w:hAnsi="Times New Roman" w:cs="Times New Roman"/>
          <w:sz w:val="24"/>
          <w:szCs w:val="24"/>
        </w:rPr>
        <w:t xml:space="preserve">: </w:t>
      </w:r>
      <w:r w:rsidR="001C7250">
        <w:rPr>
          <w:rFonts w:ascii="Times New Roman" w:hAnsi="Times New Roman" w:cs="Times New Roman"/>
          <w:b/>
          <w:bCs/>
          <w:sz w:val="24"/>
          <w:szCs w:val="24"/>
        </w:rPr>
        <w:t>…………</w:t>
      </w:r>
      <w:r w:rsidR="00E65478" w:rsidRPr="00D04EF9">
        <w:rPr>
          <w:rFonts w:ascii="Times New Roman" w:hAnsi="Times New Roman" w:cs="Times New Roman"/>
          <w:b/>
          <w:bCs/>
          <w:sz w:val="24"/>
          <w:szCs w:val="24"/>
        </w:rPr>
        <w:t xml:space="preserve"> zł</w:t>
      </w:r>
    </w:p>
    <w:p w14:paraId="2677FD12" w14:textId="272F10DC" w:rsidR="00CC606B" w:rsidRPr="0079282F" w:rsidRDefault="00E65478" w:rsidP="00E65478">
      <w:pPr>
        <w:autoSpaceDE w:val="0"/>
        <w:autoSpaceDN w:val="0"/>
        <w:adjustRightInd w:val="0"/>
        <w:spacing w:after="0"/>
        <w:jc w:val="both"/>
        <w:rPr>
          <w:rFonts w:ascii="Times New Roman" w:hAnsi="Times New Roman" w:cs="Times New Roman"/>
          <w:b/>
          <w:bCs/>
          <w:sz w:val="24"/>
          <w:szCs w:val="24"/>
        </w:rPr>
      </w:pPr>
      <w:r w:rsidRPr="00D04EF9">
        <w:rPr>
          <w:rFonts w:ascii="Times New Roman" w:hAnsi="Times New Roman" w:cs="Times New Roman"/>
          <w:b/>
          <w:bCs/>
          <w:sz w:val="24"/>
          <w:szCs w:val="24"/>
        </w:rPr>
        <w:t>(</w:t>
      </w:r>
      <w:r w:rsidRPr="00332681">
        <w:rPr>
          <w:rFonts w:ascii="Times New Roman" w:hAnsi="Times New Roman" w:cs="Times New Roman"/>
          <w:b/>
          <w:bCs/>
          <w:sz w:val="24"/>
          <w:szCs w:val="24"/>
        </w:rPr>
        <w:t>słownie:</w:t>
      </w:r>
      <w:r w:rsidR="001C7250">
        <w:rPr>
          <w:rFonts w:ascii="Times New Roman" w:hAnsi="Times New Roman" w:cs="Times New Roman"/>
          <w:b/>
          <w:bCs/>
          <w:sz w:val="24"/>
          <w:szCs w:val="24"/>
        </w:rPr>
        <w:t>…………………………………</w:t>
      </w:r>
      <w:r w:rsidRPr="00332681">
        <w:rPr>
          <w:rFonts w:ascii="Times New Roman" w:hAnsi="Times New Roman" w:cs="Times New Roman"/>
          <w:b/>
          <w:bCs/>
          <w:sz w:val="24"/>
          <w:szCs w:val="24"/>
        </w:rPr>
        <w:t>)</w:t>
      </w:r>
      <w:r w:rsidRPr="00332681">
        <w:rPr>
          <w:rFonts w:ascii="Times New Roman" w:hAnsi="Times New Roman" w:cs="Times New Roman"/>
          <w:sz w:val="24"/>
          <w:szCs w:val="24"/>
        </w:rPr>
        <w:t>,</w:t>
      </w:r>
    </w:p>
    <w:p w14:paraId="7D6C3178" w14:textId="43BF08CE" w:rsidR="00E65478" w:rsidRDefault="00EC0D12" w:rsidP="00E65478">
      <w:pPr>
        <w:spacing w:after="0"/>
        <w:rPr>
          <w:rFonts w:ascii="Times New Roman" w:eastAsia="Times New Roman" w:hAnsi="Times New Roman" w:cs="Times New Roman"/>
          <w:b/>
          <w:bCs/>
          <w:sz w:val="24"/>
          <w:szCs w:val="24"/>
          <w:lang w:eastAsia="pl-PL"/>
        </w:rPr>
      </w:pPr>
      <w:r w:rsidRPr="009A2631">
        <w:rPr>
          <w:rFonts w:ascii="Times New Roman" w:hAnsi="Times New Roman" w:cs="Times New Roman"/>
          <w:sz w:val="24"/>
          <w:szCs w:val="24"/>
        </w:rPr>
        <w:t>na rachunek bankowy</w:t>
      </w:r>
      <w:r w:rsidR="00D04EF9" w:rsidRPr="009A2631">
        <w:rPr>
          <w:rFonts w:ascii="Times New Roman" w:hAnsi="Times New Roman" w:cs="Times New Roman"/>
          <w:sz w:val="24"/>
          <w:szCs w:val="24"/>
        </w:rPr>
        <w:t xml:space="preserve"> </w:t>
      </w:r>
      <w:r w:rsidRPr="00E65478">
        <w:rPr>
          <w:rFonts w:ascii="Times New Roman" w:hAnsi="Times New Roman" w:cs="Times New Roman"/>
          <w:sz w:val="24"/>
          <w:szCs w:val="24"/>
        </w:rPr>
        <w:t>Zleceniobiorcy</w:t>
      </w:r>
      <w:r w:rsidR="00A540E5" w:rsidRPr="00E65478">
        <w:rPr>
          <w:rFonts w:ascii="Times New Roman" w:hAnsi="Times New Roman" w:cs="Times New Roman"/>
          <w:sz w:val="24"/>
          <w:szCs w:val="24"/>
        </w:rPr>
        <w:t xml:space="preserve"> </w:t>
      </w:r>
      <w:r w:rsidR="001C7250">
        <w:rPr>
          <w:rFonts w:ascii="Times New Roman" w:eastAsia="Times New Roman" w:hAnsi="Times New Roman" w:cs="Times New Roman"/>
          <w:b/>
          <w:bCs/>
          <w:sz w:val="24"/>
          <w:szCs w:val="24"/>
          <w:lang w:eastAsia="pl-PL"/>
        </w:rPr>
        <w:t>…………………………….</w:t>
      </w:r>
    </w:p>
    <w:p w14:paraId="17921C5B" w14:textId="0CF53D2F" w:rsidR="00E9180E" w:rsidRDefault="00E9180E" w:rsidP="00E9180E">
      <w:pPr>
        <w:autoSpaceDE w:val="0"/>
        <w:autoSpaceDN w:val="0"/>
        <w:adjustRightInd w:val="0"/>
        <w:spacing w:after="0"/>
        <w:jc w:val="both"/>
        <w:rPr>
          <w:rFonts w:ascii="Times New Roman" w:hAnsi="Times New Roman" w:cs="Times New Roman"/>
          <w:b/>
          <w:bCs/>
          <w:sz w:val="24"/>
          <w:szCs w:val="24"/>
        </w:rPr>
      </w:pPr>
    </w:p>
    <w:p w14:paraId="39099F60" w14:textId="619D1E8C" w:rsidR="00EA7DBB" w:rsidRPr="00985640" w:rsidRDefault="00EC0D12" w:rsidP="00FE5B8C">
      <w:pPr>
        <w:pStyle w:val="Akapitzlist"/>
        <w:autoSpaceDE w:val="0"/>
        <w:autoSpaceDN w:val="0"/>
        <w:adjustRightInd w:val="0"/>
        <w:ind w:left="720"/>
        <w:jc w:val="both"/>
        <w:rPr>
          <w:b/>
          <w:bCs/>
        </w:rPr>
      </w:pPr>
      <w:r w:rsidRPr="00985640">
        <w:t>Dotacja celowa o której mowa w ust. 1 przekazywana będzie</w:t>
      </w:r>
      <w:r w:rsidR="00EA7DBB" w:rsidRPr="00985640">
        <w:t xml:space="preserve"> na podstawie harmonogramu, stanowiącego załącznik nr </w:t>
      </w:r>
      <w:r w:rsidR="007A0077">
        <w:t>5</w:t>
      </w:r>
      <w:r w:rsidR="00EA7DBB" w:rsidRPr="00985640">
        <w:t xml:space="preserve"> do niniejszej Umowy</w:t>
      </w:r>
      <w:r w:rsidR="000A1BE3" w:rsidRPr="00985640">
        <w:t>.</w:t>
      </w:r>
    </w:p>
    <w:p w14:paraId="4133ED22" w14:textId="10BB00A2" w:rsidR="00EC0D12" w:rsidRPr="00985640" w:rsidRDefault="00EC0D12" w:rsidP="00985640">
      <w:pPr>
        <w:pStyle w:val="Akapitzlist"/>
        <w:numPr>
          <w:ilvl w:val="0"/>
          <w:numId w:val="40"/>
        </w:numPr>
        <w:autoSpaceDE w:val="0"/>
        <w:autoSpaceDN w:val="0"/>
        <w:adjustRightInd w:val="0"/>
        <w:jc w:val="both"/>
        <w:rPr>
          <w:b/>
          <w:bCs/>
        </w:rPr>
      </w:pPr>
      <w:r w:rsidRPr="00985640">
        <w:rPr>
          <w:color w:val="000000"/>
          <w:shd w:val="clear" w:color="auto" w:fill="FFFFFF"/>
        </w:rPr>
        <w:t>Zleceniobiorca oświadcza, że jest jedynym posiadaczem wskazanego w ust. 1 rachunku bankowego i zobowiązuje się do utrzymania tego rachunku nie krócej niż do dnia zaakceptowania przez Zleceniodawcę sprawozdania końcowego. W przypadku braku możliwości utrzymania dotychczasowego rachunku, Zleceniobiorca zobowiązuje się do niezwłocznego poinformowania Zleceniodawcy o nowym rachunku.</w:t>
      </w:r>
    </w:p>
    <w:p w14:paraId="001D013B" w14:textId="77777777" w:rsidR="00EC0D12" w:rsidRPr="006A32AD" w:rsidRDefault="00EC0D12" w:rsidP="006A32AD">
      <w:pPr>
        <w:pStyle w:val="Bezodstpw"/>
        <w:spacing w:line="276" w:lineRule="auto"/>
        <w:jc w:val="both"/>
        <w:rPr>
          <w:rFonts w:ascii="Times New Roman" w:eastAsia="Times New Roman" w:hAnsi="Times New Roman" w:cs="Times New Roman"/>
          <w:color w:val="000000"/>
          <w:sz w:val="24"/>
          <w:szCs w:val="24"/>
          <w:shd w:val="clear" w:color="auto" w:fill="FFFFFF"/>
          <w:lang w:eastAsia="pl-PL"/>
        </w:rPr>
      </w:pPr>
    </w:p>
    <w:p w14:paraId="055899FC" w14:textId="3282D8CB" w:rsidR="003A44EC" w:rsidRPr="00985640" w:rsidRDefault="0038374F" w:rsidP="00985640">
      <w:pPr>
        <w:pStyle w:val="Akapitzlist"/>
        <w:numPr>
          <w:ilvl w:val="0"/>
          <w:numId w:val="40"/>
        </w:numPr>
        <w:autoSpaceDE w:val="0"/>
        <w:autoSpaceDN w:val="0"/>
        <w:adjustRightInd w:val="0"/>
        <w:jc w:val="both"/>
        <w:rPr>
          <w:b/>
          <w:bCs/>
        </w:rPr>
      </w:pPr>
      <w:r w:rsidRPr="00985640">
        <w:rPr>
          <w:color w:val="000000"/>
          <w:shd w:val="clear" w:color="auto" w:fill="FFFFFF"/>
        </w:rPr>
        <w:t xml:space="preserve">Całkowity koszt zadania publicznego stanowi sumę kwot dotacji i środków finansowych własnych i </w:t>
      </w:r>
      <w:r w:rsidRPr="00985640">
        <w:rPr>
          <w:shd w:val="clear" w:color="auto" w:fill="FFFFFF"/>
        </w:rPr>
        <w:t xml:space="preserve">wynosi </w:t>
      </w:r>
      <w:r w:rsidR="001C7250">
        <w:rPr>
          <w:b/>
          <w:bCs/>
        </w:rPr>
        <w:t>…………….</w:t>
      </w:r>
      <w:r w:rsidR="00D87955" w:rsidRPr="00985640">
        <w:rPr>
          <w:b/>
          <w:bCs/>
        </w:rPr>
        <w:t>zł (słownie:</w:t>
      </w:r>
      <w:r w:rsidR="001C7250">
        <w:rPr>
          <w:b/>
          <w:bCs/>
        </w:rPr>
        <w:t>………………….</w:t>
      </w:r>
      <w:r w:rsidR="00D87955" w:rsidRPr="00985640">
        <w:rPr>
          <w:b/>
          <w:bCs/>
        </w:rPr>
        <w:t>).</w:t>
      </w:r>
    </w:p>
    <w:p w14:paraId="418DB161" w14:textId="53910BC6" w:rsidR="00261B0A" w:rsidRPr="007A0077" w:rsidRDefault="009D2C96" w:rsidP="00FE5B8C">
      <w:pPr>
        <w:pStyle w:val="Bezodstpw"/>
        <w:numPr>
          <w:ilvl w:val="0"/>
          <w:numId w:val="40"/>
        </w:numPr>
        <w:spacing w:line="276" w:lineRule="auto"/>
        <w:jc w:val="both"/>
        <w:rPr>
          <w:rFonts w:ascii="Times New Roman" w:eastAsia="Times New Roman" w:hAnsi="Times New Roman" w:cs="Times New Roman"/>
          <w:sz w:val="24"/>
          <w:szCs w:val="24"/>
          <w:lang w:eastAsia="pl-PL"/>
        </w:rPr>
      </w:pPr>
      <w:r w:rsidRPr="007A0077">
        <w:rPr>
          <w:rFonts w:ascii="Times New Roman" w:eastAsia="Times New Roman" w:hAnsi="Times New Roman" w:cs="Times New Roman"/>
          <w:sz w:val="24"/>
          <w:szCs w:val="24"/>
          <w:shd w:val="clear" w:color="auto" w:fill="FFFFFF"/>
          <w:lang w:eastAsia="pl-PL"/>
        </w:rPr>
        <w:lastRenderedPageBreak/>
        <w:t>Do zamówień na usługi i roboty, opłacane ze środków pochodzących z dotacji stosuje się przepisy ustawy</w:t>
      </w:r>
      <w:r w:rsidR="00FE5B8C" w:rsidRPr="007A0077">
        <w:rPr>
          <w:rFonts w:ascii="Times New Roman" w:eastAsia="Times New Roman" w:hAnsi="Times New Roman" w:cs="Times New Roman"/>
          <w:sz w:val="24"/>
          <w:szCs w:val="24"/>
          <w:shd w:val="clear" w:color="auto" w:fill="FFFFFF"/>
          <w:lang w:eastAsia="pl-PL"/>
        </w:rPr>
        <w:t xml:space="preserve"> z dnia</w:t>
      </w:r>
      <w:r w:rsidRPr="007A0077">
        <w:rPr>
          <w:rFonts w:ascii="Times New Roman" w:eastAsia="Times New Roman" w:hAnsi="Times New Roman" w:cs="Times New Roman"/>
          <w:sz w:val="24"/>
          <w:szCs w:val="24"/>
          <w:shd w:val="clear" w:color="auto" w:fill="FFFFFF"/>
          <w:lang w:eastAsia="pl-PL"/>
        </w:rPr>
        <w:t xml:space="preserve"> </w:t>
      </w:r>
      <w:r w:rsidRPr="007A0077">
        <w:rPr>
          <w:rFonts w:ascii="Times New Roman" w:hAnsi="Times New Roman" w:cs="Times New Roman"/>
          <w:sz w:val="24"/>
          <w:szCs w:val="24"/>
        </w:rPr>
        <w:t>11 września 2019 r.</w:t>
      </w:r>
      <w:r w:rsidRPr="007A0077" w:rsidDel="005830DF">
        <w:rPr>
          <w:rFonts w:ascii="Times New Roman" w:hAnsi="Times New Roman" w:cs="Times New Roman"/>
          <w:sz w:val="24"/>
          <w:szCs w:val="24"/>
        </w:rPr>
        <w:t xml:space="preserve"> </w:t>
      </w:r>
      <w:r w:rsidRPr="007A0077">
        <w:rPr>
          <w:rFonts w:ascii="Times New Roman" w:hAnsi="Times New Roman" w:cs="Times New Roman"/>
          <w:sz w:val="24"/>
          <w:szCs w:val="24"/>
        </w:rPr>
        <w:t xml:space="preserve">Prawo zamówień publicznych </w:t>
      </w:r>
      <w:bookmarkStart w:id="2" w:name="_Hlk150850452"/>
      <w:bookmarkStart w:id="3" w:name="_Hlk150850391"/>
      <w:r w:rsidRPr="007A0077">
        <w:rPr>
          <w:rFonts w:ascii="Times New Roman" w:hAnsi="Times New Roman" w:cs="Times New Roman"/>
          <w:sz w:val="24"/>
          <w:szCs w:val="24"/>
        </w:rPr>
        <w:t>(Dz.U. z 202</w:t>
      </w:r>
      <w:r w:rsidR="007A0077" w:rsidRPr="007A0077">
        <w:rPr>
          <w:rFonts w:ascii="Times New Roman" w:hAnsi="Times New Roman" w:cs="Times New Roman"/>
          <w:sz w:val="24"/>
          <w:szCs w:val="24"/>
        </w:rPr>
        <w:t>4</w:t>
      </w:r>
      <w:r w:rsidRPr="007A0077">
        <w:rPr>
          <w:rFonts w:ascii="Times New Roman" w:hAnsi="Times New Roman" w:cs="Times New Roman"/>
          <w:sz w:val="24"/>
          <w:szCs w:val="24"/>
        </w:rPr>
        <w:t xml:space="preserve"> r. poz. </w:t>
      </w:r>
      <w:r w:rsidR="007A0077" w:rsidRPr="007A0077">
        <w:rPr>
          <w:rFonts w:ascii="Times New Roman" w:hAnsi="Times New Roman" w:cs="Times New Roman"/>
          <w:sz w:val="24"/>
          <w:szCs w:val="24"/>
        </w:rPr>
        <w:t>1320</w:t>
      </w:r>
      <w:r w:rsidR="007A0077" w:rsidRPr="007A0077">
        <w:rPr>
          <w:rFonts w:ascii="Times New Roman" w:hAnsi="Times New Roman" w:cs="Times New Roman"/>
          <w:sz w:val="24"/>
          <w:szCs w:val="24"/>
          <w:shd w:val="clear" w:color="auto" w:fill="FFFFFF"/>
        </w:rPr>
        <w:t>)</w:t>
      </w:r>
      <w:r w:rsidR="007A0077">
        <w:rPr>
          <w:rFonts w:ascii="Times New Roman" w:hAnsi="Times New Roman" w:cs="Times New Roman"/>
          <w:sz w:val="24"/>
          <w:szCs w:val="24"/>
          <w:shd w:val="clear" w:color="auto" w:fill="FFFFFF"/>
        </w:rPr>
        <w:t>.</w:t>
      </w:r>
    </w:p>
    <w:bookmarkEnd w:id="2"/>
    <w:p w14:paraId="2BAA426C" w14:textId="7031F4F7" w:rsidR="00A241CA" w:rsidRDefault="00A241CA" w:rsidP="003A44EC">
      <w:pPr>
        <w:pStyle w:val="Bezodstpw"/>
        <w:spacing w:line="276" w:lineRule="auto"/>
        <w:jc w:val="center"/>
        <w:rPr>
          <w:rFonts w:ascii="Times New Roman" w:eastAsia="Times New Roman" w:hAnsi="Times New Roman" w:cs="Times New Roman"/>
          <w:bCs/>
          <w:sz w:val="24"/>
          <w:szCs w:val="24"/>
          <w:lang w:eastAsia="pl-PL"/>
        </w:rPr>
      </w:pPr>
      <w:r w:rsidRPr="006A32AD">
        <w:rPr>
          <w:rFonts w:ascii="Times New Roman" w:eastAsia="Times New Roman" w:hAnsi="Times New Roman" w:cs="Times New Roman"/>
          <w:bCs/>
          <w:sz w:val="24"/>
          <w:szCs w:val="24"/>
          <w:lang w:eastAsia="pl-PL"/>
        </w:rPr>
        <w:t>§ 4.</w:t>
      </w:r>
      <w:r w:rsidRPr="006A32AD">
        <w:rPr>
          <w:rFonts w:ascii="Times New Roman" w:eastAsia="Times New Roman" w:hAnsi="Times New Roman" w:cs="Times New Roman"/>
          <w:bCs/>
          <w:sz w:val="24"/>
          <w:szCs w:val="24"/>
          <w:lang w:eastAsia="pl-PL"/>
        </w:rPr>
        <w:br/>
      </w:r>
      <w:bookmarkEnd w:id="3"/>
      <w:r w:rsidRPr="006A32AD">
        <w:rPr>
          <w:rFonts w:ascii="Times New Roman" w:eastAsia="Times New Roman" w:hAnsi="Times New Roman" w:cs="Times New Roman"/>
          <w:bCs/>
          <w:sz w:val="24"/>
          <w:szCs w:val="24"/>
          <w:lang w:eastAsia="pl-PL"/>
        </w:rPr>
        <w:t>Procentowy udział dotacji w kosztach zadania publicznego</w:t>
      </w:r>
    </w:p>
    <w:p w14:paraId="478F8B63" w14:textId="77777777" w:rsidR="003A44EC" w:rsidRPr="006A32AD" w:rsidRDefault="003A44EC" w:rsidP="003A44EC">
      <w:pPr>
        <w:pStyle w:val="Bezodstpw"/>
        <w:spacing w:line="276" w:lineRule="auto"/>
        <w:jc w:val="center"/>
        <w:rPr>
          <w:rFonts w:ascii="Times New Roman" w:eastAsia="Times New Roman" w:hAnsi="Times New Roman" w:cs="Times New Roman"/>
          <w:bCs/>
          <w:sz w:val="24"/>
          <w:szCs w:val="24"/>
          <w:lang w:eastAsia="pl-PL"/>
        </w:rPr>
      </w:pPr>
    </w:p>
    <w:p w14:paraId="3DC2E780" w14:textId="2DB6008B" w:rsidR="00A241CA" w:rsidRPr="006A32AD" w:rsidRDefault="00A241CA" w:rsidP="00721EB5">
      <w:pPr>
        <w:pStyle w:val="Bezodstpw"/>
        <w:numPr>
          <w:ilvl w:val="0"/>
          <w:numId w:val="4"/>
        </w:numPr>
        <w:spacing w:line="276" w:lineRule="auto"/>
        <w:jc w:val="both"/>
        <w:rPr>
          <w:rFonts w:ascii="Times New Roman" w:hAnsi="Times New Roman" w:cs="Times New Roman"/>
          <w:sz w:val="24"/>
          <w:szCs w:val="24"/>
        </w:rPr>
      </w:pPr>
      <w:r w:rsidRPr="006A32AD">
        <w:rPr>
          <w:rFonts w:ascii="Times New Roman" w:hAnsi="Times New Roman" w:cs="Times New Roman"/>
          <w:sz w:val="24"/>
          <w:szCs w:val="24"/>
        </w:rPr>
        <w:t xml:space="preserve">Procentowy udział dotacji w całkowitych kosztach zadania publicznego wynosi nie więcej niż </w:t>
      </w:r>
      <w:r w:rsidR="003102E2">
        <w:rPr>
          <w:rFonts w:ascii="Times New Roman" w:hAnsi="Times New Roman" w:cs="Times New Roman"/>
          <w:sz w:val="24"/>
          <w:szCs w:val="24"/>
        </w:rPr>
        <w:t>5</w:t>
      </w:r>
      <w:r w:rsidRPr="006A32AD">
        <w:rPr>
          <w:rFonts w:ascii="Times New Roman" w:hAnsi="Times New Roman" w:cs="Times New Roman"/>
          <w:sz w:val="24"/>
          <w:szCs w:val="24"/>
        </w:rPr>
        <w:t>0%.</w:t>
      </w:r>
    </w:p>
    <w:p w14:paraId="607E51F9" w14:textId="26832E63" w:rsidR="003A44EC" w:rsidRDefault="00A241CA" w:rsidP="00721EB5">
      <w:pPr>
        <w:pStyle w:val="Bezodstpw"/>
        <w:numPr>
          <w:ilvl w:val="0"/>
          <w:numId w:val="4"/>
        </w:numPr>
        <w:spacing w:line="276" w:lineRule="auto"/>
        <w:jc w:val="both"/>
        <w:rPr>
          <w:rFonts w:ascii="Times New Roman" w:hAnsi="Times New Roman" w:cs="Times New Roman"/>
          <w:sz w:val="24"/>
          <w:szCs w:val="24"/>
          <w:shd w:val="clear" w:color="auto" w:fill="FFFFFF"/>
        </w:rPr>
      </w:pPr>
      <w:r w:rsidRPr="006A32AD">
        <w:rPr>
          <w:rFonts w:ascii="Times New Roman" w:hAnsi="Times New Roman" w:cs="Times New Roman"/>
          <w:sz w:val="24"/>
          <w:szCs w:val="24"/>
          <w:shd w:val="clear" w:color="auto" w:fill="FFFFFF"/>
        </w:rPr>
        <w:t>Zleceniobiorca jest zobowiązany zachować procentowy udział dotacji, o którym mowa w</w:t>
      </w:r>
      <w:r w:rsidR="00163A56">
        <w:rPr>
          <w:rFonts w:ascii="Times New Roman" w:hAnsi="Times New Roman" w:cs="Times New Roman"/>
          <w:sz w:val="24"/>
          <w:szCs w:val="24"/>
          <w:shd w:val="clear" w:color="auto" w:fill="FFFFFF"/>
        </w:rPr>
        <w:t> </w:t>
      </w:r>
      <w:r w:rsidRPr="006A32AD">
        <w:rPr>
          <w:rFonts w:ascii="Times New Roman" w:hAnsi="Times New Roman" w:cs="Times New Roman"/>
          <w:sz w:val="24"/>
          <w:szCs w:val="24"/>
          <w:shd w:val="clear" w:color="auto" w:fill="FFFFFF"/>
        </w:rPr>
        <w:t>ust. 1, w całkowitych kosztach zadania publicznego, o których mowa w § 3 ust. 4.</w:t>
      </w:r>
    </w:p>
    <w:p w14:paraId="1458D86E" w14:textId="4ACE7A95" w:rsidR="00A241CA" w:rsidRPr="003A44EC" w:rsidRDefault="00A241CA" w:rsidP="00721EB5">
      <w:pPr>
        <w:pStyle w:val="Bezodstpw"/>
        <w:numPr>
          <w:ilvl w:val="0"/>
          <w:numId w:val="4"/>
        </w:numPr>
        <w:spacing w:line="276" w:lineRule="auto"/>
        <w:jc w:val="both"/>
        <w:rPr>
          <w:rFonts w:ascii="Times New Roman" w:hAnsi="Times New Roman" w:cs="Times New Roman"/>
          <w:sz w:val="24"/>
          <w:szCs w:val="24"/>
          <w:shd w:val="clear" w:color="auto" w:fill="FFFFFF"/>
        </w:rPr>
      </w:pPr>
      <w:r w:rsidRPr="003A44EC">
        <w:rPr>
          <w:rFonts w:ascii="Times New Roman" w:hAnsi="Times New Roman" w:cs="Times New Roman"/>
          <w:sz w:val="24"/>
          <w:szCs w:val="24"/>
          <w:shd w:val="clear" w:color="auto" w:fill="FFFFFF"/>
        </w:rPr>
        <w:t>Zwiększenie kosztów realizacji zadania określonego w § 1 nie powoduje zwiększenia dotacji, natomiast zmniejszenie kosztów będzie skutkowało proporcjonalnym zmniejszeniem dotacji.</w:t>
      </w:r>
    </w:p>
    <w:p w14:paraId="065ADDCA" w14:textId="1FE7CD43" w:rsidR="00A241CA" w:rsidRPr="003A44EC" w:rsidRDefault="00A241CA" w:rsidP="00721EB5">
      <w:pPr>
        <w:pStyle w:val="Bezodstpw"/>
        <w:numPr>
          <w:ilvl w:val="0"/>
          <w:numId w:val="4"/>
        </w:numPr>
        <w:spacing w:line="276" w:lineRule="auto"/>
        <w:jc w:val="both"/>
        <w:rPr>
          <w:rFonts w:ascii="Times New Roman" w:hAnsi="Times New Roman" w:cs="Times New Roman"/>
          <w:strike/>
          <w:sz w:val="24"/>
          <w:szCs w:val="24"/>
        </w:rPr>
      </w:pPr>
      <w:r w:rsidRPr="006A32AD">
        <w:rPr>
          <w:rFonts w:ascii="Times New Roman" w:hAnsi="Times New Roman" w:cs="Times New Roman"/>
          <w:sz w:val="24"/>
          <w:szCs w:val="24"/>
          <w:shd w:val="clear" w:color="auto" w:fill="FFFFFF"/>
        </w:rPr>
        <w:t xml:space="preserve">Dopuszczalne są przesunięcia pomiędzy poszczególnymi przewidywanymi </w:t>
      </w:r>
      <w:r w:rsidR="00E140B5">
        <w:rPr>
          <w:rFonts w:ascii="Times New Roman" w:hAnsi="Times New Roman" w:cs="Times New Roman"/>
          <w:sz w:val="24"/>
          <w:szCs w:val="24"/>
          <w:shd w:val="clear" w:color="auto" w:fill="FFFFFF"/>
        </w:rPr>
        <w:t xml:space="preserve">kategoriami </w:t>
      </w:r>
      <w:r w:rsidRPr="006A32AD">
        <w:rPr>
          <w:rFonts w:ascii="Times New Roman" w:hAnsi="Times New Roman" w:cs="Times New Roman"/>
          <w:sz w:val="24"/>
          <w:szCs w:val="24"/>
          <w:shd w:val="clear" w:color="auto" w:fill="FFFFFF"/>
        </w:rPr>
        <w:t xml:space="preserve">kosztów, pokrywanymi z dotacji i ujętymi w kosztorysie, do 10 % wartości przewidywanych kosztów całkowitych danej kategorii. Zleceniobiorca, na żądanie Zleceniodawcy, ma obowiązek pisemnie uzasadnić dokonane przesunięcia. </w:t>
      </w:r>
    </w:p>
    <w:p w14:paraId="50C6DED5" w14:textId="7EA1628C" w:rsidR="00A241CA" w:rsidRPr="003A44EC" w:rsidRDefault="00A241CA" w:rsidP="00721EB5">
      <w:pPr>
        <w:pStyle w:val="Bezodstpw"/>
        <w:numPr>
          <w:ilvl w:val="0"/>
          <w:numId w:val="4"/>
        </w:numPr>
        <w:spacing w:line="276" w:lineRule="auto"/>
        <w:jc w:val="both"/>
        <w:rPr>
          <w:rFonts w:ascii="Times New Roman" w:hAnsi="Times New Roman" w:cs="Times New Roman"/>
          <w:sz w:val="24"/>
          <w:szCs w:val="24"/>
          <w:shd w:val="clear" w:color="auto" w:fill="FFFFFF"/>
        </w:rPr>
      </w:pPr>
      <w:r w:rsidRPr="006A32AD">
        <w:rPr>
          <w:rFonts w:ascii="Times New Roman" w:hAnsi="Times New Roman" w:cs="Times New Roman"/>
          <w:sz w:val="24"/>
          <w:szCs w:val="24"/>
          <w:shd w:val="clear" w:color="auto" w:fill="FFFFFF"/>
        </w:rPr>
        <w:t xml:space="preserve">Zmiany w kosztorysie polegające na wprowadzeniu nowej pozycji wydatków czy też przesunięcia kosztów pomiędzy </w:t>
      </w:r>
      <w:r w:rsidRPr="007A0077">
        <w:rPr>
          <w:rFonts w:ascii="Times New Roman" w:hAnsi="Times New Roman" w:cs="Times New Roman"/>
          <w:sz w:val="24"/>
          <w:szCs w:val="24"/>
          <w:shd w:val="clear" w:color="auto" w:fill="FFFFFF"/>
        </w:rPr>
        <w:t>pozycjami w danej kategorii powyżej limitu wskazanego</w:t>
      </w:r>
      <w:r w:rsidRPr="006A32AD">
        <w:rPr>
          <w:rFonts w:ascii="Times New Roman" w:hAnsi="Times New Roman" w:cs="Times New Roman"/>
          <w:sz w:val="24"/>
          <w:szCs w:val="24"/>
          <w:shd w:val="clear" w:color="auto" w:fill="FFFFFF"/>
        </w:rPr>
        <w:t xml:space="preserve"> w ust. 4 </w:t>
      </w:r>
      <w:proofErr w:type="spellStart"/>
      <w:r w:rsidRPr="006A32AD">
        <w:rPr>
          <w:rFonts w:ascii="Times New Roman" w:hAnsi="Times New Roman" w:cs="Times New Roman"/>
          <w:sz w:val="24"/>
          <w:szCs w:val="24"/>
          <w:shd w:val="clear" w:color="auto" w:fill="FFFFFF"/>
        </w:rPr>
        <w:t>zd</w:t>
      </w:r>
      <w:proofErr w:type="spellEnd"/>
      <w:r w:rsidRPr="006A32AD">
        <w:rPr>
          <w:rFonts w:ascii="Times New Roman" w:hAnsi="Times New Roman" w:cs="Times New Roman"/>
          <w:sz w:val="24"/>
          <w:szCs w:val="24"/>
          <w:shd w:val="clear" w:color="auto" w:fill="FFFFFF"/>
        </w:rPr>
        <w:t>. 1 wymagają sporządzenia aneksu do niniejszej umowy. </w:t>
      </w:r>
    </w:p>
    <w:p w14:paraId="306C15E4" w14:textId="77777777" w:rsidR="00163A56" w:rsidRDefault="00A241CA" w:rsidP="00721EB5">
      <w:pPr>
        <w:pStyle w:val="Bezodstpw"/>
        <w:numPr>
          <w:ilvl w:val="0"/>
          <w:numId w:val="4"/>
        </w:numPr>
        <w:spacing w:line="276" w:lineRule="auto"/>
        <w:jc w:val="both"/>
        <w:rPr>
          <w:rFonts w:ascii="Times New Roman" w:hAnsi="Times New Roman" w:cs="Times New Roman"/>
          <w:sz w:val="24"/>
          <w:szCs w:val="24"/>
          <w:shd w:val="clear" w:color="auto" w:fill="FFFFFF"/>
        </w:rPr>
      </w:pPr>
      <w:r w:rsidRPr="006A32AD">
        <w:rPr>
          <w:rFonts w:ascii="Times New Roman" w:hAnsi="Times New Roman" w:cs="Times New Roman"/>
          <w:sz w:val="24"/>
          <w:szCs w:val="24"/>
          <w:shd w:val="clear" w:color="auto" w:fill="FFFFFF"/>
        </w:rPr>
        <w:t>Przekroczenie limitów, o których mowa w ust. 4, uważa się za pobranie dotacji</w:t>
      </w:r>
      <w:r w:rsidR="00163A56">
        <w:rPr>
          <w:rFonts w:ascii="Times New Roman" w:hAnsi="Times New Roman" w:cs="Times New Roman"/>
          <w:sz w:val="24"/>
          <w:szCs w:val="24"/>
          <w:shd w:val="clear" w:color="auto" w:fill="FFFFFF"/>
        </w:rPr>
        <w:t xml:space="preserve"> </w:t>
      </w:r>
    </w:p>
    <w:p w14:paraId="785F800B" w14:textId="5F1B2BCC" w:rsidR="00A241CA" w:rsidRDefault="00A241CA" w:rsidP="00163A56">
      <w:pPr>
        <w:pStyle w:val="Bezodstpw"/>
        <w:spacing w:line="276" w:lineRule="auto"/>
        <w:ind w:left="360"/>
        <w:jc w:val="both"/>
        <w:rPr>
          <w:rFonts w:ascii="Times New Roman" w:hAnsi="Times New Roman" w:cs="Times New Roman"/>
          <w:sz w:val="24"/>
          <w:szCs w:val="24"/>
          <w:shd w:val="clear" w:color="auto" w:fill="FFFFFF"/>
        </w:rPr>
      </w:pPr>
      <w:r w:rsidRPr="006A32AD">
        <w:rPr>
          <w:rFonts w:ascii="Times New Roman" w:hAnsi="Times New Roman" w:cs="Times New Roman"/>
          <w:sz w:val="24"/>
          <w:szCs w:val="24"/>
          <w:shd w:val="clear" w:color="auto" w:fill="FFFFFF"/>
        </w:rPr>
        <w:t>w nadmiernej wysokości.</w:t>
      </w:r>
    </w:p>
    <w:p w14:paraId="33F83EB2" w14:textId="77777777" w:rsidR="003A44EC" w:rsidRPr="006A32AD" w:rsidRDefault="003A44EC" w:rsidP="003A44EC">
      <w:pPr>
        <w:pStyle w:val="Bezodstpw"/>
        <w:spacing w:line="276" w:lineRule="auto"/>
        <w:ind w:left="360"/>
        <w:jc w:val="both"/>
        <w:rPr>
          <w:rFonts w:ascii="Times New Roman" w:hAnsi="Times New Roman" w:cs="Times New Roman"/>
          <w:sz w:val="24"/>
          <w:szCs w:val="24"/>
          <w:shd w:val="clear" w:color="auto" w:fill="FFFFFF"/>
        </w:rPr>
      </w:pPr>
    </w:p>
    <w:p w14:paraId="02C03111" w14:textId="77777777" w:rsidR="00077C48" w:rsidRPr="006A32AD" w:rsidRDefault="00077C48" w:rsidP="003A44EC">
      <w:pPr>
        <w:pStyle w:val="Bezodstpw"/>
        <w:spacing w:line="276" w:lineRule="auto"/>
        <w:jc w:val="center"/>
        <w:rPr>
          <w:rFonts w:ascii="Times New Roman" w:eastAsia="Times New Roman" w:hAnsi="Times New Roman" w:cs="Times New Roman"/>
          <w:bCs/>
          <w:sz w:val="24"/>
          <w:szCs w:val="24"/>
          <w:lang w:eastAsia="pl-PL"/>
        </w:rPr>
      </w:pPr>
      <w:r w:rsidRPr="006A32AD">
        <w:rPr>
          <w:rFonts w:ascii="Times New Roman" w:eastAsia="Times New Roman" w:hAnsi="Times New Roman" w:cs="Times New Roman"/>
          <w:bCs/>
          <w:sz w:val="24"/>
          <w:szCs w:val="24"/>
          <w:lang w:eastAsia="pl-PL"/>
        </w:rPr>
        <w:t>§ 5.</w:t>
      </w:r>
      <w:r w:rsidRPr="006A32AD">
        <w:rPr>
          <w:rFonts w:ascii="Times New Roman" w:eastAsia="Times New Roman" w:hAnsi="Times New Roman" w:cs="Times New Roman"/>
          <w:bCs/>
          <w:sz w:val="24"/>
          <w:szCs w:val="24"/>
          <w:lang w:eastAsia="pl-PL"/>
        </w:rPr>
        <w:br/>
        <w:t>Dokumentacja finansowo-księgowa i ewidencja księgowa</w:t>
      </w:r>
    </w:p>
    <w:p w14:paraId="22271173" w14:textId="77777777" w:rsidR="00077C48" w:rsidRPr="006A32AD" w:rsidRDefault="00077C48" w:rsidP="006A32AD">
      <w:pPr>
        <w:pStyle w:val="Bezodstpw"/>
        <w:spacing w:line="276" w:lineRule="auto"/>
        <w:jc w:val="both"/>
        <w:rPr>
          <w:rFonts w:ascii="Times New Roman" w:eastAsia="Times New Roman" w:hAnsi="Times New Roman" w:cs="Times New Roman"/>
          <w:bCs/>
          <w:sz w:val="24"/>
          <w:szCs w:val="24"/>
          <w:lang w:eastAsia="pl-PL"/>
        </w:rPr>
      </w:pPr>
    </w:p>
    <w:p w14:paraId="4FD52C11" w14:textId="4A686D29" w:rsidR="00077C48" w:rsidRPr="006A32AD" w:rsidRDefault="00077C48" w:rsidP="00721EB5">
      <w:pPr>
        <w:pStyle w:val="Bezodstpw"/>
        <w:numPr>
          <w:ilvl w:val="0"/>
          <w:numId w:val="5"/>
        </w:numPr>
        <w:spacing w:line="276" w:lineRule="auto"/>
        <w:jc w:val="both"/>
        <w:rPr>
          <w:rFonts w:ascii="Times New Roman" w:eastAsia="Times New Roman" w:hAnsi="Times New Roman" w:cs="Times New Roman"/>
          <w:sz w:val="24"/>
          <w:szCs w:val="24"/>
          <w:shd w:val="clear" w:color="auto" w:fill="FFFFFF"/>
          <w:lang w:eastAsia="pl-PL"/>
        </w:rPr>
      </w:pPr>
      <w:r w:rsidRPr="006A32AD">
        <w:rPr>
          <w:rFonts w:ascii="Times New Roman" w:eastAsia="Times New Roman" w:hAnsi="Times New Roman" w:cs="Times New Roman"/>
          <w:sz w:val="24"/>
          <w:szCs w:val="24"/>
          <w:shd w:val="clear" w:color="auto" w:fill="FFFFFF"/>
          <w:lang w:eastAsia="pl-PL"/>
        </w:rPr>
        <w:t>Zleceniobiorca jest zobowiązany do prowadzenia wyodrębnionej dokumentacji finansowo-księgowej i ewidencji księgowej zadania publicznego, zgodnie z zasadami wynikającymi z</w:t>
      </w:r>
      <w:r w:rsidR="00416318">
        <w:rPr>
          <w:rFonts w:ascii="Times New Roman" w:eastAsia="Times New Roman" w:hAnsi="Times New Roman" w:cs="Times New Roman"/>
          <w:sz w:val="24"/>
          <w:szCs w:val="24"/>
          <w:shd w:val="clear" w:color="auto" w:fill="FFFFFF"/>
          <w:lang w:eastAsia="pl-PL"/>
        </w:rPr>
        <w:t> </w:t>
      </w:r>
      <w:r w:rsidRPr="006A32AD">
        <w:rPr>
          <w:rFonts w:ascii="Times New Roman" w:eastAsia="Times New Roman" w:hAnsi="Times New Roman" w:cs="Times New Roman"/>
          <w:sz w:val="24"/>
          <w:szCs w:val="24"/>
          <w:shd w:val="clear" w:color="auto" w:fill="FFFFFF"/>
          <w:lang w:eastAsia="pl-PL"/>
        </w:rPr>
        <w:t xml:space="preserve">ustawy z dnia 29 września 1994 r. o </w:t>
      </w:r>
      <w:r w:rsidRPr="007A0077">
        <w:rPr>
          <w:rFonts w:ascii="Times New Roman" w:eastAsia="Times New Roman" w:hAnsi="Times New Roman" w:cs="Times New Roman"/>
          <w:sz w:val="24"/>
          <w:szCs w:val="24"/>
          <w:shd w:val="clear" w:color="auto" w:fill="FFFFFF"/>
          <w:lang w:eastAsia="pl-PL"/>
        </w:rPr>
        <w:t xml:space="preserve">rachunkowości </w:t>
      </w:r>
      <w:bookmarkStart w:id="4" w:name="_Hlk150850542"/>
      <w:r w:rsidRPr="007A0077">
        <w:rPr>
          <w:rFonts w:ascii="Times New Roman" w:eastAsia="Times New Roman" w:hAnsi="Times New Roman" w:cs="Times New Roman"/>
          <w:sz w:val="24"/>
          <w:szCs w:val="24"/>
          <w:lang w:eastAsia="pl-PL"/>
        </w:rPr>
        <w:t>(Dz. U. z 202</w:t>
      </w:r>
      <w:r w:rsidR="0075561E" w:rsidRPr="007A0077">
        <w:rPr>
          <w:rFonts w:ascii="Times New Roman" w:eastAsia="Times New Roman" w:hAnsi="Times New Roman" w:cs="Times New Roman"/>
          <w:sz w:val="24"/>
          <w:szCs w:val="24"/>
          <w:lang w:eastAsia="pl-PL"/>
        </w:rPr>
        <w:t>3</w:t>
      </w:r>
      <w:r w:rsidRPr="007A0077">
        <w:rPr>
          <w:rFonts w:ascii="Times New Roman" w:eastAsia="Times New Roman" w:hAnsi="Times New Roman" w:cs="Times New Roman"/>
          <w:sz w:val="24"/>
          <w:szCs w:val="24"/>
          <w:lang w:eastAsia="pl-PL"/>
        </w:rPr>
        <w:t xml:space="preserve"> r. poz. </w:t>
      </w:r>
      <w:r w:rsidR="0075561E" w:rsidRPr="007A0077">
        <w:rPr>
          <w:rFonts w:ascii="Times New Roman" w:eastAsia="Times New Roman" w:hAnsi="Times New Roman" w:cs="Times New Roman"/>
          <w:sz w:val="24"/>
          <w:szCs w:val="24"/>
          <w:lang w:eastAsia="pl-PL"/>
        </w:rPr>
        <w:t>120</w:t>
      </w:r>
      <w:r w:rsidR="00FE5B8C" w:rsidRPr="007A0077">
        <w:rPr>
          <w:rFonts w:ascii="Times New Roman" w:hAnsi="Times New Roman" w:cs="Times New Roman"/>
          <w:sz w:val="24"/>
          <w:szCs w:val="24"/>
        </w:rPr>
        <w:t xml:space="preserve"> z </w:t>
      </w:r>
      <w:proofErr w:type="spellStart"/>
      <w:r w:rsidR="00FE5B8C" w:rsidRPr="007A0077">
        <w:rPr>
          <w:rFonts w:ascii="Times New Roman" w:hAnsi="Times New Roman" w:cs="Times New Roman"/>
          <w:sz w:val="24"/>
          <w:szCs w:val="24"/>
        </w:rPr>
        <w:t>późn</w:t>
      </w:r>
      <w:proofErr w:type="spellEnd"/>
      <w:r w:rsidR="00FE5B8C" w:rsidRPr="007A0077">
        <w:rPr>
          <w:rFonts w:ascii="Times New Roman" w:hAnsi="Times New Roman" w:cs="Times New Roman"/>
          <w:sz w:val="24"/>
          <w:szCs w:val="24"/>
        </w:rPr>
        <w:t>.</w:t>
      </w:r>
      <w:r w:rsidR="00FE5B8C">
        <w:rPr>
          <w:rFonts w:ascii="Times New Roman" w:hAnsi="Times New Roman" w:cs="Times New Roman"/>
          <w:sz w:val="24"/>
          <w:szCs w:val="24"/>
          <w:shd w:val="clear" w:color="auto" w:fill="FFFFFF"/>
        </w:rPr>
        <w:t xml:space="preserve"> zm.</w:t>
      </w:r>
      <w:r w:rsidR="0075561E" w:rsidRPr="0075561E">
        <w:rPr>
          <w:rFonts w:ascii="Times New Roman" w:eastAsia="Times New Roman" w:hAnsi="Times New Roman" w:cs="Times New Roman"/>
          <w:sz w:val="24"/>
          <w:szCs w:val="24"/>
          <w:shd w:val="clear" w:color="auto" w:fill="FFFFFF"/>
          <w:lang w:eastAsia="pl-PL"/>
        </w:rPr>
        <w:t xml:space="preserve">) </w:t>
      </w:r>
      <w:bookmarkEnd w:id="4"/>
      <w:r w:rsidRPr="006A32AD">
        <w:rPr>
          <w:rFonts w:ascii="Times New Roman" w:eastAsia="Times New Roman" w:hAnsi="Times New Roman" w:cs="Times New Roman"/>
          <w:sz w:val="24"/>
          <w:szCs w:val="24"/>
          <w:shd w:val="clear" w:color="auto" w:fill="FFFFFF"/>
          <w:lang w:eastAsia="pl-PL"/>
        </w:rPr>
        <w:t>w sposób umożliwiający identyfikację poszczególnych operacji księgowych.</w:t>
      </w:r>
      <w:r w:rsidRPr="006A32AD">
        <w:rPr>
          <w:rFonts w:ascii="Times New Roman" w:hAnsi="Times New Roman" w:cs="Times New Roman"/>
          <w:sz w:val="24"/>
          <w:szCs w:val="24"/>
        </w:rPr>
        <w:t xml:space="preserve"> </w:t>
      </w:r>
    </w:p>
    <w:p w14:paraId="1754ED62" w14:textId="7CA607F2" w:rsidR="003A44EC" w:rsidRPr="003A44EC" w:rsidRDefault="00077C48" w:rsidP="00721EB5">
      <w:pPr>
        <w:pStyle w:val="Bezodstpw"/>
        <w:numPr>
          <w:ilvl w:val="0"/>
          <w:numId w:val="5"/>
        </w:numPr>
        <w:spacing w:line="276" w:lineRule="auto"/>
        <w:jc w:val="both"/>
        <w:rPr>
          <w:rFonts w:ascii="Times New Roman" w:eastAsia="Times New Roman" w:hAnsi="Times New Roman" w:cs="Times New Roman"/>
          <w:sz w:val="24"/>
          <w:szCs w:val="24"/>
          <w:shd w:val="clear" w:color="auto" w:fill="FFFFFF"/>
          <w:lang w:eastAsia="pl-PL"/>
        </w:rPr>
      </w:pPr>
      <w:r w:rsidRPr="006A32AD">
        <w:rPr>
          <w:rFonts w:ascii="Times New Roman" w:eastAsia="Times New Roman" w:hAnsi="Times New Roman" w:cs="Times New Roman"/>
          <w:sz w:val="24"/>
          <w:szCs w:val="24"/>
          <w:shd w:val="clear" w:color="auto" w:fill="FFFFFF"/>
          <w:lang w:eastAsia="pl-PL"/>
        </w:rPr>
        <w:t>Zleceniobiorca zobowiązuje się do przechowywania całej dokumentacji finansowej i</w:t>
      </w:r>
      <w:r w:rsidR="00163A56">
        <w:rPr>
          <w:rFonts w:ascii="Times New Roman" w:eastAsia="Times New Roman" w:hAnsi="Times New Roman" w:cs="Times New Roman"/>
          <w:sz w:val="24"/>
          <w:szCs w:val="24"/>
          <w:shd w:val="clear" w:color="auto" w:fill="FFFFFF"/>
          <w:lang w:eastAsia="pl-PL"/>
        </w:rPr>
        <w:t> </w:t>
      </w:r>
      <w:r w:rsidRPr="006A32AD">
        <w:rPr>
          <w:rFonts w:ascii="Times New Roman" w:eastAsia="Times New Roman" w:hAnsi="Times New Roman" w:cs="Times New Roman"/>
          <w:sz w:val="24"/>
          <w:szCs w:val="24"/>
          <w:shd w:val="clear" w:color="auto" w:fill="FFFFFF"/>
          <w:lang w:eastAsia="pl-PL"/>
        </w:rPr>
        <w:t>merytorycznej związanej z realizacją zadania publicznego przez 5 lat, licząc od początku roku następującego po roku, w którym Zleceniobiorca realizował zadanie publiczne. </w:t>
      </w:r>
    </w:p>
    <w:p w14:paraId="40085700" w14:textId="088BD81D" w:rsidR="00077C48" w:rsidRPr="006A32AD" w:rsidRDefault="00077C48" w:rsidP="00721EB5">
      <w:pPr>
        <w:pStyle w:val="Bezodstpw"/>
        <w:numPr>
          <w:ilvl w:val="0"/>
          <w:numId w:val="5"/>
        </w:numPr>
        <w:spacing w:line="276" w:lineRule="auto"/>
        <w:jc w:val="both"/>
        <w:rPr>
          <w:rFonts w:ascii="Times New Roman" w:eastAsia="Times New Roman" w:hAnsi="Times New Roman" w:cs="Times New Roman"/>
          <w:sz w:val="24"/>
          <w:szCs w:val="24"/>
          <w:shd w:val="clear" w:color="auto" w:fill="FFFFFF"/>
          <w:lang w:eastAsia="pl-PL"/>
        </w:rPr>
      </w:pPr>
      <w:r w:rsidRPr="006A32AD">
        <w:rPr>
          <w:rFonts w:ascii="Times New Roman" w:eastAsia="Times New Roman" w:hAnsi="Times New Roman" w:cs="Times New Roman"/>
          <w:sz w:val="24"/>
          <w:szCs w:val="24"/>
          <w:shd w:val="clear" w:color="auto" w:fill="FFFFFF"/>
          <w:lang w:eastAsia="pl-PL"/>
        </w:rPr>
        <w:t>Zleceniobiorca zobowiązany jest do sporządzenia na odwrocie każdej faktury (rachunku) trwałego opisu zawierającego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1AFE7823" w14:textId="491D60A9" w:rsidR="00077C48" w:rsidRPr="006A32AD" w:rsidRDefault="00077C48" w:rsidP="00721EB5">
      <w:pPr>
        <w:pStyle w:val="Bezodstpw"/>
        <w:numPr>
          <w:ilvl w:val="0"/>
          <w:numId w:val="5"/>
        </w:numPr>
        <w:spacing w:line="276" w:lineRule="auto"/>
        <w:jc w:val="both"/>
        <w:rPr>
          <w:rFonts w:ascii="Times New Roman" w:eastAsia="Times New Roman" w:hAnsi="Times New Roman" w:cs="Times New Roman"/>
          <w:sz w:val="24"/>
          <w:szCs w:val="24"/>
          <w:shd w:val="clear" w:color="auto" w:fill="FFFFFF"/>
          <w:lang w:eastAsia="pl-PL"/>
        </w:rPr>
      </w:pPr>
      <w:r w:rsidRPr="006A32AD">
        <w:rPr>
          <w:rFonts w:ascii="Times New Roman" w:eastAsia="Times New Roman" w:hAnsi="Times New Roman" w:cs="Times New Roman"/>
          <w:sz w:val="24"/>
          <w:szCs w:val="24"/>
          <w:shd w:val="clear" w:color="auto" w:fill="FFFFFF"/>
          <w:lang w:eastAsia="pl-PL"/>
        </w:rPr>
        <w:t>Zleceniobiorca zobowiązany jest do wykazania utrzymania trwałości realizacji zadania przez okres co najmniej 3 lat od dnia następującego po dniu zakończenia realizacji zadania w ramach Programu.</w:t>
      </w:r>
    </w:p>
    <w:p w14:paraId="1AC044B9" w14:textId="0D635B11" w:rsidR="00077C48" w:rsidRPr="003A44EC" w:rsidRDefault="00077C48" w:rsidP="00721EB5">
      <w:pPr>
        <w:pStyle w:val="Bezodstpw"/>
        <w:numPr>
          <w:ilvl w:val="0"/>
          <w:numId w:val="5"/>
        </w:numPr>
        <w:spacing w:line="276" w:lineRule="auto"/>
        <w:jc w:val="both"/>
        <w:rPr>
          <w:rFonts w:ascii="Times New Roman" w:eastAsia="Times New Roman" w:hAnsi="Times New Roman" w:cs="Times New Roman"/>
          <w:sz w:val="24"/>
          <w:szCs w:val="24"/>
          <w:lang w:eastAsia="pl-PL"/>
        </w:rPr>
      </w:pPr>
      <w:r w:rsidRPr="006A32AD">
        <w:rPr>
          <w:rFonts w:ascii="Times New Roman" w:eastAsia="Times New Roman" w:hAnsi="Times New Roman" w:cs="Times New Roman"/>
          <w:sz w:val="24"/>
          <w:szCs w:val="24"/>
          <w:shd w:val="clear" w:color="auto" w:fill="FFFFFF"/>
          <w:lang w:eastAsia="pl-PL"/>
        </w:rPr>
        <w:t xml:space="preserve">W okresie kolejnych 3 lat Zleceniobiorca zobowiązany jest do przedstawiania Zleceniodawcy do dnia 30 stycznia każdego roku za rok ubiegły rocznych sprawozdań </w:t>
      </w:r>
      <w:r w:rsidRPr="006A32AD">
        <w:rPr>
          <w:rFonts w:ascii="Times New Roman" w:eastAsia="Times New Roman" w:hAnsi="Times New Roman" w:cs="Times New Roman"/>
          <w:sz w:val="24"/>
          <w:szCs w:val="24"/>
          <w:shd w:val="clear" w:color="auto" w:fill="FFFFFF"/>
          <w:lang w:eastAsia="pl-PL"/>
        </w:rPr>
        <w:lastRenderedPageBreak/>
        <w:t xml:space="preserve">trwałości realizacji zadania, zgodnie ze wzorem stanowiącym </w:t>
      </w:r>
      <w:r w:rsidRPr="007A0077">
        <w:rPr>
          <w:rFonts w:ascii="Times New Roman" w:eastAsia="Times New Roman" w:hAnsi="Times New Roman" w:cs="Times New Roman"/>
          <w:sz w:val="24"/>
          <w:szCs w:val="24"/>
          <w:shd w:val="clear" w:color="auto" w:fill="FFFFFF"/>
          <w:lang w:eastAsia="pl-PL"/>
        </w:rPr>
        <w:t xml:space="preserve">załącznik nr </w:t>
      </w:r>
      <w:r w:rsidR="003D0255" w:rsidRPr="007A0077">
        <w:rPr>
          <w:rFonts w:ascii="Times New Roman" w:eastAsia="Times New Roman" w:hAnsi="Times New Roman" w:cs="Times New Roman"/>
          <w:sz w:val="24"/>
          <w:szCs w:val="24"/>
          <w:shd w:val="clear" w:color="auto" w:fill="FFFFFF"/>
          <w:lang w:eastAsia="pl-PL"/>
        </w:rPr>
        <w:t>7</w:t>
      </w:r>
      <w:r w:rsidRPr="007A0077">
        <w:rPr>
          <w:rFonts w:ascii="Times New Roman" w:eastAsia="Times New Roman" w:hAnsi="Times New Roman" w:cs="Times New Roman"/>
          <w:sz w:val="24"/>
          <w:szCs w:val="24"/>
          <w:shd w:val="clear" w:color="auto" w:fill="FFFFFF"/>
          <w:lang w:eastAsia="pl-PL"/>
        </w:rPr>
        <w:t xml:space="preserve"> do niniejszej</w:t>
      </w:r>
      <w:r w:rsidRPr="006A32AD">
        <w:rPr>
          <w:rFonts w:ascii="Times New Roman" w:eastAsia="Times New Roman" w:hAnsi="Times New Roman" w:cs="Times New Roman"/>
          <w:sz w:val="24"/>
          <w:szCs w:val="24"/>
          <w:shd w:val="clear" w:color="auto" w:fill="FFFFFF"/>
          <w:lang w:eastAsia="pl-PL"/>
        </w:rPr>
        <w:t xml:space="preserve"> umowy. </w:t>
      </w:r>
    </w:p>
    <w:p w14:paraId="5D193776" w14:textId="77777777" w:rsidR="00077C48" w:rsidRPr="006A32AD" w:rsidRDefault="00077C48" w:rsidP="006A32AD">
      <w:pPr>
        <w:pStyle w:val="Bezodstpw"/>
        <w:spacing w:line="276" w:lineRule="auto"/>
        <w:jc w:val="both"/>
        <w:rPr>
          <w:rFonts w:ascii="Times New Roman" w:eastAsia="Times New Roman" w:hAnsi="Times New Roman" w:cs="Times New Roman"/>
          <w:sz w:val="24"/>
          <w:szCs w:val="24"/>
          <w:lang w:eastAsia="pl-PL"/>
        </w:rPr>
      </w:pPr>
    </w:p>
    <w:p w14:paraId="06BC4FFE"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6.</w:t>
      </w:r>
      <w:r w:rsidRPr="00135C9B">
        <w:rPr>
          <w:rFonts w:ascii="Times New Roman" w:eastAsia="Times New Roman" w:hAnsi="Times New Roman" w:cs="Times New Roman"/>
          <w:bCs/>
          <w:sz w:val="24"/>
          <w:szCs w:val="24"/>
          <w:lang w:eastAsia="pl-PL"/>
        </w:rPr>
        <w:br/>
        <w:t>Obowiązki informacyjne Zleceniobiorcy</w:t>
      </w:r>
    </w:p>
    <w:p w14:paraId="01556E49"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4574A409" w14:textId="77777777" w:rsidR="009D2C96" w:rsidRDefault="009D2C96" w:rsidP="009D2C96">
      <w:pPr>
        <w:pStyle w:val="Bezodstpw"/>
        <w:numPr>
          <w:ilvl w:val="0"/>
          <w:numId w:val="23"/>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 xml:space="preserve">Zleceniobiorca zobowiązuje się do informowania, że zadanie jest współfinansowane ze środków otrzymanych od Zleceniodawcy w ramach Programu Wieloletniego „Senior+” na lata 2021-2025. Informacja na ten temat, wraz z logo Programu, powinna się znaleźć we wszystkich materiałach, publikacjach, informacjach dla mediów, ogłoszeniach oraz wystąpieniach publicznych dotyczących realizowanego zadania publicznego. W przypadku braku stosownej informacji i logo Programu na wytworzonych materiałach, koszt poniesiony ze środków dotacji, związany z ich wytworzeniem może zostać uznany za niekwalifikowany. Logo Programu dostępne jest na stronie: </w:t>
      </w:r>
      <w:hyperlink r:id="rId6" w:history="1">
        <w:r w:rsidRPr="00DD22DD">
          <w:rPr>
            <w:rStyle w:val="Hipercze"/>
            <w:rFonts w:ascii="Times New Roman" w:hAnsi="Times New Roman" w:cs="Times New Roman"/>
            <w:sz w:val="24"/>
            <w:szCs w:val="24"/>
            <w:shd w:val="clear" w:color="auto" w:fill="FFFFFF"/>
          </w:rPr>
          <w:t>www.mrpips.gov.pl</w:t>
        </w:r>
      </w:hyperlink>
      <w:r w:rsidRPr="00135C9B">
        <w:rPr>
          <w:rFonts w:ascii="Times New Roman" w:hAnsi="Times New Roman" w:cs="Times New Roman"/>
          <w:sz w:val="24"/>
          <w:szCs w:val="24"/>
          <w:shd w:val="clear" w:color="auto" w:fill="FFFFFF"/>
        </w:rPr>
        <w:t>.</w:t>
      </w:r>
    </w:p>
    <w:p w14:paraId="26C5CBFB" w14:textId="77777777" w:rsidR="009D2C96" w:rsidRDefault="009D2C96" w:rsidP="009D2C96">
      <w:pPr>
        <w:pStyle w:val="Bezodstpw"/>
        <w:numPr>
          <w:ilvl w:val="0"/>
          <w:numId w:val="23"/>
        </w:numPr>
        <w:spacing w:line="276" w:lineRule="auto"/>
        <w:jc w:val="both"/>
        <w:rPr>
          <w:rFonts w:ascii="Times New Roman" w:hAnsi="Times New Roman" w:cs="Times New Roman"/>
          <w:sz w:val="24"/>
          <w:szCs w:val="24"/>
          <w:shd w:val="clear" w:color="auto" w:fill="FFFFFF"/>
        </w:rPr>
      </w:pPr>
      <w:r w:rsidRPr="0088103A">
        <w:rPr>
          <w:rFonts w:ascii="Times New Roman" w:hAnsi="Times New Roman" w:cs="Times New Roman"/>
          <w:sz w:val="24"/>
          <w:szCs w:val="24"/>
          <w:shd w:val="clear" w:color="auto" w:fill="FFFFFF"/>
        </w:rPr>
        <w:t>Zleceniobiorca zobowiązuje się do umieszczania logo Programu na wszystkich materiałach, w</w:t>
      </w:r>
      <w:r>
        <w:rPr>
          <w:rFonts w:ascii="Times New Roman" w:hAnsi="Times New Roman" w:cs="Times New Roman"/>
          <w:sz w:val="24"/>
          <w:szCs w:val="24"/>
          <w:shd w:val="clear" w:color="auto" w:fill="FFFFFF"/>
        </w:rPr>
        <w:t> </w:t>
      </w:r>
      <w:r w:rsidRPr="0088103A">
        <w:rPr>
          <w:rFonts w:ascii="Times New Roman" w:hAnsi="Times New Roman" w:cs="Times New Roman"/>
          <w:sz w:val="24"/>
          <w:szCs w:val="24"/>
          <w:shd w:val="clear" w:color="auto" w:fill="FFFFFF"/>
        </w:rPr>
        <w:t>szczególności promocyjnych, informacyjnych, szkoleniowych i edukacyjnych, dotyczących realizowanego zadania, proporcjonalnie do wielkości innych oznaczeń, w sposób zapewniający jego dobrą widoczność.</w:t>
      </w:r>
    </w:p>
    <w:p w14:paraId="0D2F31E8" w14:textId="77777777" w:rsidR="009D2C96" w:rsidRPr="0088103A" w:rsidRDefault="009D2C96" w:rsidP="009D2C96">
      <w:pPr>
        <w:pStyle w:val="Bezodstpw"/>
        <w:numPr>
          <w:ilvl w:val="0"/>
          <w:numId w:val="23"/>
        </w:numPr>
        <w:spacing w:line="276" w:lineRule="auto"/>
        <w:jc w:val="both"/>
        <w:rPr>
          <w:rFonts w:ascii="Times New Roman" w:hAnsi="Times New Roman" w:cs="Times New Roman"/>
          <w:sz w:val="24"/>
          <w:szCs w:val="24"/>
          <w:shd w:val="clear" w:color="auto" w:fill="FFFFFF"/>
        </w:rPr>
      </w:pPr>
      <w:r w:rsidRPr="0088103A">
        <w:rPr>
          <w:rFonts w:ascii="Times New Roman" w:hAnsi="Times New Roman" w:cs="Times New Roman"/>
          <w:sz w:val="24"/>
          <w:szCs w:val="24"/>
        </w:rPr>
        <w:t>Zleceniobiorca jest również zobowiązany do przestrzegania wytycznych w zakresie wypełniania obowiązków informacyjnych, które zostały określone w art. 35a ustawy z dnia 27 sierpnia 2009 r. o finansach publicznych oraz wydanych do niej na podstawie art. 35d przepisów wykonawczych.</w:t>
      </w:r>
    </w:p>
    <w:p w14:paraId="669A3CF6" w14:textId="77777777" w:rsidR="009D2C96" w:rsidRPr="0088103A" w:rsidRDefault="009D2C96" w:rsidP="009D2C96">
      <w:pPr>
        <w:pStyle w:val="Bezodstpw"/>
        <w:spacing w:line="276" w:lineRule="auto"/>
        <w:ind w:left="360"/>
        <w:jc w:val="both"/>
        <w:rPr>
          <w:rFonts w:ascii="Times New Roman" w:hAnsi="Times New Roman" w:cs="Times New Roman"/>
          <w:sz w:val="24"/>
          <w:szCs w:val="24"/>
          <w:shd w:val="clear" w:color="auto" w:fill="FFFFFF"/>
        </w:rPr>
      </w:pPr>
    </w:p>
    <w:p w14:paraId="4621A599"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7.</w:t>
      </w:r>
      <w:r w:rsidRPr="00135C9B">
        <w:rPr>
          <w:rFonts w:ascii="Times New Roman" w:eastAsia="Times New Roman" w:hAnsi="Times New Roman" w:cs="Times New Roman"/>
          <w:bCs/>
          <w:sz w:val="24"/>
          <w:szCs w:val="24"/>
          <w:lang w:eastAsia="pl-PL"/>
        </w:rPr>
        <w:br/>
        <w:t>Uprawnienia informacyjne Zleceniodawcy</w:t>
      </w:r>
    </w:p>
    <w:p w14:paraId="13DABE91"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49CD8E4D" w14:textId="77777777" w:rsidR="009D2C96" w:rsidRDefault="009D2C96" w:rsidP="009D2C96">
      <w:pPr>
        <w:pStyle w:val="Bezodstpw"/>
        <w:numPr>
          <w:ilvl w:val="0"/>
          <w:numId w:val="24"/>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rPr>
        <w:t xml:space="preserve">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w:t>
      </w:r>
      <w:r>
        <w:rPr>
          <w:rFonts w:ascii="Times New Roman" w:hAnsi="Times New Roman" w:cs="Times New Roman"/>
          <w:sz w:val="24"/>
          <w:szCs w:val="24"/>
        </w:rPr>
        <w:t> </w:t>
      </w:r>
      <w:r w:rsidRPr="00135C9B">
        <w:rPr>
          <w:rFonts w:ascii="Times New Roman" w:hAnsi="Times New Roman" w:cs="Times New Roman"/>
          <w:sz w:val="24"/>
          <w:szCs w:val="24"/>
        </w:rPr>
        <w:t xml:space="preserve"> złożeniu lub niezłożeniu sprawozdania z wykonania zadania.</w:t>
      </w:r>
    </w:p>
    <w:p w14:paraId="6DD900B4" w14:textId="360DC330" w:rsidR="009D2C96" w:rsidRPr="00F978DB" w:rsidRDefault="009D2C96" w:rsidP="009D2C96">
      <w:pPr>
        <w:pStyle w:val="Bezodstpw"/>
        <w:numPr>
          <w:ilvl w:val="0"/>
          <w:numId w:val="24"/>
        </w:numPr>
        <w:spacing w:line="276" w:lineRule="auto"/>
        <w:jc w:val="both"/>
        <w:rPr>
          <w:rFonts w:ascii="Times New Roman" w:hAnsi="Times New Roman" w:cs="Times New Roman"/>
          <w:sz w:val="24"/>
          <w:szCs w:val="24"/>
        </w:rPr>
      </w:pPr>
      <w:r w:rsidRPr="00F978DB">
        <w:rPr>
          <w:rFonts w:ascii="Times New Roman" w:hAnsi="Times New Roman" w:cs="Times New Roman"/>
          <w:sz w:val="24"/>
          <w:szCs w:val="24"/>
        </w:rPr>
        <w:t xml:space="preserve">Zleceniobiorca zapewnia, iż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4 lutego 1994 r. o prawie autorskim i prawach pokrewnych </w:t>
      </w:r>
      <w:bookmarkStart w:id="5" w:name="_Hlk150850586"/>
      <w:r w:rsidRPr="007A0077">
        <w:rPr>
          <w:rFonts w:ascii="Times New Roman" w:hAnsi="Times New Roman" w:cs="Times New Roman"/>
          <w:sz w:val="24"/>
          <w:szCs w:val="24"/>
        </w:rPr>
        <w:t>(Dz. U. z 202</w:t>
      </w:r>
      <w:r w:rsidR="00617774">
        <w:rPr>
          <w:rFonts w:ascii="Times New Roman" w:hAnsi="Times New Roman" w:cs="Times New Roman"/>
          <w:sz w:val="24"/>
          <w:szCs w:val="24"/>
        </w:rPr>
        <w:t>5</w:t>
      </w:r>
      <w:r w:rsidRPr="007A0077">
        <w:rPr>
          <w:rFonts w:ascii="Times New Roman" w:hAnsi="Times New Roman" w:cs="Times New Roman"/>
          <w:sz w:val="24"/>
          <w:szCs w:val="24"/>
        </w:rPr>
        <w:t xml:space="preserve"> r. poz. </w:t>
      </w:r>
      <w:r w:rsidR="00617774">
        <w:rPr>
          <w:rFonts w:ascii="Times New Roman" w:hAnsi="Times New Roman" w:cs="Times New Roman"/>
          <w:sz w:val="24"/>
          <w:szCs w:val="24"/>
        </w:rPr>
        <w:t>24</w:t>
      </w:r>
      <w:r w:rsidR="00F978DB" w:rsidRPr="007A0077">
        <w:rPr>
          <w:rFonts w:ascii="Times New Roman" w:hAnsi="Times New Roman" w:cs="Times New Roman"/>
          <w:sz w:val="24"/>
          <w:szCs w:val="24"/>
        </w:rPr>
        <w:t>).</w:t>
      </w:r>
      <w:bookmarkEnd w:id="5"/>
    </w:p>
    <w:p w14:paraId="38FCE656" w14:textId="0F9DDF2A" w:rsidR="009D2C96" w:rsidRPr="0088103A" w:rsidRDefault="009D2C96" w:rsidP="009D2C96">
      <w:pPr>
        <w:pStyle w:val="Bezodstpw"/>
        <w:numPr>
          <w:ilvl w:val="0"/>
          <w:numId w:val="24"/>
        </w:numPr>
        <w:spacing w:line="276" w:lineRule="auto"/>
        <w:jc w:val="both"/>
        <w:rPr>
          <w:rFonts w:ascii="Times New Roman" w:hAnsi="Times New Roman" w:cs="Times New Roman"/>
          <w:sz w:val="24"/>
          <w:szCs w:val="24"/>
        </w:rPr>
      </w:pPr>
      <w:r w:rsidRPr="0088103A">
        <w:rPr>
          <w:rFonts w:ascii="Times New Roman" w:hAnsi="Times New Roman" w:cs="Times New Roman"/>
          <w:sz w:val="24"/>
          <w:szCs w:val="24"/>
        </w:rPr>
        <w:t>Zleceniobiorca udziela Zleceniodawcy oraz ministrowi właściwemu do spraw zabezpieczenia społecznego licencji uprawniającej Zleceniodawcę oraz ministra właściwego do spraw zabezpieczenia społecznego do bezpłatnego korzystania w całości, jak i w części z utworów, na następujących polach eksploatacji:</w:t>
      </w:r>
      <w:r>
        <w:rPr>
          <w:rFonts w:ascii="Times New Roman" w:hAnsi="Times New Roman" w:cs="Times New Roman"/>
          <w:sz w:val="24"/>
          <w:szCs w:val="24"/>
        </w:rPr>
        <w:t xml:space="preserve"> </w:t>
      </w:r>
      <w:r w:rsidRPr="0088103A">
        <w:rPr>
          <w:rFonts w:ascii="Times New Roman" w:hAnsi="Times New Roman" w:cs="Times New Roman"/>
          <w:sz w:val="24"/>
          <w:szCs w:val="24"/>
        </w:rPr>
        <w:t>utrwalanie i zwielokrotnianie w wersji papierowej, elektronicznej i zapisu magnetycznego;</w:t>
      </w:r>
      <w:r>
        <w:rPr>
          <w:rFonts w:ascii="Times New Roman" w:hAnsi="Times New Roman" w:cs="Times New Roman"/>
          <w:sz w:val="24"/>
          <w:szCs w:val="24"/>
        </w:rPr>
        <w:t xml:space="preserve"> </w:t>
      </w:r>
      <w:r w:rsidRPr="0088103A">
        <w:rPr>
          <w:rFonts w:ascii="Times New Roman" w:hAnsi="Times New Roman" w:cs="Times New Roman"/>
          <w:sz w:val="24"/>
          <w:szCs w:val="24"/>
        </w:rPr>
        <w:t>wprowadzanie do pamięci komputera, w tym zamieszczanie na serwerze Zleceniodawcy wyświetlanie utworu pod adresami domenowymi Zleceniodawcy;</w:t>
      </w:r>
    </w:p>
    <w:p w14:paraId="591D4F47" w14:textId="77777777" w:rsidR="009D2C96" w:rsidRPr="00135C9B" w:rsidRDefault="009D2C96" w:rsidP="009D2C96">
      <w:pPr>
        <w:pStyle w:val="Bezodstpw"/>
        <w:spacing w:line="276" w:lineRule="auto"/>
        <w:ind w:left="360"/>
        <w:jc w:val="both"/>
        <w:rPr>
          <w:rFonts w:ascii="Times New Roman" w:hAnsi="Times New Roman" w:cs="Times New Roman"/>
          <w:sz w:val="24"/>
          <w:szCs w:val="24"/>
        </w:rPr>
      </w:pPr>
      <w:r w:rsidRPr="00135C9B">
        <w:rPr>
          <w:rFonts w:ascii="Times New Roman" w:hAnsi="Times New Roman" w:cs="Times New Roman"/>
          <w:sz w:val="24"/>
          <w:szCs w:val="24"/>
        </w:rPr>
        <w:lastRenderedPageBreak/>
        <w:t>wytwarzanie określoną techniką egzemplarzy utworu, w tym techniką drukarską, reprograficzną, zapisu magnetycznego oraz techniką cyfrową;</w:t>
      </w:r>
    </w:p>
    <w:p w14:paraId="54772F0F" w14:textId="77777777" w:rsidR="009D2C96" w:rsidRPr="00135C9B" w:rsidRDefault="009D2C96" w:rsidP="009D2C96">
      <w:pPr>
        <w:pStyle w:val="Bezodstpw"/>
        <w:spacing w:line="276" w:lineRule="auto"/>
        <w:ind w:left="360"/>
        <w:jc w:val="both"/>
        <w:rPr>
          <w:rFonts w:ascii="Times New Roman" w:hAnsi="Times New Roman" w:cs="Times New Roman"/>
          <w:sz w:val="24"/>
          <w:szCs w:val="24"/>
        </w:rPr>
      </w:pPr>
      <w:r w:rsidRPr="00135C9B">
        <w:rPr>
          <w:rFonts w:ascii="Times New Roman" w:hAnsi="Times New Roman" w:cs="Times New Roman"/>
          <w:sz w:val="24"/>
          <w:szCs w:val="24"/>
        </w:rPr>
        <w:t>publiczne wystawianie, rozpowszechnianie, publikowanie, wyświetlanie, odtwarzanie a także publiczne udostępnianie utworu lub egzemplarzy utworu w taki sposób, aby każdy mógł mieć do nich dostęp w miejscu i czasie przez siebie wybranym;</w:t>
      </w:r>
    </w:p>
    <w:p w14:paraId="7B552B3C" w14:textId="77777777" w:rsidR="009D2C96" w:rsidRPr="00135C9B" w:rsidRDefault="009D2C96" w:rsidP="009D2C96">
      <w:pPr>
        <w:pStyle w:val="Bezodstpw"/>
        <w:spacing w:line="276" w:lineRule="auto"/>
        <w:ind w:left="360"/>
        <w:jc w:val="both"/>
        <w:rPr>
          <w:rFonts w:ascii="Times New Roman" w:hAnsi="Times New Roman" w:cs="Times New Roman"/>
          <w:sz w:val="24"/>
          <w:szCs w:val="24"/>
        </w:rPr>
      </w:pPr>
      <w:r w:rsidRPr="00135C9B">
        <w:rPr>
          <w:rFonts w:ascii="Times New Roman" w:hAnsi="Times New Roman" w:cs="Times New Roman"/>
          <w:sz w:val="24"/>
          <w:szCs w:val="24"/>
        </w:rPr>
        <w:t>publikowanie poszczególnych elementów graficznych składających się na utwór, w formie publikacji papierowej;</w:t>
      </w:r>
      <w:r>
        <w:rPr>
          <w:rFonts w:ascii="Times New Roman" w:hAnsi="Times New Roman" w:cs="Times New Roman"/>
          <w:sz w:val="24"/>
          <w:szCs w:val="24"/>
        </w:rPr>
        <w:t xml:space="preserve"> </w:t>
      </w:r>
      <w:r w:rsidRPr="00135C9B">
        <w:rPr>
          <w:rFonts w:ascii="Times New Roman" w:hAnsi="Times New Roman" w:cs="Times New Roman"/>
          <w:sz w:val="24"/>
          <w:szCs w:val="24"/>
        </w:rPr>
        <w:t>w zakresie obrotu oryginałem albo egzemplarzami, na których utwór utrwalono - wprowadzanie do obrotu, użyczenie lub najem oryginału albo egzemplarzy utworu.</w:t>
      </w:r>
    </w:p>
    <w:p w14:paraId="0D68A65E" w14:textId="77777777" w:rsidR="009D2C96" w:rsidRPr="0088103A" w:rsidRDefault="009D2C96" w:rsidP="009D2C96">
      <w:pPr>
        <w:pStyle w:val="Bezodstpw"/>
        <w:numPr>
          <w:ilvl w:val="0"/>
          <w:numId w:val="24"/>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rPr>
        <w:t>Licencja zostaje udzielona:</w:t>
      </w:r>
      <w:r>
        <w:rPr>
          <w:rFonts w:ascii="Times New Roman" w:hAnsi="Times New Roman" w:cs="Times New Roman"/>
          <w:sz w:val="24"/>
          <w:szCs w:val="24"/>
        </w:rPr>
        <w:t xml:space="preserve"> </w:t>
      </w:r>
      <w:r w:rsidRPr="0088103A">
        <w:rPr>
          <w:rFonts w:ascii="Times New Roman" w:hAnsi="Times New Roman" w:cs="Times New Roman"/>
          <w:sz w:val="24"/>
          <w:szCs w:val="24"/>
        </w:rPr>
        <w:t>jako licencja niewyłączna;</w:t>
      </w:r>
      <w:r>
        <w:rPr>
          <w:rFonts w:ascii="Times New Roman" w:hAnsi="Times New Roman" w:cs="Times New Roman"/>
          <w:sz w:val="24"/>
          <w:szCs w:val="24"/>
        </w:rPr>
        <w:t xml:space="preserve"> </w:t>
      </w:r>
      <w:r w:rsidRPr="0088103A">
        <w:rPr>
          <w:rFonts w:ascii="Times New Roman" w:hAnsi="Times New Roman" w:cs="Times New Roman"/>
          <w:sz w:val="24"/>
          <w:szCs w:val="24"/>
        </w:rPr>
        <w:t>z prawem do udzielania sublicencji na polach eksploatacji określonych w ust. 3;</w:t>
      </w:r>
      <w:r>
        <w:rPr>
          <w:rFonts w:ascii="Times New Roman" w:hAnsi="Times New Roman" w:cs="Times New Roman"/>
          <w:sz w:val="24"/>
          <w:szCs w:val="24"/>
        </w:rPr>
        <w:t xml:space="preserve"> </w:t>
      </w:r>
      <w:r w:rsidRPr="0088103A">
        <w:rPr>
          <w:rFonts w:ascii="Times New Roman" w:hAnsi="Times New Roman" w:cs="Times New Roman"/>
          <w:sz w:val="24"/>
          <w:szCs w:val="24"/>
        </w:rPr>
        <w:t>bez ograniczeń co do terytorium, czasu oraz liczby egzemplarzy.</w:t>
      </w:r>
    </w:p>
    <w:p w14:paraId="02C32A83" w14:textId="77777777" w:rsidR="009D2C96" w:rsidRPr="00135C9B" w:rsidRDefault="009D2C96" w:rsidP="009D2C96">
      <w:pPr>
        <w:pStyle w:val="Bezodstpw"/>
        <w:numPr>
          <w:ilvl w:val="0"/>
          <w:numId w:val="24"/>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rPr>
        <w:t>Zleceniobiorca udzieli licencji Zleceniodawcy z chwilą przekazania utworu. Zleceniobiorca zobowiązany jest do przekazania utworów, o których mowa w ust. 2 najpóźniej wraz z rozliczeniem zadania.</w:t>
      </w:r>
    </w:p>
    <w:p w14:paraId="14428636" w14:textId="77777777" w:rsidR="009D2C96" w:rsidRPr="00135C9B" w:rsidRDefault="009D2C96" w:rsidP="009D2C96">
      <w:pPr>
        <w:pStyle w:val="Bezodstpw"/>
        <w:numPr>
          <w:ilvl w:val="0"/>
          <w:numId w:val="24"/>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rPr>
        <w:t>Zleceniobiorca zobowiązuje się do uzyskania zgody twórców utworów na rozporządzanie i korzystanie z opracowań utworów, w zakresie określonym w ust. 3 i 4, a ponadto na przeniesienie na Zleceniobiorcę prawa do zezwalania na rozporządzanie i korzystanie z opracowań utworów, w</w:t>
      </w:r>
      <w:r>
        <w:rPr>
          <w:rFonts w:ascii="Times New Roman" w:hAnsi="Times New Roman" w:cs="Times New Roman"/>
          <w:sz w:val="24"/>
          <w:szCs w:val="24"/>
        </w:rPr>
        <w:t> </w:t>
      </w:r>
      <w:r w:rsidRPr="00135C9B">
        <w:rPr>
          <w:rFonts w:ascii="Times New Roman" w:hAnsi="Times New Roman" w:cs="Times New Roman"/>
          <w:sz w:val="24"/>
          <w:szCs w:val="24"/>
        </w:rPr>
        <w:t>zakresie określonym w ust. 3 i 4 (prawa zależne).</w:t>
      </w:r>
    </w:p>
    <w:p w14:paraId="572375F2" w14:textId="77777777" w:rsidR="009D2C96" w:rsidRPr="00135C9B" w:rsidRDefault="009D2C96" w:rsidP="009D2C96">
      <w:pPr>
        <w:pStyle w:val="Bezodstpw"/>
        <w:numPr>
          <w:ilvl w:val="0"/>
          <w:numId w:val="24"/>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rPr>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p w14:paraId="0670BBD4" w14:textId="77777777" w:rsidR="009D2C96" w:rsidRPr="00135C9B" w:rsidRDefault="009D2C96" w:rsidP="009D2C96">
      <w:pPr>
        <w:pStyle w:val="Bezodstpw"/>
        <w:spacing w:line="276" w:lineRule="auto"/>
        <w:jc w:val="both"/>
        <w:rPr>
          <w:rFonts w:ascii="Times New Roman" w:hAnsi="Times New Roman" w:cs="Times New Roman"/>
          <w:sz w:val="24"/>
          <w:szCs w:val="24"/>
        </w:rPr>
      </w:pPr>
    </w:p>
    <w:p w14:paraId="2DE2719C"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8.</w:t>
      </w:r>
      <w:r w:rsidRPr="00135C9B">
        <w:rPr>
          <w:rFonts w:ascii="Times New Roman" w:eastAsia="Times New Roman" w:hAnsi="Times New Roman" w:cs="Times New Roman"/>
          <w:bCs/>
          <w:sz w:val="24"/>
          <w:szCs w:val="24"/>
          <w:lang w:eastAsia="pl-PL"/>
        </w:rPr>
        <w:br/>
        <w:t>Kontrola zadania publicznego</w:t>
      </w:r>
    </w:p>
    <w:p w14:paraId="632D2CFC"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5723AC0B" w14:textId="53E3822D" w:rsidR="009D2C96" w:rsidRPr="00135C9B" w:rsidRDefault="009D2C96" w:rsidP="009D2C96">
      <w:pPr>
        <w:pStyle w:val="Bezodstpw"/>
        <w:numPr>
          <w:ilvl w:val="0"/>
          <w:numId w:val="25"/>
        </w:numPr>
        <w:spacing w:line="276" w:lineRule="auto"/>
        <w:jc w:val="both"/>
        <w:rPr>
          <w:rFonts w:ascii="Times New Roman" w:hAnsi="Times New Roman" w:cs="Times New Roman"/>
          <w:sz w:val="24"/>
          <w:szCs w:val="24"/>
          <w:shd w:val="clear" w:color="auto" w:fill="FFFFFF"/>
        </w:rPr>
      </w:pPr>
      <w:bookmarkStart w:id="6" w:name="_Hlk150850231"/>
      <w:r w:rsidRPr="00135C9B">
        <w:rPr>
          <w:rFonts w:ascii="Times New Roman" w:hAnsi="Times New Roman" w:cs="Times New Roman"/>
          <w:sz w:val="24"/>
          <w:szCs w:val="24"/>
          <w:lang w:eastAsia="pl-PL"/>
        </w:rPr>
        <w:t xml:space="preserve">Na podstawie art. 2 ustawy z dnia 15 lipca 2011 r. o kontroli w administracji rządowej </w:t>
      </w:r>
      <w:r w:rsidRPr="000E54D0">
        <w:rPr>
          <w:rFonts w:ascii="Times New Roman" w:hAnsi="Times New Roman" w:cs="Times New Roman"/>
          <w:sz w:val="24"/>
          <w:szCs w:val="24"/>
          <w:lang w:eastAsia="pl-PL"/>
        </w:rPr>
        <w:t>(Dz. U. z 2020 r. poz. 224), a</w:t>
      </w:r>
      <w:r w:rsidRPr="00135C9B">
        <w:rPr>
          <w:rFonts w:ascii="Times New Roman" w:hAnsi="Times New Roman" w:cs="Times New Roman"/>
          <w:sz w:val="24"/>
          <w:szCs w:val="24"/>
          <w:lang w:eastAsia="pl-PL"/>
        </w:rPr>
        <w:t xml:space="preserve">rt. 28 ust.1 pkt 2 ustawy z dnia 23 stycznia 2009 r. o wojewodzie i administracji rządowej w województwie </w:t>
      </w:r>
      <w:r w:rsidRPr="000E54D0">
        <w:rPr>
          <w:rFonts w:ascii="Times New Roman" w:hAnsi="Times New Roman" w:cs="Times New Roman"/>
          <w:sz w:val="24"/>
          <w:szCs w:val="24"/>
          <w:lang w:eastAsia="pl-PL"/>
        </w:rPr>
        <w:t>(Dz. U. z 202</w:t>
      </w:r>
      <w:r w:rsidR="00617774">
        <w:rPr>
          <w:rFonts w:ascii="Times New Roman" w:hAnsi="Times New Roman" w:cs="Times New Roman"/>
          <w:sz w:val="24"/>
          <w:szCs w:val="24"/>
          <w:lang w:eastAsia="pl-PL"/>
        </w:rPr>
        <w:t>3</w:t>
      </w:r>
      <w:r w:rsidRPr="000E54D0">
        <w:rPr>
          <w:rFonts w:ascii="Times New Roman" w:hAnsi="Times New Roman" w:cs="Times New Roman"/>
          <w:sz w:val="24"/>
          <w:szCs w:val="24"/>
          <w:lang w:eastAsia="pl-PL"/>
        </w:rPr>
        <w:t xml:space="preserve"> r. poz.</w:t>
      </w:r>
      <w:r w:rsidR="006C2116" w:rsidRPr="000E54D0">
        <w:rPr>
          <w:rFonts w:ascii="Times New Roman" w:hAnsi="Times New Roman" w:cs="Times New Roman"/>
          <w:sz w:val="24"/>
          <w:szCs w:val="24"/>
          <w:lang w:eastAsia="pl-PL"/>
        </w:rPr>
        <w:t>190</w:t>
      </w:r>
      <w:r w:rsidR="00617774">
        <w:rPr>
          <w:rFonts w:ascii="Times New Roman" w:hAnsi="Times New Roman" w:cs="Times New Roman"/>
          <w:sz w:val="24"/>
          <w:szCs w:val="24"/>
          <w:lang w:eastAsia="pl-PL"/>
        </w:rPr>
        <w:t xml:space="preserve"> z </w:t>
      </w:r>
      <w:proofErr w:type="spellStart"/>
      <w:r w:rsidR="00617774">
        <w:rPr>
          <w:rFonts w:ascii="Times New Roman" w:hAnsi="Times New Roman" w:cs="Times New Roman"/>
          <w:sz w:val="24"/>
          <w:szCs w:val="24"/>
          <w:lang w:eastAsia="pl-PL"/>
        </w:rPr>
        <w:t>późn</w:t>
      </w:r>
      <w:proofErr w:type="spellEnd"/>
      <w:r w:rsidR="00617774">
        <w:rPr>
          <w:rFonts w:ascii="Times New Roman" w:hAnsi="Times New Roman" w:cs="Times New Roman"/>
          <w:sz w:val="24"/>
          <w:szCs w:val="24"/>
          <w:lang w:eastAsia="pl-PL"/>
        </w:rPr>
        <w:t>. zm.</w:t>
      </w:r>
      <w:r w:rsidRPr="000E54D0">
        <w:rPr>
          <w:rFonts w:ascii="Times New Roman" w:hAnsi="Times New Roman" w:cs="Times New Roman"/>
          <w:sz w:val="24"/>
          <w:szCs w:val="24"/>
          <w:lang w:eastAsia="pl-PL"/>
        </w:rPr>
        <w:t>)</w:t>
      </w:r>
      <w:r w:rsidRPr="00135C9B">
        <w:rPr>
          <w:rFonts w:ascii="Times New Roman" w:hAnsi="Times New Roman" w:cs="Times New Roman"/>
          <w:sz w:val="24"/>
          <w:szCs w:val="24"/>
          <w:lang w:eastAsia="pl-PL"/>
        </w:rPr>
        <w:t xml:space="preserve"> oraz art. 126 ustawy z dnia 12 marca 2004 r. o pomocy społecznej (</w:t>
      </w:r>
      <w:r w:rsidRPr="00135C9B">
        <w:rPr>
          <w:rFonts w:ascii="Times New Roman" w:hAnsi="Times New Roman" w:cs="Times New Roman"/>
          <w:sz w:val="24"/>
          <w:szCs w:val="24"/>
        </w:rPr>
        <w:t>Dz. U. z 202</w:t>
      </w:r>
      <w:r w:rsidR="001C7250">
        <w:rPr>
          <w:rFonts w:ascii="Times New Roman" w:hAnsi="Times New Roman" w:cs="Times New Roman"/>
          <w:sz w:val="24"/>
          <w:szCs w:val="24"/>
        </w:rPr>
        <w:t>4</w:t>
      </w:r>
      <w:r w:rsidRPr="00135C9B">
        <w:rPr>
          <w:rFonts w:ascii="Times New Roman" w:hAnsi="Times New Roman" w:cs="Times New Roman"/>
          <w:sz w:val="24"/>
          <w:szCs w:val="24"/>
        </w:rPr>
        <w:t xml:space="preserve"> r. poz. </w:t>
      </w:r>
      <w:r w:rsidR="001C7250">
        <w:rPr>
          <w:rFonts w:ascii="Times New Roman" w:hAnsi="Times New Roman" w:cs="Times New Roman"/>
          <w:sz w:val="24"/>
          <w:szCs w:val="24"/>
        </w:rPr>
        <w:t>1283</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135C9B">
        <w:rPr>
          <w:rFonts w:ascii="Times New Roman" w:hAnsi="Times New Roman" w:cs="Times New Roman"/>
          <w:sz w:val="24"/>
          <w:szCs w:val="24"/>
          <w:lang w:eastAsia="pl-PL"/>
        </w:rPr>
        <w:t xml:space="preserve">) i na podstawie § 3 rozporządzenia Ministra Polityki Społecznej z dnia 9 grudnia 2020 r. w sprawie nadzoru i kontroli w pomocy </w:t>
      </w:r>
      <w:r w:rsidRPr="000E54D0">
        <w:rPr>
          <w:rFonts w:ascii="Times New Roman" w:hAnsi="Times New Roman" w:cs="Times New Roman"/>
          <w:sz w:val="24"/>
          <w:szCs w:val="24"/>
          <w:lang w:eastAsia="pl-PL"/>
        </w:rPr>
        <w:t xml:space="preserve">społecznej (Dz. U. z 2020, poz. 2285 z </w:t>
      </w:r>
      <w:proofErr w:type="spellStart"/>
      <w:r w:rsidRPr="000E54D0">
        <w:rPr>
          <w:rFonts w:ascii="Times New Roman" w:hAnsi="Times New Roman" w:cs="Times New Roman"/>
          <w:sz w:val="24"/>
          <w:szCs w:val="24"/>
          <w:lang w:eastAsia="pl-PL"/>
        </w:rPr>
        <w:t>późn</w:t>
      </w:r>
      <w:proofErr w:type="spellEnd"/>
      <w:r w:rsidRPr="000E54D0">
        <w:rPr>
          <w:rFonts w:ascii="Times New Roman" w:hAnsi="Times New Roman" w:cs="Times New Roman"/>
          <w:sz w:val="24"/>
          <w:szCs w:val="24"/>
          <w:lang w:eastAsia="pl-PL"/>
        </w:rPr>
        <w:t xml:space="preserve">. </w:t>
      </w:r>
      <w:proofErr w:type="spellStart"/>
      <w:r w:rsidRPr="000E54D0">
        <w:rPr>
          <w:rFonts w:ascii="Times New Roman" w:hAnsi="Times New Roman" w:cs="Times New Roman"/>
          <w:sz w:val="24"/>
          <w:szCs w:val="24"/>
          <w:lang w:eastAsia="pl-PL"/>
        </w:rPr>
        <w:t>zm</w:t>
      </w:r>
      <w:proofErr w:type="spellEnd"/>
      <w:r w:rsidRPr="000E54D0">
        <w:rPr>
          <w:rFonts w:ascii="Times New Roman" w:hAnsi="Times New Roman" w:cs="Times New Roman"/>
          <w:sz w:val="24"/>
          <w:szCs w:val="24"/>
          <w:lang w:eastAsia="pl-PL"/>
        </w:rPr>
        <w:t>)</w:t>
      </w:r>
      <w:r w:rsidRPr="000E54D0">
        <w:rPr>
          <w:rFonts w:ascii="Times New Roman" w:hAnsi="Times New Roman" w:cs="Times New Roman"/>
          <w:sz w:val="24"/>
          <w:szCs w:val="24"/>
          <w:shd w:val="clear" w:color="auto" w:fill="FFFFFF"/>
        </w:rPr>
        <w:t>,</w:t>
      </w:r>
      <w:r w:rsidRPr="006C2116">
        <w:rPr>
          <w:rFonts w:ascii="Times New Roman" w:hAnsi="Times New Roman" w:cs="Times New Roman"/>
          <w:sz w:val="24"/>
          <w:szCs w:val="24"/>
          <w:shd w:val="clear" w:color="auto" w:fill="FFFFFF"/>
        </w:rPr>
        <w:t xml:space="preserve"> </w:t>
      </w:r>
      <w:r w:rsidRPr="00135C9B">
        <w:rPr>
          <w:rFonts w:ascii="Times New Roman" w:hAnsi="Times New Roman" w:cs="Times New Roman"/>
          <w:sz w:val="24"/>
          <w:szCs w:val="24"/>
          <w:shd w:val="clear" w:color="auto" w:fill="FFFFFF"/>
        </w:rP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obowiązku, o</w:t>
      </w:r>
      <w:r>
        <w:rPr>
          <w:rFonts w:ascii="Times New Roman" w:hAnsi="Times New Roman" w:cs="Times New Roman"/>
          <w:sz w:val="24"/>
          <w:szCs w:val="24"/>
          <w:shd w:val="clear" w:color="auto" w:fill="FFFFFF"/>
        </w:rPr>
        <w:t> </w:t>
      </w:r>
      <w:r w:rsidRPr="00135C9B">
        <w:rPr>
          <w:rFonts w:ascii="Times New Roman" w:hAnsi="Times New Roman" w:cs="Times New Roman"/>
          <w:sz w:val="24"/>
          <w:szCs w:val="24"/>
          <w:shd w:val="clear" w:color="auto" w:fill="FFFFFF"/>
        </w:rPr>
        <w:t>którym mowa w § 5 ust. 2.</w:t>
      </w:r>
      <w:r w:rsidRPr="00135C9B">
        <w:rPr>
          <w:rFonts w:ascii="Times New Roman" w:hAnsi="Times New Roman" w:cs="Times New Roman"/>
          <w:sz w:val="24"/>
          <w:szCs w:val="24"/>
          <w:lang w:eastAsia="pl-PL"/>
        </w:rPr>
        <w:t xml:space="preserve"> </w:t>
      </w:r>
    </w:p>
    <w:bookmarkEnd w:id="6"/>
    <w:p w14:paraId="0E8BFC70" w14:textId="77777777" w:rsidR="009D2C96" w:rsidRPr="00135C9B" w:rsidRDefault="009D2C96" w:rsidP="009D2C96">
      <w:pPr>
        <w:pStyle w:val="Bezodstpw"/>
        <w:numPr>
          <w:ilvl w:val="0"/>
          <w:numId w:val="25"/>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rPr>
        <w:t xml:space="preserve">Organ administracji publicznej zlecający realizację zadania publicznego może dokonywać kontroli i oceny realizacji zadania, w szczególności: </w:t>
      </w:r>
    </w:p>
    <w:p w14:paraId="2B601162" w14:textId="77777777" w:rsidR="009D2C96" w:rsidRPr="00135C9B" w:rsidRDefault="009D2C96" w:rsidP="009D2C96">
      <w:pPr>
        <w:pStyle w:val="Bezodstpw"/>
        <w:spacing w:line="276" w:lineRule="auto"/>
        <w:ind w:firstLine="360"/>
        <w:jc w:val="both"/>
        <w:rPr>
          <w:rFonts w:ascii="Times New Roman" w:hAnsi="Times New Roman" w:cs="Times New Roman"/>
          <w:sz w:val="24"/>
          <w:szCs w:val="24"/>
        </w:rPr>
      </w:pPr>
      <w:r w:rsidRPr="00135C9B">
        <w:rPr>
          <w:rFonts w:ascii="Times New Roman" w:hAnsi="Times New Roman" w:cs="Times New Roman"/>
          <w:sz w:val="24"/>
          <w:szCs w:val="24"/>
        </w:rPr>
        <w:t xml:space="preserve">1) stopnia realizacji zadania; </w:t>
      </w:r>
    </w:p>
    <w:p w14:paraId="1F879506" w14:textId="77777777" w:rsidR="009D2C96" w:rsidRPr="00135C9B" w:rsidRDefault="009D2C96" w:rsidP="009D2C96">
      <w:pPr>
        <w:pStyle w:val="Bezodstpw"/>
        <w:spacing w:line="276" w:lineRule="auto"/>
        <w:ind w:firstLine="360"/>
        <w:jc w:val="both"/>
        <w:rPr>
          <w:rFonts w:ascii="Times New Roman" w:hAnsi="Times New Roman" w:cs="Times New Roman"/>
          <w:sz w:val="24"/>
          <w:szCs w:val="24"/>
        </w:rPr>
      </w:pPr>
      <w:r w:rsidRPr="00135C9B">
        <w:rPr>
          <w:rFonts w:ascii="Times New Roman" w:hAnsi="Times New Roman" w:cs="Times New Roman"/>
          <w:sz w:val="24"/>
          <w:szCs w:val="24"/>
        </w:rPr>
        <w:t xml:space="preserve">2) efektywności, rzetelności i jakości realizacji zadania; </w:t>
      </w:r>
    </w:p>
    <w:p w14:paraId="2F6CD867" w14:textId="77777777" w:rsidR="009D2C96" w:rsidRPr="00135C9B" w:rsidRDefault="009D2C96" w:rsidP="009D2C96">
      <w:pPr>
        <w:pStyle w:val="Bezodstpw"/>
        <w:spacing w:line="276" w:lineRule="auto"/>
        <w:ind w:firstLine="360"/>
        <w:jc w:val="both"/>
        <w:rPr>
          <w:rFonts w:ascii="Times New Roman" w:hAnsi="Times New Roman" w:cs="Times New Roman"/>
          <w:sz w:val="24"/>
          <w:szCs w:val="24"/>
        </w:rPr>
      </w:pPr>
      <w:r w:rsidRPr="00135C9B">
        <w:rPr>
          <w:rFonts w:ascii="Times New Roman" w:hAnsi="Times New Roman" w:cs="Times New Roman"/>
          <w:sz w:val="24"/>
          <w:szCs w:val="24"/>
        </w:rPr>
        <w:t xml:space="preserve">3) prawidłowości wykorzystania środków publicznych otrzymanych na realizację zadania; </w:t>
      </w:r>
    </w:p>
    <w:p w14:paraId="7DB6BD5B" w14:textId="77777777" w:rsidR="009D2C96" w:rsidRPr="00135C9B" w:rsidRDefault="009D2C96" w:rsidP="009D2C96">
      <w:pPr>
        <w:pStyle w:val="Bezodstpw"/>
        <w:spacing w:line="276" w:lineRule="auto"/>
        <w:ind w:firstLine="360"/>
        <w:jc w:val="both"/>
        <w:rPr>
          <w:rFonts w:ascii="Times New Roman" w:hAnsi="Times New Roman" w:cs="Times New Roman"/>
          <w:sz w:val="24"/>
          <w:szCs w:val="24"/>
        </w:rPr>
      </w:pPr>
      <w:r w:rsidRPr="00135C9B">
        <w:rPr>
          <w:rFonts w:ascii="Times New Roman" w:hAnsi="Times New Roman" w:cs="Times New Roman"/>
          <w:sz w:val="24"/>
          <w:szCs w:val="24"/>
        </w:rPr>
        <w:lastRenderedPageBreak/>
        <w:t>4) prowadzenia dokumentacji związanej z realizowanym zadaniem.</w:t>
      </w:r>
    </w:p>
    <w:p w14:paraId="668B595F" w14:textId="77777777" w:rsidR="009D2C96" w:rsidRPr="00135C9B" w:rsidRDefault="009D2C96" w:rsidP="009D2C96">
      <w:pPr>
        <w:pStyle w:val="Bezodstpw"/>
        <w:numPr>
          <w:ilvl w:val="0"/>
          <w:numId w:val="25"/>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rPr>
        <w:t>W ramach kontroli,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0AF08188" w14:textId="77777777" w:rsidR="009D2C96" w:rsidRPr="00135C9B" w:rsidRDefault="009D2C96" w:rsidP="009D2C96">
      <w:pPr>
        <w:pStyle w:val="Bezodstpw"/>
        <w:numPr>
          <w:ilvl w:val="0"/>
          <w:numId w:val="25"/>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rPr>
        <w:t>Prawo kontroli przysługuje osobom upoważnionym przez Zleceniodawcę zarówno w siedzibie Zleceniobiorcy, jak i w miejscu realizacji zadania publicznego.</w:t>
      </w:r>
    </w:p>
    <w:p w14:paraId="47A60716" w14:textId="77777777" w:rsidR="009D2C96" w:rsidRPr="00135C9B" w:rsidRDefault="009D2C96" w:rsidP="009D2C96">
      <w:pPr>
        <w:pStyle w:val="Bezodstpw"/>
        <w:numPr>
          <w:ilvl w:val="0"/>
          <w:numId w:val="25"/>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rPr>
        <w:t>O wynikach kontroli, o której mowa w ust. 1, Zleceniodawca poinformuje Zleceniobiorcę, a w przypadku stwierdzenia nieprawidłowości przekaże mu wnioski i zalecenia mające na celu ich usunięcie.</w:t>
      </w:r>
    </w:p>
    <w:p w14:paraId="476AB82D" w14:textId="77777777" w:rsidR="009D2C96" w:rsidRPr="0088103A" w:rsidRDefault="009D2C96" w:rsidP="009D2C96">
      <w:pPr>
        <w:pStyle w:val="Bezodstpw"/>
        <w:numPr>
          <w:ilvl w:val="0"/>
          <w:numId w:val="25"/>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shd w:val="clear" w:color="auto" w:fill="FFFFFF"/>
        </w:rPr>
        <w:t>Zleceniobiorca jest zobowiązany, w terminie nie dłuższym niż 14 dni od dnia otrzymania wniosków i zaleceń, o których mowa w ust. 5, do ich wykonania i powiadomienia o tym Zleceniodawcy. </w:t>
      </w:r>
    </w:p>
    <w:p w14:paraId="64286060" w14:textId="77777777" w:rsidR="009D2C96" w:rsidRPr="00135C9B" w:rsidRDefault="009D2C96" w:rsidP="009D2C96">
      <w:pPr>
        <w:pStyle w:val="Bezodstpw"/>
        <w:spacing w:line="276" w:lineRule="auto"/>
        <w:ind w:left="360"/>
        <w:jc w:val="both"/>
        <w:rPr>
          <w:rFonts w:ascii="Times New Roman" w:hAnsi="Times New Roman" w:cs="Times New Roman"/>
          <w:sz w:val="24"/>
          <w:szCs w:val="24"/>
        </w:rPr>
      </w:pPr>
    </w:p>
    <w:p w14:paraId="7C062E65"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9.</w:t>
      </w:r>
      <w:r w:rsidRPr="00135C9B">
        <w:rPr>
          <w:rFonts w:ascii="Times New Roman" w:eastAsia="Times New Roman" w:hAnsi="Times New Roman" w:cs="Times New Roman"/>
          <w:bCs/>
          <w:sz w:val="24"/>
          <w:szCs w:val="24"/>
          <w:lang w:eastAsia="pl-PL"/>
        </w:rPr>
        <w:br/>
        <w:t>Obowiązki sprawozdawcze Zleceniobiorcy</w:t>
      </w:r>
    </w:p>
    <w:p w14:paraId="142ECBA2"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6246D1E7" w14:textId="77777777" w:rsidR="009D2C96" w:rsidRPr="00135C9B" w:rsidRDefault="009D2C96" w:rsidP="009D2C96">
      <w:pPr>
        <w:pStyle w:val="Bezodstpw"/>
        <w:numPr>
          <w:ilvl w:val="0"/>
          <w:numId w:val="26"/>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rPr>
        <w:t>Sprawozdanie końcowe z wykonania zadania publicznego oraz sprawozdanie z trwałości realizacji zadania Zleceniobiorca przekazuje Zleceniodawcy</w:t>
      </w:r>
      <w:r w:rsidRPr="00135C9B">
        <w:rPr>
          <w:rFonts w:ascii="Times New Roman" w:eastAsia="Times#20New#20Roman" w:hAnsi="Times New Roman" w:cs="Times New Roman"/>
          <w:sz w:val="24"/>
          <w:szCs w:val="24"/>
        </w:rPr>
        <w:t xml:space="preserve"> </w:t>
      </w:r>
      <w:r w:rsidRPr="00135C9B">
        <w:rPr>
          <w:rFonts w:ascii="Times New Roman" w:hAnsi="Times New Roman" w:cs="Times New Roman"/>
          <w:sz w:val="24"/>
          <w:szCs w:val="24"/>
        </w:rPr>
        <w:t xml:space="preserve">w terminie 30 dni od dnia </w:t>
      </w:r>
      <w:r w:rsidRPr="00135C9B">
        <w:rPr>
          <w:rFonts w:ascii="Times New Roman" w:eastAsia="Times#20New#20Roman" w:hAnsi="Times New Roman" w:cs="Times New Roman"/>
          <w:sz w:val="24"/>
          <w:szCs w:val="24"/>
        </w:rPr>
        <w:t>zakończenia realizacji zadania publicznego.</w:t>
      </w:r>
    </w:p>
    <w:p w14:paraId="51EF72C5" w14:textId="77777777" w:rsidR="009D2C96" w:rsidRPr="0018112D" w:rsidRDefault="009D2C96" w:rsidP="009D2C96">
      <w:pPr>
        <w:pStyle w:val="Akapitzlist"/>
        <w:numPr>
          <w:ilvl w:val="0"/>
          <w:numId w:val="9"/>
        </w:numPr>
        <w:rPr>
          <w:rFonts w:eastAsia="Times#20New#20Roman"/>
          <w:lang w:eastAsia="en-US"/>
        </w:rPr>
      </w:pPr>
      <w:r w:rsidRPr="0018112D">
        <w:rPr>
          <w:rFonts w:eastAsia="Times#20New#20Roman"/>
        </w:rPr>
        <w:t xml:space="preserve">Sprawozdania o których mowa w ust. 1 powinny zostać sporządzone przez Zleceniobiorcę według wzorów </w:t>
      </w:r>
      <w:r w:rsidRPr="0018112D">
        <w:rPr>
          <w:rFonts w:eastAsia="Times#20New#20Roman"/>
          <w:lang w:eastAsia="en-US"/>
        </w:rPr>
        <w:t>(</w:t>
      </w:r>
      <w:r w:rsidRPr="000E54D0">
        <w:rPr>
          <w:rFonts w:eastAsia="Times#20New#20Roman"/>
          <w:lang w:eastAsia="en-US"/>
        </w:rPr>
        <w:t xml:space="preserve">załącznik nr 10 i 11) </w:t>
      </w:r>
      <w:r w:rsidRPr="000E54D0">
        <w:rPr>
          <w:rFonts w:eastAsia="Times#20New#20Roman"/>
        </w:rPr>
        <w:t>wskazanych w ogłoszeniu o otwartym konkursie</w:t>
      </w:r>
      <w:r w:rsidRPr="0018112D">
        <w:rPr>
          <w:rFonts w:eastAsia="Times#20New#20Roman"/>
        </w:rPr>
        <w:t xml:space="preserve"> ofert </w:t>
      </w:r>
    </w:p>
    <w:p w14:paraId="6A12BFF6" w14:textId="77777777" w:rsidR="009D2C96" w:rsidRPr="001F7009" w:rsidRDefault="009D2C96" w:rsidP="009D2C96">
      <w:pPr>
        <w:pStyle w:val="Bezodstpw"/>
        <w:numPr>
          <w:ilvl w:val="0"/>
          <w:numId w:val="26"/>
        </w:numPr>
        <w:spacing w:line="276" w:lineRule="auto"/>
        <w:jc w:val="both"/>
        <w:rPr>
          <w:rFonts w:ascii="Times New Roman" w:hAnsi="Times New Roman" w:cs="Times New Roman"/>
          <w:sz w:val="24"/>
          <w:szCs w:val="24"/>
        </w:rPr>
      </w:pPr>
      <w:r w:rsidRPr="001F7009">
        <w:rPr>
          <w:rFonts w:ascii="Times New Roman" w:hAnsi="Times New Roman" w:cs="Times New Roman"/>
          <w:sz w:val="24"/>
          <w:szCs w:val="24"/>
          <w:shd w:val="clear" w:color="auto" w:fill="FFFFFF"/>
        </w:rPr>
        <w:t xml:space="preserve">Zleceniodawca ma prawo żądać, aby Zleceniobiorca, w wyznaczonym terminie, przedstawił dodatkowe informacje i wyjaśnienia do sprawozdań o których mowa w ust. 1 </w:t>
      </w:r>
    </w:p>
    <w:p w14:paraId="6C5B3CBF" w14:textId="77777777" w:rsidR="009D2C96" w:rsidRPr="00135C9B" w:rsidRDefault="009D2C96" w:rsidP="009D2C96">
      <w:pPr>
        <w:pStyle w:val="Bezodstpw"/>
        <w:numPr>
          <w:ilvl w:val="0"/>
          <w:numId w:val="26"/>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shd w:val="clear" w:color="auto" w:fill="FFFFFF"/>
        </w:rPr>
        <w:t>W przypadku niezłożenia sprawozdań, o których mowa w ust. 1 w określonym terminie, Zleceniodawca wzywa pisemnie Zleceniobiorcę do ich złożenia, w terminie 7 dni od dnia otrzymania wezwania.</w:t>
      </w:r>
    </w:p>
    <w:p w14:paraId="03365950" w14:textId="77777777" w:rsidR="009D2C96" w:rsidRPr="00135C9B" w:rsidRDefault="009D2C96" w:rsidP="009D2C96">
      <w:pPr>
        <w:pStyle w:val="Bezodstpw"/>
        <w:numPr>
          <w:ilvl w:val="0"/>
          <w:numId w:val="26"/>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shd w:val="clear" w:color="auto" w:fill="FFFFFF"/>
        </w:rPr>
        <w:t>W przypadku stwierdzenia nieprawidłowości w sprawozdaniu, o którym mowa w ust. 1, Zleceniodawca wzywa pisemnie Zleceniobiorcę do ich usunięcia w terminie 7 dni od dnia otrzymania wezwania.</w:t>
      </w:r>
    </w:p>
    <w:p w14:paraId="570CF128" w14:textId="77777777" w:rsidR="009D2C96" w:rsidRDefault="009D2C96" w:rsidP="009D2C96">
      <w:pPr>
        <w:pStyle w:val="Bezodstpw"/>
        <w:numPr>
          <w:ilvl w:val="0"/>
          <w:numId w:val="26"/>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shd w:val="clear" w:color="auto" w:fill="FFFFFF"/>
        </w:rPr>
        <w:t>Niezastosowanie się do wezwania, o którym mowa w ust. 4 i 5, może skutkować uznaniem dotacji za wykorzystaną niezgodnie z przeznaczeniem w rozumieniu przepisów ustawy z dnia 27 sierpnia 2009 r. o finansach publicznych.</w:t>
      </w:r>
      <w:r>
        <w:rPr>
          <w:rFonts w:ascii="Times New Roman" w:hAnsi="Times New Roman" w:cs="Times New Roman"/>
          <w:sz w:val="24"/>
          <w:szCs w:val="24"/>
        </w:rPr>
        <w:t xml:space="preserve"> </w:t>
      </w:r>
    </w:p>
    <w:p w14:paraId="268C73FC" w14:textId="77777777" w:rsidR="009D2C96" w:rsidRPr="00135C9B" w:rsidRDefault="009D2C96" w:rsidP="009D2C96">
      <w:pPr>
        <w:pStyle w:val="Bezodstpw"/>
        <w:numPr>
          <w:ilvl w:val="0"/>
          <w:numId w:val="26"/>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shd w:val="clear" w:color="auto" w:fill="FFFFFF"/>
        </w:rPr>
        <w:t>Dostarczenie sprawozdania końcowego przez Zleceniobiorcę jest równoznaczne z udzieleniem Zleceniodawcy prawa do rozpowszechniania jego tekstu w sprawozdaniach, materiałach informacyjnych</w:t>
      </w:r>
      <w:r>
        <w:rPr>
          <w:rFonts w:ascii="Times New Roman" w:hAnsi="Times New Roman" w:cs="Times New Roman"/>
          <w:sz w:val="24"/>
          <w:szCs w:val="24"/>
          <w:shd w:val="clear" w:color="auto" w:fill="FFFFFF"/>
        </w:rPr>
        <w:t xml:space="preserve"> </w:t>
      </w:r>
      <w:r w:rsidRPr="00135C9B">
        <w:rPr>
          <w:rFonts w:ascii="Times New Roman" w:hAnsi="Times New Roman" w:cs="Times New Roman"/>
          <w:sz w:val="24"/>
          <w:szCs w:val="24"/>
          <w:shd w:val="clear" w:color="auto" w:fill="FFFFFF"/>
        </w:rPr>
        <w:t>i promocyjnych oraz innych dokumentach urzędowych.</w:t>
      </w:r>
    </w:p>
    <w:p w14:paraId="754A5CF7"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10.</w:t>
      </w:r>
      <w:r w:rsidRPr="00135C9B">
        <w:rPr>
          <w:rFonts w:ascii="Times New Roman" w:eastAsia="Times New Roman" w:hAnsi="Times New Roman" w:cs="Times New Roman"/>
          <w:bCs/>
          <w:sz w:val="24"/>
          <w:szCs w:val="24"/>
          <w:lang w:eastAsia="pl-PL"/>
        </w:rPr>
        <w:br/>
        <w:t>Zwrot środków finansowych</w:t>
      </w:r>
    </w:p>
    <w:p w14:paraId="40DD6871"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08FC8282" w14:textId="77777777" w:rsidR="009D2C96" w:rsidRPr="00F4091C" w:rsidRDefault="009D2C96" w:rsidP="009D2C96">
      <w:pPr>
        <w:pStyle w:val="Bezodstpw"/>
        <w:numPr>
          <w:ilvl w:val="0"/>
          <w:numId w:val="27"/>
        </w:numPr>
        <w:spacing w:line="276" w:lineRule="auto"/>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Przyznane środki finansowe z dotacji, określone w § 3 ust. 1, Zleceniobiorca jest zobowiązany wykorzystać (dokonać zapłaty) w terminie określonym w § 2 ust. 1.</w:t>
      </w:r>
    </w:p>
    <w:p w14:paraId="5A276554" w14:textId="77777777" w:rsidR="009D2C96" w:rsidRPr="00135C9B" w:rsidRDefault="009D2C96" w:rsidP="009D2C96">
      <w:pPr>
        <w:pStyle w:val="Bezodstpw"/>
        <w:numPr>
          <w:ilvl w:val="0"/>
          <w:numId w:val="27"/>
        </w:numPr>
        <w:spacing w:line="276" w:lineRule="auto"/>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lastRenderedPageBreak/>
        <w:t>Kwotę dotacji niewykorzystaną w terminie, o którym mowa w ust. 1, Zleceniobiorca jest zobowiązany zwrócić w terminie 15 dni od dnia zakończenia realizacji zadania publicznego, o</w:t>
      </w:r>
      <w:r>
        <w:rPr>
          <w:rFonts w:ascii="Times New Roman" w:eastAsia="Times New Roman" w:hAnsi="Times New Roman" w:cs="Times New Roman"/>
          <w:sz w:val="24"/>
          <w:szCs w:val="24"/>
          <w:shd w:val="clear" w:color="auto" w:fill="FFFFFF"/>
          <w:lang w:eastAsia="pl-PL"/>
        </w:rPr>
        <w:t> </w:t>
      </w:r>
      <w:r w:rsidRPr="00135C9B">
        <w:rPr>
          <w:rFonts w:ascii="Times New Roman" w:eastAsia="Times New Roman" w:hAnsi="Times New Roman" w:cs="Times New Roman"/>
          <w:sz w:val="24"/>
          <w:szCs w:val="24"/>
          <w:shd w:val="clear" w:color="auto" w:fill="FFFFFF"/>
          <w:lang w:eastAsia="pl-PL"/>
        </w:rPr>
        <w:t xml:space="preserve">którym mowa w § 2 ust. 1 na rachunek bankowy Zleceniodawcy o numerze: </w:t>
      </w:r>
    </w:p>
    <w:p w14:paraId="346738E2" w14:textId="77777777" w:rsidR="009D2C96" w:rsidRPr="000E54D0" w:rsidRDefault="009D2C96" w:rsidP="009D2C96">
      <w:pPr>
        <w:pStyle w:val="Bezodstpw"/>
        <w:numPr>
          <w:ilvl w:val="0"/>
          <w:numId w:val="28"/>
        </w:numPr>
        <w:spacing w:line="276" w:lineRule="auto"/>
        <w:jc w:val="both"/>
        <w:rPr>
          <w:rFonts w:ascii="Times New Roman" w:eastAsia="Times New Roman" w:hAnsi="Times New Roman" w:cs="Times New Roman"/>
          <w:sz w:val="24"/>
          <w:szCs w:val="24"/>
          <w:lang w:eastAsia="pl-PL"/>
        </w:rPr>
      </w:pPr>
      <w:r w:rsidRPr="000E54D0">
        <w:rPr>
          <w:rFonts w:ascii="Times New Roman" w:eastAsia="Times New Roman" w:hAnsi="Times New Roman" w:cs="Times New Roman"/>
          <w:sz w:val="24"/>
          <w:szCs w:val="24"/>
          <w:lang w:eastAsia="pl-PL"/>
        </w:rPr>
        <w:t>1010 1140 0067 2513 9135 0000.</w:t>
      </w:r>
    </w:p>
    <w:p w14:paraId="76FE091E" w14:textId="77777777" w:rsidR="009D2C96" w:rsidRPr="000E54D0" w:rsidRDefault="009D2C96" w:rsidP="009D2C96">
      <w:pPr>
        <w:pStyle w:val="Bezodstpw"/>
        <w:numPr>
          <w:ilvl w:val="0"/>
          <w:numId w:val="27"/>
        </w:numPr>
        <w:spacing w:line="276" w:lineRule="auto"/>
        <w:jc w:val="both"/>
        <w:rPr>
          <w:rFonts w:ascii="Times New Roman" w:eastAsia="Times New Roman" w:hAnsi="Times New Roman" w:cs="Times New Roman"/>
          <w:sz w:val="24"/>
          <w:szCs w:val="24"/>
          <w:shd w:val="clear" w:color="auto" w:fill="FFFFFF"/>
          <w:lang w:eastAsia="pl-PL"/>
        </w:rPr>
      </w:pPr>
      <w:r w:rsidRPr="000E54D0">
        <w:rPr>
          <w:rFonts w:ascii="Times New Roman" w:eastAsia="Times New Roman" w:hAnsi="Times New Roman" w:cs="Times New Roman"/>
          <w:sz w:val="24"/>
          <w:szCs w:val="24"/>
          <w:shd w:val="clear" w:color="auto" w:fill="FFFFFF"/>
          <w:lang w:eastAsia="pl-PL"/>
        </w:rPr>
        <w:t>Od niewykorzystanej kwoty dotacji zwróconej po terminie, o którym mowa w ust. 2, nalicza się odsetki w wysokości określonej jak dla zaległości podatkowych, począwszy od dnia następującego po dniu, w którym upłynął termin zwrotu. Odsetki należy zwrócić na rachunek bankowy Zleceniodawcy o numerze 96 1010 1140 0067 2522 3100 0000.</w:t>
      </w:r>
    </w:p>
    <w:p w14:paraId="0AB0CDFF" w14:textId="77777777" w:rsidR="009D2C96" w:rsidRPr="00F4091C" w:rsidRDefault="009D2C96" w:rsidP="009D2C96">
      <w:pPr>
        <w:pStyle w:val="Bezodstpw"/>
        <w:numPr>
          <w:ilvl w:val="0"/>
          <w:numId w:val="27"/>
        </w:numPr>
        <w:spacing w:line="276" w:lineRule="auto"/>
        <w:jc w:val="both"/>
        <w:rPr>
          <w:rFonts w:ascii="Times New Roman" w:eastAsia="Times New Roman" w:hAnsi="Times New Roman" w:cs="Times New Roman"/>
          <w:sz w:val="24"/>
          <w:szCs w:val="24"/>
          <w:shd w:val="clear" w:color="auto" w:fill="FFFFFF"/>
          <w:lang w:eastAsia="pl-PL"/>
        </w:rPr>
      </w:pPr>
      <w:r w:rsidRPr="000E54D0">
        <w:rPr>
          <w:rFonts w:ascii="Times New Roman" w:eastAsia="Times New Roman" w:hAnsi="Times New Roman" w:cs="Times New Roman"/>
          <w:sz w:val="24"/>
          <w:szCs w:val="24"/>
          <w:shd w:val="clear" w:color="auto" w:fill="FFFFFF"/>
          <w:lang w:eastAsia="pl-PL"/>
        </w:rPr>
        <w:t>Niewykorzystane przychody od przyznanej dotacji, podlegają zwrotowi na rachunek</w:t>
      </w:r>
      <w:r w:rsidRPr="00F4091C">
        <w:rPr>
          <w:rFonts w:ascii="Times New Roman" w:eastAsia="Times New Roman" w:hAnsi="Times New Roman" w:cs="Times New Roman"/>
          <w:sz w:val="24"/>
          <w:szCs w:val="24"/>
          <w:shd w:val="clear" w:color="auto" w:fill="FFFFFF"/>
          <w:lang w:eastAsia="pl-PL"/>
        </w:rPr>
        <w:t xml:space="preserve"> bankowy Zleceniodawcy określony w ust. 3, na zasadach określonych w ust. 1 i 2.</w:t>
      </w:r>
    </w:p>
    <w:p w14:paraId="3BDB5A1F" w14:textId="77777777" w:rsidR="009D2C96" w:rsidRPr="00135C9B" w:rsidRDefault="009D2C96" w:rsidP="009D2C96">
      <w:pPr>
        <w:pStyle w:val="Bezodstpw"/>
        <w:numPr>
          <w:ilvl w:val="0"/>
          <w:numId w:val="27"/>
        </w:numPr>
        <w:spacing w:line="276" w:lineRule="auto"/>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Kwota dotacji:</w:t>
      </w:r>
    </w:p>
    <w:p w14:paraId="691D30B9" w14:textId="77777777" w:rsidR="009D2C96" w:rsidRPr="00135C9B" w:rsidRDefault="009D2C96" w:rsidP="009D2C96">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1) wykorzystana niezgodnie z przeznaczeniem;</w:t>
      </w:r>
    </w:p>
    <w:p w14:paraId="1FE324C4" w14:textId="77777777" w:rsidR="009D2C96" w:rsidRPr="00135C9B" w:rsidRDefault="009D2C96" w:rsidP="009D2C96">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2) pobrana nienależnie lub w nadmiernej wysokości</w:t>
      </w:r>
    </w:p>
    <w:p w14:paraId="68063AD5" w14:textId="77777777" w:rsidR="009D2C96" w:rsidRPr="00135C9B" w:rsidRDefault="009D2C96" w:rsidP="009D2C96">
      <w:pPr>
        <w:pStyle w:val="Bezodstpw"/>
        <w:spacing w:line="276" w:lineRule="auto"/>
        <w:ind w:left="360"/>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podlega zwrotowi do budżetu państwa w trybie i na zasadach określonych w art. 169 ustawy o</w:t>
      </w:r>
      <w:r>
        <w:rPr>
          <w:rFonts w:ascii="Times New Roman" w:eastAsia="Times New Roman" w:hAnsi="Times New Roman" w:cs="Times New Roman"/>
          <w:sz w:val="24"/>
          <w:szCs w:val="24"/>
          <w:shd w:val="clear" w:color="auto" w:fill="FFFFFF"/>
          <w:lang w:eastAsia="pl-PL"/>
        </w:rPr>
        <w:t> </w:t>
      </w:r>
      <w:r w:rsidRPr="00135C9B">
        <w:rPr>
          <w:rFonts w:ascii="Times New Roman" w:eastAsia="Times New Roman" w:hAnsi="Times New Roman" w:cs="Times New Roman"/>
          <w:sz w:val="24"/>
          <w:szCs w:val="24"/>
          <w:shd w:val="clear" w:color="auto" w:fill="FFFFFF"/>
          <w:lang w:eastAsia="pl-PL"/>
        </w:rPr>
        <w:t>finansach publicznych.</w:t>
      </w:r>
    </w:p>
    <w:p w14:paraId="520BF018" w14:textId="77777777" w:rsidR="009D2C96" w:rsidRPr="00135C9B" w:rsidRDefault="009D2C96" w:rsidP="009D2C96">
      <w:pPr>
        <w:pStyle w:val="Bezodstpw"/>
        <w:numPr>
          <w:ilvl w:val="0"/>
          <w:numId w:val="27"/>
        </w:numPr>
        <w:spacing w:line="276" w:lineRule="auto"/>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Zleceniobiorca, zwracając środki pochodzące z dotacji zobowiązany jest wskazać:</w:t>
      </w:r>
    </w:p>
    <w:p w14:paraId="2F06A615" w14:textId="77777777" w:rsidR="009D2C96" w:rsidRPr="00135C9B" w:rsidRDefault="009D2C96" w:rsidP="009D2C96">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1) numer umowy, dział, rozdział, paragraf;</w:t>
      </w:r>
    </w:p>
    <w:p w14:paraId="2D1E338B" w14:textId="77777777" w:rsidR="009D2C96" w:rsidRPr="00135C9B" w:rsidRDefault="009D2C96" w:rsidP="009D2C96">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2) kwotę dotacji;</w:t>
      </w:r>
    </w:p>
    <w:p w14:paraId="7AAC3302" w14:textId="77777777" w:rsidR="009D2C96" w:rsidRPr="00135C9B" w:rsidRDefault="009D2C96" w:rsidP="009D2C96">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3) kwotę ewentualnych przychodów uzyskanych przy realizacji umowy;</w:t>
      </w:r>
    </w:p>
    <w:p w14:paraId="3B2DD9EC" w14:textId="77777777" w:rsidR="009D2C96" w:rsidRPr="00135C9B" w:rsidRDefault="009D2C96" w:rsidP="009D2C96">
      <w:pPr>
        <w:pStyle w:val="Bezodstpw"/>
        <w:spacing w:line="276" w:lineRule="auto"/>
        <w:ind w:firstLine="360"/>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4) kwotę ewentualnych odsetek od zaległości podatkowych.</w:t>
      </w:r>
    </w:p>
    <w:p w14:paraId="690E18DC"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5CDC9FDD"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11.</w:t>
      </w:r>
      <w:r w:rsidRPr="00135C9B">
        <w:rPr>
          <w:rFonts w:ascii="Times New Roman" w:eastAsia="Times New Roman" w:hAnsi="Times New Roman" w:cs="Times New Roman"/>
          <w:bCs/>
          <w:sz w:val="24"/>
          <w:szCs w:val="24"/>
          <w:lang w:eastAsia="pl-PL"/>
        </w:rPr>
        <w:br/>
        <w:t>Rozwiązanie umowy za porozumieniem Stron</w:t>
      </w:r>
    </w:p>
    <w:p w14:paraId="16EDC95D"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3B52B3BA" w14:textId="77777777" w:rsidR="009D2C96" w:rsidRDefault="009D2C96" w:rsidP="009D2C96">
      <w:pPr>
        <w:pStyle w:val="Bezodstpw"/>
        <w:numPr>
          <w:ilvl w:val="0"/>
          <w:numId w:val="29"/>
        </w:numPr>
        <w:spacing w:line="276" w:lineRule="auto"/>
        <w:jc w:val="both"/>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Umowa może być rozwiązane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6EC5B039" w14:textId="77777777" w:rsidR="009D2C96" w:rsidRPr="00F4091C" w:rsidRDefault="009D2C96" w:rsidP="009D2C96">
      <w:pPr>
        <w:pStyle w:val="Bezodstpw"/>
        <w:numPr>
          <w:ilvl w:val="0"/>
          <w:numId w:val="29"/>
        </w:numPr>
        <w:spacing w:line="276" w:lineRule="auto"/>
        <w:rPr>
          <w:rFonts w:ascii="Times New Roman" w:eastAsia="Times New Roman" w:hAnsi="Times New Roman" w:cs="Times New Roman"/>
          <w:sz w:val="24"/>
          <w:szCs w:val="24"/>
          <w:shd w:val="clear" w:color="auto" w:fill="FFFFFF"/>
          <w:lang w:eastAsia="pl-PL"/>
        </w:rPr>
      </w:pPr>
      <w:r w:rsidRPr="00F4091C">
        <w:rPr>
          <w:rFonts w:ascii="Times New Roman" w:eastAsia="Times New Roman" w:hAnsi="Times New Roman" w:cs="Times New Roman"/>
          <w:sz w:val="24"/>
          <w:szCs w:val="24"/>
          <w:shd w:val="clear" w:color="auto" w:fill="FFFFFF"/>
          <w:lang w:eastAsia="pl-PL"/>
        </w:rPr>
        <w:t>W przypadku rozwiązania umowy w trybie określonym w ust. 1, skutki finansowe i obowiązek zwrotu środków finansowych Strony określą w protokole.</w:t>
      </w:r>
      <w:r w:rsidRPr="00F4091C">
        <w:rPr>
          <w:rFonts w:ascii="Times New Roman" w:eastAsia="Times New Roman" w:hAnsi="Times New Roman" w:cs="Times New Roman"/>
          <w:sz w:val="24"/>
          <w:szCs w:val="24"/>
          <w:lang w:eastAsia="pl-PL"/>
        </w:rPr>
        <w:br/>
      </w:r>
    </w:p>
    <w:p w14:paraId="310669C1"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12.</w:t>
      </w:r>
      <w:r w:rsidRPr="00135C9B">
        <w:rPr>
          <w:rFonts w:ascii="Times New Roman" w:eastAsia="Times New Roman" w:hAnsi="Times New Roman" w:cs="Times New Roman"/>
          <w:bCs/>
          <w:sz w:val="24"/>
          <w:szCs w:val="24"/>
          <w:lang w:eastAsia="pl-PL"/>
        </w:rPr>
        <w:br/>
        <w:t>Odstąpienie od umowy przez Zleceniobiorcę</w:t>
      </w:r>
    </w:p>
    <w:p w14:paraId="5E13CC15"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38891998" w14:textId="77777777" w:rsidR="009D2C96" w:rsidRPr="00135C9B" w:rsidRDefault="009D2C96" w:rsidP="009D2C96">
      <w:pPr>
        <w:pStyle w:val="Bezodstpw"/>
        <w:numPr>
          <w:ilvl w:val="0"/>
          <w:numId w:val="30"/>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Zleceniobiorca może odstąpić od umowy do dnia przekazania dotacji, w przypadku wystąpienia okoliczności uniemożliwiających wykonanie umowy.</w:t>
      </w:r>
    </w:p>
    <w:p w14:paraId="7EA7BF7F" w14:textId="77777777" w:rsidR="009D2C96" w:rsidRPr="00135C9B" w:rsidRDefault="009D2C96" w:rsidP="009D2C96">
      <w:pPr>
        <w:pStyle w:val="Bezodstpw"/>
        <w:numPr>
          <w:ilvl w:val="0"/>
          <w:numId w:val="30"/>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shd w:val="clear" w:color="auto" w:fill="FFFFFF"/>
        </w:rPr>
        <w:t>Zleceniobiorca może odstąpić od umowy, jeżeli Zleceniodawca nie przekaże dotacji w terminie określonym w umowie, nie później jednak niż do dnia przekazania dotacji.</w:t>
      </w:r>
    </w:p>
    <w:p w14:paraId="046A5ED4" w14:textId="77777777" w:rsidR="009D2C96" w:rsidRDefault="009D2C96" w:rsidP="009D2C96">
      <w:pPr>
        <w:pStyle w:val="Bezodstpw"/>
        <w:spacing w:line="276" w:lineRule="auto"/>
        <w:jc w:val="center"/>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 13.</w:t>
      </w:r>
      <w:r w:rsidRPr="00135C9B">
        <w:rPr>
          <w:rFonts w:ascii="Times New Roman" w:eastAsia="Times New Roman" w:hAnsi="Times New Roman" w:cs="Times New Roman"/>
          <w:sz w:val="24"/>
          <w:szCs w:val="24"/>
          <w:lang w:eastAsia="pl-PL"/>
        </w:rPr>
        <w:br/>
        <w:t>Rozwiązanie umowy przez Zleceniodawcę</w:t>
      </w:r>
    </w:p>
    <w:p w14:paraId="7FC4AFDF" w14:textId="77777777" w:rsidR="009D2C96" w:rsidRPr="00135C9B" w:rsidRDefault="009D2C96" w:rsidP="009D2C96">
      <w:pPr>
        <w:pStyle w:val="Bezodstpw"/>
        <w:spacing w:line="276" w:lineRule="auto"/>
        <w:jc w:val="center"/>
        <w:rPr>
          <w:rFonts w:ascii="Times New Roman" w:eastAsia="Times New Roman" w:hAnsi="Times New Roman" w:cs="Times New Roman"/>
          <w:sz w:val="24"/>
          <w:szCs w:val="24"/>
          <w:lang w:eastAsia="pl-PL"/>
        </w:rPr>
      </w:pPr>
    </w:p>
    <w:p w14:paraId="379BFB71" w14:textId="77777777" w:rsidR="009D2C96" w:rsidRPr="00135C9B" w:rsidRDefault="009D2C96" w:rsidP="009D2C96">
      <w:pPr>
        <w:pStyle w:val="Bezodstpw"/>
        <w:numPr>
          <w:ilvl w:val="0"/>
          <w:numId w:val="31"/>
        </w:numPr>
        <w:spacing w:line="276" w:lineRule="auto"/>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shd w:val="clear" w:color="auto" w:fill="FFFFFF"/>
          <w:lang w:eastAsia="pl-PL"/>
        </w:rPr>
        <w:t>Umowa może być rozwiązana przez Zleceniodawcę ze skutkiem natychmiastowym w przypadku:</w:t>
      </w:r>
    </w:p>
    <w:p w14:paraId="7609FA96" w14:textId="77777777" w:rsidR="009D2C96" w:rsidRPr="00135C9B" w:rsidRDefault="009D2C96" w:rsidP="009D2C96">
      <w:pPr>
        <w:pStyle w:val="Bezodstpw"/>
        <w:spacing w:line="276" w:lineRule="auto"/>
        <w:ind w:left="435"/>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lastRenderedPageBreak/>
        <w:t>1) wykorzystywania udzielonej dotacji niezgodnie z przeznaczeniem lub pobrania w nadmiernej wysokości lub nienależnie, tj. bez podstawy prawnej;</w:t>
      </w:r>
    </w:p>
    <w:p w14:paraId="77DF32D7" w14:textId="77777777" w:rsidR="009D2C96" w:rsidRPr="00135C9B" w:rsidRDefault="009D2C96" w:rsidP="009D2C96">
      <w:pPr>
        <w:pStyle w:val="Bezodstpw"/>
        <w:spacing w:line="276" w:lineRule="auto"/>
        <w:ind w:left="435"/>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2) nieterminowego oraz nienależytego wykonywania umowy, w szczególności zmniejszenia zakresu rzeczowego realizowanego zadania; </w:t>
      </w:r>
    </w:p>
    <w:p w14:paraId="48AE671A" w14:textId="77777777" w:rsidR="009D2C96" w:rsidRPr="00135C9B" w:rsidRDefault="009D2C96" w:rsidP="009D2C96">
      <w:pPr>
        <w:pStyle w:val="Bezodstpw"/>
        <w:spacing w:line="276" w:lineRule="auto"/>
        <w:ind w:left="435"/>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3) nieprzedłożenia przez Zleceniobiorcę sprawozdań z wykonania zadania w terminie i na zasadach określonych w niniejszej umowie;</w:t>
      </w:r>
    </w:p>
    <w:p w14:paraId="65B63A2B" w14:textId="77777777" w:rsidR="009D2C96" w:rsidRPr="00135C9B" w:rsidRDefault="009D2C96" w:rsidP="009D2C96">
      <w:pPr>
        <w:pStyle w:val="Bezodstpw"/>
        <w:spacing w:line="276" w:lineRule="auto"/>
        <w:ind w:left="435"/>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4) odmowy poddania się przez Zleceniobiorcę kontroli albo niedoprowadzenia w terminie określonym przez Zleceniodawcę do usunięcia stwierdzonych nieprawidłowości.</w:t>
      </w:r>
    </w:p>
    <w:p w14:paraId="1AE268C7" w14:textId="77777777" w:rsidR="009D2C96" w:rsidRDefault="009D2C96" w:rsidP="009D2C96">
      <w:pPr>
        <w:pStyle w:val="Bezodstpw"/>
        <w:numPr>
          <w:ilvl w:val="0"/>
          <w:numId w:val="31"/>
        </w:numPr>
        <w:spacing w:line="276" w:lineRule="auto"/>
        <w:rPr>
          <w:rFonts w:ascii="Times New Roman" w:eastAsia="Times New Roman" w:hAnsi="Times New Roman" w:cs="Times New Roman"/>
          <w:sz w:val="24"/>
          <w:szCs w:val="24"/>
          <w:shd w:val="clear" w:color="auto" w:fill="FFFFFF"/>
          <w:lang w:eastAsia="pl-PL"/>
        </w:rPr>
      </w:pPr>
      <w:r w:rsidRPr="00135C9B">
        <w:rPr>
          <w:rFonts w:ascii="Times New Roman" w:eastAsia="Times New Roman" w:hAnsi="Times New Roman" w:cs="Times New Roman"/>
          <w:sz w:val="24"/>
          <w:szCs w:val="24"/>
          <w:shd w:val="clear" w:color="auto" w:fill="FFFFFF"/>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w:t>
      </w:r>
      <w:r>
        <w:rPr>
          <w:rFonts w:ascii="Times New Roman" w:eastAsia="Times New Roman" w:hAnsi="Times New Roman" w:cs="Times New Roman"/>
          <w:sz w:val="24"/>
          <w:szCs w:val="24"/>
          <w:shd w:val="clear" w:color="auto" w:fill="FFFFFF"/>
          <w:lang w:eastAsia="pl-PL"/>
        </w:rPr>
        <w:t xml:space="preserve"> </w:t>
      </w:r>
      <w:r w:rsidRPr="00135C9B">
        <w:rPr>
          <w:rFonts w:ascii="Times New Roman" w:eastAsia="Times New Roman" w:hAnsi="Times New Roman" w:cs="Times New Roman"/>
          <w:sz w:val="24"/>
          <w:szCs w:val="24"/>
          <w:shd w:val="clear" w:color="auto" w:fill="FFFFFF"/>
          <w:lang w:eastAsia="pl-PL"/>
        </w:rPr>
        <w:t>i numer</w:t>
      </w:r>
      <w:r>
        <w:rPr>
          <w:rFonts w:ascii="Times New Roman" w:eastAsia="Times New Roman" w:hAnsi="Times New Roman" w:cs="Times New Roman"/>
          <w:sz w:val="24"/>
          <w:szCs w:val="24"/>
          <w:shd w:val="clear" w:color="auto" w:fill="FFFFFF"/>
          <w:lang w:eastAsia="pl-PL"/>
        </w:rPr>
        <w:t xml:space="preserve"> </w:t>
      </w:r>
      <w:r w:rsidRPr="00F4091C">
        <w:rPr>
          <w:rFonts w:ascii="Times New Roman" w:eastAsia="Times New Roman" w:hAnsi="Times New Roman" w:cs="Times New Roman"/>
          <w:sz w:val="24"/>
          <w:szCs w:val="24"/>
          <w:shd w:val="clear" w:color="auto" w:fill="FFFFFF"/>
          <w:lang w:eastAsia="pl-PL"/>
        </w:rPr>
        <w:t>rachunku bankowego, na który należy dokonać wpłaty.</w:t>
      </w:r>
      <w:r w:rsidRPr="00F4091C">
        <w:rPr>
          <w:rFonts w:ascii="Times New Roman" w:eastAsia="Times New Roman" w:hAnsi="Times New Roman" w:cs="Times New Roman"/>
          <w:sz w:val="24"/>
          <w:szCs w:val="24"/>
          <w:lang w:eastAsia="pl-PL"/>
        </w:rPr>
        <w:br/>
      </w:r>
    </w:p>
    <w:p w14:paraId="7ADA5602" w14:textId="77777777" w:rsidR="009D2C96" w:rsidRDefault="009D2C96" w:rsidP="009D2C96">
      <w:pPr>
        <w:pStyle w:val="Bezodstpw"/>
        <w:spacing w:line="276" w:lineRule="auto"/>
        <w:rPr>
          <w:rFonts w:ascii="Times New Roman" w:eastAsia="Times New Roman" w:hAnsi="Times New Roman" w:cs="Times New Roman"/>
          <w:sz w:val="24"/>
          <w:szCs w:val="24"/>
          <w:shd w:val="clear" w:color="auto" w:fill="FFFFFF"/>
          <w:lang w:eastAsia="pl-PL"/>
        </w:rPr>
      </w:pPr>
    </w:p>
    <w:p w14:paraId="25228204" w14:textId="77777777" w:rsidR="009D2C96" w:rsidRPr="00F4091C" w:rsidRDefault="009D2C96" w:rsidP="009D2C96">
      <w:pPr>
        <w:pStyle w:val="Bezodstpw"/>
        <w:spacing w:line="276" w:lineRule="auto"/>
        <w:rPr>
          <w:rFonts w:ascii="Times New Roman" w:eastAsia="Times New Roman" w:hAnsi="Times New Roman" w:cs="Times New Roman"/>
          <w:sz w:val="24"/>
          <w:szCs w:val="24"/>
          <w:shd w:val="clear" w:color="auto" w:fill="FFFFFF"/>
          <w:lang w:eastAsia="pl-PL"/>
        </w:rPr>
      </w:pPr>
    </w:p>
    <w:p w14:paraId="37E28D86"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14.</w:t>
      </w:r>
      <w:r w:rsidRPr="00135C9B">
        <w:rPr>
          <w:rFonts w:ascii="Times New Roman" w:eastAsia="Times New Roman" w:hAnsi="Times New Roman" w:cs="Times New Roman"/>
          <w:bCs/>
          <w:sz w:val="24"/>
          <w:szCs w:val="24"/>
          <w:lang w:eastAsia="pl-PL"/>
        </w:rPr>
        <w:br/>
        <w:t>Zakaz zbywania rzeczy zakupionych za środki pochodzące z dotacji</w:t>
      </w:r>
    </w:p>
    <w:p w14:paraId="095C1EC1"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2E149A1F" w14:textId="77777777" w:rsidR="009D2C96" w:rsidRPr="00F4091C" w:rsidRDefault="009D2C96" w:rsidP="009D2C96">
      <w:pPr>
        <w:pStyle w:val="Bezodstpw"/>
        <w:numPr>
          <w:ilvl w:val="0"/>
          <w:numId w:val="32"/>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Zleceniobiorca zobowiązuje się do niezbywania rzeczy związanych z realizacją zadania zakupionych za środki pochodzące z dotacji przez okres 5 lat od dnia dokonania ich zakupu.</w:t>
      </w:r>
    </w:p>
    <w:p w14:paraId="67696017" w14:textId="77777777" w:rsidR="009D2C96" w:rsidRPr="00135C9B" w:rsidRDefault="009D2C96" w:rsidP="009D2C96">
      <w:pPr>
        <w:pStyle w:val="Bezodstpw"/>
        <w:numPr>
          <w:ilvl w:val="0"/>
          <w:numId w:val="32"/>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Z ważnych przyczyn Strony mogą zawrzeć aneks do niniejszej umowy, zezwalający na zbycie rzeczy przed upływem terminu, o którym mowa w ust. 1, pod warunkiem, że Zleceniobiorca zobowiąże się przeznaczyć środki pozyskane ze zbycia rzeczy na realizację celów publicznych.</w:t>
      </w:r>
    </w:p>
    <w:p w14:paraId="50984179" w14:textId="77777777" w:rsidR="009D2C96" w:rsidRPr="00135C9B" w:rsidRDefault="009D2C96" w:rsidP="009D2C96">
      <w:pPr>
        <w:pStyle w:val="Bezodstpw"/>
        <w:spacing w:line="276" w:lineRule="auto"/>
        <w:jc w:val="both"/>
        <w:rPr>
          <w:rFonts w:ascii="Times New Roman" w:eastAsia="Times New Roman" w:hAnsi="Times New Roman" w:cs="Times New Roman"/>
          <w:bCs/>
          <w:sz w:val="24"/>
          <w:szCs w:val="24"/>
          <w:lang w:eastAsia="pl-PL"/>
        </w:rPr>
      </w:pPr>
    </w:p>
    <w:p w14:paraId="7C14A71B"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15.</w:t>
      </w:r>
      <w:r w:rsidRPr="00135C9B">
        <w:rPr>
          <w:rFonts w:ascii="Times New Roman" w:eastAsia="Times New Roman" w:hAnsi="Times New Roman" w:cs="Times New Roman"/>
          <w:bCs/>
          <w:sz w:val="24"/>
          <w:szCs w:val="24"/>
          <w:lang w:eastAsia="pl-PL"/>
        </w:rPr>
        <w:br/>
        <w:t>Forma pisemna oświadczeń</w:t>
      </w:r>
    </w:p>
    <w:p w14:paraId="3F5BA315"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398C223D" w14:textId="77777777" w:rsidR="009D2C96" w:rsidRPr="00135C9B" w:rsidRDefault="009D2C96" w:rsidP="009D2C96">
      <w:pPr>
        <w:pStyle w:val="Bezodstpw"/>
        <w:numPr>
          <w:ilvl w:val="0"/>
          <w:numId w:val="33"/>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Wszelkie zmiany, uzupełnienia i oświadczenia składane w związku z niniejszą umową wymagają zawarcia aneksu do umowy w formie pisemnej z wyjątkiem sytuacji</w:t>
      </w:r>
      <w:r>
        <w:rPr>
          <w:rFonts w:ascii="Times New Roman" w:hAnsi="Times New Roman" w:cs="Times New Roman"/>
          <w:sz w:val="24"/>
          <w:szCs w:val="24"/>
          <w:shd w:val="clear" w:color="auto" w:fill="FFFFFF"/>
        </w:rPr>
        <w:t>,</w:t>
      </w:r>
      <w:r w:rsidRPr="00135C9B">
        <w:rPr>
          <w:rFonts w:ascii="Times New Roman" w:hAnsi="Times New Roman" w:cs="Times New Roman"/>
          <w:sz w:val="24"/>
          <w:szCs w:val="24"/>
          <w:shd w:val="clear" w:color="auto" w:fill="FFFFFF"/>
        </w:rPr>
        <w:t xml:space="preserve"> o której mowa w ust. 2</w:t>
      </w:r>
    </w:p>
    <w:p w14:paraId="500A4E2F" w14:textId="77777777" w:rsidR="009D2C96" w:rsidRPr="00135C9B" w:rsidRDefault="009D2C96" w:rsidP="009D2C96">
      <w:pPr>
        <w:pStyle w:val="Bezodstpw"/>
        <w:numPr>
          <w:ilvl w:val="0"/>
          <w:numId w:val="33"/>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Zmiana numeru rachunku bankowego Zleceniobiorcy nie wymaga aneksu a jedynie pisemnego powiadomienia podpisanego przez osoby umocowane do zawarcia umowy.</w:t>
      </w:r>
    </w:p>
    <w:p w14:paraId="36663A9D" w14:textId="77777777" w:rsidR="009D2C96" w:rsidRPr="00135C9B" w:rsidRDefault="009D2C96" w:rsidP="009D2C96">
      <w:pPr>
        <w:pStyle w:val="Bezodstpw"/>
        <w:numPr>
          <w:ilvl w:val="0"/>
          <w:numId w:val="33"/>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Wszelkie wątpliwości związane z realizacją niniejszego porozumienia wyjaśniane będą w formie pisemnej.</w:t>
      </w:r>
    </w:p>
    <w:p w14:paraId="0AE37533"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5313E909"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16.</w:t>
      </w:r>
      <w:r w:rsidRPr="00135C9B">
        <w:rPr>
          <w:rFonts w:ascii="Times New Roman" w:eastAsia="Times New Roman" w:hAnsi="Times New Roman" w:cs="Times New Roman"/>
          <w:bCs/>
          <w:sz w:val="24"/>
          <w:szCs w:val="24"/>
          <w:lang w:eastAsia="pl-PL"/>
        </w:rPr>
        <w:br/>
        <w:t>Odpowiedzialność wobec osób trzecich</w:t>
      </w:r>
    </w:p>
    <w:p w14:paraId="3DDFF15C"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533B3043" w14:textId="77777777" w:rsidR="009D2C96" w:rsidRPr="00135C9B" w:rsidRDefault="009D2C96" w:rsidP="009D2C96">
      <w:pPr>
        <w:pStyle w:val="Bezodstpw"/>
        <w:numPr>
          <w:ilvl w:val="0"/>
          <w:numId w:val="34"/>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Zleceniobiorca ponosi wyłączną odpowiedzialność wobec osób trzecich za szkody powstałe w</w:t>
      </w:r>
      <w:r>
        <w:rPr>
          <w:rFonts w:ascii="Times New Roman" w:hAnsi="Times New Roman" w:cs="Times New Roman"/>
          <w:sz w:val="24"/>
          <w:szCs w:val="24"/>
          <w:shd w:val="clear" w:color="auto" w:fill="FFFFFF"/>
        </w:rPr>
        <w:t> </w:t>
      </w:r>
      <w:r w:rsidRPr="00135C9B">
        <w:rPr>
          <w:rFonts w:ascii="Times New Roman" w:hAnsi="Times New Roman" w:cs="Times New Roman"/>
          <w:sz w:val="24"/>
          <w:szCs w:val="24"/>
          <w:shd w:val="clear" w:color="auto" w:fill="FFFFFF"/>
        </w:rPr>
        <w:t>związku z realizacją zadania publicznego.</w:t>
      </w:r>
    </w:p>
    <w:p w14:paraId="20B74C04" w14:textId="77777777" w:rsidR="009D2C96" w:rsidRPr="000E54D0" w:rsidRDefault="009D2C96" w:rsidP="009D2C96">
      <w:pPr>
        <w:pStyle w:val="Bezodstpw"/>
        <w:numPr>
          <w:ilvl w:val="0"/>
          <w:numId w:val="34"/>
        </w:numPr>
        <w:spacing w:line="276" w:lineRule="auto"/>
        <w:jc w:val="both"/>
        <w:rPr>
          <w:rFonts w:ascii="Times New Roman" w:hAnsi="Times New Roman" w:cs="Times New Roman"/>
          <w:sz w:val="24"/>
          <w:szCs w:val="24"/>
          <w:shd w:val="clear" w:color="auto" w:fill="FFFFFF"/>
        </w:rPr>
      </w:pPr>
      <w:r w:rsidRPr="000E54D0">
        <w:rPr>
          <w:rFonts w:ascii="Times New Roman" w:hAnsi="Times New Roman" w:cs="Times New Roman"/>
          <w:sz w:val="24"/>
          <w:szCs w:val="24"/>
          <w:shd w:val="clear" w:color="auto" w:fill="FFFFFF"/>
        </w:rPr>
        <w:t xml:space="preserve">W zakresie związanym z realizacją zadania publicznego, w tym z gromadzeniem, przetwarzaniem i przekazywaniem danych osobowych, a także wprowadzaniem ich do </w:t>
      </w:r>
      <w:r w:rsidRPr="000E54D0">
        <w:rPr>
          <w:rFonts w:ascii="Times New Roman" w:hAnsi="Times New Roman" w:cs="Times New Roman"/>
          <w:sz w:val="24"/>
          <w:szCs w:val="24"/>
          <w:shd w:val="clear" w:color="auto" w:fill="FFFFFF"/>
        </w:rPr>
        <w:lastRenderedPageBreak/>
        <w:t>systemów informatycznych, Zleceniobiorca odbiera stosowne oświadczenia, o zgodzie na gromadzenie, przetwarzanie i przekazywanie danych osobowych, od osób, których te dane dotyczą,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EBE87B"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1F4284E9"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17</w:t>
      </w:r>
      <w:r w:rsidRPr="00135C9B">
        <w:rPr>
          <w:rFonts w:ascii="Times New Roman" w:eastAsia="Times New Roman" w:hAnsi="Times New Roman" w:cs="Times New Roman"/>
          <w:bCs/>
          <w:sz w:val="24"/>
          <w:szCs w:val="24"/>
          <w:vertAlign w:val="superscript"/>
          <w:lang w:eastAsia="pl-PL"/>
        </w:rPr>
        <w:t>1</w:t>
      </w:r>
      <w:r w:rsidRPr="00135C9B">
        <w:rPr>
          <w:rFonts w:ascii="Times New Roman" w:eastAsia="Times New Roman" w:hAnsi="Times New Roman" w:cs="Times New Roman"/>
          <w:bCs/>
          <w:sz w:val="24"/>
          <w:szCs w:val="24"/>
          <w:lang w:eastAsia="pl-PL"/>
        </w:rPr>
        <w:t>.</w:t>
      </w:r>
      <w:r w:rsidRPr="00135C9B">
        <w:rPr>
          <w:rFonts w:ascii="Times New Roman" w:eastAsia="Times New Roman" w:hAnsi="Times New Roman" w:cs="Times New Roman"/>
          <w:bCs/>
          <w:sz w:val="24"/>
          <w:szCs w:val="24"/>
          <w:lang w:eastAsia="pl-PL"/>
        </w:rPr>
        <w:br/>
        <w:t>Postanowienia dotyczące wykonania części zadania przez partnera</w:t>
      </w:r>
    </w:p>
    <w:p w14:paraId="55F1AA65"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3322D708" w14:textId="354BBBCD" w:rsidR="009D2C96" w:rsidRPr="00135C9B" w:rsidRDefault="009D2C96" w:rsidP="009D2C96">
      <w:pPr>
        <w:pStyle w:val="Bezodstpw"/>
        <w:numPr>
          <w:ilvl w:val="0"/>
          <w:numId w:val="35"/>
        </w:numPr>
        <w:spacing w:line="276" w:lineRule="auto"/>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Zleceniodawca wyraża zgodę na realizację następującej części</w:t>
      </w:r>
      <w:r>
        <w:rPr>
          <w:rFonts w:ascii="Times New Roman" w:hAnsi="Times New Roman" w:cs="Times New Roman"/>
          <w:sz w:val="24"/>
          <w:szCs w:val="24"/>
          <w:shd w:val="clear" w:color="auto" w:fill="FFFFFF"/>
        </w:rPr>
        <w:t xml:space="preserve"> </w:t>
      </w:r>
      <w:r w:rsidRPr="00135C9B">
        <w:rPr>
          <w:rFonts w:ascii="Times New Roman" w:hAnsi="Times New Roman" w:cs="Times New Roman"/>
          <w:sz w:val="24"/>
          <w:szCs w:val="24"/>
          <w:shd w:val="clear" w:color="auto" w:fill="FFFFFF"/>
        </w:rPr>
        <w:t>zadania………</w:t>
      </w:r>
      <w:r>
        <w:rPr>
          <w:rFonts w:ascii="Times New Roman" w:hAnsi="Times New Roman" w:cs="Times New Roman"/>
          <w:sz w:val="24"/>
          <w:szCs w:val="24"/>
          <w:shd w:val="clear" w:color="auto" w:fill="FFFFFF"/>
        </w:rPr>
        <w:t xml:space="preserve"> </w:t>
      </w:r>
      <w:r w:rsidRPr="00135C9B">
        <w:rPr>
          <w:rFonts w:ascii="Times New Roman" w:hAnsi="Times New Roman" w:cs="Times New Roman"/>
          <w:sz w:val="24"/>
          <w:szCs w:val="24"/>
          <w:shd w:val="clear" w:color="auto" w:fill="FFFFFF"/>
        </w:rPr>
        <w:t>(określenie części zadania) przez wybranego przez Zleceniobiorcę partnera w rozumieniu Programu, w sposób zapewniający jawność i uczciwą konkurencję, zgodnie z treścią oferty.</w:t>
      </w:r>
    </w:p>
    <w:p w14:paraId="5AA02ECA" w14:textId="4607D45D" w:rsidR="009D2C96" w:rsidRPr="000E54D0" w:rsidRDefault="009D2C96" w:rsidP="009D2C96">
      <w:pPr>
        <w:pStyle w:val="Bezodstpw"/>
        <w:numPr>
          <w:ilvl w:val="0"/>
          <w:numId w:val="35"/>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shd w:val="clear" w:color="auto" w:fill="FFFFFF"/>
        </w:rPr>
        <w:t xml:space="preserve">Zlecenie realizacji części zadania, o którym mowa w ust. 1, następuje na podstawie zawartej umowy o partnerstwo, </w:t>
      </w:r>
      <w:r w:rsidRPr="00135C9B">
        <w:rPr>
          <w:rFonts w:ascii="Times New Roman" w:hAnsi="Times New Roman" w:cs="Times New Roman"/>
          <w:sz w:val="24"/>
          <w:szCs w:val="24"/>
        </w:rPr>
        <w:t xml:space="preserve">która </w:t>
      </w:r>
      <w:r w:rsidRPr="000E54D0">
        <w:rPr>
          <w:rFonts w:ascii="Times New Roman" w:hAnsi="Times New Roman" w:cs="Times New Roman"/>
          <w:sz w:val="24"/>
          <w:szCs w:val="24"/>
        </w:rPr>
        <w:t xml:space="preserve">stanowi załącznik nr </w:t>
      </w:r>
      <w:r w:rsidR="000E54D0" w:rsidRPr="000E54D0">
        <w:rPr>
          <w:rFonts w:ascii="Times New Roman" w:hAnsi="Times New Roman" w:cs="Times New Roman"/>
          <w:sz w:val="24"/>
          <w:szCs w:val="24"/>
        </w:rPr>
        <w:t>2</w:t>
      </w:r>
      <w:r w:rsidRPr="000E54D0">
        <w:rPr>
          <w:rFonts w:ascii="Times New Roman" w:hAnsi="Times New Roman" w:cs="Times New Roman"/>
          <w:sz w:val="24"/>
          <w:szCs w:val="24"/>
        </w:rPr>
        <w:t xml:space="preserve"> do niniejszej umowy. </w:t>
      </w:r>
    </w:p>
    <w:p w14:paraId="4E2FCFE7" w14:textId="77777777" w:rsidR="009D2C96" w:rsidRDefault="009D2C96" w:rsidP="009D2C96">
      <w:pPr>
        <w:pStyle w:val="Bezodstpw"/>
        <w:numPr>
          <w:ilvl w:val="0"/>
          <w:numId w:val="35"/>
        </w:numPr>
        <w:spacing w:line="276" w:lineRule="auto"/>
        <w:jc w:val="both"/>
        <w:rPr>
          <w:rFonts w:ascii="Times New Roman" w:hAnsi="Times New Roman" w:cs="Times New Roman"/>
          <w:sz w:val="24"/>
          <w:szCs w:val="24"/>
          <w:shd w:val="clear" w:color="auto" w:fill="FFFFFF"/>
        </w:rPr>
      </w:pPr>
      <w:r w:rsidRPr="00135C9B">
        <w:rPr>
          <w:rFonts w:ascii="Times New Roman" w:hAnsi="Times New Roman" w:cs="Times New Roman"/>
          <w:sz w:val="24"/>
          <w:szCs w:val="24"/>
          <w:shd w:val="clear" w:color="auto" w:fill="FFFFFF"/>
        </w:rPr>
        <w:t>Za działania bądź zaniechania Partnera, Zleceniobiorca odpowiada jak za swoje własne.</w:t>
      </w:r>
    </w:p>
    <w:p w14:paraId="1B47A690" w14:textId="77777777" w:rsidR="009D2C96" w:rsidRPr="00135C9B" w:rsidRDefault="009D2C96" w:rsidP="009D2C96">
      <w:pPr>
        <w:pStyle w:val="Bezodstpw"/>
        <w:spacing w:line="276" w:lineRule="auto"/>
        <w:ind w:left="360"/>
        <w:jc w:val="both"/>
        <w:rPr>
          <w:rFonts w:ascii="Times New Roman" w:hAnsi="Times New Roman" w:cs="Times New Roman"/>
          <w:sz w:val="24"/>
          <w:szCs w:val="24"/>
          <w:shd w:val="clear" w:color="auto" w:fill="FFFFFF"/>
        </w:rPr>
      </w:pPr>
    </w:p>
    <w:p w14:paraId="26CDAD64"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18.</w:t>
      </w:r>
      <w:r w:rsidRPr="00135C9B">
        <w:rPr>
          <w:rFonts w:ascii="Times New Roman" w:eastAsia="Times New Roman" w:hAnsi="Times New Roman" w:cs="Times New Roman"/>
          <w:bCs/>
          <w:sz w:val="24"/>
          <w:szCs w:val="24"/>
          <w:lang w:eastAsia="pl-PL"/>
        </w:rPr>
        <w:br/>
        <w:t>Rozwiązywanie sporów</w:t>
      </w:r>
    </w:p>
    <w:p w14:paraId="3B81AF51"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792F9608" w14:textId="77777777" w:rsidR="009D2C96" w:rsidRPr="00AF2083" w:rsidRDefault="009D2C96" w:rsidP="009D2C96">
      <w:pPr>
        <w:pStyle w:val="Bezodstpw"/>
        <w:numPr>
          <w:ilvl w:val="0"/>
          <w:numId w:val="36"/>
        </w:numPr>
        <w:spacing w:line="276" w:lineRule="auto"/>
        <w:jc w:val="both"/>
        <w:rPr>
          <w:rFonts w:ascii="Times New Roman" w:hAnsi="Times New Roman" w:cs="Times New Roman"/>
          <w:sz w:val="24"/>
          <w:szCs w:val="24"/>
        </w:rPr>
      </w:pPr>
      <w:r w:rsidRPr="00135C9B">
        <w:rPr>
          <w:rFonts w:ascii="Times New Roman" w:hAnsi="Times New Roman" w:cs="Times New Roman"/>
          <w:sz w:val="24"/>
          <w:szCs w:val="24"/>
          <w:shd w:val="clear" w:color="auto" w:fill="FFFFFF"/>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319BA86B" w14:textId="77777777" w:rsidR="009D2C96" w:rsidRPr="00135C9B" w:rsidRDefault="009D2C96" w:rsidP="009D2C96">
      <w:pPr>
        <w:pStyle w:val="Bezodstpw"/>
        <w:spacing w:line="276" w:lineRule="auto"/>
        <w:ind w:left="360"/>
        <w:jc w:val="both"/>
        <w:rPr>
          <w:rFonts w:ascii="Times New Roman" w:hAnsi="Times New Roman" w:cs="Times New Roman"/>
          <w:sz w:val="24"/>
          <w:szCs w:val="24"/>
        </w:rPr>
      </w:pPr>
    </w:p>
    <w:p w14:paraId="3B98DFEC"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19.</w:t>
      </w:r>
      <w:r w:rsidRPr="00135C9B">
        <w:rPr>
          <w:rFonts w:ascii="Times New Roman" w:eastAsia="Times New Roman" w:hAnsi="Times New Roman" w:cs="Times New Roman"/>
          <w:bCs/>
          <w:sz w:val="24"/>
          <w:szCs w:val="24"/>
          <w:lang w:eastAsia="pl-PL"/>
        </w:rPr>
        <w:br/>
        <w:t>Oświadczenie Zleceniobiorcy</w:t>
      </w:r>
    </w:p>
    <w:p w14:paraId="72D32C69"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53C50033" w14:textId="77777777" w:rsidR="000E54D0" w:rsidRPr="000E54D0" w:rsidRDefault="009D2C96" w:rsidP="000E54D0">
      <w:pPr>
        <w:pStyle w:val="Bezodstpw"/>
        <w:numPr>
          <w:ilvl w:val="0"/>
          <w:numId w:val="21"/>
        </w:numPr>
        <w:spacing w:line="276" w:lineRule="auto"/>
        <w:jc w:val="both"/>
        <w:rPr>
          <w:rFonts w:ascii="Times New Roman" w:hAnsi="Times New Roman" w:cs="Times New Roman"/>
          <w:sz w:val="24"/>
          <w:szCs w:val="24"/>
        </w:rPr>
      </w:pPr>
      <w:r w:rsidRPr="000E54D0">
        <w:rPr>
          <w:rFonts w:ascii="Times New Roman" w:hAnsi="Times New Roman" w:cs="Times New Roman"/>
          <w:sz w:val="24"/>
          <w:szCs w:val="24"/>
          <w:shd w:val="clear" w:color="auto" w:fill="FFFFFF"/>
        </w:rPr>
        <w:t>Zleceniobiorca oświadcza, iż zapoznał się z ogłoszeniem otwartego konkursu ofert w</w:t>
      </w:r>
      <w:r w:rsidRPr="00135C9B">
        <w:rPr>
          <w:rFonts w:ascii="Times New Roman" w:hAnsi="Times New Roman" w:cs="Times New Roman"/>
          <w:sz w:val="24"/>
          <w:szCs w:val="24"/>
          <w:shd w:val="clear" w:color="auto" w:fill="FFFFFF"/>
        </w:rPr>
        <w:t xml:space="preserve"> ramach Programu Wieloletniego „Senior+” na lata 2021-2025 Edycja 202</w:t>
      </w:r>
      <w:r w:rsidR="001C7250">
        <w:rPr>
          <w:rFonts w:ascii="Times New Roman" w:hAnsi="Times New Roman" w:cs="Times New Roman"/>
          <w:sz w:val="24"/>
          <w:szCs w:val="24"/>
          <w:shd w:val="clear" w:color="auto" w:fill="FFFFFF"/>
        </w:rPr>
        <w:t>5</w:t>
      </w:r>
      <w:r w:rsidRPr="00135C9B">
        <w:rPr>
          <w:rFonts w:ascii="Times New Roman" w:hAnsi="Times New Roman" w:cs="Times New Roman"/>
          <w:sz w:val="24"/>
          <w:szCs w:val="24"/>
          <w:shd w:val="clear" w:color="auto" w:fill="FFFFFF"/>
        </w:rPr>
        <w:t xml:space="preserve"> oraz Programem Wieloletnim „Senior+” na lata 2021-2025</w:t>
      </w:r>
      <w:r w:rsidR="000E54D0" w:rsidRPr="000E54D0">
        <w:rPr>
          <w:rFonts w:ascii="Times New Roman" w:hAnsi="Times New Roman" w:cs="Times New Roman"/>
          <w:sz w:val="24"/>
          <w:szCs w:val="24"/>
          <w:shd w:val="clear" w:color="auto" w:fill="FFFFFF"/>
        </w:rPr>
        <w:t xml:space="preserve">, </w:t>
      </w:r>
      <w:r w:rsidR="000E54D0" w:rsidRPr="000E54D0">
        <w:rPr>
          <w:rFonts w:ascii="Times New Roman" w:hAnsi="Times New Roman" w:cs="Times New Roman"/>
          <w:sz w:val="24"/>
          <w:szCs w:val="24"/>
        </w:rPr>
        <w:t>zmienionego Uchwałą Nr 69 z dnia 26 czerwca 2024r.</w:t>
      </w:r>
    </w:p>
    <w:p w14:paraId="2A5BA385" w14:textId="47A57D51" w:rsidR="009D2C96" w:rsidRPr="000E54D0" w:rsidRDefault="009D2C96" w:rsidP="009D2C96">
      <w:pPr>
        <w:pStyle w:val="Bezodstpw"/>
        <w:numPr>
          <w:ilvl w:val="0"/>
          <w:numId w:val="37"/>
        </w:numPr>
        <w:spacing w:line="276" w:lineRule="auto"/>
        <w:jc w:val="both"/>
        <w:rPr>
          <w:rFonts w:ascii="Times New Roman" w:hAnsi="Times New Roman" w:cs="Times New Roman"/>
          <w:sz w:val="24"/>
          <w:szCs w:val="24"/>
          <w:shd w:val="clear" w:color="auto" w:fill="FFFFFF"/>
        </w:rPr>
      </w:pPr>
    </w:p>
    <w:p w14:paraId="189CE409"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55E4E205" w14:textId="77777777" w:rsidR="009D2C96" w:rsidRDefault="009D2C96" w:rsidP="009D2C96">
      <w:pPr>
        <w:pStyle w:val="Bezodstpw"/>
        <w:spacing w:line="276" w:lineRule="auto"/>
        <w:jc w:val="center"/>
        <w:rPr>
          <w:rFonts w:ascii="Times New Roman" w:eastAsia="Times New Roman" w:hAnsi="Times New Roman" w:cs="Times New Roman"/>
          <w:bCs/>
          <w:sz w:val="24"/>
          <w:szCs w:val="24"/>
          <w:lang w:eastAsia="pl-PL"/>
        </w:rPr>
      </w:pPr>
      <w:r w:rsidRPr="00135C9B">
        <w:rPr>
          <w:rFonts w:ascii="Times New Roman" w:eastAsia="Times New Roman" w:hAnsi="Times New Roman" w:cs="Times New Roman"/>
          <w:bCs/>
          <w:sz w:val="24"/>
          <w:szCs w:val="24"/>
          <w:lang w:eastAsia="pl-PL"/>
        </w:rPr>
        <w:t>§ 20.</w:t>
      </w:r>
      <w:r w:rsidRPr="00135C9B">
        <w:rPr>
          <w:rFonts w:ascii="Times New Roman" w:eastAsia="Times New Roman" w:hAnsi="Times New Roman" w:cs="Times New Roman"/>
          <w:bCs/>
          <w:sz w:val="24"/>
          <w:szCs w:val="24"/>
          <w:lang w:eastAsia="pl-PL"/>
        </w:rPr>
        <w:br/>
        <w:t>Postanowienia końcowe</w:t>
      </w:r>
    </w:p>
    <w:p w14:paraId="48BFAEDC" w14:textId="77777777" w:rsidR="009D2C96" w:rsidRPr="00135C9B" w:rsidRDefault="009D2C96" w:rsidP="009D2C96">
      <w:pPr>
        <w:pStyle w:val="Bezodstpw"/>
        <w:spacing w:line="276" w:lineRule="auto"/>
        <w:jc w:val="center"/>
        <w:rPr>
          <w:rFonts w:ascii="Times New Roman" w:eastAsia="Times New Roman" w:hAnsi="Times New Roman" w:cs="Times New Roman"/>
          <w:bCs/>
          <w:sz w:val="24"/>
          <w:szCs w:val="24"/>
          <w:lang w:eastAsia="pl-PL"/>
        </w:rPr>
      </w:pPr>
    </w:p>
    <w:p w14:paraId="7CA40DFA" w14:textId="77777777" w:rsidR="009D2C96" w:rsidRPr="00135C9B" w:rsidRDefault="009D2C96" w:rsidP="009D2C96">
      <w:pPr>
        <w:pStyle w:val="Bezodstpw"/>
        <w:numPr>
          <w:ilvl w:val="0"/>
          <w:numId w:val="38"/>
        </w:numPr>
        <w:spacing w:line="276" w:lineRule="auto"/>
        <w:jc w:val="both"/>
        <w:rPr>
          <w:rFonts w:ascii="Times New Roman" w:hAnsi="Times New Roman" w:cs="Times New Roman"/>
          <w:bCs/>
          <w:sz w:val="24"/>
          <w:szCs w:val="24"/>
        </w:rPr>
      </w:pPr>
      <w:r w:rsidRPr="00135C9B">
        <w:rPr>
          <w:rFonts w:ascii="Times New Roman" w:hAnsi="Times New Roman" w:cs="Times New Roman"/>
          <w:sz w:val="24"/>
          <w:szCs w:val="24"/>
          <w:shd w:val="clear" w:color="auto" w:fill="FFFFFF"/>
        </w:rPr>
        <w:t>W zakresie nieuregulowanym umową stosuje się odpowiednio przepisy ustawy z dnia 23 kwietnia 1964 r. - Kodeks cywilny</w:t>
      </w:r>
      <w:r>
        <w:rPr>
          <w:rFonts w:ascii="Times New Roman" w:hAnsi="Times New Roman" w:cs="Times New Roman"/>
          <w:sz w:val="24"/>
          <w:szCs w:val="24"/>
          <w:shd w:val="clear" w:color="auto" w:fill="FFFFFF"/>
        </w:rPr>
        <w:t>,</w:t>
      </w:r>
      <w:r w:rsidRPr="00135C9B">
        <w:rPr>
          <w:rFonts w:ascii="Times New Roman" w:hAnsi="Times New Roman" w:cs="Times New Roman"/>
          <w:sz w:val="24"/>
          <w:szCs w:val="24"/>
          <w:shd w:val="clear" w:color="auto" w:fill="FFFFFF"/>
        </w:rPr>
        <w:t xml:space="preserve"> ustawy z dnia 27 sierpnia 2009 r. o finansach publicznych, ustawy z dnia 24 kwietnia 2003 r. o działalności pożytku publicznego i o wolontariacie</w:t>
      </w:r>
      <w:r>
        <w:rPr>
          <w:rFonts w:ascii="Times New Roman" w:hAnsi="Times New Roman" w:cs="Times New Roman"/>
          <w:sz w:val="24"/>
          <w:szCs w:val="24"/>
          <w:shd w:val="clear" w:color="auto" w:fill="FFFFFF"/>
        </w:rPr>
        <w:t>,</w:t>
      </w:r>
      <w:r w:rsidRPr="00135C9B">
        <w:rPr>
          <w:rFonts w:ascii="Times New Roman" w:hAnsi="Times New Roman" w:cs="Times New Roman"/>
          <w:sz w:val="24"/>
          <w:szCs w:val="24"/>
          <w:shd w:val="clear" w:color="auto" w:fill="FFFFFF"/>
        </w:rPr>
        <w:t xml:space="preserve"> ustawy z dnia 29 września 1994 r. o rachunkowości, ustawy z dnia 29 stycznia 2004 r. </w:t>
      </w:r>
      <w:r>
        <w:rPr>
          <w:rFonts w:ascii="Times New Roman" w:hAnsi="Times New Roman" w:cs="Times New Roman"/>
          <w:sz w:val="24"/>
          <w:szCs w:val="24"/>
          <w:shd w:val="clear" w:color="auto" w:fill="FFFFFF"/>
        </w:rPr>
        <w:t>p</w:t>
      </w:r>
      <w:r w:rsidRPr="00135C9B">
        <w:rPr>
          <w:rFonts w:ascii="Times New Roman" w:hAnsi="Times New Roman" w:cs="Times New Roman"/>
          <w:sz w:val="24"/>
          <w:szCs w:val="24"/>
          <w:shd w:val="clear" w:color="auto" w:fill="FFFFFF"/>
        </w:rPr>
        <w:t>rawo zamówień publicznych oraz ustawy z dnia 12 marca 2004 r. o pomocy społecznej.</w:t>
      </w:r>
    </w:p>
    <w:p w14:paraId="3CB92AC7" w14:textId="77777777" w:rsidR="009D2C96" w:rsidRPr="00135C9B" w:rsidRDefault="009D2C96" w:rsidP="009D2C96">
      <w:pPr>
        <w:pStyle w:val="Bezodstpw"/>
        <w:numPr>
          <w:ilvl w:val="0"/>
          <w:numId w:val="38"/>
        </w:numPr>
        <w:spacing w:line="276" w:lineRule="auto"/>
        <w:jc w:val="both"/>
        <w:rPr>
          <w:rFonts w:ascii="Times New Roman" w:hAnsi="Times New Roman" w:cs="Times New Roman"/>
          <w:bCs/>
          <w:sz w:val="24"/>
          <w:szCs w:val="24"/>
        </w:rPr>
      </w:pPr>
      <w:r w:rsidRPr="00135C9B">
        <w:rPr>
          <w:rFonts w:ascii="Times New Roman" w:hAnsi="Times New Roman" w:cs="Times New Roman"/>
          <w:sz w:val="24"/>
          <w:szCs w:val="24"/>
          <w:shd w:val="clear" w:color="auto" w:fill="FFFFFF"/>
        </w:rPr>
        <w:lastRenderedPageBreak/>
        <w:t>Niniejsza umowa została sporządzona w dwóch jednobrzmiących egzemplarzach, w tym jeden dla Zleceniodawcy i jeden dla Zleceniobiorcy.</w:t>
      </w:r>
    </w:p>
    <w:p w14:paraId="26AAF0FB"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06EB9B1D" w14:textId="77777777" w:rsidR="009D2C96" w:rsidRDefault="009D2C96" w:rsidP="009D2C96">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17AA576B" w14:textId="77777777" w:rsidR="009D2C96" w:rsidRDefault="009D2C96" w:rsidP="009D2C96">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7CE859F7" w14:textId="77777777" w:rsidR="009D2C96" w:rsidRDefault="009D2C96" w:rsidP="009D2C96">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78D05E79" w14:textId="77777777" w:rsidR="009D2C96" w:rsidRDefault="009D2C96" w:rsidP="009D2C96">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6CC55100" w14:textId="77777777" w:rsidR="009D2C96" w:rsidRDefault="009D2C96" w:rsidP="009D2C96">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68C14F61" w14:textId="77777777" w:rsidR="009D2C96" w:rsidRDefault="009D2C96" w:rsidP="009D2C96">
      <w:pPr>
        <w:pStyle w:val="Bezodstpw"/>
        <w:spacing w:line="276" w:lineRule="auto"/>
        <w:jc w:val="both"/>
        <w:rPr>
          <w:rFonts w:ascii="Times New Roman" w:eastAsia="Times New Roman" w:hAnsi="Times New Roman" w:cs="Times New Roman"/>
          <w:sz w:val="24"/>
          <w:szCs w:val="24"/>
          <w:shd w:val="clear" w:color="auto" w:fill="FFFFFF"/>
          <w:lang w:eastAsia="pl-PL"/>
        </w:rPr>
      </w:pPr>
    </w:p>
    <w:p w14:paraId="5B0F291C"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shd w:val="clear" w:color="auto" w:fill="FFFFFF"/>
          <w:lang w:eastAsia="pl-PL"/>
        </w:rPr>
      </w:pPr>
    </w:p>
    <w:tbl>
      <w:tblPr>
        <w:tblW w:w="199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864"/>
        <w:gridCol w:w="131"/>
      </w:tblGrid>
      <w:tr w:rsidR="009D2C96" w:rsidRPr="00135C9B" w14:paraId="4EEBDD91" w14:textId="77777777" w:rsidTr="00DA087E">
        <w:trPr>
          <w:tblCellSpacing w:w="15" w:type="dxa"/>
        </w:trPr>
        <w:tc>
          <w:tcPr>
            <w:tcW w:w="0" w:type="auto"/>
            <w:shd w:val="clear" w:color="auto" w:fill="FFFFFF"/>
            <w:vAlign w:val="center"/>
            <w:hideMark/>
          </w:tcPr>
          <w:p w14:paraId="6FA8EE16" w14:textId="3F7A2427" w:rsidR="009D2C96" w:rsidRPr="00135C9B" w:rsidRDefault="009D2C96" w:rsidP="00DA087E">
            <w:pPr>
              <w:pStyle w:val="Bezodstpw"/>
              <w:spacing w:line="276" w:lineRule="auto"/>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Zleceniobiorca: ……………………………</w:t>
            </w:r>
            <w:r>
              <w:rPr>
                <w:rFonts w:ascii="Times New Roman" w:eastAsia="Times New Roman" w:hAnsi="Times New Roman" w:cs="Times New Roman"/>
                <w:sz w:val="24"/>
                <w:szCs w:val="24"/>
                <w:lang w:eastAsia="pl-PL"/>
              </w:rPr>
              <w:t xml:space="preserve">        </w:t>
            </w:r>
            <w:r w:rsidRPr="00135C9B">
              <w:rPr>
                <w:rFonts w:ascii="Times New Roman" w:eastAsia="Times New Roman" w:hAnsi="Times New Roman" w:cs="Times New Roman"/>
                <w:sz w:val="24"/>
                <w:szCs w:val="24"/>
                <w:lang w:eastAsia="pl-PL"/>
              </w:rPr>
              <w:t>Zleceniodawca………………………</w:t>
            </w:r>
          </w:p>
        </w:tc>
        <w:tc>
          <w:tcPr>
            <w:tcW w:w="0" w:type="auto"/>
            <w:shd w:val="clear" w:color="auto" w:fill="FFFFFF"/>
            <w:vAlign w:val="center"/>
          </w:tcPr>
          <w:p w14:paraId="3EC2B6CE" w14:textId="77777777" w:rsidR="009D2C96" w:rsidRPr="00135C9B" w:rsidRDefault="009D2C96" w:rsidP="00DA087E">
            <w:pPr>
              <w:pStyle w:val="Bezodstpw"/>
              <w:spacing w:line="276" w:lineRule="auto"/>
              <w:jc w:val="both"/>
              <w:rPr>
                <w:rFonts w:ascii="Times New Roman" w:eastAsia="Times New Roman" w:hAnsi="Times New Roman" w:cs="Times New Roman"/>
                <w:sz w:val="24"/>
                <w:szCs w:val="24"/>
                <w:lang w:eastAsia="pl-PL"/>
              </w:rPr>
            </w:pPr>
          </w:p>
        </w:tc>
      </w:tr>
      <w:tr w:rsidR="009D2C96" w:rsidRPr="00135C9B" w14:paraId="5C8367A2" w14:textId="77777777" w:rsidTr="00DA087E">
        <w:trPr>
          <w:tblCellSpacing w:w="15" w:type="dxa"/>
        </w:trPr>
        <w:tc>
          <w:tcPr>
            <w:tcW w:w="0" w:type="auto"/>
            <w:shd w:val="clear" w:color="auto" w:fill="FFFFFF"/>
            <w:vAlign w:val="center"/>
          </w:tcPr>
          <w:p w14:paraId="499FF09F" w14:textId="77777777" w:rsidR="009D2C96" w:rsidRPr="00135C9B" w:rsidRDefault="009D2C96" w:rsidP="00DA087E">
            <w:pPr>
              <w:pStyle w:val="Bezodstpw"/>
              <w:spacing w:line="276" w:lineRule="auto"/>
              <w:jc w:val="both"/>
              <w:rPr>
                <w:rFonts w:ascii="Times New Roman" w:eastAsia="Times New Roman" w:hAnsi="Times New Roman" w:cs="Times New Roman"/>
                <w:sz w:val="24"/>
                <w:szCs w:val="24"/>
                <w:lang w:eastAsia="pl-PL"/>
              </w:rPr>
            </w:pPr>
          </w:p>
        </w:tc>
        <w:tc>
          <w:tcPr>
            <w:tcW w:w="0" w:type="auto"/>
            <w:shd w:val="clear" w:color="auto" w:fill="FFFFFF"/>
            <w:vAlign w:val="center"/>
          </w:tcPr>
          <w:p w14:paraId="17DEE1A6" w14:textId="77777777" w:rsidR="009D2C96" w:rsidRPr="00135C9B" w:rsidRDefault="009D2C96" w:rsidP="00DA087E">
            <w:pPr>
              <w:pStyle w:val="Bezodstpw"/>
              <w:spacing w:line="276" w:lineRule="auto"/>
              <w:jc w:val="both"/>
              <w:rPr>
                <w:rFonts w:ascii="Times New Roman" w:eastAsia="Times New Roman" w:hAnsi="Times New Roman" w:cs="Times New Roman"/>
                <w:sz w:val="24"/>
                <w:szCs w:val="24"/>
                <w:lang w:eastAsia="pl-PL"/>
              </w:rPr>
            </w:pPr>
          </w:p>
        </w:tc>
      </w:tr>
    </w:tbl>
    <w:p w14:paraId="382B92E2"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7AAECA8E" w14:textId="77777777" w:rsidR="009D2C96"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1E9D9D5A" w14:textId="77777777" w:rsidR="009D2C96"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1FAA519A" w14:textId="77777777" w:rsidR="009D2C96"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6409347E" w14:textId="77777777" w:rsidR="009D2C96"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502FC4C7" w14:textId="77777777" w:rsidR="009D2C96"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539CDB8F" w14:textId="77777777" w:rsidR="009D2C96"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439FF1EA"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6A10663D"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7639BE4E" w14:textId="77777777" w:rsidR="00672365" w:rsidRPr="00135C9B" w:rsidRDefault="00672365" w:rsidP="009D2C96">
      <w:pPr>
        <w:pStyle w:val="Bezodstpw"/>
        <w:spacing w:line="276" w:lineRule="auto"/>
        <w:jc w:val="both"/>
        <w:rPr>
          <w:rFonts w:ascii="Times New Roman" w:eastAsia="Times New Roman" w:hAnsi="Times New Roman" w:cs="Times New Roman"/>
          <w:sz w:val="24"/>
          <w:szCs w:val="24"/>
          <w:lang w:eastAsia="pl-PL"/>
        </w:rPr>
      </w:pPr>
      <w:bookmarkStart w:id="7" w:name="_Hlk188009902"/>
    </w:p>
    <w:p w14:paraId="32EE7B30"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ZAŁĄCZNIKI:</w:t>
      </w:r>
    </w:p>
    <w:p w14:paraId="01F8C226" w14:textId="59C5A2F2"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1)</w:t>
      </w:r>
      <w:r w:rsidR="00F74045" w:rsidRPr="00F74045">
        <w:rPr>
          <w:rFonts w:ascii="Times New Roman" w:eastAsia="Times New Roman" w:hAnsi="Times New Roman" w:cs="Times New Roman"/>
          <w:sz w:val="24"/>
          <w:szCs w:val="24"/>
          <w:lang w:eastAsia="pl-PL"/>
        </w:rPr>
        <w:t xml:space="preserve"> </w:t>
      </w:r>
      <w:r w:rsidR="00F74045" w:rsidRPr="00135C9B">
        <w:rPr>
          <w:rFonts w:ascii="Times New Roman" w:eastAsia="Times New Roman" w:hAnsi="Times New Roman" w:cs="Times New Roman"/>
          <w:sz w:val="24"/>
          <w:szCs w:val="24"/>
          <w:lang w:eastAsia="pl-PL"/>
        </w:rPr>
        <w:t>oświadczenie o kwalifikowalności VAT</w:t>
      </w:r>
      <w:r w:rsidRPr="00135C9B">
        <w:rPr>
          <w:rFonts w:ascii="Times New Roman" w:eastAsia="Times New Roman" w:hAnsi="Times New Roman" w:cs="Times New Roman"/>
          <w:sz w:val="24"/>
          <w:szCs w:val="24"/>
          <w:lang w:eastAsia="pl-PL"/>
        </w:rPr>
        <w:t>;</w:t>
      </w:r>
    </w:p>
    <w:p w14:paraId="3F3CD9E3" w14:textId="4E49C774"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 xml:space="preserve">2) </w:t>
      </w:r>
      <w:r w:rsidR="00F74045" w:rsidRPr="00135C9B">
        <w:rPr>
          <w:rFonts w:ascii="Times New Roman" w:eastAsia="Times New Roman" w:hAnsi="Times New Roman" w:cs="Times New Roman"/>
          <w:sz w:val="24"/>
          <w:szCs w:val="24"/>
          <w:lang w:eastAsia="pl-PL"/>
        </w:rPr>
        <w:t>umowa o partnerstwo (jeżeli dotyczy)</w:t>
      </w:r>
      <w:r w:rsidR="00F74045" w:rsidRPr="00F74045">
        <w:rPr>
          <w:rFonts w:ascii="Times New Roman" w:eastAsia="Times New Roman" w:hAnsi="Times New Roman" w:cs="Times New Roman"/>
          <w:sz w:val="24"/>
          <w:szCs w:val="24"/>
          <w:lang w:eastAsia="pl-PL"/>
        </w:rPr>
        <w:t xml:space="preserve"> </w:t>
      </w:r>
      <w:r w:rsidRPr="00135C9B">
        <w:rPr>
          <w:rFonts w:ascii="Times New Roman" w:eastAsia="Times New Roman" w:hAnsi="Times New Roman" w:cs="Times New Roman"/>
          <w:sz w:val="24"/>
          <w:szCs w:val="24"/>
          <w:lang w:eastAsia="pl-PL"/>
        </w:rPr>
        <w:t>harmonogram realizacji zadania</w:t>
      </w:r>
      <w:r w:rsidR="002B2A7E" w:rsidRPr="00135C9B">
        <w:rPr>
          <w:rStyle w:val="Odwoanieprzypisukocowego"/>
          <w:rFonts w:ascii="Times New Roman" w:hAnsi="Times New Roman" w:cs="Times New Roman"/>
          <w:sz w:val="24"/>
          <w:szCs w:val="24"/>
        </w:rPr>
        <w:footnoteRef/>
      </w:r>
      <w:r>
        <w:rPr>
          <w:rFonts w:ascii="Times New Roman" w:eastAsia="Times New Roman" w:hAnsi="Times New Roman" w:cs="Times New Roman"/>
          <w:sz w:val="24"/>
          <w:szCs w:val="24"/>
          <w:lang w:eastAsia="pl-PL"/>
        </w:rPr>
        <w:t>,</w:t>
      </w:r>
    </w:p>
    <w:p w14:paraId="050A5C94" w14:textId="600F840D" w:rsidR="00F74045" w:rsidRPr="00135C9B" w:rsidRDefault="009D2C96" w:rsidP="00F74045">
      <w:pPr>
        <w:pStyle w:val="Bezodstpw"/>
        <w:spacing w:line="276" w:lineRule="auto"/>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 xml:space="preserve">3) </w:t>
      </w:r>
      <w:r w:rsidR="00F74045" w:rsidRPr="00135C9B">
        <w:rPr>
          <w:rFonts w:ascii="Times New Roman" w:eastAsia="Times New Roman" w:hAnsi="Times New Roman" w:cs="Times New Roman"/>
          <w:sz w:val="24"/>
          <w:szCs w:val="24"/>
          <w:lang w:eastAsia="pl-PL"/>
        </w:rPr>
        <w:t>program inwestycji (jeżeli dotyczy)</w:t>
      </w:r>
      <w:r w:rsidR="002B2A7E" w:rsidRPr="002B2A7E">
        <w:rPr>
          <w:rStyle w:val="Odwoanieprzypisukocowego"/>
          <w:rFonts w:ascii="Times New Roman" w:hAnsi="Times New Roman" w:cs="Times New Roman"/>
          <w:sz w:val="24"/>
          <w:szCs w:val="24"/>
        </w:rPr>
        <w:t xml:space="preserve"> </w:t>
      </w:r>
      <w:r w:rsidR="002B2A7E">
        <w:rPr>
          <w:rFonts w:ascii="Times New Roman" w:hAnsi="Times New Roman" w:cs="Times New Roman"/>
          <w:sz w:val="24"/>
          <w:szCs w:val="24"/>
        </w:rPr>
        <w:t>;</w:t>
      </w:r>
    </w:p>
    <w:p w14:paraId="68625347" w14:textId="744F5EE5"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 xml:space="preserve">4) </w:t>
      </w:r>
      <w:r w:rsidR="00F74045" w:rsidRPr="00135C9B">
        <w:rPr>
          <w:rFonts w:ascii="Times New Roman" w:eastAsia="Times New Roman" w:hAnsi="Times New Roman" w:cs="Times New Roman"/>
          <w:sz w:val="24"/>
          <w:szCs w:val="24"/>
          <w:lang w:eastAsia="pl-PL"/>
        </w:rPr>
        <w:t>oferta realizacji zadania publicznego</w:t>
      </w:r>
      <w:r w:rsidRPr="00135C9B">
        <w:rPr>
          <w:rFonts w:ascii="Times New Roman" w:eastAsia="Times New Roman" w:hAnsi="Times New Roman" w:cs="Times New Roman"/>
          <w:sz w:val="24"/>
          <w:szCs w:val="24"/>
          <w:lang w:eastAsia="pl-PL"/>
        </w:rPr>
        <w:t>;</w:t>
      </w:r>
    </w:p>
    <w:p w14:paraId="1F21C1B5" w14:textId="6D1E00D2"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 xml:space="preserve">5) </w:t>
      </w:r>
      <w:r w:rsidR="00F74045" w:rsidRPr="00135C9B">
        <w:rPr>
          <w:rFonts w:ascii="Times New Roman" w:eastAsia="Times New Roman" w:hAnsi="Times New Roman" w:cs="Times New Roman"/>
          <w:sz w:val="24"/>
          <w:szCs w:val="24"/>
          <w:lang w:eastAsia="pl-PL"/>
        </w:rPr>
        <w:t>harmonogram realizacji zadania</w:t>
      </w:r>
      <w:r w:rsidR="00F74045">
        <w:rPr>
          <w:rFonts w:ascii="Times New Roman" w:eastAsia="Times New Roman" w:hAnsi="Times New Roman" w:cs="Times New Roman"/>
          <w:sz w:val="24"/>
          <w:szCs w:val="24"/>
          <w:lang w:eastAsia="pl-PL"/>
        </w:rPr>
        <w:t xml:space="preserve">, </w:t>
      </w:r>
      <w:r w:rsidRPr="00135C9B">
        <w:rPr>
          <w:rFonts w:ascii="Times New Roman" w:eastAsia="Times New Roman" w:hAnsi="Times New Roman" w:cs="Times New Roman"/>
          <w:sz w:val="24"/>
          <w:szCs w:val="24"/>
          <w:lang w:eastAsia="pl-PL"/>
        </w:rPr>
        <w:t>program inwestycji (jeżeli dotyczy);</w:t>
      </w:r>
    </w:p>
    <w:p w14:paraId="6D10FA58" w14:textId="1447466F"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 xml:space="preserve">6) </w:t>
      </w:r>
      <w:r w:rsidR="00F74045" w:rsidRPr="00135C9B">
        <w:rPr>
          <w:rFonts w:ascii="Times New Roman" w:eastAsia="Times New Roman" w:hAnsi="Times New Roman" w:cs="Times New Roman"/>
          <w:sz w:val="24"/>
          <w:szCs w:val="24"/>
          <w:lang w:eastAsia="pl-PL"/>
        </w:rPr>
        <w:t>kosztorys realizacji zadania</w:t>
      </w:r>
      <w:r w:rsidRPr="00135C9B">
        <w:rPr>
          <w:rFonts w:ascii="Times New Roman" w:eastAsia="Times New Roman" w:hAnsi="Times New Roman" w:cs="Times New Roman"/>
          <w:sz w:val="24"/>
          <w:szCs w:val="24"/>
          <w:lang w:eastAsia="pl-PL"/>
        </w:rPr>
        <w:t>;</w:t>
      </w:r>
    </w:p>
    <w:p w14:paraId="3F60E7A6"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r w:rsidRPr="00135C9B">
        <w:rPr>
          <w:rFonts w:ascii="Times New Roman" w:eastAsia="Times New Roman" w:hAnsi="Times New Roman" w:cs="Times New Roman"/>
          <w:sz w:val="24"/>
          <w:szCs w:val="24"/>
          <w:lang w:eastAsia="pl-PL"/>
        </w:rPr>
        <w:t>7) wzór sprawozdania z trwałości realizacji zadania;</w:t>
      </w:r>
    </w:p>
    <w:p w14:paraId="03A39184"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135C9B">
        <w:rPr>
          <w:rFonts w:ascii="Times New Roman" w:eastAsia="Times New Roman" w:hAnsi="Times New Roman" w:cs="Times New Roman"/>
          <w:sz w:val="24"/>
          <w:szCs w:val="24"/>
          <w:lang w:eastAsia="pl-PL"/>
        </w:rPr>
        <w:t>) program wieloletni „Senior+” na lata 2021–2025;</w:t>
      </w:r>
    </w:p>
    <w:p w14:paraId="35122FFF" w14:textId="59134C8E" w:rsidR="009D2C96" w:rsidRPr="00135C9B" w:rsidRDefault="00F74045" w:rsidP="009D2C96">
      <w:pPr>
        <w:pStyle w:val="Bezodstpw"/>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9)pełnomocnictwo </w:t>
      </w:r>
      <w:r w:rsidR="002B2A7E">
        <w:rPr>
          <w:rFonts w:ascii="Times New Roman" w:eastAsia="Times New Roman" w:hAnsi="Times New Roman" w:cs="Times New Roman"/>
          <w:sz w:val="24"/>
          <w:szCs w:val="24"/>
          <w:lang w:eastAsia="pl-PL"/>
        </w:rPr>
        <w:t>do zawarcia umowy</w:t>
      </w:r>
    </w:p>
    <w:p w14:paraId="15C82893"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bookmarkEnd w:id="7"/>
    <w:p w14:paraId="3AC94833"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56E39A3A" w14:textId="77777777" w:rsidR="009D2C96" w:rsidRPr="00135C9B" w:rsidRDefault="009D2C96" w:rsidP="009D2C96">
      <w:pPr>
        <w:pStyle w:val="Bezodstpw"/>
        <w:spacing w:line="276" w:lineRule="auto"/>
        <w:jc w:val="both"/>
        <w:rPr>
          <w:rFonts w:ascii="Times New Roman" w:hAnsi="Times New Roman" w:cs="Times New Roman"/>
          <w:sz w:val="24"/>
          <w:szCs w:val="24"/>
        </w:rPr>
      </w:pPr>
      <w:r w:rsidRPr="00135C9B">
        <w:rPr>
          <w:rStyle w:val="Odwoanieprzypisukocowego"/>
          <w:rFonts w:ascii="Times New Roman" w:hAnsi="Times New Roman" w:cs="Times New Roman"/>
          <w:sz w:val="24"/>
          <w:szCs w:val="24"/>
        </w:rPr>
        <w:footnoteRef/>
      </w:r>
      <w:r w:rsidRPr="00135C9B">
        <w:rPr>
          <w:rFonts w:ascii="Times New Roman" w:hAnsi="Times New Roman" w:cs="Times New Roman"/>
          <w:sz w:val="24"/>
          <w:szCs w:val="24"/>
        </w:rPr>
        <w:t xml:space="preserve"> Dotyczy wyłącznie umów o realizacji zadania publicznego zawieranych we współpracy z partnerem.</w:t>
      </w:r>
    </w:p>
    <w:p w14:paraId="74A08AC5" w14:textId="77777777" w:rsidR="009D2C96" w:rsidRPr="00135C9B" w:rsidRDefault="009D2C96" w:rsidP="009D2C96">
      <w:pPr>
        <w:pStyle w:val="Bezodstpw"/>
        <w:spacing w:line="276" w:lineRule="auto"/>
        <w:jc w:val="both"/>
        <w:rPr>
          <w:rFonts w:ascii="Times New Roman" w:hAnsi="Times New Roman" w:cs="Times New Roman"/>
          <w:sz w:val="24"/>
          <w:szCs w:val="24"/>
        </w:rPr>
      </w:pPr>
      <w:r w:rsidRPr="00135C9B">
        <w:rPr>
          <w:rFonts w:ascii="Times New Roman" w:hAnsi="Times New Roman" w:cs="Times New Roman"/>
          <w:sz w:val="24"/>
          <w:szCs w:val="24"/>
        </w:rPr>
        <w:t>*niepotrzebne skreślić</w:t>
      </w:r>
    </w:p>
    <w:p w14:paraId="4DF89064"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53C82AA9"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41198989"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0BBE1514"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163B5E9C"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7EA93EF1" w14:textId="77777777" w:rsidR="009D2C96" w:rsidRPr="00135C9B" w:rsidRDefault="009D2C96" w:rsidP="009D2C96">
      <w:pPr>
        <w:pStyle w:val="Bezodstpw"/>
        <w:spacing w:line="276" w:lineRule="auto"/>
        <w:jc w:val="both"/>
        <w:rPr>
          <w:rFonts w:ascii="Times New Roman" w:eastAsia="Times New Roman" w:hAnsi="Times New Roman" w:cs="Times New Roman"/>
          <w:sz w:val="24"/>
          <w:szCs w:val="24"/>
          <w:lang w:eastAsia="pl-PL"/>
        </w:rPr>
      </w:pPr>
    </w:p>
    <w:p w14:paraId="3DE08D33" w14:textId="77777777" w:rsidR="009D2C96" w:rsidRPr="00135C9B" w:rsidRDefault="009D2C96" w:rsidP="009D2C96">
      <w:pPr>
        <w:pStyle w:val="Bezodstpw"/>
        <w:spacing w:line="276" w:lineRule="auto"/>
        <w:jc w:val="both"/>
        <w:rPr>
          <w:rFonts w:ascii="Times New Roman" w:hAnsi="Times New Roman" w:cs="Times New Roman"/>
          <w:sz w:val="24"/>
          <w:szCs w:val="24"/>
        </w:rPr>
      </w:pPr>
    </w:p>
    <w:p w14:paraId="3399B310" w14:textId="77777777" w:rsidR="00786B59" w:rsidRPr="006A32AD" w:rsidRDefault="00786B59" w:rsidP="009D2C96">
      <w:pPr>
        <w:pStyle w:val="Bezodstpw"/>
        <w:spacing w:line="276" w:lineRule="auto"/>
        <w:jc w:val="center"/>
        <w:rPr>
          <w:rFonts w:ascii="Times New Roman" w:hAnsi="Times New Roman" w:cs="Times New Roman"/>
          <w:sz w:val="24"/>
          <w:szCs w:val="24"/>
        </w:rPr>
      </w:pPr>
    </w:p>
    <w:sectPr w:rsidR="00786B59" w:rsidRPr="006A32AD" w:rsidSect="00663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20New#20Roman">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635"/>
    <w:multiLevelType w:val="hybridMultilevel"/>
    <w:tmpl w:val="58704D16"/>
    <w:lvl w:ilvl="0" w:tplc="0E88D0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3C67B0"/>
    <w:multiLevelType w:val="hybridMultilevel"/>
    <w:tmpl w:val="03D2D668"/>
    <w:lvl w:ilvl="0" w:tplc="E6D894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585435"/>
    <w:multiLevelType w:val="hybridMultilevel"/>
    <w:tmpl w:val="B20647B2"/>
    <w:lvl w:ilvl="0" w:tplc="E6D894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3C77E4"/>
    <w:multiLevelType w:val="hybridMultilevel"/>
    <w:tmpl w:val="418E3082"/>
    <w:lvl w:ilvl="0" w:tplc="C5CCDA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EB3580"/>
    <w:multiLevelType w:val="hybridMultilevel"/>
    <w:tmpl w:val="2D520ACA"/>
    <w:lvl w:ilvl="0" w:tplc="E6D894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06321F"/>
    <w:multiLevelType w:val="hybridMultilevel"/>
    <w:tmpl w:val="FD52F35C"/>
    <w:lvl w:ilvl="0" w:tplc="C6402A8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A530D12"/>
    <w:multiLevelType w:val="hybridMultilevel"/>
    <w:tmpl w:val="C4B02F98"/>
    <w:lvl w:ilvl="0" w:tplc="84EE19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FF30E4"/>
    <w:multiLevelType w:val="hybridMultilevel"/>
    <w:tmpl w:val="71425A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D48083E"/>
    <w:multiLevelType w:val="hybridMultilevel"/>
    <w:tmpl w:val="9FC4A142"/>
    <w:lvl w:ilvl="0" w:tplc="722A3D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794AB3"/>
    <w:multiLevelType w:val="hybridMultilevel"/>
    <w:tmpl w:val="829071B8"/>
    <w:lvl w:ilvl="0" w:tplc="722A3D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E3550"/>
    <w:multiLevelType w:val="hybridMultilevel"/>
    <w:tmpl w:val="E69A5410"/>
    <w:lvl w:ilvl="0" w:tplc="E6D894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9F0729"/>
    <w:multiLevelType w:val="hybridMultilevel"/>
    <w:tmpl w:val="564AD82A"/>
    <w:lvl w:ilvl="0" w:tplc="722A3D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547954"/>
    <w:multiLevelType w:val="hybridMultilevel"/>
    <w:tmpl w:val="A33228C2"/>
    <w:lvl w:ilvl="0" w:tplc="84EE199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633359"/>
    <w:multiLevelType w:val="hybridMultilevel"/>
    <w:tmpl w:val="50761AD2"/>
    <w:lvl w:ilvl="0" w:tplc="0E72809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7A5942"/>
    <w:multiLevelType w:val="hybridMultilevel"/>
    <w:tmpl w:val="BADC3428"/>
    <w:lvl w:ilvl="0" w:tplc="722A3D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AA66DCF"/>
    <w:multiLevelType w:val="hybridMultilevel"/>
    <w:tmpl w:val="AF6C4DD6"/>
    <w:lvl w:ilvl="0" w:tplc="722A3D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8136E1"/>
    <w:multiLevelType w:val="hybridMultilevel"/>
    <w:tmpl w:val="DBCA7E7C"/>
    <w:lvl w:ilvl="0" w:tplc="153AD8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0B074B"/>
    <w:multiLevelType w:val="hybridMultilevel"/>
    <w:tmpl w:val="2566232A"/>
    <w:lvl w:ilvl="0" w:tplc="153AD82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9AA7A28"/>
    <w:multiLevelType w:val="hybridMultilevel"/>
    <w:tmpl w:val="91D2BDBA"/>
    <w:lvl w:ilvl="0" w:tplc="E09C421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902981"/>
    <w:multiLevelType w:val="hybridMultilevel"/>
    <w:tmpl w:val="D95C4E38"/>
    <w:lvl w:ilvl="0" w:tplc="464643F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CF3D5D"/>
    <w:multiLevelType w:val="hybridMultilevel"/>
    <w:tmpl w:val="84366C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F4C7B95"/>
    <w:multiLevelType w:val="hybridMultilevel"/>
    <w:tmpl w:val="AEAC991A"/>
    <w:lvl w:ilvl="0" w:tplc="C5CCDA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B0582D"/>
    <w:multiLevelType w:val="hybridMultilevel"/>
    <w:tmpl w:val="B276EA76"/>
    <w:lvl w:ilvl="0" w:tplc="49C0977E">
      <w:start w:val="1"/>
      <w:numFmt w:val="decimal"/>
      <w:lvlText w:val="%1."/>
      <w:lvlJc w:val="left"/>
      <w:pPr>
        <w:ind w:left="435" w:hanging="43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2672306"/>
    <w:multiLevelType w:val="hybridMultilevel"/>
    <w:tmpl w:val="F61C5244"/>
    <w:lvl w:ilvl="0" w:tplc="7DE659A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A1509A"/>
    <w:multiLevelType w:val="hybridMultilevel"/>
    <w:tmpl w:val="A5C2781C"/>
    <w:lvl w:ilvl="0" w:tplc="B27E281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30F5243"/>
    <w:multiLevelType w:val="hybridMultilevel"/>
    <w:tmpl w:val="65B89DF0"/>
    <w:lvl w:ilvl="0" w:tplc="DAE893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4E63F8"/>
    <w:multiLevelType w:val="hybridMultilevel"/>
    <w:tmpl w:val="2D7C673A"/>
    <w:lvl w:ilvl="0" w:tplc="E6D894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146E13"/>
    <w:multiLevelType w:val="hybridMultilevel"/>
    <w:tmpl w:val="C14E6BE8"/>
    <w:lvl w:ilvl="0" w:tplc="C5CCDA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1E4E3D"/>
    <w:multiLevelType w:val="hybridMultilevel"/>
    <w:tmpl w:val="F1666A3C"/>
    <w:lvl w:ilvl="0" w:tplc="872E7688">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010331B"/>
    <w:multiLevelType w:val="hybridMultilevel"/>
    <w:tmpl w:val="938E5922"/>
    <w:lvl w:ilvl="0" w:tplc="81AC23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3F0C72"/>
    <w:multiLevelType w:val="hybridMultilevel"/>
    <w:tmpl w:val="5D3A0A04"/>
    <w:lvl w:ilvl="0" w:tplc="7DE659A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D94C09"/>
    <w:multiLevelType w:val="hybridMultilevel"/>
    <w:tmpl w:val="3EE2AF2E"/>
    <w:lvl w:ilvl="0" w:tplc="7DE65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44E581C"/>
    <w:multiLevelType w:val="hybridMultilevel"/>
    <w:tmpl w:val="E4D8E49A"/>
    <w:lvl w:ilvl="0" w:tplc="319A5024">
      <w:start w:val="2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8464D7"/>
    <w:multiLevelType w:val="hybridMultilevel"/>
    <w:tmpl w:val="EE98F4D6"/>
    <w:lvl w:ilvl="0" w:tplc="65029C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C96072E"/>
    <w:multiLevelType w:val="hybridMultilevel"/>
    <w:tmpl w:val="CA18A0CC"/>
    <w:lvl w:ilvl="0" w:tplc="4C2EFDA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E503C04"/>
    <w:multiLevelType w:val="hybridMultilevel"/>
    <w:tmpl w:val="27A8CDC2"/>
    <w:lvl w:ilvl="0" w:tplc="464643F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F04975"/>
    <w:multiLevelType w:val="hybridMultilevel"/>
    <w:tmpl w:val="70029114"/>
    <w:lvl w:ilvl="0" w:tplc="0C7438E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DA32B55"/>
    <w:multiLevelType w:val="hybridMultilevel"/>
    <w:tmpl w:val="F448009A"/>
    <w:lvl w:ilvl="0" w:tplc="C5CCDA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D925C9"/>
    <w:multiLevelType w:val="hybridMultilevel"/>
    <w:tmpl w:val="12EC4922"/>
    <w:lvl w:ilvl="0" w:tplc="7DE659A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6705894">
    <w:abstractNumId w:val="20"/>
  </w:num>
  <w:num w:numId="2" w16cid:durableId="58525850">
    <w:abstractNumId w:val="7"/>
  </w:num>
  <w:num w:numId="3" w16cid:durableId="1758746614">
    <w:abstractNumId w:val="28"/>
  </w:num>
  <w:num w:numId="4" w16cid:durableId="817844384">
    <w:abstractNumId w:val="31"/>
  </w:num>
  <w:num w:numId="5" w16cid:durableId="1119059198">
    <w:abstractNumId w:val="38"/>
  </w:num>
  <w:num w:numId="6" w16cid:durableId="1665276360">
    <w:abstractNumId w:val="23"/>
  </w:num>
  <w:num w:numId="7" w16cid:durableId="2005433220">
    <w:abstractNumId w:val="30"/>
  </w:num>
  <w:num w:numId="8" w16cid:durableId="1343044883">
    <w:abstractNumId w:val="6"/>
  </w:num>
  <w:num w:numId="9" w16cid:durableId="1199970566">
    <w:abstractNumId w:val="12"/>
  </w:num>
  <w:num w:numId="10" w16cid:durableId="1859269540">
    <w:abstractNumId w:val="24"/>
  </w:num>
  <w:num w:numId="11" w16cid:durableId="276911353">
    <w:abstractNumId w:val="19"/>
  </w:num>
  <w:num w:numId="12" w16cid:durableId="1386679696">
    <w:abstractNumId w:val="35"/>
  </w:num>
  <w:num w:numId="13" w16cid:durableId="1108621236">
    <w:abstractNumId w:val="33"/>
  </w:num>
  <w:num w:numId="14" w16cid:durableId="2015570237">
    <w:abstractNumId w:val="14"/>
  </w:num>
  <w:num w:numId="15" w16cid:durableId="2100445859">
    <w:abstractNumId w:val="11"/>
  </w:num>
  <w:num w:numId="16" w16cid:durableId="2143574893">
    <w:abstractNumId w:val="9"/>
  </w:num>
  <w:num w:numId="17" w16cid:durableId="1049646469">
    <w:abstractNumId w:val="8"/>
  </w:num>
  <w:num w:numId="18" w16cid:durableId="1307583520">
    <w:abstractNumId w:val="15"/>
  </w:num>
  <w:num w:numId="19" w16cid:durableId="2067681592">
    <w:abstractNumId w:val="0"/>
  </w:num>
  <w:num w:numId="20" w16cid:durableId="923606563">
    <w:abstractNumId w:val="25"/>
  </w:num>
  <w:num w:numId="21" w16cid:durableId="2066634345">
    <w:abstractNumId w:val="34"/>
  </w:num>
  <w:num w:numId="22" w16cid:durableId="1095394084">
    <w:abstractNumId w:val="5"/>
  </w:num>
  <w:num w:numId="23" w16cid:durableId="308443089">
    <w:abstractNumId w:val="21"/>
  </w:num>
  <w:num w:numId="24" w16cid:durableId="1908566732">
    <w:abstractNumId w:val="27"/>
  </w:num>
  <w:num w:numId="25" w16cid:durableId="1654719116">
    <w:abstractNumId w:val="3"/>
  </w:num>
  <w:num w:numId="26" w16cid:durableId="1581252752">
    <w:abstractNumId w:val="37"/>
  </w:num>
  <w:num w:numId="27" w16cid:durableId="986130879">
    <w:abstractNumId w:val="36"/>
  </w:num>
  <w:num w:numId="28" w16cid:durableId="750587971">
    <w:abstractNumId w:val="32"/>
  </w:num>
  <w:num w:numId="29" w16cid:durableId="136921514">
    <w:abstractNumId w:val="17"/>
  </w:num>
  <w:num w:numId="30" w16cid:durableId="1751467800">
    <w:abstractNumId w:val="16"/>
  </w:num>
  <w:num w:numId="31" w16cid:durableId="454951745">
    <w:abstractNumId w:val="22"/>
  </w:num>
  <w:num w:numId="32" w16cid:durableId="212694362">
    <w:abstractNumId w:val="4"/>
  </w:num>
  <w:num w:numId="33" w16cid:durableId="1371031222">
    <w:abstractNumId w:val="26"/>
  </w:num>
  <w:num w:numId="34" w16cid:durableId="1740472256">
    <w:abstractNumId w:val="2"/>
  </w:num>
  <w:num w:numId="35" w16cid:durableId="1332028693">
    <w:abstractNumId w:val="1"/>
  </w:num>
  <w:num w:numId="36" w16cid:durableId="1587423030">
    <w:abstractNumId w:val="10"/>
  </w:num>
  <w:num w:numId="37" w16cid:durableId="1786381804">
    <w:abstractNumId w:val="13"/>
  </w:num>
  <w:num w:numId="38" w16cid:durableId="1549800061">
    <w:abstractNumId w:val="29"/>
  </w:num>
  <w:num w:numId="39" w16cid:durableId="7801033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557076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12"/>
    <w:rsid w:val="00001814"/>
    <w:rsid w:val="00007810"/>
    <w:rsid w:val="000128AC"/>
    <w:rsid w:val="00027946"/>
    <w:rsid w:val="0003308D"/>
    <w:rsid w:val="00045F74"/>
    <w:rsid w:val="0005134B"/>
    <w:rsid w:val="00062948"/>
    <w:rsid w:val="0007154F"/>
    <w:rsid w:val="00077C48"/>
    <w:rsid w:val="00081429"/>
    <w:rsid w:val="000A1BE3"/>
    <w:rsid w:val="000B545B"/>
    <w:rsid w:val="000D30AD"/>
    <w:rsid w:val="000E54D0"/>
    <w:rsid w:val="000E5BD4"/>
    <w:rsid w:val="000F593C"/>
    <w:rsid w:val="00136AFB"/>
    <w:rsid w:val="0014026C"/>
    <w:rsid w:val="00152599"/>
    <w:rsid w:val="00163A56"/>
    <w:rsid w:val="00170021"/>
    <w:rsid w:val="00170EF2"/>
    <w:rsid w:val="0018112D"/>
    <w:rsid w:val="001B1487"/>
    <w:rsid w:val="001C5B85"/>
    <w:rsid w:val="001C7250"/>
    <w:rsid w:val="001D44A7"/>
    <w:rsid w:val="001D6569"/>
    <w:rsid w:val="001D74D7"/>
    <w:rsid w:val="001E13B4"/>
    <w:rsid w:val="001E5E0D"/>
    <w:rsid w:val="00204F3B"/>
    <w:rsid w:val="0021342B"/>
    <w:rsid w:val="002162BA"/>
    <w:rsid w:val="002270DC"/>
    <w:rsid w:val="00230810"/>
    <w:rsid w:val="0023120D"/>
    <w:rsid w:val="0025053F"/>
    <w:rsid w:val="00261B0A"/>
    <w:rsid w:val="00265BD1"/>
    <w:rsid w:val="002764BA"/>
    <w:rsid w:val="00276DD7"/>
    <w:rsid w:val="0027760E"/>
    <w:rsid w:val="00282737"/>
    <w:rsid w:val="00285C2A"/>
    <w:rsid w:val="002A79F3"/>
    <w:rsid w:val="002B2A7E"/>
    <w:rsid w:val="002B5D37"/>
    <w:rsid w:val="002D3848"/>
    <w:rsid w:val="002D4556"/>
    <w:rsid w:val="002F2FE9"/>
    <w:rsid w:val="003042AE"/>
    <w:rsid w:val="003102E2"/>
    <w:rsid w:val="00314476"/>
    <w:rsid w:val="00320CD6"/>
    <w:rsid w:val="003259F5"/>
    <w:rsid w:val="00332681"/>
    <w:rsid w:val="00345D30"/>
    <w:rsid w:val="00364C1A"/>
    <w:rsid w:val="00367227"/>
    <w:rsid w:val="0038374F"/>
    <w:rsid w:val="003A44EC"/>
    <w:rsid w:val="003A50D3"/>
    <w:rsid w:val="003A619C"/>
    <w:rsid w:val="003D0255"/>
    <w:rsid w:val="003E5F8E"/>
    <w:rsid w:val="003F7020"/>
    <w:rsid w:val="00406073"/>
    <w:rsid w:val="00416318"/>
    <w:rsid w:val="0043712B"/>
    <w:rsid w:val="004430BA"/>
    <w:rsid w:val="00461699"/>
    <w:rsid w:val="00465563"/>
    <w:rsid w:val="00465F96"/>
    <w:rsid w:val="004A042D"/>
    <w:rsid w:val="004B1D6D"/>
    <w:rsid w:val="004B2DD1"/>
    <w:rsid w:val="004B640E"/>
    <w:rsid w:val="00511BB6"/>
    <w:rsid w:val="005202C4"/>
    <w:rsid w:val="00565203"/>
    <w:rsid w:val="0057791A"/>
    <w:rsid w:val="005D1326"/>
    <w:rsid w:val="005D68DE"/>
    <w:rsid w:val="005E0C9A"/>
    <w:rsid w:val="005E2B0D"/>
    <w:rsid w:val="005E33D6"/>
    <w:rsid w:val="005E3C53"/>
    <w:rsid w:val="005E45DC"/>
    <w:rsid w:val="005F1547"/>
    <w:rsid w:val="00611764"/>
    <w:rsid w:val="006146A9"/>
    <w:rsid w:val="00617774"/>
    <w:rsid w:val="006368ED"/>
    <w:rsid w:val="00644BB7"/>
    <w:rsid w:val="006633FB"/>
    <w:rsid w:val="00672325"/>
    <w:rsid w:val="00672365"/>
    <w:rsid w:val="00674B84"/>
    <w:rsid w:val="00691696"/>
    <w:rsid w:val="00697F1E"/>
    <w:rsid w:val="006A32AD"/>
    <w:rsid w:val="006A65C1"/>
    <w:rsid w:val="006A6D5E"/>
    <w:rsid w:val="006C2116"/>
    <w:rsid w:val="006D0362"/>
    <w:rsid w:val="006E73AD"/>
    <w:rsid w:val="006F41A4"/>
    <w:rsid w:val="00707851"/>
    <w:rsid w:val="00720CA6"/>
    <w:rsid w:val="00721EB5"/>
    <w:rsid w:val="00723599"/>
    <w:rsid w:val="007427BC"/>
    <w:rsid w:val="0075561E"/>
    <w:rsid w:val="00774DFA"/>
    <w:rsid w:val="00786B59"/>
    <w:rsid w:val="0079282F"/>
    <w:rsid w:val="007A0077"/>
    <w:rsid w:val="007A4F20"/>
    <w:rsid w:val="007A7C4D"/>
    <w:rsid w:val="007B6D9D"/>
    <w:rsid w:val="007C1AB5"/>
    <w:rsid w:val="007C45FC"/>
    <w:rsid w:val="0080326F"/>
    <w:rsid w:val="00817D87"/>
    <w:rsid w:val="008255EF"/>
    <w:rsid w:val="008313B3"/>
    <w:rsid w:val="008323A0"/>
    <w:rsid w:val="0085018E"/>
    <w:rsid w:val="00851F3D"/>
    <w:rsid w:val="00866233"/>
    <w:rsid w:val="00870366"/>
    <w:rsid w:val="00870F6D"/>
    <w:rsid w:val="00895AD0"/>
    <w:rsid w:val="008A00DF"/>
    <w:rsid w:val="008A5B3C"/>
    <w:rsid w:val="008C4C44"/>
    <w:rsid w:val="008E46CE"/>
    <w:rsid w:val="008F20A1"/>
    <w:rsid w:val="008F318F"/>
    <w:rsid w:val="009048E6"/>
    <w:rsid w:val="00922B33"/>
    <w:rsid w:val="00922FD0"/>
    <w:rsid w:val="0093618F"/>
    <w:rsid w:val="00947271"/>
    <w:rsid w:val="009502E8"/>
    <w:rsid w:val="00985640"/>
    <w:rsid w:val="00997D06"/>
    <w:rsid w:val="009A2631"/>
    <w:rsid w:val="009D2C96"/>
    <w:rsid w:val="009E2287"/>
    <w:rsid w:val="00A01C64"/>
    <w:rsid w:val="00A0342D"/>
    <w:rsid w:val="00A13E60"/>
    <w:rsid w:val="00A21541"/>
    <w:rsid w:val="00A241CA"/>
    <w:rsid w:val="00A504FE"/>
    <w:rsid w:val="00A539E4"/>
    <w:rsid w:val="00A540E5"/>
    <w:rsid w:val="00A57FE6"/>
    <w:rsid w:val="00A77043"/>
    <w:rsid w:val="00A85A5A"/>
    <w:rsid w:val="00A93B4F"/>
    <w:rsid w:val="00A93F87"/>
    <w:rsid w:val="00A97C00"/>
    <w:rsid w:val="00AB21A0"/>
    <w:rsid w:val="00AC21EB"/>
    <w:rsid w:val="00AC2983"/>
    <w:rsid w:val="00AC40B4"/>
    <w:rsid w:val="00AD1ACA"/>
    <w:rsid w:val="00AE6BD4"/>
    <w:rsid w:val="00AF4E9D"/>
    <w:rsid w:val="00B13175"/>
    <w:rsid w:val="00B37277"/>
    <w:rsid w:val="00B47305"/>
    <w:rsid w:val="00B54E8A"/>
    <w:rsid w:val="00B63F2F"/>
    <w:rsid w:val="00B70152"/>
    <w:rsid w:val="00B80D29"/>
    <w:rsid w:val="00BA3713"/>
    <w:rsid w:val="00BB1F96"/>
    <w:rsid w:val="00BB2F2E"/>
    <w:rsid w:val="00BC78A3"/>
    <w:rsid w:val="00BE2E65"/>
    <w:rsid w:val="00C26133"/>
    <w:rsid w:val="00C44A66"/>
    <w:rsid w:val="00C47883"/>
    <w:rsid w:val="00C92399"/>
    <w:rsid w:val="00CA6EE3"/>
    <w:rsid w:val="00CC606B"/>
    <w:rsid w:val="00CE635D"/>
    <w:rsid w:val="00CF39ED"/>
    <w:rsid w:val="00D04AC8"/>
    <w:rsid w:val="00D04EF9"/>
    <w:rsid w:val="00D7408D"/>
    <w:rsid w:val="00D87955"/>
    <w:rsid w:val="00D933FC"/>
    <w:rsid w:val="00D963BA"/>
    <w:rsid w:val="00DA1FB3"/>
    <w:rsid w:val="00DB4EFA"/>
    <w:rsid w:val="00DB56C4"/>
    <w:rsid w:val="00DC5E7E"/>
    <w:rsid w:val="00DD07D2"/>
    <w:rsid w:val="00DD1BBD"/>
    <w:rsid w:val="00DD5B17"/>
    <w:rsid w:val="00DF7384"/>
    <w:rsid w:val="00E10ACB"/>
    <w:rsid w:val="00E140B5"/>
    <w:rsid w:val="00E22275"/>
    <w:rsid w:val="00E22E7C"/>
    <w:rsid w:val="00E237D7"/>
    <w:rsid w:val="00E25535"/>
    <w:rsid w:val="00E65478"/>
    <w:rsid w:val="00E9180E"/>
    <w:rsid w:val="00EA7DBB"/>
    <w:rsid w:val="00EB5C87"/>
    <w:rsid w:val="00EC0D12"/>
    <w:rsid w:val="00EC5023"/>
    <w:rsid w:val="00EF3ED8"/>
    <w:rsid w:val="00EF4B82"/>
    <w:rsid w:val="00F049E2"/>
    <w:rsid w:val="00F05A45"/>
    <w:rsid w:val="00F32337"/>
    <w:rsid w:val="00F334F7"/>
    <w:rsid w:val="00F71427"/>
    <w:rsid w:val="00F74045"/>
    <w:rsid w:val="00F76263"/>
    <w:rsid w:val="00F94E1F"/>
    <w:rsid w:val="00F978DB"/>
    <w:rsid w:val="00FC2938"/>
    <w:rsid w:val="00FD5E3D"/>
    <w:rsid w:val="00FE5B8C"/>
    <w:rsid w:val="00FF3A74"/>
    <w:rsid w:val="00FF75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58E8"/>
  <w15:docId w15:val="{66D06ACA-19D4-4CF7-9DF5-F1DD0C89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0D12"/>
  </w:style>
  <w:style w:type="paragraph" w:styleId="Nagwek1">
    <w:name w:val="heading 1"/>
    <w:basedOn w:val="Normalny"/>
    <w:next w:val="Normalny"/>
    <w:link w:val="Nagwek1Znak"/>
    <w:qFormat/>
    <w:rsid w:val="004B640E"/>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C0D12"/>
    <w:pPr>
      <w:spacing w:after="0" w:line="240" w:lineRule="auto"/>
      <w:ind w:left="708"/>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B640E"/>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semiHidden/>
    <w:rsid w:val="004B640E"/>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4B640E"/>
    <w:rPr>
      <w:rFonts w:ascii="Courier New" w:eastAsia="Times New Roman" w:hAnsi="Courier New" w:cs="Courier New"/>
      <w:sz w:val="24"/>
      <w:szCs w:val="24"/>
      <w:lang w:eastAsia="pl-PL"/>
    </w:rPr>
  </w:style>
  <w:style w:type="character" w:styleId="Odwoaniedokomentarza">
    <w:name w:val="annotation reference"/>
    <w:basedOn w:val="Domylnaczcionkaakapitu"/>
    <w:uiPriority w:val="99"/>
    <w:semiHidden/>
    <w:unhideWhenUsed/>
    <w:rsid w:val="005E3C53"/>
    <w:rPr>
      <w:sz w:val="16"/>
      <w:szCs w:val="16"/>
    </w:rPr>
  </w:style>
  <w:style w:type="paragraph" w:styleId="Tekstkomentarza">
    <w:name w:val="annotation text"/>
    <w:basedOn w:val="Normalny"/>
    <w:link w:val="TekstkomentarzaZnak"/>
    <w:uiPriority w:val="99"/>
    <w:semiHidden/>
    <w:unhideWhenUsed/>
    <w:rsid w:val="005E3C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3C53"/>
    <w:rPr>
      <w:sz w:val="20"/>
      <w:szCs w:val="20"/>
    </w:rPr>
  </w:style>
  <w:style w:type="paragraph" w:styleId="Tematkomentarza">
    <w:name w:val="annotation subject"/>
    <w:basedOn w:val="Tekstkomentarza"/>
    <w:next w:val="Tekstkomentarza"/>
    <w:link w:val="TematkomentarzaZnak"/>
    <w:uiPriority w:val="99"/>
    <w:semiHidden/>
    <w:unhideWhenUsed/>
    <w:rsid w:val="005E3C53"/>
    <w:rPr>
      <w:b/>
      <w:bCs/>
    </w:rPr>
  </w:style>
  <w:style w:type="character" w:customStyle="1" w:styleId="TematkomentarzaZnak">
    <w:name w:val="Temat komentarza Znak"/>
    <w:basedOn w:val="TekstkomentarzaZnak"/>
    <w:link w:val="Tematkomentarza"/>
    <w:uiPriority w:val="99"/>
    <w:semiHidden/>
    <w:rsid w:val="005E3C53"/>
    <w:rPr>
      <w:b/>
      <w:bCs/>
      <w:sz w:val="20"/>
      <w:szCs w:val="20"/>
    </w:rPr>
  </w:style>
  <w:style w:type="paragraph" w:styleId="Tekstdymka">
    <w:name w:val="Balloon Text"/>
    <w:basedOn w:val="Normalny"/>
    <w:link w:val="TekstdymkaZnak"/>
    <w:uiPriority w:val="99"/>
    <w:semiHidden/>
    <w:unhideWhenUsed/>
    <w:rsid w:val="005E3C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3C53"/>
    <w:rPr>
      <w:rFonts w:ascii="Segoe UI" w:hAnsi="Segoe UI" w:cs="Segoe UI"/>
      <w:sz w:val="18"/>
      <w:szCs w:val="18"/>
    </w:rPr>
  </w:style>
  <w:style w:type="paragraph" w:customStyle="1" w:styleId="Default">
    <w:name w:val="Default"/>
    <w:rsid w:val="0057791A"/>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6A32AD"/>
    <w:pPr>
      <w:spacing w:after="0" w:line="240" w:lineRule="auto"/>
    </w:pPr>
  </w:style>
  <w:style w:type="character" w:styleId="Hipercze">
    <w:name w:val="Hyperlink"/>
    <w:basedOn w:val="Domylnaczcionkaakapitu"/>
    <w:uiPriority w:val="99"/>
    <w:unhideWhenUsed/>
    <w:rsid w:val="00001814"/>
    <w:rPr>
      <w:color w:val="0000FF" w:themeColor="hyperlink"/>
      <w:u w:val="single"/>
    </w:rPr>
  </w:style>
  <w:style w:type="character" w:styleId="Nierozpoznanawzmianka">
    <w:name w:val="Unresolved Mention"/>
    <w:basedOn w:val="Domylnaczcionkaakapitu"/>
    <w:uiPriority w:val="99"/>
    <w:semiHidden/>
    <w:unhideWhenUsed/>
    <w:rsid w:val="00001814"/>
    <w:rPr>
      <w:color w:val="605E5C"/>
      <w:shd w:val="clear" w:color="auto" w:fill="E1DFDD"/>
    </w:rPr>
  </w:style>
  <w:style w:type="character" w:styleId="Odwoanieprzypisukocowego">
    <w:name w:val="endnote reference"/>
    <w:semiHidden/>
    <w:rsid w:val="009D2C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155">
      <w:bodyDiv w:val="1"/>
      <w:marLeft w:val="0"/>
      <w:marRight w:val="0"/>
      <w:marTop w:val="0"/>
      <w:marBottom w:val="0"/>
      <w:divBdr>
        <w:top w:val="none" w:sz="0" w:space="0" w:color="auto"/>
        <w:left w:val="none" w:sz="0" w:space="0" w:color="auto"/>
        <w:bottom w:val="none" w:sz="0" w:space="0" w:color="auto"/>
        <w:right w:val="none" w:sz="0" w:space="0" w:color="auto"/>
      </w:divBdr>
      <w:divsChild>
        <w:div w:id="871772871">
          <w:marLeft w:val="0"/>
          <w:marRight w:val="0"/>
          <w:marTop w:val="0"/>
          <w:marBottom w:val="0"/>
          <w:divBdr>
            <w:top w:val="none" w:sz="0" w:space="0" w:color="auto"/>
            <w:left w:val="none" w:sz="0" w:space="0" w:color="auto"/>
            <w:bottom w:val="none" w:sz="0" w:space="0" w:color="auto"/>
            <w:right w:val="none" w:sz="0" w:space="0" w:color="auto"/>
          </w:divBdr>
          <w:divsChild>
            <w:div w:id="2091851462">
              <w:marLeft w:val="0"/>
              <w:marRight w:val="0"/>
              <w:marTop w:val="0"/>
              <w:marBottom w:val="0"/>
              <w:divBdr>
                <w:top w:val="none" w:sz="0" w:space="0" w:color="auto"/>
                <w:left w:val="none" w:sz="0" w:space="0" w:color="auto"/>
                <w:bottom w:val="none" w:sz="0" w:space="0" w:color="auto"/>
                <w:right w:val="none" w:sz="0" w:space="0" w:color="auto"/>
              </w:divBdr>
              <w:divsChild>
                <w:div w:id="2091536980">
                  <w:marLeft w:val="0"/>
                  <w:marRight w:val="0"/>
                  <w:marTop w:val="0"/>
                  <w:marBottom w:val="0"/>
                  <w:divBdr>
                    <w:top w:val="none" w:sz="0" w:space="0" w:color="auto"/>
                    <w:left w:val="none" w:sz="0" w:space="0" w:color="auto"/>
                    <w:bottom w:val="none" w:sz="0" w:space="0" w:color="auto"/>
                    <w:right w:val="none" w:sz="0" w:space="0" w:color="auto"/>
                  </w:divBdr>
                  <w:divsChild>
                    <w:div w:id="1323849867">
                      <w:marLeft w:val="0"/>
                      <w:marRight w:val="0"/>
                      <w:marTop w:val="0"/>
                      <w:marBottom w:val="0"/>
                      <w:divBdr>
                        <w:top w:val="none" w:sz="0" w:space="0" w:color="auto"/>
                        <w:left w:val="none" w:sz="0" w:space="0" w:color="auto"/>
                        <w:bottom w:val="none" w:sz="0" w:space="0" w:color="auto"/>
                        <w:right w:val="none" w:sz="0" w:space="0" w:color="auto"/>
                      </w:divBdr>
                      <w:divsChild>
                        <w:div w:id="6851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40398">
      <w:bodyDiv w:val="1"/>
      <w:marLeft w:val="0"/>
      <w:marRight w:val="0"/>
      <w:marTop w:val="0"/>
      <w:marBottom w:val="0"/>
      <w:divBdr>
        <w:top w:val="none" w:sz="0" w:space="0" w:color="auto"/>
        <w:left w:val="none" w:sz="0" w:space="0" w:color="auto"/>
        <w:bottom w:val="none" w:sz="0" w:space="0" w:color="auto"/>
        <w:right w:val="none" w:sz="0" w:space="0" w:color="auto"/>
      </w:divBdr>
      <w:divsChild>
        <w:div w:id="1517377366">
          <w:marLeft w:val="0"/>
          <w:marRight w:val="0"/>
          <w:marTop w:val="0"/>
          <w:marBottom w:val="0"/>
          <w:divBdr>
            <w:top w:val="none" w:sz="0" w:space="0" w:color="auto"/>
            <w:left w:val="none" w:sz="0" w:space="0" w:color="auto"/>
            <w:bottom w:val="none" w:sz="0" w:space="0" w:color="auto"/>
            <w:right w:val="none" w:sz="0" w:space="0" w:color="auto"/>
          </w:divBdr>
          <w:divsChild>
            <w:div w:id="2129079902">
              <w:marLeft w:val="0"/>
              <w:marRight w:val="0"/>
              <w:marTop w:val="0"/>
              <w:marBottom w:val="0"/>
              <w:divBdr>
                <w:top w:val="none" w:sz="0" w:space="0" w:color="auto"/>
                <w:left w:val="none" w:sz="0" w:space="0" w:color="auto"/>
                <w:bottom w:val="none" w:sz="0" w:space="0" w:color="auto"/>
                <w:right w:val="none" w:sz="0" w:space="0" w:color="auto"/>
              </w:divBdr>
              <w:divsChild>
                <w:div w:id="1585450211">
                  <w:marLeft w:val="0"/>
                  <w:marRight w:val="0"/>
                  <w:marTop w:val="0"/>
                  <w:marBottom w:val="0"/>
                  <w:divBdr>
                    <w:top w:val="none" w:sz="0" w:space="0" w:color="auto"/>
                    <w:left w:val="none" w:sz="0" w:space="0" w:color="auto"/>
                    <w:bottom w:val="none" w:sz="0" w:space="0" w:color="auto"/>
                    <w:right w:val="none" w:sz="0" w:space="0" w:color="auto"/>
                  </w:divBdr>
                  <w:divsChild>
                    <w:div w:id="1928297289">
                      <w:marLeft w:val="0"/>
                      <w:marRight w:val="0"/>
                      <w:marTop w:val="0"/>
                      <w:marBottom w:val="0"/>
                      <w:divBdr>
                        <w:top w:val="none" w:sz="0" w:space="0" w:color="auto"/>
                        <w:left w:val="none" w:sz="0" w:space="0" w:color="auto"/>
                        <w:bottom w:val="none" w:sz="0" w:space="0" w:color="auto"/>
                        <w:right w:val="none" w:sz="0" w:space="0" w:color="auto"/>
                      </w:divBdr>
                      <w:divsChild>
                        <w:div w:id="18470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913066">
      <w:bodyDiv w:val="1"/>
      <w:marLeft w:val="0"/>
      <w:marRight w:val="0"/>
      <w:marTop w:val="0"/>
      <w:marBottom w:val="0"/>
      <w:divBdr>
        <w:top w:val="none" w:sz="0" w:space="0" w:color="auto"/>
        <w:left w:val="none" w:sz="0" w:space="0" w:color="auto"/>
        <w:bottom w:val="none" w:sz="0" w:space="0" w:color="auto"/>
        <w:right w:val="none" w:sz="0" w:space="0" w:color="auto"/>
      </w:divBdr>
      <w:divsChild>
        <w:div w:id="1220704423">
          <w:marLeft w:val="0"/>
          <w:marRight w:val="0"/>
          <w:marTop w:val="0"/>
          <w:marBottom w:val="0"/>
          <w:divBdr>
            <w:top w:val="none" w:sz="0" w:space="0" w:color="auto"/>
            <w:left w:val="none" w:sz="0" w:space="0" w:color="auto"/>
            <w:bottom w:val="none" w:sz="0" w:space="0" w:color="auto"/>
            <w:right w:val="none" w:sz="0" w:space="0" w:color="auto"/>
          </w:divBdr>
          <w:divsChild>
            <w:div w:id="263460407">
              <w:marLeft w:val="0"/>
              <w:marRight w:val="0"/>
              <w:marTop w:val="0"/>
              <w:marBottom w:val="0"/>
              <w:divBdr>
                <w:top w:val="none" w:sz="0" w:space="0" w:color="auto"/>
                <w:left w:val="none" w:sz="0" w:space="0" w:color="auto"/>
                <w:bottom w:val="none" w:sz="0" w:space="0" w:color="auto"/>
                <w:right w:val="none" w:sz="0" w:space="0" w:color="auto"/>
              </w:divBdr>
              <w:divsChild>
                <w:div w:id="202715276">
                  <w:marLeft w:val="0"/>
                  <w:marRight w:val="0"/>
                  <w:marTop w:val="0"/>
                  <w:marBottom w:val="0"/>
                  <w:divBdr>
                    <w:top w:val="none" w:sz="0" w:space="0" w:color="auto"/>
                    <w:left w:val="none" w:sz="0" w:space="0" w:color="auto"/>
                    <w:bottom w:val="none" w:sz="0" w:space="0" w:color="auto"/>
                    <w:right w:val="none" w:sz="0" w:space="0" w:color="auto"/>
                  </w:divBdr>
                  <w:divsChild>
                    <w:div w:id="329800240">
                      <w:marLeft w:val="0"/>
                      <w:marRight w:val="0"/>
                      <w:marTop w:val="0"/>
                      <w:marBottom w:val="0"/>
                      <w:divBdr>
                        <w:top w:val="none" w:sz="0" w:space="0" w:color="auto"/>
                        <w:left w:val="none" w:sz="0" w:space="0" w:color="auto"/>
                        <w:bottom w:val="none" w:sz="0" w:space="0" w:color="auto"/>
                        <w:right w:val="none" w:sz="0" w:space="0" w:color="auto"/>
                      </w:divBdr>
                      <w:divsChild>
                        <w:div w:id="11554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748981">
      <w:bodyDiv w:val="1"/>
      <w:marLeft w:val="0"/>
      <w:marRight w:val="0"/>
      <w:marTop w:val="0"/>
      <w:marBottom w:val="0"/>
      <w:divBdr>
        <w:top w:val="none" w:sz="0" w:space="0" w:color="auto"/>
        <w:left w:val="none" w:sz="0" w:space="0" w:color="auto"/>
        <w:bottom w:val="none" w:sz="0" w:space="0" w:color="auto"/>
        <w:right w:val="none" w:sz="0" w:space="0" w:color="auto"/>
      </w:divBdr>
    </w:div>
    <w:div w:id="2026784256">
      <w:bodyDiv w:val="1"/>
      <w:marLeft w:val="0"/>
      <w:marRight w:val="0"/>
      <w:marTop w:val="0"/>
      <w:marBottom w:val="0"/>
      <w:divBdr>
        <w:top w:val="none" w:sz="0" w:space="0" w:color="auto"/>
        <w:left w:val="none" w:sz="0" w:space="0" w:color="auto"/>
        <w:bottom w:val="none" w:sz="0" w:space="0" w:color="auto"/>
        <w:right w:val="none" w:sz="0" w:space="0" w:color="auto"/>
      </w:divBdr>
      <w:divsChild>
        <w:div w:id="35082692">
          <w:marLeft w:val="0"/>
          <w:marRight w:val="0"/>
          <w:marTop w:val="0"/>
          <w:marBottom w:val="0"/>
          <w:divBdr>
            <w:top w:val="none" w:sz="0" w:space="0" w:color="auto"/>
            <w:left w:val="none" w:sz="0" w:space="0" w:color="auto"/>
            <w:bottom w:val="none" w:sz="0" w:space="0" w:color="auto"/>
            <w:right w:val="none" w:sz="0" w:space="0" w:color="auto"/>
          </w:divBdr>
          <w:divsChild>
            <w:div w:id="2058428048">
              <w:marLeft w:val="0"/>
              <w:marRight w:val="0"/>
              <w:marTop w:val="0"/>
              <w:marBottom w:val="0"/>
              <w:divBdr>
                <w:top w:val="none" w:sz="0" w:space="0" w:color="auto"/>
                <w:left w:val="none" w:sz="0" w:space="0" w:color="auto"/>
                <w:bottom w:val="none" w:sz="0" w:space="0" w:color="auto"/>
                <w:right w:val="none" w:sz="0" w:space="0" w:color="auto"/>
              </w:divBdr>
              <w:divsChild>
                <w:div w:id="6249495">
                  <w:marLeft w:val="0"/>
                  <w:marRight w:val="0"/>
                  <w:marTop w:val="0"/>
                  <w:marBottom w:val="0"/>
                  <w:divBdr>
                    <w:top w:val="none" w:sz="0" w:space="0" w:color="auto"/>
                    <w:left w:val="none" w:sz="0" w:space="0" w:color="auto"/>
                    <w:bottom w:val="none" w:sz="0" w:space="0" w:color="auto"/>
                    <w:right w:val="none" w:sz="0" w:space="0" w:color="auto"/>
                  </w:divBdr>
                  <w:divsChild>
                    <w:div w:id="239826325">
                      <w:marLeft w:val="0"/>
                      <w:marRight w:val="0"/>
                      <w:marTop w:val="0"/>
                      <w:marBottom w:val="0"/>
                      <w:divBdr>
                        <w:top w:val="none" w:sz="0" w:space="0" w:color="auto"/>
                        <w:left w:val="none" w:sz="0" w:space="0" w:color="auto"/>
                        <w:bottom w:val="none" w:sz="0" w:space="0" w:color="auto"/>
                        <w:right w:val="none" w:sz="0" w:space="0" w:color="auto"/>
                      </w:divBdr>
                      <w:divsChild>
                        <w:div w:id="7525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57767">
      <w:bodyDiv w:val="1"/>
      <w:marLeft w:val="0"/>
      <w:marRight w:val="0"/>
      <w:marTop w:val="0"/>
      <w:marBottom w:val="0"/>
      <w:divBdr>
        <w:top w:val="none" w:sz="0" w:space="0" w:color="auto"/>
        <w:left w:val="none" w:sz="0" w:space="0" w:color="auto"/>
        <w:bottom w:val="none" w:sz="0" w:space="0" w:color="auto"/>
        <w:right w:val="none" w:sz="0" w:space="0" w:color="auto"/>
      </w:divBdr>
      <w:divsChild>
        <w:div w:id="717364876">
          <w:marLeft w:val="0"/>
          <w:marRight w:val="0"/>
          <w:marTop w:val="0"/>
          <w:marBottom w:val="0"/>
          <w:divBdr>
            <w:top w:val="none" w:sz="0" w:space="0" w:color="auto"/>
            <w:left w:val="none" w:sz="0" w:space="0" w:color="auto"/>
            <w:bottom w:val="none" w:sz="0" w:space="0" w:color="auto"/>
            <w:right w:val="none" w:sz="0" w:space="0" w:color="auto"/>
          </w:divBdr>
          <w:divsChild>
            <w:div w:id="1115903460">
              <w:marLeft w:val="0"/>
              <w:marRight w:val="0"/>
              <w:marTop w:val="0"/>
              <w:marBottom w:val="0"/>
              <w:divBdr>
                <w:top w:val="none" w:sz="0" w:space="0" w:color="auto"/>
                <w:left w:val="none" w:sz="0" w:space="0" w:color="auto"/>
                <w:bottom w:val="none" w:sz="0" w:space="0" w:color="auto"/>
                <w:right w:val="none" w:sz="0" w:space="0" w:color="auto"/>
              </w:divBdr>
              <w:divsChild>
                <w:div w:id="886988611">
                  <w:marLeft w:val="0"/>
                  <w:marRight w:val="0"/>
                  <w:marTop w:val="0"/>
                  <w:marBottom w:val="0"/>
                  <w:divBdr>
                    <w:top w:val="none" w:sz="0" w:space="0" w:color="auto"/>
                    <w:left w:val="none" w:sz="0" w:space="0" w:color="auto"/>
                    <w:bottom w:val="none" w:sz="0" w:space="0" w:color="auto"/>
                    <w:right w:val="none" w:sz="0" w:space="0" w:color="auto"/>
                  </w:divBdr>
                  <w:divsChild>
                    <w:div w:id="1570529628">
                      <w:marLeft w:val="0"/>
                      <w:marRight w:val="0"/>
                      <w:marTop w:val="0"/>
                      <w:marBottom w:val="0"/>
                      <w:divBdr>
                        <w:top w:val="none" w:sz="0" w:space="0" w:color="auto"/>
                        <w:left w:val="none" w:sz="0" w:space="0" w:color="auto"/>
                        <w:bottom w:val="none" w:sz="0" w:space="0" w:color="auto"/>
                        <w:right w:val="none" w:sz="0" w:space="0" w:color="auto"/>
                      </w:divBdr>
                      <w:divsChild>
                        <w:div w:id="19195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4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rpips.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2AA34-6649-41BB-A445-7C2FF834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3302</Words>
  <Characters>19816</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k.danczyszyn</dc:creator>
  <cp:lastModifiedBy>Jarosław Ziętkiewicz</cp:lastModifiedBy>
  <cp:revision>2</cp:revision>
  <cp:lastPrinted>2025-01-17T11:11:00Z</cp:lastPrinted>
  <dcterms:created xsi:type="dcterms:W3CDTF">2025-01-23T09:33:00Z</dcterms:created>
  <dcterms:modified xsi:type="dcterms:W3CDTF">2025-01-23T09:33:00Z</dcterms:modified>
</cp:coreProperties>
</file>