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F9AF" w14:textId="3B2AB0D3" w:rsidR="00E34B08" w:rsidRPr="00103734" w:rsidRDefault="00CD202F">
      <w:pPr>
        <w:rPr>
          <w:b/>
          <w:bCs/>
        </w:rPr>
      </w:pPr>
      <w:r w:rsidRPr="00103734">
        <w:rPr>
          <w:b/>
          <w:bCs/>
        </w:rPr>
        <w:t>Program Opieka 75+ na rok 2026</w:t>
      </w:r>
      <w:r w:rsidR="00BC72AD">
        <w:rPr>
          <w:b/>
          <w:bCs/>
        </w:rPr>
        <w:t xml:space="preserve"> - rozstrzygnięcie</w:t>
      </w:r>
    </w:p>
    <w:p w14:paraId="703FB1B4" w14:textId="77777777" w:rsidR="00CD202F" w:rsidRDefault="00CD202F"/>
    <w:p w14:paraId="10869784" w14:textId="38B3C0C6" w:rsidR="00CD202F" w:rsidRDefault="00CD202F" w:rsidP="00CD202F">
      <w:r>
        <w:t>Ministerstwo Rodziny, Pracy i Polityki Społecznej na realizację Programu w roku 2026 zaplanowało kwotę ogółem 80 mln zł.</w:t>
      </w:r>
    </w:p>
    <w:p w14:paraId="3986C208" w14:textId="0C28BA0F" w:rsidR="00CD202F" w:rsidRDefault="00CD202F" w:rsidP="00CD202F">
      <w:r>
        <w:t xml:space="preserve">W województwie warmińsko-mazurskim do programu w zakresie realizacji usług opiekuńczych przystąpiły  </w:t>
      </w:r>
      <w:r>
        <w:t xml:space="preserve">54 </w:t>
      </w:r>
      <w:r>
        <w:t>gminy</w:t>
      </w:r>
      <w:r>
        <w:t xml:space="preserve">, z czego 2 </w:t>
      </w:r>
      <w:r>
        <w:t xml:space="preserve">jednostki </w:t>
      </w:r>
      <w:r>
        <w:t xml:space="preserve">dodatkowo zadeklarowały </w:t>
      </w:r>
      <w:r>
        <w:t>realizację</w:t>
      </w:r>
      <w:r>
        <w:t xml:space="preserve"> specjalistycznych usług opiekuńczych.</w:t>
      </w:r>
    </w:p>
    <w:p w14:paraId="6B4DD47E" w14:textId="6E3893D9" w:rsidR="00CD202F" w:rsidRPr="004F267C" w:rsidRDefault="00CD202F" w:rsidP="00CD202F">
      <w:pPr>
        <w:spacing w:after="0" w:line="276" w:lineRule="auto"/>
        <w:rPr>
          <w:rFonts w:eastAsia="Times New Roman" w:cstheme="minorHAnsi"/>
          <w:lang w:eastAsia="pl-PL"/>
        </w:rPr>
      </w:pPr>
      <w:r w:rsidRPr="004F267C">
        <w:rPr>
          <w:rFonts w:eastAsia="Times New Roman" w:cstheme="minorHAnsi"/>
          <w:lang w:eastAsia="pl-PL"/>
        </w:rPr>
        <w:t>Łączna wartość zgłoszonych przez jednostki samorządu terytorialnego potrzeb na usługi opiekuńcze wyniosła 16.1</w:t>
      </w:r>
      <w:r>
        <w:rPr>
          <w:rFonts w:eastAsia="Times New Roman" w:cstheme="minorHAnsi"/>
          <w:lang w:eastAsia="pl-PL"/>
        </w:rPr>
        <w:t>80.079,77</w:t>
      </w:r>
      <w:r w:rsidRPr="004F267C">
        <w:rPr>
          <w:rFonts w:eastAsia="Times New Roman" w:cstheme="minorHAnsi"/>
          <w:lang w:eastAsia="pl-PL"/>
        </w:rPr>
        <w:t xml:space="preserve"> zł, przy czym wnioskowane dofinansowanie w ramach programu ze środków budżetu państwa stanowi kwotę 9.</w:t>
      </w:r>
      <w:r>
        <w:rPr>
          <w:rFonts w:eastAsia="Times New Roman" w:cstheme="minorHAnsi"/>
          <w:lang w:eastAsia="pl-PL"/>
        </w:rPr>
        <w:t>373.747,52</w:t>
      </w:r>
      <w:r w:rsidRPr="004F267C">
        <w:rPr>
          <w:rFonts w:eastAsia="Times New Roman" w:cstheme="minorHAnsi"/>
          <w:lang w:eastAsia="pl-PL"/>
        </w:rPr>
        <w:t xml:space="preserve"> zł.</w:t>
      </w:r>
    </w:p>
    <w:p w14:paraId="23DDCFB9" w14:textId="3596060E" w:rsidR="00CD202F" w:rsidRDefault="00CD202F" w:rsidP="00CD202F">
      <w:pPr>
        <w:spacing w:after="0" w:line="276" w:lineRule="auto"/>
        <w:rPr>
          <w:rFonts w:eastAsia="Times New Roman" w:cstheme="minorHAnsi"/>
          <w:lang w:eastAsia="pl-PL"/>
        </w:rPr>
      </w:pPr>
      <w:r w:rsidRPr="004F267C">
        <w:rPr>
          <w:rFonts w:eastAsia="Times New Roman" w:cstheme="minorHAnsi"/>
          <w:lang w:eastAsia="pl-PL"/>
        </w:rPr>
        <w:t xml:space="preserve">W przypadku specjalistycznych usług opiekuńczych, przewidywana na rok 2026 wartość świadczonych usług wynosi 263.822,80 zł, przy czym wnioskowane dofinansowanie </w:t>
      </w:r>
      <w:r>
        <w:rPr>
          <w:rFonts w:eastAsia="Times New Roman" w:cstheme="minorHAnsi"/>
          <w:lang w:eastAsia="pl-PL"/>
        </w:rPr>
        <w:t xml:space="preserve"> </w:t>
      </w:r>
      <w:r w:rsidRPr="004F267C">
        <w:rPr>
          <w:rFonts w:eastAsia="Times New Roman" w:cstheme="minorHAnsi"/>
          <w:lang w:eastAsia="pl-PL"/>
        </w:rPr>
        <w:t>w ramach programu ze środków budżetu państwa stanowi kwotę 158.293,68 zł.</w:t>
      </w:r>
    </w:p>
    <w:p w14:paraId="767B1900" w14:textId="77777777" w:rsidR="00CD202F" w:rsidRDefault="00CD202F" w:rsidP="00CD202F">
      <w:pPr>
        <w:spacing w:after="0" w:line="276" w:lineRule="auto"/>
        <w:rPr>
          <w:rFonts w:eastAsia="Times New Roman" w:cstheme="minorHAnsi"/>
          <w:lang w:eastAsia="pl-PL"/>
        </w:rPr>
      </w:pPr>
    </w:p>
    <w:p w14:paraId="7F216107" w14:textId="6FCE73BA" w:rsidR="00103734" w:rsidRPr="00825C8D" w:rsidRDefault="00CD202F" w:rsidP="00103734">
      <w:pPr>
        <w:spacing w:after="0" w:line="276" w:lineRule="auto"/>
        <w:rPr>
          <w:rFonts w:cstheme="minorHAnsi"/>
          <w:bCs/>
        </w:rPr>
      </w:pPr>
      <w:r>
        <w:rPr>
          <w:rFonts w:eastAsia="Times New Roman" w:cstheme="minorHAnsi"/>
          <w:lang w:eastAsia="pl-PL"/>
        </w:rPr>
        <w:t xml:space="preserve">Ostatecznie Ministerstwo przyznało dla województwa środki w łącznej kwocie </w:t>
      </w:r>
      <w:r w:rsidR="00103734" w:rsidRPr="00825C8D">
        <w:rPr>
          <w:rFonts w:cstheme="minorHAnsi"/>
          <w:b/>
        </w:rPr>
        <w:t>6.823.350 zł</w:t>
      </w:r>
      <w:r w:rsidR="00103734" w:rsidRPr="00825C8D">
        <w:rPr>
          <w:rFonts w:cstheme="minorHAnsi"/>
          <w:bCs/>
        </w:rPr>
        <w:t xml:space="preserve"> </w:t>
      </w:r>
      <w:r w:rsidR="00103734">
        <w:rPr>
          <w:rFonts w:cstheme="minorHAnsi"/>
          <w:bCs/>
        </w:rPr>
        <w:t xml:space="preserve">która </w:t>
      </w:r>
      <w:r w:rsidR="00103734" w:rsidRPr="00BC72AD">
        <w:rPr>
          <w:rFonts w:cstheme="minorHAnsi"/>
          <w:b/>
        </w:rPr>
        <w:t>zabezpiecza zgłoszone przez gminy potrzeby w około 71,58%</w:t>
      </w:r>
      <w:r w:rsidR="00103734" w:rsidRPr="00825C8D">
        <w:rPr>
          <w:rFonts w:cstheme="minorHAnsi"/>
          <w:bCs/>
        </w:rPr>
        <w:t xml:space="preserve">. </w:t>
      </w:r>
      <w:r w:rsidR="00103734">
        <w:rPr>
          <w:rFonts w:cstheme="minorHAnsi"/>
          <w:bCs/>
        </w:rPr>
        <w:t>P</w:t>
      </w:r>
      <w:r w:rsidR="00103734" w:rsidRPr="00825C8D">
        <w:rPr>
          <w:rFonts w:cstheme="minorHAnsi"/>
          <w:bCs/>
        </w:rPr>
        <w:t>odział środków na</w:t>
      </w:r>
      <w:r w:rsidR="00103734">
        <w:rPr>
          <w:rFonts w:cstheme="minorHAnsi"/>
          <w:bCs/>
        </w:rPr>
        <w:t xml:space="preserve"> </w:t>
      </w:r>
      <w:r w:rsidR="00103734" w:rsidRPr="00825C8D">
        <w:rPr>
          <w:rFonts w:cstheme="minorHAnsi"/>
          <w:bCs/>
        </w:rPr>
        <w:t xml:space="preserve">poszczególne jednostki samorządu terytorialnego znajduje się </w:t>
      </w:r>
      <w:r w:rsidR="00103734" w:rsidRPr="00BC72AD">
        <w:rPr>
          <w:rFonts w:cstheme="minorHAnsi"/>
          <w:b/>
        </w:rPr>
        <w:t>w załączniku nr 1</w:t>
      </w:r>
      <w:r w:rsidR="00BC72AD" w:rsidRPr="00BC72AD">
        <w:rPr>
          <w:rFonts w:cstheme="minorHAnsi"/>
          <w:b/>
        </w:rPr>
        <w:t>a</w:t>
      </w:r>
      <w:r w:rsidR="00103734" w:rsidRPr="00825C8D">
        <w:rPr>
          <w:rFonts w:cstheme="minorHAnsi"/>
          <w:bCs/>
        </w:rPr>
        <w:t>.</w:t>
      </w:r>
    </w:p>
    <w:p w14:paraId="3E9454D6" w14:textId="77777777" w:rsidR="00103734" w:rsidRDefault="00103734" w:rsidP="00103734">
      <w:pPr>
        <w:spacing w:after="0" w:line="276" w:lineRule="auto"/>
        <w:ind w:left="567"/>
        <w:rPr>
          <w:rFonts w:cstheme="minorHAnsi"/>
          <w:bCs/>
        </w:rPr>
      </w:pPr>
    </w:p>
    <w:p w14:paraId="5B8779EC" w14:textId="77777777" w:rsidR="00103734" w:rsidRPr="00825C8D" w:rsidRDefault="00103734" w:rsidP="00103734">
      <w:pPr>
        <w:spacing w:after="0" w:line="276" w:lineRule="auto"/>
        <w:rPr>
          <w:rFonts w:cstheme="minorHAnsi"/>
          <w:bCs/>
        </w:rPr>
      </w:pPr>
      <w:r w:rsidRPr="00825C8D">
        <w:rPr>
          <w:rFonts w:cstheme="minorHAnsi"/>
          <w:bCs/>
        </w:rPr>
        <w:t>Wsparcie finansowe dla gmin w ramach programu "Opieka 75+" jest udzielane na</w:t>
      </w:r>
      <w:r>
        <w:rPr>
          <w:rFonts w:cstheme="minorHAnsi"/>
          <w:bCs/>
        </w:rPr>
        <w:t> </w:t>
      </w:r>
      <w:r w:rsidRPr="00825C8D">
        <w:rPr>
          <w:rFonts w:cstheme="minorHAnsi"/>
          <w:bCs/>
        </w:rPr>
        <w:t>podstawie</w:t>
      </w:r>
      <w:r>
        <w:rPr>
          <w:rFonts w:cstheme="minorHAnsi"/>
          <w:bCs/>
        </w:rPr>
        <w:t xml:space="preserve"> </w:t>
      </w:r>
      <w:r w:rsidRPr="00825C8D">
        <w:rPr>
          <w:rFonts w:cstheme="minorHAnsi"/>
          <w:bCs/>
        </w:rPr>
        <w:t>art. 115 ust. 1 ustawy o pomocy społecznej. Wysokość dotacji celowej z</w:t>
      </w:r>
      <w:r>
        <w:rPr>
          <w:rFonts w:cstheme="minorHAnsi"/>
          <w:bCs/>
        </w:rPr>
        <w:t> </w:t>
      </w:r>
      <w:r w:rsidRPr="00825C8D">
        <w:rPr>
          <w:rFonts w:cstheme="minorHAnsi"/>
          <w:bCs/>
        </w:rPr>
        <w:t>budżetu państwa</w:t>
      </w:r>
      <w:r>
        <w:rPr>
          <w:rFonts w:cstheme="minorHAnsi"/>
          <w:bCs/>
        </w:rPr>
        <w:t xml:space="preserve"> </w:t>
      </w:r>
      <w:r w:rsidRPr="00825C8D">
        <w:rPr>
          <w:rFonts w:cstheme="minorHAnsi"/>
          <w:bCs/>
        </w:rPr>
        <w:t>w tegorocznej edycji programu nie może przekroczyć 60% kosztów realizacji zadania.</w:t>
      </w:r>
    </w:p>
    <w:p w14:paraId="6A093328" w14:textId="775D26F3" w:rsidR="00CD202F" w:rsidRPr="004F267C" w:rsidRDefault="00CD202F" w:rsidP="00CD202F">
      <w:pPr>
        <w:spacing w:after="0" w:line="276" w:lineRule="auto"/>
        <w:rPr>
          <w:rFonts w:eastAsia="Times New Roman" w:cstheme="minorHAnsi"/>
          <w:lang w:eastAsia="pl-PL"/>
        </w:rPr>
      </w:pPr>
    </w:p>
    <w:p w14:paraId="596DFB48" w14:textId="77777777" w:rsidR="00CD202F" w:rsidRPr="00CD202F" w:rsidRDefault="00CD202F" w:rsidP="00CD202F"/>
    <w:p w14:paraId="19BEFB79" w14:textId="77777777" w:rsidR="00CD202F" w:rsidRDefault="00CD202F"/>
    <w:sectPr w:rsidR="00CD2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C61"/>
    <w:multiLevelType w:val="hybridMultilevel"/>
    <w:tmpl w:val="0450A89E"/>
    <w:lvl w:ilvl="0" w:tplc="313887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B1746"/>
    <w:multiLevelType w:val="hybridMultilevel"/>
    <w:tmpl w:val="F732C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96A6F"/>
    <w:multiLevelType w:val="hybridMultilevel"/>
    <w:tmpl w:val="013C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184324">
    <w:abstractNumId w:val="1"/>
  </w:num>
  <w:num w:numId="2" w16cid:durableId="1401517075">
    <w:abstractNumId w:val="2"/>
  </w:num>
  <w:num w:numId="3" w16cid:durableId="96339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2F"/>
    <w:rsid w:val="00103734"/>
    <w:rsid w:val="009D5B23"/>
    <w:rsid w:val="00BC72AD"/>
    <w:rsid w:val="00CD202F"/>
    <w:rsid w:val="00E34B08"/>
    <w:rsid w:val="00EB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B741"/>
  <w15:chartTrackingRefBased/>
  <w15:docId w15:val="{ED0AC0E2-5C14-4128-806F-72CF0CE6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2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0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0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0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0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0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0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2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2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20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20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20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0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02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37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3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Kozłowska</dc:creator>
  <cp:keywords/>
  <dc:description/>
  <cp:lastModifiedBy>Joanna Kozłowska</cp:lastModifiedBy>
  <cp:revision>2</cp:revision>
  <dcterms:created xsi:type="dcterms:W3CDTF">2026-05-26T12:45:00Z</dcterms:created>
  <dcterms:modified xsi:type="dcterms:W3CDTF">2026-05-26T12:45:00Z</dcterms:modified>
</cp:coreProperties>
</file>