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76E74" w14:textId="7D4BCF51" w:rsidR="00B1064A" w:rsidRPr="00FF015D" w:rsidRDefault="00B1064A" w:rsidP="00CD048C">
      <w:pPr>
        <w:spacing w:after="0" w:line="240" w:lineRule="auto"/>
        <w:ind w:left="4956"/>
        <w:rPr>
          <w:rFonts w:ascii="Times New Roman" w:eastAsia="Calibri" w:hAnsi="Times New Roman" w:cs="Times New Roman"/>
          <w:b/>
          <w:sz w:val="20"/>
          <w:szCs w:val="20"/>
        </w:rPr>
      </w:pPr>
      <w:r w:rsidRPr="00FF015D">
        <w:rPr>
          <w:rFonts w:ascii="Times New Roman" w:eastAsia="Calibri" w:hAnsi="Times New Roman" w:cs="Times New Roman"/>
          <w:b/>
          <w:sz w:val="20"/>
          <w:szCs w:val="20"/>
        </w:rPr>
        <w:t xml:space="preserve">Załącznik nr </w:t>
      </w:r>
      <w:r w:rsidR="00AA00FC">
        <w:rPr>
          <w:rFonts w:ascii="Times New Roman" w:eastAsia="Calibri" w:hAnsi="Times New Roman" w:cs="Times New Roman"/>
          <w:b/>
          <w:sz w:val="20"/>
          <w:szCs w:val="20"/>
        </w:rPr>
        <w:t>4</w:t>
      </w:r>
      <w:r w:rsidRPr="00FF015D">
        <w:rPr>
          <w:rFonts w:ascii="Times New Roman" w:eastAsia="Calibri" w:hAnsi="Times New Roman" w:cs="Times New Roman"/>
          <w:b/>
          <w:sz w:val="20"/>
          <w:szCs w:val="20"/>
        </w:rPr>
        <w:t xml:space="preserve"> do </w:t>
      </w:r>
      <w:r w:rsidR="00E26A33">
        <w:rPr>
          <w:rFonts w:ascii="Times New Roman" w:eastAsia="Calibri" w:hAnsi="Times New Roman" w:cs="Times New Roman"/>
          <w:b/>
          <w:sz w:val="20"/>
          <w:szCs w:val="20"/>
        </w:rPr>
        <w:t>Z</w:t>
      </w:r>
      <w:r w:rsidRPr="00FF015D">
        <w:rPr>
          <w:rFonts w:ascii="Times New Roman" w:eastAsia="Calibri" w:hAnsi="Times New Roman" w:cs="Times New Roman"/>
          <w:b/>
          <w:sz w:val="20"/>
          <w:szCs w:val="20"/>
        </w:rPr>
        <w:t xml:space="preserve">apytania </w:t>
      </w:r>
      <w:r w:rsidR="00606306">
        <w:rPr>
          <w:rFonts w:ascii="Times New Roman" w:eastAsia="Calibri" w:hAnsi="Times New Roman" w:cs="Times New Roman"/>
          <w:b/>
          <w:sz w:val="20"/>
          <w:szCs w:val="20"/>
        </w:rPr>
        <w:t>O</w:t>
      </w:r>
      <w:r w:rsidRPr="00FF015D">
        <w:rPr>
          <w:rFonts w:ascii="Times New Roman" w:eastAsia="Calibri" w:hAnsi="Times New Roman" w:cs="Times New Roman"/>
          <w:b/>
          <w:sz w:val="20"/>
          <w:szCs w:val="20"/>
        </w:rPr>
        <w:t>fertowego</w:t>
      </w:r>
    </w:p>
    <w:p w14:paraId="1055302F" w14:textId="61DCC50D" w:rsidR="00B1064A" w:rsidRDefault="00B1064A" w:rsidP="00CD048C">
      <w:pPr>
        <w:spacing w:after="0" w:line="240" w:lineRule="auto"/>
        <w:ind w:left="4248" w:firstLine="708"/>
        <w:rPr>
          <w:rFonts w:ascii="Times New Roman" w:eastAsia="Calibri" w:hAnsi="Times New Roman" w:cs="Times New Roman"/>
          <w:b/>
          <w:sz w:val="20"/>
          <w:szCs w:val="20"/>
        </w:rPr>
      </w:pPr>
      <w:r w:rsidRPr="00FF015D">
        <w:rPr>
          <w:rFonts w:ascii="Times New Roman" w:eastAsia="Calibri" w:hAnsi="Times New Roman" w:cs="Times New Roman"/>
          <w:b/>
          <w:sz w:val="20"/>
          <w:szCs w:val="20"/>
        </w:rPr>
        <w:t>Obowiązek informacyjny</w:t>
      </w:r>
    </w:p>
    <w:p w14:paraId="2F263EF6" w14:textId="77777777" w:rsidR="00B1064A" w:rsidRPr="00FF015D" w:rsidRDefault="00B1064A" w:rsidP="00B1064A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BBBFBB" w14:textId="5062E682" w:rsidR="002908DA" w:rsidRPr="00FF015D" w:rsidRDefault="00B1064A" w:rsidP="00B1064A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FF015D">
        <w:rPr>
          <w:rFonts w:ascii="Times New Roman" w:eastAsia="Calibri" w:hAnsi="Times New Roman" w:cs="Times New Roman"/>
          <w:b/>
          <w:bCs/>
          <w:color w:val="000000"/>
        </w:rPr>
        <w:t>WA.2600.</w:t>
      </w:r>
      <w:r w:rsidR="00AA03AC">
        <w:rPr>
          <w:rFonts w:ascii="Times New Roman" w:eastAsia="Calibri" w:hAnsi="Times New Roman" w:cs="Times New Roman"/>
          <w:b/>
          <w:bCs/>
          <w:color w:val="000000"/>
        </w:rPr>
        <w:t>148</w:t>
      </w:r>
      <w:r w:rsidR="0099656B">
        <w:rPr>
          <w:rFonts w:ascii="Times New Roman" w:eastAsia="Calibri" w:hAnsi="Times New Roman" w:cs="Times New Roman"/>
          <w:b/>
          <w:bCs/>
          <w:color w:val="000000"/>
        </w:rPr>
        <w:t>.202</w:t>
      </w:r>
      <w:r w:rsidR="00AA03AC">
        <w:rPr>
          <w:rFonts w:ascii="Times New Roman" w:eastAsia="Calibri" w:hAnsi="Times New Roman" w:cs="Times New Roman"/>
          <w:b/>
          <w:bCs/>
          <w:color w:val="000000"/>
        </w:rPr>
        <w:t>5</w:t>
      </w:r>
      <w:r w:rsidR="00CD048C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</w:p>
    <w:p w14:paraId="5D9CC8A2" w14:textId="77777777" w:rsidR="00B1064A" w:rsidRPr="001F55A7" w:rsidRDefault="00B1064A" w:rsidP="00B1064A">
      <w:pPr>
        <w:keepNext/>
        <w:suppressAutoHyphens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1F55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OBOWIĄZEK INFORMACYJNY</w:t>
      </w:r>
    </w:p>
    <w:p w14:paraId="76F3489E" w14:textId="77777777" w:rsidR="00B1064A" w:rsidRPr="00FF015D" w:rsidRDefault="00B1064A" w:rsidP="00B106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E35D60C" w14:textId="4C9127BE" w:rsidR="00B1064A" w:rsidRPr="00FF015D" w:rsidRDefault="00B1064A" w:rsidP="00EA15D7">
      <w:pPr>
        <w:ind w:firstLine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Działając zgodnie z obowiązkiem podania informacji w przypadku zbierania danych </w:t>
      </w:r>
      <w:r w:rsidR="00E26A33">
        <w:rPr>
          <w:rFonts w:ascii="Times New Roman" w:eastAsia="Century Gothic" w:hAnsi="Times New Roman" w:cs="Times New Roman"/>
          <w:sz w:val="24"/>
          <w:szCs w:val="24"/>
        </w:rPr>
        <w:br/>
      </w:r>
      <w:r w:rsidRPr="00FF015D">
        <w:rPr>
          <w:rFonts w:ascii="Times New Roman" w:eastAsia="Century Gothic" w:hAnsi="Times New Roman" w:cs="Times New Roman"/>
          <w:sz w:val="24"/>
          <w:szCs w:val="24"/>
        </w:rPr>
        <w:t>od osoby, której dane dotyczą, bądź w przypadku kiedy dane pozyskiwane są w sposób inny niż od osoby, której dane dotyczą, wynikającym z art. 13 i art. 14 rozporządzenia Parlamentu Europejskiego i Rady (UE) 2016/679 z dnia 27 kwietnia 2016 r. w sprawie ochrony osób fizycznych w związku z przetwarzaniem danych osobowych i w sprawie swobodnego przepływu takich danych oraz uchylenia dyrektywy 95/46/WE, zwane dalej RODO, Administrator danych osobowych informuje, iż:</w:t>
      </w:r>
    </w:p>
    <w:p w14:paraId="226185EB" w14:textId="77777777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Administratorem danych osobowych, zwanym dalej Administratorem, jest Podlaski Wojewódzki Inspektor Ochrony Środowiska, ul. Ciołkowskiego 2/3, 15-264 Białystok, </w:t>
      </w:r>
      <w:r w:rsidRPr="00FF015D">
        <w:rPr>
          <w:rFonts w:ascii="Times New Roman" w:eastAsia="Century Gothic" w:hAnsi="Times New Roman" w:cs="Times New Roman"/>
          <w:sz w:val="24"/>
          <w:szCs w:val="24"/>
        </w:rPr>
        <w:br/>
        <w:t>tel.: 85 742 53 78, e-mail: sekretariat@bialystok.wios.gov.pl.</w:t>
      </w:r>
    </w:p>
    <w:p w14:paraId="125B5015" w14:textId="0F09040E" w:rsidR="00B1064A" w:rsidRPr="00E016ED" w:rsidRDefault="00B1064A" w:rsidP="00E016ED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W sprawach związanych z przetwarzaniem danych osobowych można skontaktować </w:t>
      </w:r>
      <w:r w:rsidR="00E016ED">
        <w:rPr>
          <w:rFonts w:ascii="Times New Roman" w:eastAsia="Century Gothic" w:hAnsi="Times New Roman" w:cs="Times New Roman"/>
          <w:sz w:val="24"/>
          <w:szCs w:val="24"/>
        </w:rPr>
        <w:br/>
      </w: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się </w:t>
      </w:r>
      <w:r w:rsidRPr="00E016ED">
        <w:rPr>
          <w:rFonts w:ascii="Times New Roman" w:eastAsia="Century Gothic" w:hAnsi="Times New Roman" w:cs="Times New Roman"/>
          <w:sz w:val="24"/>
          <w:szCs w:val="24"/>
        </w:rPr>
        <w:t>z Rafałem Piątkiem Inspektorem Ochrony Danych pod adresem e-mail: iod@bialystok.wios.gov.pl.</w:t>
      </w:r>
    </w:p>
    <w:p w14:paraId="541BE296" w14:textId="77777777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>Dane osobowe przetwarzane są w celach niezbędnych do przeprowadzenia postępowania ofertowego, a następnie zawarcia umowy na realizację zapytania ofertowego, na podstawie art. 6 ust. 1 lit. b) i c) RODO.</w:t>
      </w:r>
    </w:p>
    <w:p w14:paraId="4CD06DBB" w14:textId="77777777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Przetwarzane mogą być następujące kategorie danych osobowych: dane identyfikacyjne, dane kontaktowe, dane adresowe i kwalifikacje/doświadczenie zawodowe. </w:t>
      </w:r>
    </w:p>
    <w:p w14:paraId="730E8595" w14:textId="01EEB8E1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Dane mogą być przekazywane podmiotom świadczącym usługi informatyczne, prawne </w:t>
      </w:r>
      <w:r w:rsidR="00036B9C" w:rsidRPr="00FF015D">
        <w:rPr>
          <w:rFonts w:ascii="Times New Roman" w:eastAsia="Century Gothic" w:hAnsi="Times New Roman" w:cs="Times New Roman"/>
          <w:sz w:val="24"/>
          <w:szCs w:val="24"/>
        </w:rPr>
        <w:br/>
      </w: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czy doradcze na rzecz Administratora. </w:t>
      </w:r>
    </w:p>
    <w:p w14:paraId="0F279F7D" w14:textId="77777777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Administrator ma obowiązek </w:t>
      </w:r>
      <w:r w:rsidRPr="00FF015D">
        <w:rPr>
          <w:rFonts w:ascii="Times New Roman" w:eastAsia="Century Gothic" w:hAnsi="Times New Roman" w:cs="Times New Roman"/>
          <w:bCs/>
          <w:sz w:val="24"/>
          <w:szCs w:val="24"/>
        </w:rPr>
        <w:t>przechowywać dane osobowe nie dłużej</w:t>
      </w: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 niż przez czas przewidziany w polskich przepisach prawa tj. ustawę z dnia 14 lipca 1983 r. o narodowym zasobie archiwalnym i archiwach, czyli okres 5 lat, z uwzględnieniem jednolitego rzeczowego wykazu akt oraz instrukcji kancelaryjnej.</w:t>
      </w:r>
    </w:p>
    <w:p w14:paraId="7E1E49B6" w14:textId="77777777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bookmarkStart w:id="0" w:name="_Hlk513662"/>
      <w:r w:rsidRPr="00FF015D">
        <w:rPr>
          <w:rFonts w:ascii="Times New Roman" w:eastAsia="Century Gothic" w:hAnsi="Times New Roman" w:cs="Times New Roman"/>
          <w:sz w:val="24"/>
          <w:szCs w:val="24"/>
        </w:rPr>
        <w:t>O ile nie mają zastosowania wyłączające szczegółowe przepisy prawa</w:t>
      </w:r>
      <w:bookmarkEnd w:id="0"/>
      <w:r w:rsidRPr="00FF015D">
        <w:rPr>
          <w:rFonts w:ascii="Times New Roman" w:eastAsia="Century Gothic" w:hAnsi="Times New Roman" w:cs="Times New Roman"/>
          <w:sz w:val="24"/>
          <w:szCs w:val="24"/>
        </w:rPr>
        <w:t>, osobie, której dane dotyczą, przysługuje prawo do: dostępu do swoich danych osobowych, ich sprostowania, przenoszenia, usunięcia, ograniczenia przetwarzania lub wniesienie sprzeciwu wobec przetwarzania, jak również wniesienia skargi do organu nadzorczego, którym jest Prezes Urzędu Ochrony Danych Osobowych.</w:t>
      </w:r>
    </w:p>
    <w:p w14:paraId="6AFEBA02" w14:textId="319DA021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>Źródłem pochodzenia podanych danych osobowych może być Zleceniobiorca umowy zawartej ze Zleceniodawcą.</w:t>
      </w:r>
    </w:p>
    <w:p w14:paraId="4932D856" w14:textId="19E5AD62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Przy użyciu danych osobowych nie będzie dokonywanie profilowanie danych </w:t>
      </w:r>
      <w:r w:rsidR="00E016ED">
        <w:rPr>
          <w:rFonts w:ascii="Times New Roman" w:eastAsia="Century Gothic" w:hAnsi="Times New Roman" w:cs="Times New Roman"/>
          <w:sz w:val="24"/>
          <w:szCs w:val="24"/>
        </w:rPr>
        <w:br/>
      </w:r>
      <w:r w:rsidRPr="00FF015D">
        <w:rPr>
          <w:rFonts w:ascii="Times New Roman" w:eastAsia="Century Gothic" w:hAnsi="Times New Roman" w:cs="Times New Roman"/>
          <w:sz w:val="24"/>
          <w:szCs w:val="24"/>
        </w:rPr>
        <w:t>ani</w:t>
      </w:r>
      <w:r w:rsidR="00E016ED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r w:rsidRPr="00FF015D">
        <w:rPr>
          <w:rFonts w:ascii="Times New Roman" w:eastAsia="Century Gothic" w:hAnsi="Times New Roman" w:cs="Times New Roman"/>
          <w:sz w:val="24"/>
          <w:szCs w:val="24"/>
        </w:rPr>
        <w:t>podejmowanie decyzje w sposób zautomatyzowany.</w:t>
      </w:r>
    </w:p>
    <w:p w14:paraId="4AB8E71B" w14:textId="1F8DDE0D" w:rsidR="00EB4967" w:rsidRPr="00EA15D7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Podanie danych osobowych jest wymogiem umownym. Zatem osoba, której dane dotyczą, jest zobowiązania do ich podania w celu zawarcia umowy i skutecznej jej realizacji, </w:t>
      </w:r>
      <w:r w:rsidR="00FF015D">
        <w:rPr>
          <w:rFonts w:ascii="Times New Roman" w:eastAsia="Century Gothic" w:hAnsi="Times New Roman" w:cs="Times New Roman"/>
          <w:sz w:val="24"/>
          <w:szCs w:val="24"/>
        </w:rPr>
        <w:br/>
      </w:r>
      <w:r w:rsidRPr="00FF015D">
        <w:rPr>
          <w:rFonts w:ascii="Times New Roman" w:eastAsia="Century Gothic" w:hAnsi="Times New Roman" w:cs="Times New Roman"/>
          <w:sz w:val="24"/>
          <w:szCs w:val="24"/>
        </w:rPr>
        <w:t>w szczególności przez pracowników Zleceniobiorcy.</w:t>
      </w:r>
    </w:p>
    <w:sectPr w:rsidR="00EB4967" w:rsidRPr="00EA15D7" w:rsidSect="00EB4967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7AB8A" w14:textId="77777777" w:rsidR="00147EC7" w:rsidRDefault="00147EC7" w:rsidP="004A0D32">
      <w:pPr>
        <w:spacing w:after="0" w:line="240" w:lineRule="auto"/>
      </w:pPr>
      <w:r>
        <w:separator/>
      </w:r>
    </w:p>
  </w:endnote>
  <w:endnote w:type="continuationSeparator" w:id="0">
    <w:p w14:paraId="31B368C6" w14:textId="77777777" w:rsidR="00147EC7" w:rsidRDefault="00147EC7" w:rsidP="004A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 ExtraBold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Times New Roman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pPr w:leftFromText="141" w:rightFromText="141" w:vertAnchor="text" w:horzAnchor="page" w:tblpX="1606" w:tblpY="1"/>
      <w:tblOverlap w:val="never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97"/>
      <w:gridCol w:w="3249"/>
      <w:gridCol w:w="2126"/>
      <w:gridCol w:w="1826"/>
    </w:tblGrid>
    <w:tr w:rsidR="005B6A50" w:rsidRPr="005C0F3A" w14:paraId="4568DDB0" w14:textId="77777777" w:rsidTr="00885DB2">
      <w:trPr>
        <w:trHeight w:val="142"/>
      </w:trPr>
      <w:tc>
        <w:tcPr>
          <w:tcW w:w="2297" w:type="dxa"/>
          <w:vMerge w:val="restart"/>
        </w:tcPr>
        <w:p w14:paraId="21F16351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 xml:space="preserve">Wojewódzki Inspektorat  </w:t>
          </w:r>
        </w:p>
        <w:p w14:paraId="447BD2B2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Ochrony Środowiska</w:t>
          </w:r>
        </w:p>
        <w:p w14:paraId="5D4EE050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>w Białymstoku</w:t>
          </w:r>
        </w:p>
      </w:tc>
      <w:tc>
        <w:tcPr>
          <w:tcW w:w="3249" w:type="dxa"/>
        </w:tcPr>
        <w:p w14:paraId="36003B40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M: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sekretariat@bialystok.wios.gov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.pl</w:t>
          </w:r>
        </w:p>
      </w:tc>
      <w:tc>
        <w:tcPr>
          <w:tcW w:w="2126" w:type="dxa"/>
          <w:vMerge w:val="restart"/>
        </w:tcPr>
        <w:p w14:paraId="41EDC617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A: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ul. Ciołkowskiego 2/3</w:t>
          </w:r>
        </w:p>
        <w:p w14:paraId="59D530E7" w14:textId="77777777" w:rsidR="005B6A50" w:rsidRPr="005C0F3A" w:rsidRDefault="002B3D7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     </w:t>
          </w:r>
          <w:r w:rsidR="005B6A50">
            <w:rPr>
              <w:rFonts w:ascii="Montserrat Medium" w:hAnsi="Montserrat Medium"/>
              <w:color w:val="006633"/>
              <w:sz w:val="16"/>
              <w:szCs w:val="16"/>
            </w:rPr>
            <w:t>15-264 Białystok</w:t>
          </w:r>
        </w:p>
      </w:tc>
      <w:tc>
        <w:tcPr>
          <w:tcW w:w="1826" w:type="dxa"/>
        </w:tcPr>
        <w:p w14:paraId="62C1F1DF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T: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+48 85 742 53 78</w:t>
          </w:r>
        </w:p>
      </w:tc>
    </w:tr>
    <w:tr w:rsidR="005B6A50" w:rsidRPr="005C0F3A" w14:paraId="44CB9F0B" w14:textId="77777777" w:rsidTr="00885DB2">
      <w:trPr>
        <w:trHeight w:val="301"/>
      </w:trPr>
      <w:tc>
        <w:tcPr>
          <w:tcW w:w="2297" w:type="dxa"/>
          <w:vMerge/>
        </w:tcPr>
        <w:p w14:paraId="630D956F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</w:p>
      </w:tc>
      <w:tc>
        <w:tcPr>
          <w:tcW w:w="3249" w:type="dxa"/>
        </w:tcPr>
        <w:p w14:paraId="1B2A9DC4" w14:textId="77777777" w:rsidR="005B6A50" w:rsidRPr="00391362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W: www.</w:t>
          </w:r>
          <w:r w:rsidRPr="00391362">
            <w:rPr>
              <w:rFonts w:ascii="Montserrat Medium" w:hAnsi="Montserrat Medium"/>
              <w:b/>
              <w:color w:val="006633"/>
              <w:sz w:val="16"/>
              <w:szCs w:val="16"/>
            </w:rPr>
            <w:t>bialystok</w:t>
          </w: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.wios.gov</w:t>
          </w:r>
          <w:r w:rsidRPr="00391362">
            <w:rPr>
              <w:rFonts w:ascii="Montserrat Medium" w:hAnsi="Montserrat Medium"/>
              <w:b/>
              <w:color w:val="006633"/>
              <w:sz w:val="16"/>
              <w:szCs w:val="16"/>
            </w:rPr>
            <w:t>.pl</w:t>
          </w:r>
        </w:p>
      </w:tc>
      <w:tc>
        <w:tcPr>
          <w:tcW w:w="2126" w:type="dxa"/>
          <w:vMerge/>
        </w:tcPr>
        <w:p w14:paraId="4CF324E5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</w:p>
      </w:tc>
      <w:tc>
        <w:tcPr>
          <w:tcW w:w="1826" w:type="dxa"/>
        </w:tcPr>
        <w:p w14:paraId="26DB43FA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F: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+48 85 742 21 04</w:t>
          </w:r>
        </w:p>
      </w:tc>
    </w:tr>
  </w:tbl>
  <w:p w14:paraId="52A13EF0" w14:textId="77777777" w:rsidR="00EB4967" w:rsidRPr="005B6A50" w:rsidRDefault="00EB4967" w:rsidP="005B6A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B05FD" w14:textId="77777777" w:rsidR="00147EC7" w:rsidRDefault="00147EC7" w:rsidP="004A0D32">
      <w:pPr>
        <w:spacing w:after="0" w:line="240" w:lineRule="auto"/>
      </w:pPr>
      <w:r>
        <w:separator/>
      </w:r>
    </w:p>
  </w:footnote>
  <w:footnote w:type="continuationSeparator" w:id="0">
    <w:p w14:paraId="7307563F" w14:textId="77777777" w:rsidR="00147EC7" w:rsidRDefault="00147EC7" w:rsidP="004A0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15C9D" w14:textId="12246B36" w:rsidR="00EB4967" w:rsidRDefault="00AF514F" w:rsidP="00EB4967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26C6F3C" wp14:editId="5B6A2543">
              <wp:simplePos x="0" y="0"/>
              <wp:positionH relativeFrom="column">
                <wp:posOffset>233680</wp:posOffset>
              </wp:positionH>
              <wp:positionV relativeFrom="paragraph">
                <wp:posOffset>-62230</wp:posOffset>
              </wp:positionV>
              <wp:extent cx="2071370" cy="66802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668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EE834F" w14:textId="77777777" w:rsidR="00886FF0" w:rsidRPr="00B1064A" w:rsidRDefault="00886FF0" w:rsidP="00EB4967">
                          <w:pPr>
                            <w:spacing w:after="0"/>
                            <w:rPr>
                              <w:rFonts w:ascii="Montserrat ExtraBold" w:hAnsi="Montserrat ExtraBold" w:cs="Calibri"/>
                              <w:color w:val="006633"/>
                            </w:rPr>
                          </w:pPr>
                          <w:r w:rsidRPr="00B1064A">
                            <w:rPr>
                              <w:rFonts w:ascii="Montserrat ExtraBold" w:hAnsi="Montserrat ExtraBold" w:cs="Calibri"/>
                              <w:color w:val="006633"/>
                            </w:rPr>
                            <w:t>Wojewódzki Inspektorat</w:t>
                          </w:r>
                        </w:p>
                        <w:p w14:paraId="2A301EDB" w14:textId="77777777" w:rsidR="00EB4967" w:rsidRPr="00B1064A" w:rsidRDefault="00EB4967" w:rsidP="00EB4967">
                          <w:pPr>
                            <w:spacing w:after="0"/>
                            <w:rPr>
                              <w:rFonts w:ascii="Montserrat ExtraBold" w:hAnsi="Montserrat ExtraBold" w:cs="Calibri"/>
                              <w:color w:val="006633"/>
                            </w:rPr>
                          </w:pPr>
                          <w:r w:rsidRPr="00B1064A">
                            <w:rPr>
                              <w:rFonts w:ascii="Montserrat ExtraBold" w:hAnsi="Montserrat ExtraBold" w:cs="Calibri"/>
                              <w:color w:val="006633"/>
                            </w:rPr>
                            <w:t>Ochrony Środowiska</w:t>
                          </w:r>
                        </w:p>
                        <w:p w14:paraId="131C7108" w14:textId="77777777" w:rsidR="00EB4967" w:rsidRPr="00B1064A" w:rsidRDefault="00EB4967" w:rsidP="00EB4967">
                          <w:pPr>
                            <w:spacing w:after="0"/>
                            <w:rPr>
                              <w:rFonts w:ascii="Montserrat Medium" w:hAnsi="Montserrat Medium" w:cs="Calibri"/>
                              <w:color w:val="006633"/>
                            </w:rPr>
                          </w:pPr>
                          <w:r w:rsidRPr="00B1064A">
                            <w:rPr>
                              <w:rFonts w:ascii="Montserrat Medium" w:hAnsi="Montserrat Medium" w:cs="Calibri"/>
                              <w:color w:val="006633"/>
                            </w:rPr>
                            <w:t>w Białymstoku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6C6F3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.4pt;margin-top:-4.9pt;width:163.1pt;height:52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" stroked="f">
              <v:textbox>
                <w:txbxContent>
                  <w:p w14:paraId="05EE834F" w14:textId="77777777" w:rsidR="00886FF0" w:rsidRPr="00B1064A" w:rsidRDefault="00886FF0" w:rsidP="00EB4967">
                    <w:pPr>
                      <w:spacing w:after="0"/>
                      <w:rPr>
                        <w:rFonts w:ascii="Montserrat ExtraBold" w:hAnsi="Montserrat ExtraBold" w:cs="Calibri"/>
                        <w:color w:val="006633"/>
                      </w:rPr>
                    </w:pPr>
                    <w:r w:rsidRPr="00B1064A">
                      <w:rPr>
                        <w:rFonts w:ascii="Montserrat ExtraBold" w:hAnsi="Montserrat ExtraBold" w:cs="Calibri"/>
                        <w:color w:val="006633"/>
                      </w:rPr>
                      <w:t>Wojewódzki Inspektorat</w:t>
                    </w:r>
                  </w:p>
                  <w:p w14:paraId="2A301EDB" w14:textId="77777777" w:rsidR="00EB4967" w:rsidRPr="00B1064A" w:rsidRDefault="00EB4967" w:rsidP="00EB4967">
                    <w:pPr>
                      <w:spacing w:after="0"/>
                      <w:rPr>
                        <w:rFonts w:ascii="Montserrat ExtraBold" w:hAnsi="Montserrat ExtraBold" w:cs="Calibri"/>
                        <w:color w:val="006633"/>
                      </w:rPr>
                    </w:pPr>
                    <w:r w:rsidRPr="00B1064A">
                      <w:rPr>
                        <w:rFonts w:ascii="Montserrat ExtraBold" w:hAnsi="Montserrat ExtraBold" w:cs="Calibri"/>
                        <w:color w:val="006633"/>
                      </w:rPr>
                      <w:t>Ochrony Środowiska</w:t>
                    </w:r>
                  </w:p>
                  <w:p w14:paraId="131C7108" w14:textId="77777777" w:rsidR="00EB4967" w:rsidRPr="00B1064A" w:rsidRDefault="00EB4967" w:rsidP="00EB4967">
                    <w:pPr>
                      <w:spacing w:after="0"/>
                      <w:rPr>
                        <w:rFonts w:ascii="Montserrat Medium" w:hAnsi="Montserrat Medium" w:cs="Calibri"/>
                        <w:color w:val="006633"/>
                      </w:rPr>
                    </w:pPr>
                    <w:r w:rsidRPr="00B1064A">
                      <w:rPr>
                        <w:rFonts w:ascii="Montserrat Medium" w:hAnsi="Montserrat Medium" w:cs="Calibri"/>
                        <w:color w:val="006633"/>
                      </w:rPr>
                      <w:t>w Białymstoku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B4967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74F43A38" wp14:editId="586A65FC">
          <wp:simplePos x="0" y="0"/>
          <wp:positionH relativeFrom="margin">
            <wp:posOffset>-583131</wp:posOffset>
          </wp:positionH>
          <wp:positionV relativeFrom="paragraph">
            <wp:posOffset>-208047</wp:posOffset>
          </wp:positionV>
          <wp:extent cx="804440" cy="812887"/>
          <wp:effectExtent l="0" t="0" r="0" b="6350"/>
          <wp:wrapNone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02" t="23709" r="31205" b="23437"/>
                  <a:stretch/>
                </pic:blipFill>
                <pic:spPr bwMode="auto">
                  <a:xfrm>
                    <a:off x="0" y="0"/>
                    <a:ext cx="804440" cy="8128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0D6AB8B9" w14:textId="2A2390B7" w:rsidR="00EB4967" w:rsidRDefault="00EB4967" w:rsidP="00EB4967">
    <w:pPr>
      <w:pStyle w:val="Nagwek"/>
    </w:pPr>
  </w:p>
  <w:p w14:paraId="523D41D6" w14:textId="77777777" w:rsidR="00EB4967" w:rsidRDefault="00EB4967" w:rsidP="00EB4967">
    <w:pPr>
      <w:pStyle w:val="Nagwek"/>
    </w:pPr>
  </w:p>
  <w:p w14:paraId="1313842A" w14:textId="77777777" w:rsidR="00EB4967" w:rsidRDefault="00EB49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40D51"/>
    <w:multiLevelType w:val="hybridMultilevel"/>
    <w:tmpl w:val="0CF2228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A0D2393"/>
    <w:multiLevelType w:val="hybridMultilevel"/>
    <w:tmpl w:val="2E9A452A"/>
    <w:lvl w:ilvl="0" w:tplc="A1189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9672702"/>
    <w:multiLevelType w:val="hybridMultilevel"/>
    <w:tmpl w:val="C8E21A2A"/>
    <w:lvl w:ilvl="0" w:tplc="2C1EC3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4503062">
    <w:abstractNumId w:val="0"/>
  </w:num>
  <w:num w:numId="2" w16cid:durableId="17052753">
    <w:abstractNumId w:val="1"/>
  </w:num>
  <w:num w:numId="3" w16cid:durableId="1379208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FDE364C-C770-4015-9095-F15BA242071C}"/>
  </w:docVars>
  <w:rsids>
    <w:rsidRoot w:val="004A0D32"/>
    <w:rsid w:val="0001287F"/>
    <w:rsid w:val="00036B9C"/>
    <w:rsid w:val="00075BC1"/>
    <w:rsid w:val="000903CE"/>
    <w:rsid w:val="00097C19"/>
    <w:rsid w:val="000B5957"/>
    <w:rsid w:val="000D17B0"/>
    <w:rsid w:val="00147EC7"/>
    <w:rsid w:val="001507AF"/>
    <w:rsid w:val="001708FE"/>
    <w:rsid w:val="001962CB"/>
    <w:rsid w:val="001A0886"/>
    <w:rsid w:val="001C4D04"/>
    <w:rsid w:val="001D0FA9"/>
    <w:rsid w:val="001F55A7"/>
    <w:rsid w:val="00227C93"/>
    <w:rsid w:val="00250D02"/>
    <w:rsid w:val="0026050D"/>
    <w:rsid w:val="00265D6C"/>
    <w:rsid w:val="00266DC4"/>
    <w:rsid w:val="002908DA"/>
    <w:rsid w:val="002B3D70"/>
    <w:rsid w:val="002B3E45"/>
    <w:rsid w:val="002F161A"/>
    <w:rsid w:val="00313D04"/>
    <w:rsid w:val="00367CEE"/>
    <w:rsid w:val="00391362"/>
    <w:rsid w:val="003929E1"/>
    <w:rsid w:val="00397E6F"/>
    <w:rsid w:val="003B660C"/>
    <w:rsid w:val="003B6E68"/>
    <w:rsid w:val="003F5755"/>
    <w:rsid w:val="00416B42"/>
    <w:rsid w:val="0047076C"/>
    <w:rsid w:val="004715DC"/>
    <w:rsid w:val="004A0D32"/>
    <w:rsid w:val="004B2B86"/>
    <w:rsid w:val="004E1B86"/>
    <w:rsid w:val="00530FB7"/>
    <w:rsid w:val="00547FD7"/>
    <w:rsid w:val="00561446"/>
    <w:rsid w:val="0056715F"/>
    <w:rsid w:val="005755E3"/>
    <w:rsid w:val="00594B27"/>
    <w:rsid w:val="005B6A50"/>
    <w:rsid w:val="005C0F3A"/>
    <w:rsid w:val="005C38C9"/>
    <w:rsid w:val="005C4DAB"/>
    <w:rsid w:val="005D1036"/>
    <w:rsid w:val="005E3C4C"/>
    <w:rsid w:val="00606306"/>
    <w:rsid w:val="006413C9"/>
    <w:rsid w:val="00645E46"/>
    <w:rsid w:val="006509CD"/>
    <w:rsid w:val="00680E60"/>
    <w:rsid w:val="00682D74"/>
    <w:rsid w:val="006A1299"/>
    <w:rsid w:val="006B0678"/>
    <w:rsid w:val="006D04F9"/>
    <w:rsid w:val="006E6167"/>
    <w:rsid w:val="0070654C"/>
    <w:rsid w:val="00743F84"/>
    <w:rsid w:val="0075141D"/>
    <w:rsid w:val="007B0F53"/>
    <w:rsid w:val="007F7416"/>
    <w:rsid w:val="0080753E"/>
    <w:rsid w:val="00811C14"/>
    <w:rsid w:val="0084632A"/>
    <w:rsid w:val="00886FF0"/>
    <w:rsid w:val="008923C7"/>
    <w:rsid w:val="00893FEE"/>
    <w:rsid w:val="00896838"/>
    <w:rsid w:val="008A03E2"/>
    <w:rsid w:val="008B6C03"/>
    <w:rsid w:val="008D2DFD"/>
    <w:rsid w:val="0093690C"/>
    <w:rsid w:val="0097369D"/>
    <w:rsid w:val="00984A8C"/>
    <w:rsid w:val="0099656B"/>
    <w:rsid w:val="009D4F32"/>
    <w:rsid w:val="009D6B22"/>
    <w:rsid w:val="00A42C3D"/>
    <w:rsid w:val="00A531C3"/>
    <w:rsid w:val="00AA00FC"/>
    <w:rsid w:val="00AA03AC"/>
    <w:rsid w:val="00AA5BB4"/>
    <w:rsid w:val="00AF514F"/>
    <w:rsid w:val="00B0409B"/>
    <w:rsid w:val="00B1064A"/>
    <w:rsid w:val="00B1649E"/>
    <w:rsid w:val="00B26C85"/>
    <w:rsid w:val="00B464FA"/>
    <w:rsid w:val="00B64E28"/>
    <w:rsid w:val="00B90B93"/>
    <w:rsid w:val="00BB2C4F"/>
    <w:rsid w:val="00BD58B4"/>
    <w:rsid w:val="00BF19A9"/>
    <w:rsid w:val="00C457F2"/>
    <w:rsid w:val="00C574D6"/>
    <w:rsid w:val="00C6743E"/>
    <w:rsid w:val="00CD048C"/>
    <w:rsid w:val="00CD32D4"/>
    <w:rsid w:val="00D24771"/>
    <w:rsid w:val="00D32FA2"/>
    <w:rsid w:val="00D857E2"/>
    <w:rsid w:val="00D934E6"/>
    <w:rsid w:val="00D937AF"/>
    <w:rsid w:val="00DA6462"/>
    <w:rsid w:val="00E0014E"/>
    <w:rsid w:val="00E016ED"/>
    <w:rsid w:val="00E26A33"/>
    <w:rsid w:val="00E34F07"/>
    <w:rsid w:val="00E523CA"/>
    <w:rsid w:val="00E53A88"/>
    <w:rsid w:val="00E652A0"/>
    <w:rsid w:val="00E67CB9"/>
    <w:rsid w:val="00EA15D7"/>
    <w:rsid w:val="00EB4967"/>
    <w:rsid w:val="00F051E4"/>
    <w:rsid w:val="00F05A73"/>
    <w:rsid w:val="00F14A87"/>
    <w:rsid w:val="00F44825"/>
    <w:rsid w:val="00FA478E"/>
    <w:rsid w:val="00FA7AA2"/>
    <w:rsid w:val="00FB3A85"/>
    <w:rsid w:val="00FD6C43"/>
    <w:rsid w:val="00FE189B"/>
    <w:rsid w:val="00FE32E2"/>
    <w:rsid w:val="00FF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B9D90"/>
  <w15:docId w15:val="{78C4B0C2-B398-4CDA-BAFB-7BAEF0A6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2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D32"/>
  </w:style>
  <w:style w:type="paragraph" w:styleId="Stopka">
    <w:name w:val="footer"/>
    <w:basedOn w:val="Normalny"/>
    <w:link w:val="Stopka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D32"/>
  </w:style>
  <w:style w:type="table" w:styleId="Tabela-Siatka">
    <w:name w:val="Table Grid"/>
    <w:basedOn w:val="Standardowy"/>
    <w:uiPriority w:val="39"/>
    <w:rsid w:val="004A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4B2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05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nergetyczny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FDE364C-C770-4015-9095-F15BA242071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Laska</dc:creator>
  <cp:lastModifiedBy>jolanta.kotowska</cp:lastModifiedBy>
  <cp:revision>3</cp:revision>
  <dcterms:created xsi:type="dcterms:W3CDTF">2025-09-15T11:26:00Z</dcterms:created>
  <dcterms:modified xsi:type="dcterms:W3CDTF">2025-09-24T07:51:00Z</dcterms:modified>
</cp:coreProperties>
</file>