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B1BC4" w14:textId="77777777" w:rsidR="00915679" w:rsidRDefault="00915679"/>
    <w:p w14:paraId="20B9417C" w14:textId="782E3A05" w:rsidR="00915679" w:rsidRDefault="00915679" w:rsidP="009156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50ED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2074D4B8" wp14:editId="670D9874">
            <wp:extent cx="5760720" cy="888365"/>
            <wp:effectExtent l="0" t="0" r="0" b="6985"/>
            <wp:docPr id="804431964" name="Obraz 804431964" descr="baner EU - wiedza edukacja rozwó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er EU - wiedza edukacja rozwó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0E2E1" w14:textId="77777777" w:rsidR="00915679" w:rsidRDefault="00915679" w:rsidP="009156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3C2B9E5F" w14:textId="2B44C330" w:rsidR="00915679" w:rsidRPr="00B50EDD" w:rsidRDefault="00915679" w:rsidP="009156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Projekt realizowany pn. ”</w:t>
      </w:r>
      <w:r w:rsidRPr="00B50E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Wzmocnienie nadzoru sanitarno-epidemiologicznego Polski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” </w:t>
      </w:r>
    </w:p>
    <w:p w14:paraId="7E120164" w14:textId="546CC3F6" w:rsidR="00915679" w:rsidRPr="00915679" w:rsidRDefault="00915679" w:rsidP="008B1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56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Powiatowa Stacja Sanitarno-Epidemiologiczna w </w:t>
      </w:r>
      <w:r w:rsidR="008B1B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Stalowej Woli</w:t>
      </w:r>
      <w:r w:rsidRPr="009156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wraz z Głównym Inspektorem Sanitarnym wspólnie realizuje projekt dofinansowany z Funduszy Europejskich „Wzmocnienie nadzoru sanitarno-epidemiologicznego Polski” (Projekt POWR.07.01.00-00-0008/22) w ramach Programu Operacyjnego Wiedza Edukacja Rozwój, Oś priorytetowa VII: „Wsparcie REACT-EU dla obszaru zdrowia”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3CC673F" w14:textId="77777777" w:rsidR="00915679" w:rsidRPr="00915679" w:rsidRDefault="00915679" w:rsidP="008B1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56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Celem projektu jest wzmocnienie systemu nadzoru sanitarno-epidemiologicznego Polski poprzez między innymi:</w:t>
      </w:r>
    </w:p>
    <w:p w14:paraId="23A19090" w14:textId="77777777" w:rsidR="00915679" w:rsidRPr="00915679" w:rsidRDefault="00915679" w:rsidP="008B1B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56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wzmocnienie potencjału kadrowego jednostek PIS</w:t>
      </w:r>
    </w:p>
    <w:p w14:paraId="0833B264" w14:textId="17C11DE2" w:rsidR="00915679" w:rsidRPr="00915679" w:rsidRDefault="00915679" w:rsidP="008B1B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56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zatrudnienie w organach Inspekcji na terenie całego kraju osób uciekających z Ukrainy </w:t>
      </w:r>
      <w:r w:rsidR="00A32C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9156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związku z konfliktem zbrojnym na Ukrainie</w:t>
      </w:r>
    </w:p>
    <w:p w14:paraId="18DD1805" w14:textId="74EF3495" w:rsidR="00A32C8C" w:rsidRDefault="00A32C8C" w:rsidP="008B1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2C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Udział w projekcie pozwoli na dostosowanie się jednostek PIS do sytuacji kryzysowej wywołanej konfliktem zbrojnym na Ukrainie oraz umożliwi aktywizację zawodową osób uciekających z Ukrainy.</w:t>
      </w:r>
    </w:p>
    <w:p w14:paraId="7AC1B3A8" w14:textId="6BB1A392" w:rsidR="00915679" w:rsidRPr="00915679" w:rsidRDefault="00915679" w:rsidP="00A32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56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Wartość projektu: 27 745 842,00 zł</w:t>
      </w:r>
    </w:p>
    <w:p w14:paraId="74163A86" w14:textId="77777777" w:rsidR="00915679" w:rsidRPr="00915679" w:rsidRDefault="00915679" w:rsidP="00915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56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Dofinansowanie projektu z UE: 27 745 842,00 zł</w:t>
      </w:r>
    </w:p>
    <w:p w14:paraId="1FFA9DDC" w14:textId="77777777" w:rsidR="00915679" w:rsidRDefault="00915679"/>
    <w:p w14:paraId="098C5EA8" w14:textId="77777777" w:rsidR="00915679" w:rsidRDefault="00915679"/>
    <w:p w14:paraId="5BC3E39E" w14:textId="77777777" w:rsidR="00915679" w:rsidRDefault="00915679"/>
    <w:p w14:paraId="6F8950A2" w14:textId="77777777" w:rsidR="00915679" w:rsidRDefault="00915679"/>
    <w:p w14:paraId="23A47E98" w14:textId="77777777" w:rsidR="00915679" w:rsidRDefault="00915679"/>
    <w:p w14:paraId="2B36EB20" w14:textId="77777777" w:rsidR="00915679" w:rsidRDefault="00915679"/>
    <w:p w14:paraId="596A4B87" w14:textId="77777777" w:rsidR="00915679" w:rsidRDefault="00915679"/>
    <w:p w14:paraId="04323D6E" w14:textId="77777777" w:rsidR="00915679" w:rsidRDefault="00915679"/>
    <w:p w14:paraId="2ECAD6C2" w14:textId="77777777" w:rsidR="00915679" w:rsidRDefault="00915679"/>
    <w:sectPr w:rsidR="00915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12DBB"/>
    <w:multiLevelType w:val="multilevel"/>
    <w:tmpl w:val="1C86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9700F4"/>
    <w:multiLevelType w:val="multilevel"/>
    <w:tmpl w:val="606E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0369205">
    <w:abstractNumId w:val="0"/>
  </w:num>
  <w:num w:numId="2" w16cid:durableId="873807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93"/>
    <w:rsid w:val="00413C88"/>
    <w:rsid w:val="00576593"/>
    <w:rsid w:val="008B1B11"/>
    <w:rsid w:val="008F1F24"/>
    <w:rsid w:val="00915679"/>
    <w:rsid w:val="00A32C8C"/>
    <w:rsid w:val="00A957F4"/>
    <w:rsid w:val="00B50EDD"/>
    <w:rsid w:val="00BD25B3"/>
    <w:rsid w:val="00CD5399"/>
    <w:rsid w:val="00D3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7C68"/>
  <w15:chartTrackingRefBased/>
  <w15:docId w15:val="{4F1A7B31-2BF6-4E38-91D6-6D5EA464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50E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50EDD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50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4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6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Karolina Olak-Pabis</dc:creator>
  <cp:keywords/>
  <dc:description/>
  <cp:lastModifiedBy>PSSE Stalowa Wola - Bożena Janiec</cp:lastModifiedBy>
  <cp:revision>4</cp:revision>
  <dcterms:created xsi:type="dcterms:W3CDTF">2023-10-24T10:20:00Z</dcterms:created>
  <dcterms:modified xsi:type="dcterms:W3CDTF">2023-10-24T11:05:00Z</dcterms:modified>
</cp:coreProperties>
</file>