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937B" w14:textId="77777777" w:rsidR="00520192" w:rsidRPr="00994C35" w:rsidRDefault="00520192" w:rsidP="00520192">
      <w:pPr>
        <w:spacing w:after="0"/>
        <w:rPr>
          <w:rFonts w:ascii="Arial" w:hAnsi="Arial" w:cs="Arial"/>
        </w:rPr>
      </w:pPr>
    </w:p>
    <w:p w14:paraId="719EC387" w14:textId="77777777" w:rsidR="00520192" w:rsidRPr="00994C35" w:rsidRDefault="00520192" w:rsidP="00520192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</w:p>
    <w:p w14:paraId="72BFF6D2" w14:textId="77777777" w:rsidR="00520192" w:rsidRPr="00994C35" w:rsidRDefault="00520192" w:rsidP="00520192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FFFFFF"/>
          <w:sz w:val="24"/>
          <w:szCs w:val="24"/>
        </w:rPr>
        <w:t>ODPOWIEDŹ NA ODWOŁANIE</w:t>
      </w:r>
    </w:p>
    <w:p w14:paraId="496CBBF7" w14:textId="77777777" w:rsidR="00520192" w:rsidRPr="00994C35" w:rsidRDefault="00520192" w:rsidP="00520192">
      <w:pPr>
        <w:shd w:val="clear" w:color="auto" w:fill="548DD4"/>
        <w:spacing w:after="0"/>
        <w:jc w:val="center"/>
        <w:rPr>
          <w:rFonts w:ascii="Arial" w:hAnsi="Arial" w:cs="Arial"/>
          <w:b/>
          <w:color w:val="FFFFFF"/>
        </w:rPr>
      </w:pPr>
    </w:p>
    <w:p w14:paraId="6B73DF4D" w14:textId="77777777" w:rsidR="00520192" w:rsidRPr="00994C35" w:rsidRDefault="00520192" w:rsidP="00520192">
      <w:pPr>
        <w:spacing w:after="0"/>
        <w:jc w:val="center"/>
        <w:rPr>
          <w:rFonts w:ascii="Arial" w:hAnsi="Arial" w:cs="Arial"/>
        </w:rPr>
      </w:pPr>
    </w:p>
    <w:p w14:paraId="574A6E61" w14:textId="77777777" w:rsidR="00520192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D32090">
        <w:rPr>
          <w:rFonts w:ascii="Arial" w:hAnsi="Arial" w:cs="Arial"/>
          <w:i/>
          <w:sz w:val="20"/>
          <w:szCs w:val="20"/>
          <w:u w:val="single"/>
        </w:rPr>
        <w:t>Kto i kiedy może wnieść odpowiedź na odwołanie:</w:t>
      </w:r>
      <w:r>
        <w:rPr>
          <w:rFonts w:ascii="Arial" w:hAnsi="Arial" w:cs="Arial"/>
          <w:i/>
          <w:sz w:val="20"/>
          <w:szCs w:val="20"/>
        </w:rPr>
        <w:t xml:space="preserve"> Odpowiedź na odwołanie może wnieść tylko zamawiający. Uczestnicy postępowania odwoławczego mogą ustosunkować się do treści odwołania  w formie pisma procesowego lub ustnie na rozprawie. Zamawiający może złożyć odpowiedź na odwołanie </w:t>
      </w:r>
      <w:r w:rsidRPr="00D32090">
        <w:rPr>
          <w:rFonts w:ascii="Arial" w:hAnsi="Arial" w:cs="Arial"/>
          <w:b/>
          <w:i/>
          <w:sz w:val="20"/>
          <w:szCs w:val="20"/>
        </w:rPr>
        <w:t xml:space="preserve">do </w:t>
      </w:r>
      <w:r>
        <w:rPr>
          <w:rFonts w:ascii="Arial" w:hAnsi="Arial" w:cs="Arial"/>
          <w:b/>
          <w:i/>
          <w:sz w:val="20"/>
          <w:szCs w:val="20"/>
        </w:rPr>
        <w:t xml:space="preserve">czasu </w:t>
      </w:r>
      <w:r w:rsidRPr="00D32090">
        <w:rPr>
          <w:rFonts w:ascii="Arial" w:hAnsi="Arial" w:cs="Arial"/>
          <w:b/>
          <w:i/>
          <w:sz w:val="20"/>
          <w:szCs w:val="20"/>
        </w:rPr>
        <w:t>otwarcia rozprawy</w:t>
      </w:r>
      <w:r>
        <w:rPr>
          <w:rFonts w:ascii="Arial" w:hAnsi="Arial" w:cs="Arial"/>
          <w:i/>
          <w:sz w:val="20"/>
          <w:szCs w:val="20"/>
        </w:rPr>
        <w:t xml:space="preserve">. Złożenie odpowiedzi na odwołanie nie jest w świetle art. 521 ust. 1 ustawy </w:t>
      </w:r>
      <w:proofErr w:type="spellStart"/>
      <w:r>
        <w:rPr>
          <w:rFonts w:ascii="Arial" w:hAnsi="Arial" w:cs="Arial"/>
          <w:i/>
          <w:sz w:val="20"/>
          <w:szCs w:val="20"/>
        </w:rPr>
        <w:t>Pzp</w:t>
      </w:r>
      <w:proofErr w:type="spellEnd"/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>
        <w:rPr>
          <w:rFonts w:ascii="Arial" w:hAnsi="Arial" w:cs="Arial"/>
          <w:i/>
          <w:sz w:val="20"/>
          <w:szCs w:val="20"/>
        </w:rPr>
        <w:t xml:space="preserve"> obowiązkowe, jednakże jego wniesienie uznać należy za dobrą praktykę w postępowaniu odwoławczym. </w:t>
      </w:r>
    </w:p>
    <w:p w14:paraId="5D795E2C" w14:textId="77777777" w:rsidR="00520192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D32090">
        <w:rPr>
          <w:rFonts w:ascii="Arial" w:hAnsi="Arial" w:cs="Arial"/>
          <w:i/>
          <w:sz w:val="20"/>
          <w:szCs w:val="20"/>
          <w:u w:val="single"/>
        </w:rPr>
        <w:t>Treść odpowiedzi na odwołanie:</w:t>
      </w:r>
      <w:r>
        <w:rPr>
          <w:rFonts w:ascii="Arial" w:hAnsi="Arial" w:cs="Arial"/>
          <w:i/>
          <w:sz w:val="20"/>
          <w:szCs w:val="20"/>
        </w:rPr>
        <w:t xml:space="preserve"> W odpowiedzi na odwołanie należy: (1) ustosunkować się do treści odwołania, (2) wskazać twierdzenia i dowody na uzasadnienie swoich wniosków lub w celu odparcia wniosków i twierdzeń powołanych w odwołaniu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>
        <w:rPr>
          <w:rFonts w:ascii="Arial" w:hAnsi="Arial" w:cs="Arial"/>
          <w:i/>
          <w:sz w:val="20"/>
          <w:szCs w:val="20"/>
        </w:rPr>
        <w:t xml:space="preserve">. </w:t>
      </w:r>
    </w:p>
    <w:p w14:paraId="141E9D25" w14:textId="77777777" w:rsidR="00520192" w:rsidRPr="001F436E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1313D">
        <w:rPr>
          <w:rFonts w:ascii="Arial" w:hAnsi="Arial" w:cs="Arial"/>
          <w:i/>
          <w:sz w:val="20"/>
          <w:szCs w:val="20"/>
          <w:u w:val="single"/>
        </w:rPr>
        <w:t>Forma odpowiedzi na odwołanie:</w:t>
      </w:r>
      <w:r>
        <w:rPr>
          <w:rFonts w:ascii="Arial" w:hAnsi="Arial" w:cs="Arial"/>
          <w:i/>
          <w:sz w:val="20"/>
          <w:szCs w:val="20"/>
        </w:rPr>
        <w:t xml:space="preserve"> Odpowiedź na odwołanie wnosi się w formie pisma procesowego</w:t>
      </w:r>
      <w:r>
        <w:rPr>
          <w:rFonts w:ascii="Arial" w:hAnsi="Arial" w:cs="Arial"/>
          <w:i/>
          <w:color w:val="000000"/>
          <w:sz w:val="20"/>
          <w:szCs w:val="20"/>
        </w:rPr>
        <w:t>.</w:t>
      </w:r>
      <w:r w:rsidRPr="001F436E">
        <w:rPr>
          <w:rFonts w:ascii="Arial" w:hAnsi="Arial" w:cs="Arial"/>
          <w:i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i/>
          <w:color w:val="000000"/>
          <w:sz w:val="20"/>
          <w:szCs w:val="20"/>
        </w:rPr>
        <w:t xml:space="preserve">posób składania pism w postępowaniu odwoławczym określa art. 508 ustawy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Pzp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>. Pisma składane w toku postępowania odwoławczego przez strony oraz uczestników postępowania odwoławczego wnosi się z odpisami dla stron oraz uczestników postępowania odwoławczego, jeżeli pisma te składane są w formie pisemnej</w:t>
      </w:r>
      <w:r>
        <w:rPr>
          <w:rStyle w:val="Odwoanieprzypisudolnego"/>
          <w:rFonts w:ascii="Arial" w:hAnsi="Arial" w:cs="Arial"/>
          <w:i/>
          <w:color w:val="000000"/>
          <w:sz w:val="20"/>
          <w:szCs w:val="20"/>
        </w:rPr>
        <w:footnoteReference w:id="3"/>
      </w:r>
      <w:r>
        <w:rPr>
          <w:rFonts w:ascii="Arial" w:hAnsi="Arial" w:cs="Arial"/>
          <w:i/>
          <w:color w:val="000000"/>
          <w:sz w:val="20"/>
          <w:szCs w:val="20"/>
        </w:rPr>
        <w:t xml:space="preserve">. </w:t>
      </w:r>
    </w:p>
    <w:p w14:paraId="757F6224" w14:textId="77777777" w:rsidR="00520192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Dokument ma charakter przykładowy i szkoleniowy. </w:t>
      </w:r>
    </w:p>
    <w:p w14:paraId="32E4E6C8" w14:textId="3C94A4E8" w:rsidR="00520192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Dotyczy sytuacji, w której zamawiający domaga się: </w:t>
      </w:r>
      <w:r w:rsidR="00F554EF">
        <w:rPr>
          <w:rFonts w:ascii="Arial" w:hAnsi="Arial" w:cs="Arial"/>
          <w:i/>
          <w:sz w:val="20"/>
          <w:szCs w:val="20"/>
        </w:rPr>
        <w:t xml:space="preserve">(-) </w:t>
      </w:r>
      <w:r>
        <w:rPr>
          <w:rFonts w:ascii="Arial" w:hAnsi="Arial" w:cs="Arial"/>
          <w:i/>
          <w:sz w:val="20"/>
          <w:szCs w:val="20"/>
        </w:rPr>
        <w:t xml:space="preserve">oddalenia odwołania w całości lub </w:t>
      </w:r>
      <w:r w:rsidR="00F554EF">
        <w:rPr>
          <w:rFonts w:ascii="Arial" w:hAnsi="Arial" w:cs="Arial"/>
          <w:i/>
          <w:sz w:val="20"/>
          <w:szCs w:val="20"/>
        </w:rPr>
        <w:t xml:space="preserve">(-) </w:t>
      </w:r>
      <w:r>
        <w:rPr>
          <w:rFonts w:ascii="Arial" w:hAnsi="Arial" w:cs="Arial"/>
          <w:i/>
          <w:sz w:val="20"/>
          <w:szCs w:val="20"/>
        </w:rPr>
        <w:t xml:space="preserve">oddalenia odwołania w części, w pozostałej części uwzględniając odwołanie. </w:t>
      </w:r>
      <w:r w:rsidR="00501668">
        <w:rPr>
          <w:rFonts w:ascii="Arial" w:hAnsi="Arial" w:cs="Arial"/>
          <w:i/>
          <w:sz w:val="20"/>
          <w:szCs w:val="20"/>
        </w:rPr>
        <w:t xml:space="preserve">Dotyczy sytuacji, w której odwołanie wniesiono na </w:t>
      </w:r>
      <w:r w:rsidR="006E023D">
        <w:rPr>
          <w:rFonts w:ascii="Arial" w:hAnsi="Arial" w:cs="Arial"/>
          <w:i/>
          <w:sz w:val="20"/>
          <w:szCs w:val="20"/>
        </w:rPr>
        <w:t>czynność w postępowaniu</w:t>
      </w:r>
      <w:r w:rsidR="00501668">
        <w:rPr>
          <w:rFonts w:ascii="Arial" w:hAnsi="Arial" w:cs="Arial"/>
          <w:i/>
          <w:sz w:val="20"/>
          <w:szCs w:val="20"/>
        </w:rPr>
        <w:t xml:space="preserve"> lub zaniechanie</w:t>
      </w:r>
      <w:r w:rsidR="006E023D">
        <w:rPr>
          <w:rFonts w:ascii="Arial" w:hAnsi="Arial" w:cs="Arial"/>
          <w:i/>
          <w:sz w:val="20"/>
          <w:szCs w:val="20"/>
        </w:rPr>
        <w:t xml:space="preserve"> przez zamawiającego czynności w postępowaniu</w:t>
      </w:r>
      <w:r w:rsidR="00501668">
        <w:rPr>
          <w:rFonts w:ascii="Arial" w:hAnsi="Arial" w:cs="Arial"/>
          <w:i/>
          <w:sz w:val="20"/>
          <w:szCs w:val="20"/>
        </w:rPr>
        <w:t>.</w:t>
      </w:r>
    </w:p>
    <w:p w14:paraId="1276491F" w14:textId="3B65C534" w:rsidR="00520192" w:rsidRPr="00994C35" w:rsidRDefault="00520192" w:rsidP="00520192">
      <w:pPr>
        <w:shd w:val="clear" w:color="auto" w:fill="D9D9D9"/>
        <w:spacing w:before="120" w:after="0"/>
        <w:jc w:val="both"/>
        <w:rPr>
          <w:rFonts w:ascii="Arial" w:hAnsi="Arial" w:cs="Arial"/>
          <w:i/>
          <w:sz w:val="20"/>
          <w:szCs w:val="20"/>
        </w:rPr>
      </w:pPr>
      <w:r w:rsidRPr="00994C35">
        <w:rPr>
          <w:rFonts w:ascii="Arial" w:hAnsi="Arial" w:cs="Arial"/>
          <w:i/>
          <w:sz w:val="20"/>
          <w:szCs w:val="20"/>
        </w:rPr>
        <w:t>Dokument został opracowany w</w:t>
      </w:r>
      <w:r>
        <w:rPr>
          <w:rFonts w:ascii="Arial" w:hAnsi="Arial" w:cs="Arial"/>
          <w:i/>
          <w:sz w:val="20"/>
          <w:szCs w:val="20"/>
        </w:rPr>
        <w:t>edłu</w:t>
      </w:r>
      <w:r w:rsidRPr="00994C35">
        <w:rPr>
          <w:rFonts w:ascii="Arial" w:hAnsi="Arial" w:cs="Arial"/>
          <w:i/>
          <w:sz w:val="20"/>
          <w:szCs w:val="20"/>
        </w:rPr>
        <w:t xml:space="preserve">g stanu prawnego na dzień </w:t>
      </w:r>
      <w:r w:rsidR="000762FE">
        <w:rPr>
          <w:rFonts w:ascii="Arial" w:hAnsi="Arial" w:cs="Arial"/>
          <w:i/>
          <w:sz w:val="20"/>
          <w:szCs w:val="20"/>
        </w:rPr>
        <w:t>18</w:t>
      </w:r>
      <w:r>
        <w:rPr>
          <w:rFonts w:ascii="Arial" w:hAnsi="Arial" w:cs="Arial"/>
          <w:i/>
          <w:sz w:val="20"/>
          <w:szCs w:val="20"/>
        </w:rPr>
        <w:t xml:space="preserve"> listopada 2021</w:t>
      </w:r>
      <w:r w:rsidRPr="00994C35">
        <w:rPr>
          <w:rFonts w:ascii="Arial" w:hAnsi="Arial" w:cs="Arial"/>
          <w:i/>
          <w:sz w:val="20"/>
          <w:szCs w:val="20"/>
        </w:rPr>
        <w:t xml:space="preserve"> r.</w:t>
      </w:r>
    </w:p>
    <w:p w14:paraId="5EDFE228" w14:textId="77777777" w:rsidR="00520192" w:rsidRPr="00994C35" w:rsidRDefault="00520192" w:rsidP="0052019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DF405B4" w14:textId="77777777" w:rsidR="00520192" w:rsidRPr="00F56D59" w:rsidRDefault="00520192" w:rsidP="00520192">
      <w:pPr>
        <w:spacing w:after="0" w:line="288" w:lineRule="auto"/>
        <w:jc w:val="right"/>
        <w:rPr>
          <w:rFonts w:ascii="Arial" w:hAnsi="Arial" w:cs="Arial"/>
          <w:i/>
        </w:rPr>
      </w:pPr>
      <w:r w:rsidRPr="00F56D59">
        <w:rPr>
          <w:rFonts w:ascii="Arial" w:hAnsi="Arial" w:cs="Arial"/>
          <w:i/>
        </w:rPr>
        <w:t>…. miejscowość …., … data ….</w:t>
      </w:r>
    </w:p>
    <w:p w14:paraId="258B96D2" w14:textId="77777777" w:rsidR="00520192" w:rsidRDefault="00520192" w:rsidP="00520192">
      <w:pPr>
        <w:spacing w:after="0" w:line="288" w:lineRule="auto"/>
        <w:jc w:val="both"/>
        <w:rPr>
          <w:rFonts w:ascii="Arial" w:hAnsi="Arial" w:cs="Arial"/>
          <w:b/>
        </w:rPr>
      </w:pPr>
    </w:p>
    <w:p w14:paraId="7725B440" w14:textId="77777777" w:rsidR="00520192" w:rsidRPr="000F116D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Krajowa Izba Odwoławcza</w:t>
      </w:r>
    </w:p>
    <w:p w14:paraId="7C8103C4" w14:textId="77777777" w:rsidR="00520192" w:rsidRPr="001B4AA7" w:rsidRDefault="00520192" w:rsidP="00520192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1B4AA7">
        <w:rPr>
          <w:rFonts w:ascii="Arial" w:hAnsi="Arial" w:cs="Arial"/>
        </w:rPr>
        <w:t>ul. Postępu 17A</w:t>
      </w:r>
    </w:p>
    <w:p w14:paraId="7C7A749B" w14:textId="77777777" w:rsidR="00520192" w:rsidRPr="001B4AA7" w:rsidRDefault="00520192" w:rsidP="00520192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1B4AA7">
        <w:rPr>
          <w:rFonts w:ascii="Arial" w:hAnsi="Arial" w:cs="Arial"/>
        </w:rPr>
        <w:t>02-676 Warszawa</w:t>
      </w:r>
    </w:p>
    <w:p w14:paraId="00D848A3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04673F1B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Zamawiający: </w:t>
      </w:r>
    </w:p>
    <w:p w14:paraId="07EC9088" w14:textId="77777777" w:rsidR="00520192" w:rsidRPr="00A51DD1" w:rsidRDefault="00520192" w:rsidP="00520192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imię i nazwisko lub nazwa (firma)</w:t>
      </w:r>
    </w:p>
    <w:p w14:paraId="19716657" w14:textId="77777777" w:rsidR="00520192" w:rsidRPr="00CF32E9" w:rsidRDefault="00520192" w:rsidP="00520192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adres </w:t>
      </w:r>
    </w:p>
    <w:p w14:paraId="2E6FE344" w14:textId="77777777" w:rsidR="00520192" w:rsidRDefault="00520192" w:rsidP="00520192">
      <w:pPr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adres poczty elektronicznej</w:t>
      </w:r>
    </w:p>
    <w:p w14:paraId="156E7490" w14:textId="77777777" w:rsidR="00520192" w:rsidRPr="00A86BBA" w:rsidRDefault="00520192" w:rsidP="00520192">
      <w:pPr>
        <w:spacing w:after="0" w:line="288" w:lineRule="auto"/>
        <w:ind w:left="3540" w:firstLine="708"/>
        <w:rPr>
          <w:rFonts w:ascii="Arial" w:hAnsi="Arial" w:cs="Arial"/>
          <w:u w:val="single"/>
        </w:rPr>
      </w:pPr>
      <w:r w:rsidRPr="00A86BBA">
        <w:rPr>
          <w:rFonts w:ascii="Arial" w:hAnsi="Arial" w:cs="Arial"/>
          <w:u w:val="single"/>
        </w:rPr>
        <w:t>reprezentowany przez:</w:t>
      </w:r>
    </w:p>
    <w:p w14:paraId="497A8198" w14:textId="77777777" w:rsidR="00520192" w:rsidRPr="00A86BBA" w:rsidRDefault="00520192" w:rsidP="00520192">
      <w:pPr>
        <w:spacing w:after="0" w:line="288" w:lineRule="auto"/>
        <w:ind w:left="4248"/>
        <w:rPr>
          <w:rFonts w:ascii="Arial" w:hAnsi="Arial" w:cs="Arial"/>
        </w:rPr>
      </w:pPr>
      <w:r w:rsidRPr="00A86BBA">
        <w:rPr>
          <w:rFonts w:ascii="Arial" w:hAnsi="Arial" w:cs="Arial"/>
        </w:rPr>
        <w:t>(5)imię i nazwisko przedstawiciela lub przedstawicieli</w:t>
      </w:r>
    </w:p>
    <w:p w14:paraId="7BCA706B" w14:textId="77777777" w:rsidR="00520192" w:rsidRPr="000D5546" w:rsidRDefault="00520192" w:rsidP="00520192">
      <w:pPr>
        <w:spacing w:after="0" w:line="288" w:lineRule="auto"/>
        <w:rPr>
          <w:rFonts w:ascii="Arial" w:hAnsi="Arial" w:cs="Arial"/>
        </w:rPr>
      </w:pPr>
      <w:r w:rsidRPr="00A86BBA">
        <w:rPr>
          <w:rFonts w:ascii="Arial" w:hAnsi="Arial" w:cs="Arial"/>
        </w:rPr>
        <w:tab/>
      </w:r>
      <w:r w:rsidRPr="00A86BBA">
        <w:rPr>
          <w:rFonts w:ascii="Arial" w:hAnsi="Arial" w:cs="Arial"/>
        </w:rPr>
        <w:tab/>
      </w:r>
      <w:r w:rsidRPr="00A86BBA">
        <w:rPr>
          <w:rFonts w:ascii="Arial" w:hAnsi="Arial" w:cs="Arial"/>
        </w:rPr>
        <w:tab/>
      </w:r>
      <w:r w:rsidRPr="00A86BBA">
        <w:rPr>
          <w:rFonts w:ascii="Arial" w:hAnsi="Arial" w:cs="Arial"/>
        </w:rPr>
        <w:tab/>
      </w:r>
      <w:r w:rsidRPr="00A86BBA">
        <w:rPr>
          <w:rFonts w:ascii="Arial" w:hAnsi="Arial" w:cs="Arial"/>
        </w:rPr>
        <w:tab/>
      </w:r>
      <w:r w:rsidRPr="00A86BBA">
        <w:rPr>
          <w:rFonts w:ascii="Arial" w:hAnsi="Arial" w:cs="Arial"/>
        </w:rPr>
        <w:tab/>
        <w:t>(6)adres przedstawiciela</w:t>
      </w:r>
    </w:p>
    <w:p w14:paraId="2047AEA9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b/>
        </w:rPr>
      </w:pPr>
    </w:p>
    <w:p w14:paraId="7904518C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Odwołujący: </w:t>
      </w:r>
    </w:p>
    <w:p w14:paraId="35B964FE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(1) imię i nazwisko lub nazwa (firmę) </w:t>
      </w:r>
    </w:p>
    <w:p w14:paraId="246424F0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adres</w:t>
      </w:r>
    </w:p>
    <w:p w14:paraId="30E9DBA9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(3) adres poczty elektronicznej </w:t>
      </w:r>
    </w:p>
    <w:p w14:paraId="169CBF62" w14:textId="77777777" w:rsidR="00520192" w:rsidRPr="00547C6A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u w:val="single"/>
        </w:rPr>
      </w:pPr>
      <w:r w:rsidRPr="00547C6A">
        <w:rPr>
          <w:rFonts w:ascii="Arial" w:hAnsi="Arial" w:cs="Arial"/>
          <w:u w:val="single"/>
        </w:rPr>
        <w:t>reprezentowany przez:</w:t>
      </w:r>
    </w:p>
    <w:p w14:paraId="1666D60A" w14:textId="77777777" w:rsidR="00520192" w:rsidRDefault="00520192" w:rsidP="00520192">
      <w:pPr>
        <w:spacing w:after="0" w:line="288" w:lineRule="auto"/>
        <w:ind w:left="424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(4) imię i nazwisko przedstawiciela lub przedstawicieli</w:t>
      </w:r>
    </w:p>
    <w:p w14:paraId="022E0365" w14:textId="77777777" w:rsidR="00520192" w:rsidRPr="00EF3090" w:rsidRDefault="00520192" w:rsidP="00520192">
      <w:pPr>
        <w:spacing w:after="0" w:line="28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(5</w:t>
      </w:r>
      <w:r w:rsidRPr="00EF30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adres przedstawiciela</w:t>
      </w:r>
    </w:p>
    <w:p w14:paraId="3A44F14A" w14:textId="77777777" w:rsidR="00520192" w:rsidRPr="00C91445" w:rsidRDefault="00520192" w:rsidP="00520192">
      <w:p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C91445">
        <w:rPr>
          <w:rFonts w:ascii="Arial" w:hAnsi="Arial" w:cs="Arial"/>
          <w:b/>
          <w:sz w:val="24"/>
          <w:szCs w:val="24"/>
        </w:rPr>
        <w:tab/>
      </w:r>
      <w:r w:rsidRPr="00C91445">
        <w:rPr>
          <w:rFonts w:ascii="Arial" w:hAnsi="Arial" w:cs="Arial"/>
          <w:b/>
          <w:sz w:val="24"/>
          <w:szCs w:val="24"/>
        </w:rPr>
        <w:tab/>
      </w:r>
      <w:r w:rsidRPr="00C91445">
        <w:rPr>
          <w:rFonts w:ascii="Arial" w:hAnsi="Arial" w:cs="Arial"/>
          <w:b/>
          <w:sz w:val="24"/>
          <w:szCs w:val="24"/>
        </w:rPr>
        <w:tab/>
      </w:r>
      <w:r w:rsidRPr="00C91445">
        <w:rPr>
          <w:rFonts w:ascii="Arial" w:hAnsi="Arial" w:cs="Arial"/>
          <w:b/>
          <w:sz w:val="24"/>
          <w:szCs w:val="24"/>
        </w:rPr>
        <w:tab/>
      </w:r>
      <w:r w:rsidRPr="00C91445">
        <w:rPr>
          <w:rFonts w:ascii="Arial" w:hAnsi="Arial" w:cs="Arial"/>
          <w:b/>
          <w:sz w:val="24"/>
          <w:szCs w:val="24"/>
        </w:rPr>
        <w:tab/>
      </w:r>
      <w:r w:rsidRPr="00C91445">
        <w:rPr>
          <w:rFonts w:ascii="Arial" w:hAnsi="Arial" w:cs="Arial"/>
          <w:b/>
          <w:sz w:val="24"/>
          <w:szCs w:val="24"/>
        </w:rPr>
        <w:tab/>
      </w:r>
    </w:p>
    <w:p w14:paraId="01E97530" w14:textId="77777777" w:rsidR="00520192" w:rsidRPr="00C91445" w:rsidRDefault="00520192" w:rsidP="00520192">
      <w:pPr>
        <w:spacing w:after="0" w:line="288" w:lineRule="auto"/>
        <w:ind w:left="4248"/>
        <w:rPr>
          <w:rFonts w:ascii="Arial" w:hAnsi="Arial" w:cs="Arial"/>
          <w:b/>
        </w:rPr>
      </w:pPr>
      <w:r w:rsidRPr="00C91445">
        <w:rPr>
          <w:rFonts w:ascii="Arial" w:hAnsi="Arial" w:cs="Arial"/>
          <w:b/>
        </w:rPr>
        <w:t>Przystępujący do postępowania odwoł</w:t>
      </w:r>
      <w:r>
        <w:rPr>
          <w:rFonts w:ascii="Arial" w:hAnsi="Arial" w:cs="Arial"/>
          <w:b/>
        </w:rPr>
        <w:t>awczego po stronie ……</w:t>
      </w:r>
      <w:r w:rsidRPr="00C91445">
        <w:rPr>
          <w:rFonts w:ascii="Arial" w:hAnsi="Arial" w:cs="Arial"/>
          <w:b/>
        </w:rPr>
        <w:t>:</w:t>
      </w:r>
      <w:r>
        <w:rPr>
          <w:rStyle w:val="Odwoanieprzypisudolnego"/>
          <w:rFonts w:ascii="Arial" w:hAnsi="Arial" w:cs="Arial"/>
          <w:b/>
        </w:rPr>
        <w:footnoteReference w:id="4"/>
      </w:r>
    </w:p>
    <w:p w14:paraId="7441599F" w14:textId="77777777" w:rsidR="00520192" w:rsidRPr="00CF1D5B" w:rsidRDefault="00520192" w:rsidP="00520192">
      <w:pPr>
        <w:spacing w:after="0" w:line="288" w:lineRule="auto"/>
        <w:ind w:left="4248"/>
        <w:rPr>
          <w:rFonts w:ascii="Arial" w:hAnsi="Arial" w:cs="Arial"/>
          <w:i/>
        </w:rPr>
      </w:pPr>
      <w:r w:rsidRPr="00CF1D5B">
        <w:rPr>
          <w:rFonts w:ascii="Arial" w:hAnsi="Arial" w:cs="Arial"/>
          <w:i/>
        </w:rPr>
        <w:t xml:space="preserve">(1) imię i nazwisko lub nazwa (firmę) </w:t>
      </w:r>
    </w:p>
    <w:p w14:paraId="0A1828E5" w14:textId="77777777" w:rsidR="00520192" w:rsidRDefault="00520192" w:rsidP="00520192">
      <w:pPr>
        <w:spacing w:after="0" w:line="288" w:lineRule="auto"/>
        <w:ind w:left="4248"/>
        <w:rPr>
          <w:rFonts w:ascii="Arial" w:hAnsi="Arial" w:cs="Arial"/>
          <w:i/>
        </w:rPr>
      </w:pPr>
      <w:r w:rsidRPr="00CF1D5B">
        <w:rPr>
          <w:rFonts w:ascii="Arial" w:hAnsi="Arial" w:cs="Arial"/>
          <w:i/>
        </w:rPr>
        <w:t xml:space="preserve">(2) </w:t>
      </w:r>
      <w:r>
        <w:rPr>
          <w:rFonts w:ascii="Arial" w:hAnsi="Arial" w:cs="Arial"/>
          <w:i/>
        </w:rPr>
        <w:t>adres</w:t>
      </w:r>
    </w:p>
    <w:p w14:paraId="5BE5949C" w14:textId="77777777" w:rsidR="00520192" w:rsidRDefault="00520192" w:rsidP="00520192">
      <w:pPr>
        <w:spacing w:after="0" w:line="288" w:lineRule="auto"/>
        <w:ind w:left="4248"/>
        <w:rPr>
          <w:rFonts w:ascii="Arial" w:hAnsi="Arial" w:cs="Arial"/>
          <w:i/>
        </w:rPr>
      </w:pPr>
      <w:r>
        <w:rPr>
          <w:rFonts w:ascii="Arial" w:hAnsi="Arial" w:cs="Arial"/>
          <w:i/>
        </w:rPr>
        <w:t>Jeśli dotyczy- wskazać również pełnomocnika i adres</w:t>
      </w:r>
    </w:p>
    <w:p w14:paraId="11830016" w14:textId="77777777" w:rsidR="00520192" w:rsidRPr="00604269" w:rsidRDefault="00520192" w:rsidP="00520192">
      <w:pPr>
        <w:spacing w:after="0" w:line="288" w:lineRule="auto"/>
        <w:rPr>
          <w:rFonts w:ascii="Arial" w:hAnsi="Arial" w:cs="Arial"/>
          <w:b/>
        </w:rPr>
      </w:pPr>
      <w:r w:rsidRPr="00604269">
        <w:rPr>
          <w:rFonts w:ascii="Arial" w:hAnsi="Arial" w:cs="Arial"/>
          <w:b/>
        </w:rPr>
        <w:t>sygn. akt KIO: ….</w:t>
      </w:r>
      <w:r>
        <w:rPr>
          <w:rStyle w:val="Odwoanieprzypisudolnego"/>
          <w:rFonts w:ascii="Arial" w:hAnsi="Arial" w:cs="Arial"/>
          <w:b/>
        </w:rPr>
        <w:footnoteReference w:id="5"/>
      </w:r>
    </w:p>
    <w:p w14:paraId="69A7168B" w14:textId="77777777" w:rsidR="00520192" w:rsidRDefault="00520192" w:rsidP="00520192">
      <w:pPr>
        <w:spacing w:after="0" w:line="288" w:lineRule="auto"/>
        <w:rPr>
          <w:rFonts w:ascii="Arial" w:hAnsi="Arial" w:cs="Arial"/>
          <w:b/>
          <w:sz w:val="24"/>
          <w:szCs w:val="24"/>
          <w:u w:val="single"/>
        </w:rPr>
      </w:pPr>
    </w:p>
    <w:p w14:paraId="4A18C86F" w14:textId="77777777" w:rsidR="00520192" w:rsidRPr="00470225" w:rsidRDefault="00520192" w:rsidP="00520192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ODPOWIEDŹ NA </w:t>
      </w:r>
      <w:r w:rsidRPr="00470225">
        <w:rPr>
          <w:rFonts w:ascii="Arial" w:hAnsi="Arial" w:cs="Arial"/>
          <w:b/>
          <w:sz w:val="24"/>
          <w:szCs w:val="24"/>
          <w:u w:val="single"/>
        </w:rPr>
        <w:t>ODWOŁANIE</w:t>
      </w:r>
    </w:p>
    <w:p w14:paraId="33CE206B" w14:textId="77777777" w:rsidR="00520192" w:rsidRPr="001B4AA7" w:rsidRDefault="00520192" w:rsidP="00520192">
      <w:pPr>
        <w:spacing w:after="0" w:line="288" w:lineRule="auto"/>
        <w:jc w:val="both"/>
        <w:rPr>
          <w:rFonts w:ascii="Arial" w:hAnsi="Arial" w:cs="Arial"/>
        </w:rPr>
      </w:pPr>
    </w:p>
    <w:p w14:paraId="05BE7766" w14:textId="3236A6DF" w:rsidR="00520192" w:rsidRDefault="00520192" w:rsidP="00520192">
      <w:pPr>
        <w:spacing w:before="120" w:after="0" w:line="288" w:lineRule="auto"/>
        <w:jc w:val="both"/>
        <w:rPr>
          <w:rFonts w:ascii="Arial" w:hAnsi="Arial" w:cs="Arial"/>
        </w:rPr>
      </w:pPr>
      <w:r w:rsidRPr="001B4AA7">
        <w:rPr>
          <w:rFonts w:ascii="Arial" w:hAnsi="Arial" w:cs="Arial"/>
        </w:rPr>
        <w:t xml:space="preserve">Działając w imieniu </w:t>
      </w:r>
      <w:r w:rsidRPr="00795902">
        <w:rPr>
          <w:rFonts w:ascii="Arial" w:hAnsi="Arial" w:cs="Arial"/>
          <w:i/>
        </w:rPr>
        <w:t xml:space="preserve">…..(wskazać </w:t>
      </w:r>
      <w:r>
        <w:rPr>
          <w:rFonts w:ascii="Arial" w:hAnsi="Arial" w:cs="Arial"/>
          <w:i/>
        </w:rPr>
        <w:t>zamawiającego)</w:t>
      </w:r>
      <w:r>
        <w:rPr>
          <w:rFonts w:ascii="Arial" w:hAnsi="Arial" w:cs="Arial"/>
        </w:rPr>
        <w:t xml:space="preserve">, na podstawie art. 521 ust.1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</w:t>
      </w:r>
      <w:r w:rsidRPr="007420CE">
        <w:rPr>
          <w:rFonts w:ascii="Arial" w:hAnsi="Arial" w:cs="Arial"/>
        </w:rPr>
        <w:t xml:space="preserve">wnoszę </w:t>
      </w:r>
      <w:r>
        <w:rPr>
          <w:rFonts w:ascii="Arial" w:hAnsi="Arial" w:cs="Arial"/>
        </w:rPr>
        <w:t xml:space="preserve">odpowiedź na odwołanie wniesione do Prezesa Krajowej Izby Odwoławczej przez …. </w:t>
      </w:r>
      <w:r w:rsidRPr="00795902">
        <w:rPr>
          <w:rFonts w:ascii="Arial" w:hAnsi="Arial" w:cs="Arial"/>
          <w:i/>
        </w:rPr>
        <w:t xml:space="preserve">(wskazać </w:t>
      </w:r>
      <w:r>
        <w:rPr>
          <w:rFonts w:ascii="Arial" w:hAnsi="Arial" w:cs="Arial"/>
          <w:i/>
        </w:rPr>
        <w:t>odwołującego)</w:t>
      </w:r>
      <w:r>
        <w:rPr>
          <w:rFonts w:ascii="Arial" w:hAnsi="Arial" w:cs="Arial"/>
        </w:rPr>
        <w:t xml:space="preserve"> </w:t>
      </w:r>
      <w:r w:rsidRPr="007420CE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Pr="00FD0722">
        <w:rPr>
          <w:rFonts w:ascii="Arial" w:hAnsi="Arial" w:cs="Arial"/>
        </w:rPr>
        <w:t>czynności</w:t>
      </w:r>
      <w:r w:rsidR="002D2158">
        <w:rPr>
          <w:rFonts w:ascii="Arial" w:hAnsi="Arial" w:cs="Arial"/>
        </w:rPr>
        <w:t xml:space="preserve"> zamawiającego</w:t>
      </w:r>
      <w:r w:rsidRPr="00FD0722">
        <w:rPr>
          <w:rFonts w:ascii="Arial" w:hAnsi="Arial" w:cs="Arial"/>
        </w:rPr>
        <w:t>/</w:t>
      </w:r>
      <w:r>
        <w:rPr>
          <w:rFonts w:ascii="Arial" w:hAnsi="Arial" w:cs="Arial"/>
        </w:rPr>
        <w:t>zaniechania</w:t>
      </w:r>
      <w:r w:rsidRPr="00FD0722">
        <w:rPr>
          <w:rFonts w:ascii="Arial" w:hAnsi="Arial" w:cs="Arial"/>
        </w:rPr>
        <w:t xml:space="preserve"> </w:t>
      </w:r>
      <w:r w:rsidR="002D2158">
        <w:rPr>
          <w:rFonts w:ascii="Arial" w:hAnsi="Arial" w:cs="Arial"/>
        </w:rPr>
        <w:t xml:space="preserve">przez zamawiającego </w:t>
      </w:r>
      <w:r w:rsidRPr="00FD0722">
        <w:rPr>
          <w:rFonts w:ascii="Arial" w:hAnsi="Arial" w:cs="Arial"/>
        </w:rPr>
        <w:t>czynności</w:t>
      </w:r>
      <w:r>
        <w:rPr>
          <w:rStyle w:val="Odwoanieprzypisudolnego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w postępowaniu o udzielenie zamówienia publicznego </w:t>
      </w:r>
      <w:r w:rsidRPr="005A4727">
        <w:rPr>
          <w:rFonts w:ascii="Arial" w:hAnsi="Arial" w:cs="Arial"/>
          <w:color w:val="000000"/>
        </w:rPr>
        <w:t>pn.: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….. </w:t>
      </w:r>
      <w:r>
        <w:rPr>
          <w:rFonts w:ascii="Arial" w:hAnsi="Arial" w:cs="Arial"/>
          <w:i/>
        </w:rPr>
        <w:t>(wskazać nazwę postępowania</w:t>
      </w:r>
      <w:r>
        <w:rPr>
          <w:rFonts w:ascii="Arial" w:hAnsi="Arial" w:cs="Arial"/>
        </w:rPr>
        <w:t xml:space="preserve">). </w:t>
      </w:r>
    </w:p>
    <w:p w14:paraId="76F74550" w14:textId="77777777" w:rsidR="00520192" w:rsidRDefault="00520192" w:rsidP="00520192">
      <w:pPr>
        <w:spacing w:before="120"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Wnoszę o oddalenie odwołania w </w:t>
      </w:r>
      <w:r w:rsidRPr="005A4727">
        <w:rPr>
          <w:rFonts w:ascii="Arial" w:hAnsi="Arial" w:cs="Arial"/>
          <w:color w:val="000000"/>
        </w:rPr>
        <w:t>całości</w:t>
      </w:r>
      <w:r>
        <w:rPr>
          <w:rFonts w:ascii="Arial" w:hAnsi="Arial" w:cs="Arial"/>
          <w:color w:val="000000"/>
        </w:rPr>
        <w:t>.</w:t>
      </w:r>
    </w:p>
    <w:p w14:paraId="072B1649" w14:textId="77777777" w:rsidR="00520192" w:rsidRDefault="00520192" w:rsidP="00520192">
      <w:pPr>
        <w:spacing w:before="120"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LUB: </w:t>
      </w:r>
    </w:p>
    <w:p w14:paraId="1B02AAB1" w14:textId="64BB25F5" w:rsidR="00520192" w:rsidRDefault="00520192" w:rsidP="00520192">
      <w:pPr>
        <w:spacing w:before="120" w:after="0"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Wnoszę o oddalenie odwołania </w:t>
      </w:r>
      <w:r w:rsidRPr="005A4727">
        <w:rPr>
          <w:rFonts w:ascii="Arial" w:hAnsi="Arial" w:cs="Arial"/>
          <w:color w:val="000000"/>
        </w:rPr>
        <w:t>w części dotyczącej</w:t>
      </w:r>
      <w:r>
        <w:rPr>
          <w:rFonts w:ascii="Arial" w:hAnsi="Arial" w:cs="Arial"/>
          <w:color w:val="000000"/>
        </w:rPr>
        <w:t xml:space="preserve"> zarzutów</w:t>
      </w:r>
      <w:r w:rsidRPr="005A4727">
        <w:rPr>
          <w:rStyle w:val="Odwoanieprzypisudolnego"/>
          <w:rFonts w:ascii="Arial" w:hAnsi="Arial" w:cs="Arial"/>
          <w:color w:val="000000"/>
        </w:rPr>
        <w:footnoteReference w:id="7"/>
      </w:r>
      <w:r w:rsidRPr="005A4727">
        <w:rPr>
          <w:rFonts w:ascii="Arial" w:hAnsi="Arial" w:cs="Arial"/>
          <w:color w:val="000000"/>
        </w:rPr>
        <w:t>..........</w:t>
      </w:r>
      <w:r w:rsidR="00045408"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</w:rPr>
        <w:t xml:space="preserve"> uwzględniam odwołanie w pozostałej części, co do zarzutów: ……</w:t>
      </w:r>
      <w:r w:rsidRPr="005A4727">
        <w:rPr>
          <w:rFonts w:ascii="Arial" w:hAnsi="Arial" w:cs="Arial"/>
          <w:color w:val="000000"/>
        </w:rPr>
        <w:t>.</w:t>
      </w:r>
    </w:p>
    <w:p w14:paraId="505AF64E" w14:textId="77777777" w:rsidR="00520192" w:rsidRDefault="00520192" w:rsidP="00520192">
      <w:pPr>
        <w:spacing w:before="120" w:after="0" w:line="28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Ponadto wnoszę </w:t>
      </w:r>
      <w:r w:rsidRPr="005A4727">
        <w:rPr>
          <w:rFonts w:ascii="Arial" w:hAnsi="Arial" w:cs="Arial"/>
          <w:color w:val="000000"/>
        </w:rPr>
        <w:t>o</w:t>
      </w:r>
      <w:r w:rsidRPr="003E0BD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przeprowadzenie następujących </w:t>
      </w:r>
      <w:r w:rsidRPr="005A4727">
        <w:rPr>
          <w:rFonts w:ascii="Arial" w:hAnsi="Arial" w:cs="Arial"/>
          <w:color w:val="000000"/>
        </w:rPr>
        <w:t>dowodów</w:t>
      </w:r>
      <w:r>
        <w:rPr>
          <w:rFonts w:ascii="Arial" w:hAnsi="Arial" w:cs="Arial"/>
          <w:color w:val="000000"/>
        </w:rPr>
        <w:t>, na wskazane okoliczności:</w:t>
      </w:r>
      <w:r w:rsidRPr="005A4727">
        <w:rPr>
          <w:rFonts w:ascii="Arial" w:hAnsi="Arial" w:cs="Arial"/>
          <w:color w:val="000000"/>
        </w:rPr>
        <w:t xml:space="preserve"> ....................................</w:t>
      </w:r>
      <w:r w:rsidRPr="005A4727">
        <w:rPr>
          <w:rStyle w:val="Odwoanieprzypisudolnego"/>
          <w:rFonts w:ascii="Arial" w:hAnsi="Arial" w:cs="Arial"/>
          <w:color w:val="000000"/>
        </w:rPr>
        <w:footnoteReference w:id="8"/>
      </w:r>
      <w:r w:rsidRPr="005A4727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 w:rsidRPr="00F65398">
        <w:rPr>
          <w:rFonts w:ascii="Arial" w:hAnsi="Arial" w:cs="Arial"/>
          <w:i/>
        </w:rPr>
        <w:t xml:space="preserve">(wskazać dowody i okoliczności, na jakie dowód ma być przeprowadzony). </w:t>
      </w:r>
    </w:p>
    <w:p w14:paraId="4CA7FC68" w14:textId="77777777" w:rsidR="00520192" w:rsidRPr="005A4727" w:rsidRDefault="00520192" w:rsidP="00520192">
      <w:pPr>
        <w:spacing w:before="120" w:after="0" w:line="288" w:lineRule="auto"/>
        <w:jc w:val="both"/>
        <w:rPr>
          <w:rFonts w:ascii="Arial" w:hAnsi="Arial" w:cs="Arial"/>
          <w:color w:val="000000"/>
        </w:rPr>
      </w:pPr>
      <w:r w:rsidRPr="00D9314B">
        <w:rPr>
          <w:rFonts w:ascii="Arial" w:hAnsi="Arial" w:cs="Arial"/>
          <w:color w:val="000000"/>
        </w:rPr>
        <w:t xml:space="preserve">Wnoszę także o zasądzenie </w:t>
      </w:r>
      <w:r>
        <w:rPr>
          <w:rFonts w:ascii="Arial" w:hAnsi="Arial" w:cs="Arial"/>
          <w:color w:val="000000"/>
        </w:rPr>
        <w:t xml:space="preserve">na rzecz Zamawiającego </w:t>
      </w:r>
      <w:r w:rsidRPr="00D9314B">
        <w:rPr>
          <w:rFonts w:ascii="Arial" w:hAnsi="Arial" w:cs="Arial"/>
          <w:color w:val="000000"/>
        </w:rPr>
        <w:t>kosztów postępowania odwoławczego</w:t>
      </w:r>
      <w:r w:rsidRPr="00D9314B">
        <w:rPr>
          <w:rStyle w:val="Odwoanieprzypisudolnego"/>
          <w:rFonts w:ascii="Arial" w:hAnsi="Arial" w:cs="Arial"/>
          <w:color w:val="000000"/>
        </w:rPr>
        <w:footnoteReference w:id="9"/>
      </w:r>
      <w:r w:rsidRPr="00D9314B">
        <w:rPr>
          <w:rFonts w:ascii="Arial" w:hAnsi="Arial" w:cs="Arial"/>
          <w:color w:val="000000"/>
        </w:rPr>
        <w:t>.</w:t>
      </w:r>
      <w:r w:rsidRPr="005A4727">
        <w:rPr>
          <w:rFonts w:ascii="Arial" w:hAnsi="Arial" w:cs="Arial"/>
          <w:color w:val="000000"/>
        </w:rPr>
        <w:t xml:space="preserve"> </w:t>
      </w:r>
    </w:p>
    <w:p w14:paraId="638AF51A" w14:textId="77777777" w:rsidR="00520192" w:rsidRDefault="00520192" w:rsidP="00520192">
      <w:pPr>
        <w:spacing w:after="0" w:line="288" w:lineRule="auto"/>
        <w:jc w:val="both"/>
        <w:rPr>
          <w:rFonts w:ascii="Arial" w:hAnsi="Arial" w:cs="Arial"/>
          <w:b/>
        </w:rPr>
      </w:pPr>
    </w:p>
    <w:p w14:paraId="64E9BFAF" w14:textId="77777777" w:rsidR="00520192" w:rsidRPr="00FF0352" w:rsidRDefault="00520192" w:rsidP="00520192">
      <w:pPr>
        <w:spacing w:after="0" w:line="288" w:lineRule="auto"/>
        <w:jc w:val="center"/>
        <w:rPr>
          <w:rFonts w:ascii="Arial" w:hAnsi="Arial" w:cs="Arial"/>
          <w:u w:val="single"/>
        </w:rPr>
      </w:pPr>
      <w:r w:rsidRPr="00FF0352">
        <w:rPr>
          <w:rFonts w:ascii="Arial" w:hAnsi="Arial" w:cs="Arial"/>
          <w:u w:val="single"/>
        </w:rPr>
        <w:t>Uzasadnienie:</w:t>
      </w:r>
    </w:p>
    <w:p w14:paraId="766B8339" w14:textId="77777777" w:rsidR="00520192" w:rsidRDefault="00520192" w:rsidP="00520192">
      <w:pPr>
        <w:spacing w:after="0" w:line="288" w:lineRule="auto"/>
        <w:rPr>
          <w:rFonts w:ascii="Arial" w:hAnsi="Arial" w:cs="Arial"/>
        </w:rPr>
      </w:pPr>
    </w:p>
    <w:p w14:paraId="15961C11" w14:textId="6ADD0C54" w:rsidR="00520192" w:rsidRDefault="00520192" w:rsidP="00520192">
      <w:pPr>
        <w:spacing w:after="0" w:line="28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Należy ustosunkować się do treści odwołania, w</w:t>
      </w:r>
      <w:r w:rsidRPr="00F10446">
        <w:rPr>
          <w:rFonts w:ascii="Arial" w:hAnsi="Arial" w:cs="Arial"/>
          <w:i/>
        </w:rPr>
        <w:t xml:space="preserve">skazać </w:t>
      </w:r>
      <w:r>
        <w:rPr>
          <w:rFonts w:ascii="Arial" w:hAnsi="Arial" w:cs="Arial"/>
          <w:i/>
        </w:rPr>
        <w:t xml:space="preserve">twierdzenia i dowody na uzasadnienie swoich wniosków (m.in. </w:t>
      </w:r>
      <w:r w:rsidRPr="00F10446">
        <w:rPr>
          <w:rFonts w:ascii="Arial" w:hAnsi="Arial" w:cs="Arial"/>
          <w:i/>
        </w:rPr>
        <w:t>okoliczności fa</w:t>
      </w:r>
      <w:r>
        <w:rPr>
          <w:rFonts w:ascii="Arial" w:hAnsi="Arial" w:cs="Arial"/>
          <w:i/>
        </w:rPr>
        <w:t>ktyczne i prawne uzasadniające żądanie oddalenia</w:t>
      </w:r>
      <w:r w:rsidRPr="00F10446">
        <w:rPr>
          <w:rFonts w:ascii="Arial" w:hAnsi="Arial" w:cs="Arial"/>
          <w:i/>
        </w:rPr>
        <w:t xml:space="preserve"> odwołania</w:t>
      </w:r>
      <w:r w:rsidR="00A34AA5">
        <w:rPr>
          <w:rFonts w:ascii="Arial" w:hAnsi="Arial" w:cs="Arial"/>
          <w:i/>
        </w:rPr>
        <w:t xml:space="preserve"> w całości lub w części</w:t>
      </w:r>
      <w:r>
        <w:rPr>
          <w:rFonts w:ascii="Arial" w:hAnsi="Arial" w:cs="Arial"/>
          <w:i/>
        </w:rPr>
        <w:t xml:space="preserve">) lub w celu odparcia wniosków i twierdzeń powołanych w odwołaniu. </w:t>
      </w:r>
    </w:p>
    <w:p w14:paraId="3ABF837B" w14:textId="77777777" w:rsidR="00520192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6023CE36" w14:textId="77777777" w:rsidR="00520192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58AAE73A" w14:textId="77777777" w:rsidR="00520192" w:rsidRDefault="00520192" w:rsidP="00520192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……………………………….…………..</w:t>
      </w:r>
    </w:p>
    <w:p w14:paraId="2F756E58" w14:textId="77777777" w:rsidR="00520192" w:rsidRPr="00F13290" w:rsidRDefault="00520192" w:rsidP="00520192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  <w:i/>
        </w:rPr>
      </w:pPr>
      <w:r w:rsidRPr="00F13290">
        <w:rPr>
          <w:rFonts w:ascii="Arial" w:hAnsi="Arial" w:cs="Arial"/>
          <w:i/>
        </w:rPr>
        <w:t xml:space="preserve">Podpis </w:t>
      </w:r>
      <w:r>
        <w:rPr>
          <w:rFonts w:ascii="Arial" w:hAnsi="Arial" w:cs="Arial"/>
          <w:i/>
        </w:rPr>
        <w:t>zamawiającego</w:t>
      </w:r>
    </w:p>
    <w:p w14:paraId="4716EA61" w14:textId="77777777" w:rsidR="00520192" w:rsidRPr="00F13290" w:rsidRDefault="00520192" w:rsidP="00520192">
      <w:pPr>
        <w:pStyle w:val="Akapitzlist"/>
        <w:spacing w:before="120" w:after="0" w:line="288" w:lineRule="auto"/>
        <w:ind w:left="4956"/>
        <w:jc w:val="both"/>
        <w:rPr>
          <w:rFonts w:ascii="Arial" w:hAnsi="Arial" w:cs="Arial"/>
          <w:i/>
        </w:rPr>
      </w:pPr>
      <w:r w:rsidRPr="00F13290">
        <w:rPr>
          <w:rFonts w:ascii="Arial" w:hAnsi="Arial" w:cs="Arial"/>
          <w:i/>
        </w:rPr>
        <w:t>lub jego przedstawiciela(przedstawicieli)</w:t>
      </w:r>
    </w:p>
    <w:p w14:paraId="552A5EDB" w14:textId="77777777" w:rsidR="00520192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5585ECAC" w14:textId="77777777" w:rsidR="00520192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0DD558A8" w14:textId="77777777" w:rsidR="00520192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</w:rPr>
      </w:pPr>
    </w:p>
    <w:p w14:paraId="4CB6D429" w14:textId="77777777" w:rsidR="00520192" w:rsidRPr="000D4D03" w:rsidRDefault="00520192" w:rsidP="00520192">
      <w:pPr>
        <w:pStyle w:val="Akapitzlist"/>
        <w:spacing w:before="120" w:after="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0D4D03">
        <w:rPr>
          <w:rFonts w:ascii="Arial" w:hAnsi="Arial" w:cs="Arial"/>
          <w:sz w:val="20"/>
          <w:szCs w:val="20"/>
          <w:u w:val="single"/>
        </w:rPr>
        <w:t>Załączniki:</w:t>
      </w:r>
      <w:r w:rsidRPr="000D4D03">
        <w:rPr>
          <w:rFonts w:ascii="Arial" w:hAnsi="Arial" w:cs="Arial"/>
          <w:sz w:val="20"/>
          <w:szCs w:val="20"/>
        </w:rPr>
        <w:t xml:space="preserve"> </w:t>
      </w:r>
    </w:p>
    <w:p w14:paraId="1CF60C67" w14:textId="77777777" w:rsidR="00520192" w:rsidRPr="000D4D03" w:rsidRDefault="00520192" w:rsidP="00520192">
      <w:pPr>
        <w:pStyle w:val="Akapitzlist"/>
        <w:numPr>
          <w:ilvl w:val="0"/>
          <w:numId w:val="25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0D4D03">
        <w:rPr>
          <w:rFonts w:ascii="Arial" w:hAnsi="Arial" w:cs="Arial"/>
          <w:sz w:val="20"/>
          <w:szCs w:val="20"/>
        </w:rPr>
        <w:t>dokument potwierdzający umocowanie</w:t>
      </w:r>
      <w:r>
        <w:rPr>
          <w:rFonts w:ascii="Arial" w:hAnsi="Arial" w:cs="Arial"/>
          <w:sz w:val="20"/>
          <w:szCs w:val="20"/>
        </w:rPr>
        <w:t xml:space="preserve"> do reprezentowania zamawiającego</w:t>
      </w:r>
      <w:r w:rsidRPr="000D4D03">
        <w:rPr>
          <w:rFonts w:ascii="Arial" w:hAnsi="Arial" w:cs="Arial"/>
          <w:sz w:val="20"/>
          <w:szCs w:val="20"/>
        </w:rPr>
        <w:t xml:space="preserve"> (np. informacja z KRS, informacja z </w:t>
      </w:r>
      <w:proofErr w:type="spellStart"/>
      <w:r w:rsidRPr="000D4D03">
        <w:rPr>
          <w:rFonts w:ascii="Arial" w:hAnsi="Arial" w:cs="Arial"/>
          <w:sz w:val="20"/>
          <w:szCs w:val="20"/>
        </w:rPr>
        <w:t>CEDiG</w:t>
      </w:r>
      <w:proofErr w:type="spellEnd"/>
      <w:r w:rsidRPr="000D4D03">
        <w:rPr>
          <w:rFonts w:ascii="Arial" w:hAnsi="Arial" w:cs="Arial"/>
          <w:sz w:val="20"/>
          <w:szCs w:val="20"/>
        </w:rPr>
        <w:t>, jeśli dotyczy: pełnomocnictwo wraz z dokumentami, z których wynika umocowanie do jego udzielenia).</w:t>
      </w:r>
    </w:p>
    <w:p w14:paraId="2646874A" w14:textId="77777777" w:rsidR="00520192" w:rsidRPr="00FC5B95" w:rsidRDefault="00520192" w:rsidP="00520192">
      <w:pPr>
        <w:pStyle w:val="Akapitzlist"/>
        <w:numPr>
          <w:ilvl w:val="0"/>
          <w:numId w:val="25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FC5B95">
        <w:rPr>
          <w:rFonts w:ascii="Arial" w:hAnsi="Arial" w:cs="Arial"/>
          <w:sz w:val="20"/>
          <w:szCs w:val="20"/>
        </w:rPr>
        <w:t>wymienić inne dokumenty, jeżeli  są składane wraz z odwołaniem</w:t>
      </w:r>
    </w:p>
    <w:p w14:paraId="73F736FE" w14:textId="77777777" w:rsidR="00616CC7" w:rsidRPr="00C972E0" w:rsidRDefault="00616CC7" w:rsidP="00C972E0"/>
    <w:sectPr w:rsidR="00616CC7" w:rsidRPr="00C972E0" w:rsidSect="00616CC7">
      <w:headerReference w:type="default" r:id="rId7"/>
      <w:pgSz w:w="11906" w:h="16838"/>
      <w:pgMar w:top="2694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1909" w14:textId="77777777" w:rsidR="00381070" w:rsidRDefault="00381070" w:rsidP="000309AE">
      <w:pPr>
        <w:spacing w:after="0" w:line="240" w:lineRule="auto"/>
      </w:pPr>
      <w:r>
        <w:separator/>
      </w:r>
    </w:p>
  </w:endnote>
  <w:endnote w:type="continuationSeparator" w:id="0">
    <w:p w14:paraId="3394A2F0" w14:textId="77777777" w:rsidR="00381070" w:rsidRDefault="0038107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5F15" w14:textId="77777777" w:rsidR="00381070" w:rsidRDefault="00381070" w:rsidP="000309AE">
      <w:pPr>
        <w:spacing w:after="0" w:line="240" w:lineRule="auto"/>
      </w:pPr>
      <w:r>
        <w:separator/>
      </w:r>
    </w:p>
  </w:footnote>
  <w:footnote w:type="continuationSeparator" w:id="0">
    <w:p w14:paraId="53E7BDC0" w14:textId="77777777" w:rsidR="00381070" w:rsidRDefault="00381070" w:rsidP="000309AE">
      <w:pPr>
        <w:spacing w:after="0" w:line="240" w:lineRule="auto"/>
      </w:pPr>
      <w:r>
        <w:continuationSeparator/>
      </w:r>
    </w:p>
  </w:footnote>
  <w:footnote w:id="1">
    <w:p w14:paraId="7AC0DA60" w14:textId="77777777" w:rsidR="00520192" w:rsidRPr="0007611B" w:rsidRDefault="00520192" w:rsidP="00633815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61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611B">
        <w:rPr>
          <w:rFonts w:ascii="Arial" w:hAnsi="Arial" w:cs="Arial"/>
          <w:sz w:val="16"/>
          <w:szCs w:val="16"/>
        </w:rPr>
        <w:t xml:space="preserve"> </w:t>
      </w:r>
      <w:r w:rsidRPr="0007611B">
        <w:rPr>
          <w:rFonts w:ascii="Arial" w:hAnsi="Arial" w:cs="Arial"/>
          <w:sz w:val="16"/>
          <w:szCs w:val="16"/>
          <w:lang w:val="pl-PL"/>
        </w:rPr>
        <w:t xml:space="preserve">ustawa z dnia 11 września 2019 r. Prawo zamówień publicznych (Dz. U. z 2021 poz. 1129 ze zm.), w dokumencie jako: ustawa </w:t>
      </w:r>
      <w:proofErr w:type="spellStart"/>
      <w:r w:rsidRPr="0007611B">
        <w:rPr>
          <w:rFonts w:ascii="Arial" w:hAnsi="Arial" w:cs="Arial"/>
          <w:sz w:val="16"/>
          <w:szCs w:val="16"/>
          <w:lang w:val="pl-PL"/>
        </w:rPr>
        <w:t>Pzp</w:t>
      </w:r>
      <w:proofErr w:type="spellEnd"/>
    </w:p>
  </w:footnote>
  <w:footnote w:id="2">
    <w:p w14:paraId="5386936E" w14:textId="77777777" w:rsidR="00520192" w:rsidRPr="0007611B" w:rsidRDefault="00520192" w:rsidP="00633815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61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611B">
        <w:rPr>
          <w:rFonts w:ascii="Arial" w:hAnsi="Arial" w:cs="Arial"/>
          <w:sz w:val="16"/>
          <w:szCs w:val="16"/>
        </w:rPr>
        <w:t xml:space="preserve"> </w:t>
      </w:r>
      <w:r w:rsidRPr="0007611B">
        <w:rPr>
          <w:rFonts w:ascii="Arial" w:hAnsi="Arial" w:cs="Arial"/>
          <w:sz w:val="16"/>
          <w:szCs w:val="16"/>
          <w:lang w:val="pl-PL"/>
        </w:rPr>
        <w:t xml:space="preserve">art. 521 ust.2 ustawy </w:t>
      </w:r>
      <w:proofErr w:type="spellStart"/>
      <w:r w:rsidRPr="0007611B">
        <w:rPr>
          <w:rFonts w:ascii="Arial" w:hAnsi="Arial" w:cs="Arial"/>
          <w:sz w:val="16"/>
          <w:szCs w:val="16"/>
          <w:lang w:val="pl-PL"/>
        </w:rPr>
        <w:t>Pzp</w:t>
      </w:r>
      <w:proofErr w:type="spellEnd"/>
    </w:p>
  </w:footnote>
  <w:footnote w:id="3">
    <w:p w14:paraId="6CD2B4DB" w14:textId="77777777" w:rsidR="00520192" w:rsidRPr="0007611B" w:rsidRDefault="00520192" w:rsidP="00633815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61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611B">
        <w:rPr>
          <w:rFonts w:ascii="Arial" w:hAnsi="Arial" w:cs="Arial"/>
          <w:sz w:val="16"/>
          <w:szCs w:val="16"/>
        </w:rPr>
        <w:t xml:space="preserve"> </w:t>
      </w:r>
      <w:r w:rsidRPr="0007611B">
        <w:rPr>
          <w:rFonts w:ascii="Arial" w:hAnsi="Arial" w:cs="Arial"/>
          <w:sz w:val="16"/>
          <w:szCs w:val="16"/>
          <w:lang w:val="pl-PL"/>
        </w:rPr>
        <w:t xml:space="preserve">art. 507 ustawy </w:t>
      </w:r>
      <w:proofErr w:type="spellStart"/>
      <w:r w:rsidRPr="0007611B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07611B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4">
    <w:p w14:paraId="6A7123DA" w14:textId="77777777" w:rsidR="00520192" w:rsidRPr="00A10BE3" w:rsidRDefault="00520192" w:rsidP="00971712">
      <w:pPr>
        <w:pStyle w:val="Tekstprzypisudolnego"/>
        <w:rPr>
          <w:rFonts w:ascii="Arial" w:hAnsi="Arial" w:cs="Arial"/>
          <w:sz w:val="16"/>
          <w:szCs w:val="16"/>
        </w:rPr>
      </w:pPr>
      <w:r w:rsidRPr="00A10BE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</w:t>
      </w:r>
      <w:r w:rsidRPr="00A10BE3">
        <w:rPr>
          <w:rFonts w:ascii="Arial" w:hAnsi="Arial" w:cs="Arial"/>
          <w:sz w:val="16"/>
          <w:szCs w:val="16"/>
        </w:rPr>
        <w:t>skazać jeśli dotyczy</w:t>
      </w:r>
    </w:p>
  </w:footnote>
  <w:footnote w:id="5">
    <w:p w14:paraId="11794A6C" w14:textId="23F59CDB" w:rsidR="00520192" w:rsidRPr="00A10BE3" w:rsidRDefault="00520192" w:rsidP="0097171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10B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0B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p</w:t>
      </w:r>
      <w:r w:rsidRPr="00A10BE3">
        <w:rPr>
          <w:rFonts w:ascii="Arial" w:hAnsi="Arial" w:cs="Arial"/>
          <w:sz w:val="16"/>
          <w:szCs w:val="16"/>
          <w:lang w:val="pl-PL"/>
        </w:rPr>
        <w:t>odać, jeżeli</w:t>
      </w:r>
      <w:r w:rsidR="004917CE">
        <w:rPr>
          <w:rFonts w:ascii="Arial" w:hAnsi="Arial" w:cs="Arial"/>
          <w:sz w:val="16"/>
          <w:szCs w:val="16"/>
          <w:lang w:val="pl-PL"/>
        </w:rPr>
        <w:t xml:space="preserve"> sygnatura</w:t>
      </w:r>
      <w:r w:rsidRPr="00A10BE3">
        <w:rPr>
          <w:rFonts w:ascii="Arial" w:hAnsi="Arial" w:cs="Arial"/>
          <w:sz w:val="16"/>
          <w:szCs w:val="16"/>
          <w:lang w:val="pl-PL"/>
        </w:rPr>
        <w:t xml:space="preserve"> jest już znan</w:t>
      </w:r>
      <w:r w:rsidR="004917CE">
        <w:rPr>
          <w:rFonts w:ascii="Arial" w:hAnsi="Arial" w:cs="Arial"/>
          <w:sz w:val="16"/>
          <w:szCs w:val="16"/>
          <w:lang w:val="pl-PL"/>
        </w:rPr>
        <w:t>a</w:t>
      </w:r>
      <w:r w:rsidRPr="00A10BE3">
        <w:rPr>
          <w:rFonts w:ascii="Arial" w:hAnsi="Arial" w:cs="Arial"/>
          <w:sz w:val="16"/>
          <w:szCs w:val="16"/>
          <w:lang w:val="pl-PL"/>
        </w:rPr>
        <w:t xml:space="preserve"> wnoszącemu pismo</w:t>
      </w:r>
    </w:p>
  </w:footnote>
  <w:footnote w:id="6">
    <w:p w14:paraId="7528DE1C" w14:textId="4B29987E" w:rsidR="00520192" w:rsidRPr="008E5AD2" w:rsidRDefault="00520192" w:rsidP="0097171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A10BE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8E5AD2">
        <w:rPr>
          <w:rFonts w:ascii="Arial" w:hAnsi="Arial" w:cs="Arial"/>
          <w:sz w:val="16"/>
          <w:szCs w:val="16"/>
          <w:lang w:val="pl-PL"/>
        </w:rPr>
        <w:t>wskazać od czego wniesiono odwołanie</w:t>
      </w:r>
    </w:p>
  </w:footnote>
  <w:footnote w:id="7">
    <w:p w14:paraId="3BDDBFF3" w14:textId="77777777" w:rsidR="00520192" w:rsidRPr="00A10BE3" w:rsidRDefault="00520192" w:rsidP="00971712">
      <w:pPr>
        <w:pStyle w:val="Tekstprzypisudolnego"/>
        <w:rPr>
          <w:rFonts w:ascii="Arial" w:hAnsi="Arial" w:cs="Arial"/>
          <w:color w:val="000000"/>
          <w:sz w:val="16"/>
          <w:szCs w:val="16"/>
        </w:rPr>
      </w:pPr>
      <w:r w:rsidRPr="00A10BE3">
        <w:rPr>
          <w:rStyle w:val="Odwoanieprzypisudolnego"/>
          <w:rFonts w:ascii="Arial" w:hAnsi="Arial" w:cs="Arial"/>
          <w:color w:val="000000"/>
          <w:sz w:val="16"/>
          <w:szCs w:val="16"/>
        </w:rPr>
        <w:footnoteRef/>
      </w:r>
      <w:r w:rsidRPr="00A10BE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</w:t>
      </w:r>
      <w:r w:rsidRPr="00A10BE3">
        <w:rPr>
          <w:rFonts w:ascii="Arial" w:hAnsi="Arial" w:cs="Arial"/>
          <w:color w:val="000000"/>
          <w:sz w:val="16"/>
          <w:szCs w:val="16"/>
        </w:rPr>
        <w:t>ybrać właściwe</w:t>
      </w:r>
    </w:p>
  </w:footnote>
  <w:footnote w:id="8">
    <w:p w14:paraId="451996C8" w14:textId="77777777" w:rsidR="00520192" w:rsidRPr="00A10BE3" w:rsidRDefault="00520192" w:rsidP="0097171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0BE3">
        <w:rPr>
          <w:rStyle w:val="Odwoanieprzypisudolnego"/>
          <w:rFonts w:ascii="Arial" w:hAnsi="Arial" w:cs="Arial"/>
          <w:strike/>
          <w:color w:val="000000"/>
          <w:sz w:val="16"/>
          <w:szCs w:val="16"/>
        </w:rPr>
        <w:footnoteRef/>
      </w:r>
      <w:r w:rsidRPr="00A10BE3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-PL"/>
        </w:rPr>
        <w:t>Z</w:t>
      </w:r>
      <w:proofErr w:type="spellStart"/>
      <w:r w:rsidRPr="00A10BE3">
        <w:rPr>
          <w:rFonts w:ascii="Arial" w:hAnsi="Arial" w:cs="Arial"/>
          <w:color w:val="000000"/>
          <w:sz w:val="16"/>
          <w:szCs w:val="16"/>
        </w:rPr>
        <w:t>amawiający</w:t>
      </w:r>
      <w:proofErr w:type="spellEnd"/>
      <w:r w:rsidRPr="00A10BE3">
        <w:rPr>
          <w:rFonts w:ascii="Arial" w:hAnsi="Arial" w:cs="Arial"/>
          <w:color w:val="000000"/>
          <w:sz w:val="16"/>
          <w:szCs w:val="16"/>
        </w:rPr>
        <w:t>, składając odpowiedź na odwołanie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 xml:space="preserve"> wskazuje twierdzenia i dowody na uzasadnienie swoich wniosków lub w celu odparcia wniosków i twierdzeń powołanych w odwołaniu</w:t>
      </w:r>
      <w:r w:rsidRPr="00A10BE3">
        <w:rPr>
          <w:rFonts w:ascii="Arial" w:hAnsi="Arial" w:cs="Arial"/>
          <w:color w:val="000000"/>
          <w:sz w:val="16"/>
          <w:szCs w:val="16"/>
        </w:rPr>
        <w:t>. Zamawiający ma jednak prawo wnoszenia o przeprowadzenie dowodu niezależnie od tego czy wnioski będą zgłoszone w odpowiedzi na odwołanie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>, bowiem z</w:t>
      </w:r>
      <w:r w:rsidRPr="00A10BE3">
        <w:rPr>
          <w:rFonts w:ascii="Arial" w:hAnsi="Arial" w:cs="Arial"/>
          <w:sz w:val="16"/>
          <w:szCs w:val="16"/>
        </w:rPr>
        <w:t xml:space="preserve">godnie z art. </w:t>
      </w:r>
      <w:r w:rsidRPr="00A10BE3">
        <w:rPr>
          <w:rFonts w:ascii="Arial" w:hAnsi="Arial" w:cs="Arial"/>
          <w:sz w:val="16"/>
          <w:szCs w:val="16"/>
          <w:lang w:val="pl-PL"/>
        </w:rPr>
        <w:t>534</w:t>
      </w:r>
      <w:r w:rsidRPr="00A10BE3">
        <w:rPr>
          <w:rFonts w:ascii="Arial" w:hAnsi="Arial" w:cs="Arial"/>
          <w:sz w:val="16"/>
          <w:szCs w:val="16"/>
        </w:rPr>
        <w:t xml:space="preserve"> ustawy </w:t>
      </w:r>
      <w:proofErr w:type="spellStart"/>
      <w:r w:rsidRPr="00A10BE3">
        <w:rPr>
          <w:rFonts w:ascii="Arial" w:hAnsi="Arial" w:cs="Arial"/>
          <w:sz w:val="16"/>
          <w:szCs w:val="16"/>
        </w:rPr>
        <w:t>Pzp</w:t>
      </w:r>
      <w:proofErr w:type="spellEnd"/>
      <w:r w:rsidRPr="00A10BE3">
        <w:rPr>
          <w:rFonts w:ascii="Arial" w:hAnsi="Arial" w:cs="Arial"/>
          <w:sz w:val="16"/>
          <w:szCs w:val="16"/>
          <w:lang w:val="pl-PL"/>
        </w:rPr>
        <w:t>,</w:t>
      </w:r>
      <w:r w:rsidRPr="00A10BE3">
        <w:rPr>
          <w:rFonts w:ascii="Arial" w:hAnsi="Arial" w:cs="Arial"/>
          <w:sz w:val="16"/>
          <w:szCs w:val="16"/>
        </w:rPr>
        <w:t xml:space="preserve"> strony i uczestnicy postępowania odwoławczego są obowiązani wskazywać dowody dla stwierdzenia faktów, z których wywodzą skutki prawne, jednakże </w:t>
      </w:r>
      <w:r w:rsidRPr="00A10BE3">
        <w:rPr>
          <w:rFonts w:ascii="Arial" w:hAnsi="Arial" w:cs="Arial"/>
          <w:sz w:val="16"/>
          <w:szCs w:val="16"/>
          <w:lang w:val="pl-PL"/>
        </w:rPr>
        <w:t xml:space="preserve">zgodnie z art. 535 ustawy </w:t>
      </w:r>
      <w:proofErr w:type="spellStart"/>
      <w:r w:rsidRPr="00A10BE3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A10BE3">
        <w:rPr>
          <w:rFonts w:ascii="Arial" w:hAnsi="Arial" w:cs="Arial"/>
          <w:sz w:val="16"/>
          <w:szCs w:val="16"/>
          <w:lang w:val="pl-PL"/>
        </w:rPr>
        <w:t xml:space="preserve">, </w:t>
      </w:r>
      <w:r w:rsidRPr="00A10BE3">
        <w:rPr>
          <w:rFonts w:ascii="Arial" w:hAnsi="Arial" w:cs="Arial"/>
          <w:sz w:val="16"/>
          <w:szCs w:val="16"/>
        </w:rPr>
        <w:t xml:space="preserve">dowody można przedstawiać aż do zamknięcia rozprawy. </w:t>
      </w:r>
    </w:p>
  </w:footnote>
  <w:footnote w:id="9">
    <w:p w14:paraId="01BA57C4" w14:textId="11101F11" w:rsidR="00520192" w:rsidRPr="00411F62" w:rsidRDefault="00520192" w:rsidP="00971712">
      <w:pPr>
        <w:pStyle w:val="Tekstprzypisudolnego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A10BE3">
        <w:rPr>
          <w:rStyle w:val="Odwoanieprzypisudolnego"/>
          <w:rFonts w:ascii="Arial" w:hAnsi="Arial" w:cs="Arial"/>
          <w:color w:val="000000"/>
          <w:sz w:val="16"/>
          <w:szCs w:val="16"/>
        </w:rPr>
        <w:footnoteRef/>
      </w:r>
      <w:r w:rsidRPr="00A10BE3">
        <w:rPr>
          <w:rFonts w:ascii="Arial" w:hAnsi="Arial" w:cs="Arial"/>
          <w:color w:val="000000"/>
          <w:sz w:val="16"/>
          <w:szCs w:val="16"/>
        </w:rPr>
        <w:t xml:space="preserve"> </w:t>
      </w:r>
      <w:r w:rsidRPr="0008611D">
        <w:rPr>
          <w:rFonts w:ascii="Arial" w:hAnsi="Arial" w:cs="Arial"/>
          <w:color w:val="000000"/>
          <w:sz w:val="16"/>
          <w:szCs w:val="16"/>
          <w:u w:val="single"/>
        </w:rPr>
        <w:t>Uwaga:</w:t>
      </w:r>
      <w:r w:rsidRPr="00A10BE3">
        <w:rPr>
          <w:rFonts w:ascii="Arial" w:hAnsi="Arial" w:cs="Arial"/>
          <w:color w:val="000000"/>
          <w:sz w:val="16"/>
          <w:szCs w:val="16"/>
        </w:rPr>
        <w:t xml:space="preserve"> Wniosek o koszty można złożyć już na tym etapie postępowania, można to również zrobić później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>. Z</w:t>
      </w:r>
      <w:r w:rsidRPr="00A10BE3">
        <w:rPr>
          <w:rFonts w:ascii="Arial" w:hAnsi="Arial" w:cs="Arial"/>
          <w:color w:val="000000"/>
          <w:sz w:val="16"/>
          <w:szCs w:val="16"/>
        </w:rPr>
        <w:t xml:space="preserve">godnie z 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 xml:space="preserve">art. 573 ustawy </w:t>
      </w:r>
      <w:proofErr w:type="spellStart"/>
      <w:r w:rsidRPr="00A10BE3">
        <w:rPr>
          <w:rFonts w:ascii="Arial" w:hAnsi="Arial" w:cs="Arial"/>
          <w:color w:val="000000"/>
          <w:sz w:val="16"/>
          <w:szCs w:val="16"/>
          <w:lang w:val="pl-PL"/>
        </w:rPr>
        <w:t>Pzp</w:t>
      </w:r>
      <w:proofErr w:type="spellEnd"/>
      <w:r w:rsidRPr="00A10BE3">
        <w:rPr>
          <w:rFonts w:ascii="Arial" w:hAnsi="Arial" w:cs="Arial"/>
          <w:color w:val="000000"/>
          <w:sz w:val="16"/>
          <w:szCs w:val="16"/>
          <w:lang w:val="pl-PL"/>
        </w:rPr>
        <w:t xml:space="preserve">, do czasu zamknięcia rozprawy strona, uczestnik postępowania odwoławczego wnoszący sprzeciw lub ich pełnomocnicy mogą złożyć wniosek dotyczący kosztów postępowania odwoławczego. Zgodnie z art. 574 ustawy </w:t>
      </w:r>
      <w:proofErr w:type="spellStart"/>
      <w:r w:rsidRPr="00A10BE3">
        <w:rPr>
          <w:rFonts w:ascii="Arial" w:hAnsi="Arial" w:cs="Arial"/>
          <w:color w:val="000000"/>
          <w:sz w:val="16"/>
          <w:szCs w:val="16"/>
          <w:lang w:val="pl-PL"/>
        </w:rPr>
        <w:t>Pzp</w:t>
      </w:r>
      <w:proofErr w:type="spellEnd"/>
      <w:r w:rsidRPr="00A10BE3">
        <w:rPr>
          <w:rFonts w:ascii="Arial" w:hAnsi="Arial" w:cs="Arial"/>
          <w:color w:val="000000"/>
          <w:sz w:val="16"/>
          <w:szCs w:val="16"/>
          <w:lang w:val="pl-PL"/>
        </w:rPr>
        <w:t>, do kosztów postępowania odwoławczego zalicza się wpis i uzasadnione koszty stron</w:t>
      </w:r>
      <w:r w:rsidR="00513E6E">
        <w:rPr>
          <w:rFonts w:ascii="Arial" w:hAnsi="Arial" w:cs="Arial"/>
          <w:color w:val="000000"/>
          <w:sz w:val="16"/>
          <w:szCs w:val="16"/>
          <w:lang w:val="pl-PL"/>
        </w:rPr>
        <w:t xml:space="preserve"> i uczestników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 xml:space="preserve"> postępowania odwoławczego</w:t>
      </w:r>
      <w:r w:rsidR="00513E6E">
        <w:rPr>
          <w:rFonts w:ascii="Arial" w:hAnsi="Arial" w:cs="Arial"/>
          <w:color w:val="000000"/>
          <w:sz w:val="16"/>
          <w:szCs w:val="16"/>
          <w:lang w:val="pl-PL"/>
        </w:rPr>
        <w:t xml:space="preserve"> wnoszących sprzeciw</w:t>
      </w:r>
      <w:r w:rsidRPr="00A10BE3">
        <w:rPr>
          <w:rFonts w:ascii="Arial" w:hAnsi="Arial" w:cs="Arial"/>
          <w:color w:val="000000"/>
          <w:sz w:val="16"/>
          <w:szCs w:val="16"/>
          <w:lang w:val="pl-PL"/>
        </w:rPr>
        <w:t>. Szczegółowe</w:t>
      </w:r>
      <w:r w:rsidRPr="00FC5B95">
        <w:rPr>
          <w:rFonts w:ascii="Arial" w:hAnsi="Arial" w:cs="Arial"/>
          <w:color w:val="000000"/>
          <w:sz w:val="16"/>
          <w:szCs w:val="16"/>
          <w:lang w:val="pl-PL"/>
        </w:rPr>
        <w:t xml:space="preserve"> uregulowania dotyczące rozliczenia kosztów postępowania odwoławczego zawiera rozporządzenie Prezesa Rady Ministrów z dnia 30 grudnia 2020 r. w sprawie szczegółowych rodzajów kosztów postępowania odwoławczego, ich rozliczania oraz wysokości i sposobu pobierania wpisu od odwołania (Dz. U. z 2020 r. poz. 2437). </w:t>
      </w:r>
      <w:r w:rsidRPr="00FC5B95">
        <w:rPr>
          <w:rFonts w:ascii="Arial" w:hAnsi="Arial" w:cs="Arial"/>
          <w:color w:val="000000"/>
          <w:sz w:val="16"/>
          <w:szCs w:val="16"/>
        </w:rPr>
        <w:t>Wskazać również należy, że wniosek w sprawie kosztów postępowania odwoławczego może być złożony w treści pisma procesowego, w odrębnym piśmie lub w formie</w:t>
      </w:r>
      <w:r w:rsidRPr="00064754">
        <w:rPr>
          <w:rFonts w:ascii="Arial" w:hAnsi="Arial" w:cs="Arial"/>
          <w:color w:val="000000"/>
          <w:sz w:val="16"/>
          <w:szCs w:val="16"/>
        </w:rPr>
        <w:t xml:space="preserve"> ustnej na rozprawie (podlega zaprotokołowaniu). Do akt sprawy należy złożyć rachunki na okoliczność poniesienia kosztów postępowania (np. dowód uiszczenia opłaty skarbowej od pełnomocnictwa, faktura)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64C5BD43" w14:textId="77777777" w:rsidR="00520192" w:rsidRPr="00981D9D" w:rsidRDefault="00520192" w:rsidP="00520192">
      <w:pPr>
        <w:pStyle w:val="Tekstprzypisudolnego"/>
        <w:jc w:val="both"/>
        <w:rPr>
          <w:color w:val="000000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323B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C9BBE55" wp14:editId="5DE1B67E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4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02A04"/>
    <w:multiLevelType w:val="hybridMultilevel"/>
    <w:tmpl w:val="E430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167FE6"/>
    <w:multiLevelType w:val="hybridMultilevel"/>
    <w:tmpl w:val="8F2053C6"/>
    <w:lvl w:ilvl="0" w:tplc="ED18629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C2587E"/>
    <w:multiLevelType w:val="hybridMultilevel"/>
    <w:tmpl w:val="532A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839C8"/>
    <w:multiLevelType w:val="hybridMultilevel"/>
    <w:tmpl w:val="4C76C252"/>
    <w:lvl w:ilvl="0" w:tplc="2A8A75DE">
      <w:start w:val="1"/>
      <w:numFmt w:val="decimal"/>
      <w:lvlText w:val="(%1)"/>
      <w:lvlJc w:val="left"/>
      <w:pPr>
        <w:ind w:left="460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0"/>
  </w:num>
  <w:num w:numId="5">
    <w:abstractNumId w:val="18"/>
  </w:num>
  <w:num w:numId="6">
    <w:abstractNumId w:val="4"/>
  </w:num>
  <w:num w:numId="7">
    <w:abstractNumId w:val="24"/>
  </w:num>
  <w:num w:numId="8">
    <w:abstractNumId w:val="9"/>
  </w:num>
  <w:num w:numId="9">
    <w:abstractNumId w:val="19"/>
  </w:num>
  <w:num w:numId="10">
    <w:abstractNumId w:val="7"/>
  </w:num>
  <w:num w:numId="11">
    <w:abstractNumId w:val="3"/>
  </w:num>
  <w:num w:numId="12">
    <w:abstractNumId w:val="2"/>
  </w:num>
  <w:num w:numId="13">
    <w:abstractNumId w:val="21"/>
  </w:num>
  <w:num w:numId="14">
    <w:abstractNumId w:val="10"/>
  </w:num>
  <w:num w:numId="15">
    <w:abstractNumId w:val="23"/>
  </w:num>
  <w:num w:numId="16">
    <w:abstractNumId w:val="11"/>
  </w:num>
  <w:num w:numId="17">
    <w:abstractNumId w:val="14"/>
  </w:num>
  <w:num w:numId="18">
    <w:abstractNumId w:val="20"/>
  </w:num>
  <w:num w:numId="19">
    <w:abstractNumId w:val="22"/>
  </w:num>
  <w:num w:numId="20">
    <w:abstractNumId w:val="16"/>
  </w:num>
  <w:num w:numId="21">
    <w:abstractNumId w:val="5"/>
  </w:num>
  <w:num w:numId="22">
    <w:abstractNumId w:val="13"/>
  </w:num>
  <w:num w:numId="23">
    <w:abstractNumId w:val="8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45408"/>
    <w:rsid w:val="000762FE"/>
    <w:rsid w:val="0008611D"/>
    <w:rsid w:val="000D33F7"/>
    <w:rsid w:val="000F7B58"/>
    <w:rsid w:val="00157D1C"/>
    <w:rsid w:val="001631B3"/>
    <w:rsid w:val="001F5B42"/>
    <w:rsid w:val="0023301B"/>
    <w:rsid w:val="00271720"/>
    <w:rsid w:val="002C5D3D"/>
    <w:rsid w:val="002D2158"/>
    <w:rsid w:val="00353224"/>
    <w:rsid w:val="00381070"/>
    <w:rsid w:val="00481547"/>
    <w:rsid w:val="004917CE"/>
    <w:rsid w:val="00501668"/>
    <w:rsid w:val="00513E6E"/>
    <w:rsid w:val="00520192"/>
    <w:rsid w:val="0060113E"/>
    <w:rsid w:val="00616CC7"/>
    <w:rsid w:val="00633815"/>
    <w:rsid w:val="00653F5A"/>
    <w:rsid w:val="00694FCE"/>
    <w:rsid w:val="006E023D"/>
    <w:rsid w:val="00773E31"/>
    <w:rsid w:val="007F748C"/>
    <w:rsid w:val="008E028E"/>
    <w:rsid w:val="008E5AD2"/>
    <w:rsid w:val="00904B3C"/>
    <w:rsid w:val="009401D5"/>
    <w:rsid w:val="00971712"/>
    <w:rsid w:val="00A34AA5"/>
    <w:rsid w:val="00B21E0F"/>
    <w:rsid w:val="00C735D9"/>
    <w:rsid w:val="00C972E0"/>
    <w:rsid w:val="00CB16F6"/>
    <w:rsid w:val="00D90A79"/>
    <w:rsid w:val="00DE55F8"/>
    <w:rsid w:val="00F30FDC"/>
    <w:rsid w:val="00F554EF"/>
    <w:rsid w:val="00F82A04"/>
    <w:rsid w:val="00FC74B5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2BBB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616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1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19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01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71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71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Królikowska Izabela</cp:lastModifiedBy>
  <cp:revision>2</cp:revision>
  <cp:lastPrinted>2016-08-10T11:17:00Z</cp:lastPrinted>
  <dcterms:created xsi:type="dcterms:W3CDTF">2022-02-03T11:03:00Z</dcterms:created>
  <dcterms:modified xsi:type="dcterms:W3CDTF">2022-02-03T11:03:00Z</dcterms:modified>
</cp:coreProperties>
</file>