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7B2BE" w14:textId="7AFE18C0" w:rsidR="00151EBC" w:rsidRPr="006C5455" w:rsidRDefault="00566558" w:rsidP="005A0D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5455">
        <w:rPr>
          <w:rFonts w:ascii="Times New Roman" w:hAnsi="Times New Roman" w:cs="Times New Roman"/>
          <w:b/>
          <w:bCs/>
          <w:sz w:val="24"/>
          <w:szCs w:val="24"/>
        </w:rPr>
        <w:t>Ocena stanu sanitarnego szkoły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44"/>
        <w:gridCol w:w="3618"/>
      </w:tblGrid>
      <w:tr w:rsidR="00566558" w:rsidRPr="00566558" w14:paraId="668E7292" w14:textId="77777777" w:rsidTr="005A0DD7">
        <w:trPr>
          <w:trHeight w:val="450"/>
        </w:trPr>
        <w:tc>
          <w:tcPr>
            <w:tcW w:w="2689" w:type="dxa"/>
            <w:vMerge w:val="restart"/>
            <w:hideMark/>
          </w:tcPr>
          <w:p w14:paraId="47056CFF" w14:textId="77777777" w:rsidR="00566558" w:rsidRPr="005A0DD7" w:rsidRDefault="00566558" w:rsidP="00566558">
            <w:pPr>
              <w:rPr>
                <w:rFonts w:ascii="Times New Roman" w:hAnsi="Times New Roman" w:cs="Times New Roman"/>
                <w:b/>
                <w:bCs/>
              </w:rPr>
            </w:pPr>
            <w:r w:rsidRPr="005A0DD7">
              <w:rPr>
                <w:rFonts w:ascii="Times New Roman" w:hAnsi="Times New Roman" w:cs="Times New Roman"/>
                <w:b/>
                <w:bCs/>
              </w:rPr>
              <w:t>Kontrolowane zagadnienia</w:t>
            </w:r>
          </w:p>
        </w:tc>
        <w:tc>
          <w:tcPr>
            <w:tcW w:w="6373" w:type="dxa"/>
            <w:vMerge w:val="restart"/>
            <w:hideMark/>
          </w:tcPr>
          <w:p w14:paraId="36333BEB" w14:textId="77777777" w:rsidR="00566558" w:rsidRPr="005A0DD7" w:rsidRDefault="00566558" w:rsidP="00566558">
            <w:pPr>
              <w:rPr>
                <w:rFonts w:ascii="Times New Roman" w:hAnsi="Times New Roman" w:cs="Times New Roman"/>
                <w:b/>
                <w:bCs/>
              </w:rPr>
            </w:pPr>
            <w:r w:rsidRPr="005A0DD7">
              <w:rPr>
                <w:rFonts w:ascii="Times New Roman" w:hAnsi="Times New Roman" w:cs="Times New Roman"/>
                <w:b/>
                <w:bCs/>
              </w:rPr>
              <w:t>Podstawa prawna</w:t>
            </w:r>
          </w:p>
        </w:tc>
      </w:tr>
      <w:tr w:rsidR="00566558" w:rsidRPr="00566558" w14:paraId="2BA7AEA2" w14:textId="77777777" w:rsidTr="005A0DD7">
        <w:trPr>
          <w:trHeight w:val="510"/>
        </w:trPr>
        <w:tc>
          <w:tcPr>
            <w:tcW w:w="2689" w:type="dxa"/>
            <w:vMerge/>
            <w:hideMark/>
          </w:tcPr>
          <w:p w14:paraId="01CE40D5" w14:textId="77777777" w:rsidR="00566558" w:rsidRPr="005A0DD7" w:rsidRDefault="0056655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73" w:type="dxa"/>
            <w:vMerge/>
            <w:hideMark/>
          </w:tcPr>
          <w:p w14:paraId="6099CD2B" w14:textId="77777777" w:rsidR="00566558" w:rsidRPr="005A0DD7" w:rsidRDefault="0056655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6558" w:rsidRPr="00566558" w14:paraId="6773DD76" w14:textId="77777777" w:rsidTr="005A0DD7">
        <w:trPr>
          <w:trHeight w:val="1114"/>
        </w:trPr>
        <w:tc>
          <w:tcPr>
            <w:tcW w:w="2689" w:type="dxa"/>
            <w:hideMark/>
          </w:tcPr>
          <w:p w14:paraId="5AE33652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Dyrektor, co najmniej raz w roku, dokonuje kontroli zapewniania bezpiecznych i higienicznych warunków korzystania z obiektów należących do szkoły, w tym bezpiecznych i higienicznych warunków nauki (data ostatniej kontroli, nr protokołu)………………………………………………………………..</w:t>
            </w:r>
          </w:p>
        </w:tc>
        <w:tc>
          <w:tcPr>
            <w:tcW w:w="6373" w:type="dxa"/>
            <w:hideMark/>
          </w:tcPr>
          <w:p w14:paraId="59A7CDD7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(Dz.U.2020.1604)  § 3 ust. 1</w:t>
            </w:r>
          </w:p>
        </w:tc>
      </w:tr>
      <w:tr w:rsidR="00566558" w:rsidRPr="00566558" w14:paraId="7D631A24" w14:textId="77777777" w:rsidTr="005A0DD7">
        <w:trPr>
          <w:trHeight w:val="810"/>
        </w:trPr>
        <w:tc>
          <w:tcPr>
            <w:tcW w:w="2689" w:type="dxa"/>
            <w:hideMark/>
          </w:tcPr>
          <w:p w14:paraId="6303DCCB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Dyrektor przedstawił do wglądu opracowane kierunki poprawy warunków korzystania z obiektów należących do szkoły, w tym warunków nauki</w:t>
            </w:r>
          </w:p>
        </w:tc>
        <w:tc>
          <w:tcPr>
            <w:tcW w:w="6373" w:type="dxa"/>
            <w:hideMark/>
          </w:tcPr>
          <w:p w14:paraId="263A4B4A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 xml:space="preserve"> (Dz.U.2020.1604) § 3 ust. 1</w:t>
            </w:r>
          </w:p>
        </w:tc>
      </w:tr>
      <w:tr w:rsidR="00566558" w:rsidRPr="00566558" w14:paraId="48A089A7" w14:textId="77777777" w:rsidTr="005A0DD7">
        <w:trPr>
          <w:trHeight w:val="720"/>
        </w:trPr>
        <w:tc>
          <w:tcPr>
            <w:tcW w:w="9062" w:type="dxa"/>
            <w:gridSpan w:val="2"/>
            <w:hideMark/>
          </w:tcPr>
          <w:p w14:paraId="5DEED914" w14:textId="77777777" w:rsidR="00566558" w:rsidRPr="005A0DD7" w:rsidRDefault="00566558">
            <w:pPr>
              <w:rPr>
                <w:rFonts w:ascii="Times New Roman" w:hAnsi="Times New Roman" w:cs="Times New Roman"/>
                <w:b/>
                <w:bCs/>
              </w:rPr>
            </w:pPr>
            <w:r w:rsidRPr="005A0DD7">
              <w:rPr>
                <w:rFonts w:ascii="Times New Roman" w:hAnsi="Times New Roman" w:cs="Times New Roman"/>
                <w:b/>
                <w:bCs/>
              </w:rPr>
              <w:t>Budynek:</w:t>
            </w:r>
          </w:p>
        </w:tc>
      </w:tr>
      <w:tr w:rsidR="00566558" w:rsidRPr="00566558" w14:paraId="71D0D4E3" w14:textId="77777777" w:rsidTr="005A0DD7">
        <w:trPr>
          <w:trHeight w:val="720"/>
        </w:trPr>
        <w:tc>
          <w:tcPr>
            <w:tcW w:w="2689" w:type="dxa"/>
            <w:hideMark/>
          </w:tcPr>
          <w:p w14:paraId="51CD9EC3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dostosowany do potrzeb wynikających z niepełnosprawności uczniów</w:t>
            </w:r>
          </w:p>
        </w:tc>
        <w:tc>
          <w:tcPr>
            <w:tcW w:w="6373" w:type="dxa"/>
            <w:hideMark/>
          </w:tcPr>
          <w:p w14:paraId="58508989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(Dz.U.2020.1604) § 24 ust. 2 (Dz.U.2022.1225) §  61 ust. 1</w:t>
            </w:r>
            <w:r w:rsidRPr="005A0DD7">
              <w:rPr>
                <w:rFonts w:ascii="Times New Roman" w:hAnsi="Times New Roman" w:cs="Times New Roman"/>
              </w:rPr>
              <w:br/>
              <w:t>(Dz.U.2011.6.23) § 1</w:t>
            </w:r>
          </w:p>
        </w:tc>
      </w:tr>
      <w:tr w:rsidR="00566558" w:rsidRPr="00566558" w14:paraId="23A85DC1" w14:textId="77777777" w:rsidTr="005A0DD7">
        <w:trPr>
          <w:trHeight w:val="720"/>
        </w:trPr>
        <w:tc>
          <w:tcPr>
            <w:tcW w:w="2689" w:type="dxa"/>
            <w:hideMark/>
          </w:tcPr>
          <w:p w14:paraId="7384049E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sale zajęć spełniają wymagania w zakresie wysokości pomieszczeń</w:t>
            </w:r>
          </w:p>
        </w:tc>
        <w:tc>
          <w:tcPr>
            <w:tcW w:w="6373" w:type="dxa"/>
            <w:hideMark/>
          </w:tcPr>
          <w:p w14:paraId="2AB220DA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 xml:space="preserve">(Dz.U.2022.1225 ) § 72 </w:t>
            </w:r>
            <w:r w:rsidRPr="005A0DD7">
              <w:rPr>
                <w:rFonts w:ascii="Times New Roman" w:hAnsi="Times New Roman" w:cs="Times New Roman"/>
              </w:rPr>
              <w:br/>
              <w:t>(Dz.U.2011.6.23) § 1</w:t>
            </w:r>
          </w:p>
        </w:tc>
      </w:tr>
      <w:tr w:rsidR="00566558" w:rsidRPr="00566558" w14:paraId="391E31A6" w14:textId="77777777" w:rsidTr="005A0DD7">
        <w:trPr>
          <w:trHeight w:val="750"/>
        </w:trPr>
        <w:tc>
          <w:tcPr>
            <w:tcW w:w="2689" w:type="dxa"/>
            <w:hideMark/>
          </w:tcPr>
          <w:p w14:paraId="0D217B79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poziom podłogi w  pomieszczeniach przeznaczonych na pobyt ludzi znajduje się, co najmniej 30cm powyżej terenu urządzonego przy budynku</w:t>
            </w:r>
          </w:p>
        </w:tc>
        <w:tc>
          <w:tcPr>
            <w:tcW w:w="6373" w:type="dxa"/>
            <w:hideMark/>
          </w:tcPr>
          <w:p w14:paraId="588A99F0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 xml:space="preserve">(Dz.U.2022.1225) § 73 ust. 2 </w:t>
            </w:r>
            <w:r w:rsidRPr="005A0DD7">
              <w:rPr>
                <w:rFonts w:ascii="Times New Roman" w:hAnsi="Times New Roman" w:cs="Times New Roman"/>
              </w:rPr>
              <w:br/>
              <w:t>(Dz.U.2011.6.23) § 1</w:t>
            </w:r>
          </w:p>
        </w:tc>
      </w:tr>
      <w:tr w:rsidR="00566558" w:rsidRPr="00566558" w14:paraId="1AE2936B" w14:textId="77777777" w:rsidTr="005A0DD7">
        <w:trPr>
          <w:trHeight w:val="780"/>
        </w:trPr>
        <w:tc>
          <w:tcPr>
            <w:tcW w:w="2689" w:type="dxa"/>
            <w:hideMark/>
          </w:tcPr>
          <w:p w14:paraId="566373F6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sufity, ściany, podłogi, posadzki w dobrym stanie technicznym</w:t>
            </w:r>
          </w:p>
        </w:tc>
        <w:tc>
          <w:tcPr>
            <w:tcW w:w="6373" w:type="dxa"/>
            <w:hideMark/>
          </w:tcPr>
          <w:p w14:paraId="40648939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 xml:space="preserve">(Dz.U.2003.169.1650) § 14 § 15 i § 16 ust. 1   </w:t>
            </w:r>
          </w:p>
        </w:tc>
      </w:tr>
      <w:tr w:rsidR="00566558" w:rsidRPr="00566558" w14:paraId="16A1CD98" w14:textId="77777777" w:rsidTr="005A0DD7">
        <w:trPr>
          <w:trHeight w:val="825"/>
        </w:trPr>
        <w:tc>
          <w:tcPr>
            <w:tcW w:w="2689" w:type="dxa"/>
            <w:hideMark/>
          </w:tcPr>
          <w:p w14:paraId="013E2872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 xml:space="preserve">stolarka okienna, drzwiowa w dobrym stanie technicznym  </w:t>
            </w:r>
          </w:p>
        </w:tc>
        <w:tc>
          <w:tcPr>
            <w:tcW w:w="6373" w:type="dxa"/>
            <w:hideMark/>
          </w:tcPr>
          <w:p w14:paraId="48A25636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(Dz.U.2020.1604) § 19 ust. 1</w:t>
            </w:r>
            <w:r w:rsidRPr="005A0DD7">
              <w:rPr>
                <w:rFonts w:ascii="Times New Roman" w:hAnsi="Times New Roman" w:cs="Times New Roman"/>
              </w:rPr>
              <w:br/>
              <w:t>(Dz.U.2003.169.1650) § 14 i §15</w:t>
            </w:r>
          </w:p>
        </w:tc>
      </w:tr>
      <w:tr w:rsidR="00566558" w:rsidRPr="00566558" w14:paraId="74BC30EE" w14:textId="77777777" w:rsidTr="005A0DD7">
        <w:trPr>
          <w:trHeight w:val="600"/>
        </w:trPr>
        <w:tc>
          <w:tcPr>
            <w:tcW w:w="2689" w:type="dxa"/>
            <w:hideMark/>
          </w:tcPr>
          <w:p w14:paraId="5858FAA9" w14:textId="77777777" w:rsidR="00566558" w:rsidRPr="005A0DD7" w:rsidRDefault="00566558">
            <w:pPr>
              <w:rPr>
                <w:rFonts w:ascii="Times New Roman" w:hAnsi="Times New Roman" w:cs="Times New Roman"/>
                <w:b/>
                <w:bCs/>
              </w:rPr>
            </w:pPr>
            <w:r w:rsidRPr="005A0DD7">
              <w:rPr>
                <w:rFonts w:ascii="Times New Roman" w:hAnsi="Times New Roman" w:cs="Times New Roman"/>
                <w:b/>
                <w:bCs/>
              </w:rPr>
              <w:t>Wyposażenie techniczne budynku:</w:t>
            </w:r>
          </w:p>
        </w:tc>
        <w:tc>
          <w:tcPr>
            <w:tcW w:w="6373" w:type="dxa"/>
            <w:hideMark/>
          </w:tcPr>
          <w:p w14:paraId="6895194E" w14:textId="77777777" w:rsidR="00566558" w:rsidRPr="005A0DD7" w:rsidRDefault="00566558">
            <w:pPr>
              <w:rPr>
                <w:rFonts w:ascii="Times New Roman" w:hAnsi="Times New Roman" w:cs="Times New Roman"/>
                <w:b/>
                <w:bCs/>
              </w:rPr>
            </w:pPr>
            <w:r w:rsidRPr="005A0DD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566558" w:rsidRPr="00566558" w14:paraId="2C24CABA" w14:textId="77777777" w:rsidTr="005A0DD7">
        <w:trPr>
          <w:trHeight w:val="720"/>
        </w:trPr>
        <w:tc>
          <w:tcPr>
            <w:tcW w:w="2689" w:type="dxa"/>
            <w:hideMark/>
          </w:tcPr>
          <w:p w14:paraId="72AE1E55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zapewniona bieżąca zimna woda</w:t>
            </w:r>
          </w:p>
        </w:tc>
        <w:tc>
          <w:tcPr>
            <w:tcW w:w="6373" w:type="dxa"/>
            <w:hideMark/>
          </w:tcPr>
          <w:p w14:paraId="1CCE9718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 xml:space="preserve">(Dz.U.2022.1225) § 45 </w:t>
            </w:r>
            <w:r w:rsidRPr="005A0DD7">
              <w:rPr>
                <w:rFonts w:ascii="Times New Roman" w:hAnsi="Times New Roman" w:cs="Times New Roman"/>
              </w:rPr>
              <w:br/>
              <w:t>(Dz.U.2011.6.23) § 1</w:t>
            </w:r>
            <w:r w:rsidRPr="005A0DD7">
              <w:rPr>
                <w:rFonts w:ascii="Times New Roman" w:hAnsi="Times New Roman" w:cs="Times New Roman"/>
              </w:rPr>
              <w:br/>
              <w:t>(Dz.U.2020.1604) § 11</w:t>
            </w:r>
          </w:p>
        </w:tc>
      </w:tr>
      <w:tr w:rsidR="00566558" w:rsidRPr="00566558" w14:paraId="31D92F7E" w14:textId="77777777" w:rsidTr="005A0DD7">
        <w:trPr>
          <w:trHeight w:val="720"/>
        </w:trPr>
        <w:tc>
          <w:tcPr>
            <w:tcW w:w="2689" w:type="dxa"/>
            <w:hideMark/>
          </w:tcPr>
          <w:p w14:paraId="1A821C76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zapewniona bieżąca ciepła woda dla uczniów przez cały rok szkolny</w:t>
            </w:r>
          </w:p>
        </w:tc>
        <w:tc>
          <w:tcPr>
            <w:tcW w:w="6373" w:type="dxa"/>
            <w:hideMark/>
          </w:tcPr>
          <w:p w14:paraId="0C8A9B02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 xml:space="preserve">(Dz.U.2020.1604) §  8 ust. 1 </w:t>
            </w:r>
          </w:p>
        </w:tc>
      </w:tr>
      <w:tr w:rsidR="00566558" w:rsidRPr="00566558" w14:paraId="4D6D48F1" w14:textId="77777777" w:rsidTr="005A0DD7">
        <w:trPr>
          <w:trHeight w:val="585"/>
        </w:trPr>
        <w:tc>
          <w:tcPr>
            <w:tcW w:w="2689" w:type="dxa"/>
            <w:hideMark/>
          </w:tcPr>
          <w:p w14:paraId="19304226" w14:textId="77777777" w:rsidR="00566558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 xml:space="preserve">odprowadzanie ścieków:  </w:t>
            </w:r>
          </w:p>
          <w:p w14:paraId="54647C2B" w14:textId="77777777" w:rsidR="000F2C30" w:rsidRDefault="000F2C30">
            <w:pPr>
              <w:rPr>
                <w:rFonts w:ascii="Times New Roman" w:hAnsi="Times New Roman" w:cs="Times New Roman"/>
              </w:rPr>
            </w:pPr>
          </w:p>
          <w:p w14:paraId="45DF0E17" w14:textId="77777777" w:rsidR="000F2C30" w:rsidRDefault="000F2C30">
            <w:pPr>
              <w:rPr>
                <w:rFonts w:ascii="Times New Roman" w:hAnsi="Times New Roman" w:cs="Times New Roman"/>
              </w:rPr>
            </w:pPr>
          </w:p>
          <w:p w14:paraId="55B1B5FE" w14:textId="77777777" w:rsidR="000F2C30" w:rsidRDefault="000F2C30">
            <w:pPr>
              <w:rPr>
                <w:rFonts w:ascii="Times New Roman" w:hAnsi="Times New Roman" w:cs="Times New Roman"/>
              </w:rPr>
            </w:pPr>
          </w:p>
          <w:p w14:paraId="73FFB595" w14:textId="192C5B27" w:rsidR="000F2C30" w:rsidRPr="005A0DD7" w:rsidRDefault="000F2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3" w:type="dxa"/>
            <w:hideMark/>
          </w:tcPr>
          <w:p w14:paraId="33E619E7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(Dz.U.2020.1604) § 7 ust. 2 pkt 3</w:t>
            </w:r>
            <w:r w:rsidRPr="005A0DD7">
              <w:rPr>
                <w:rFonts w:ascii="Times New Roman" w:hAnsi="Times New Roman" w:cs="Times New Roman"/>
              </w:rPr>
              <w:br/>
              <w:t xml:space="preserve">(Dz.U.2022.1297) art. 5 ust. 1pkt. 2 </w:t>
            </w:r>
            <w:r w:rsidRPr="005A0DD7">
              <w:rPr>
                <w:rFonts w:ascii="Times New Roman" w:hAnsi="Times New Roman" w:cs="Times New Roman"/>
              </w:rPr>
              <w:br/>
              <w:t xml:space="preserve">(Dz.U.2022.1225) § 47  </w:t>
            </w:r>
            <w:r w:rsidRPr="005A0DD7">
              <w:rPr>
                <w:rFonts w:ascii="Times New Roman" w:hAnsi="Times New Roman" w:cs="Times New Roman"/>
              </w:rPr>
              <w:br/>
              <w:t>(Dz.U.2011.6.23) § 1</w:t>
            </w:r>
          </w:p>
        </w:tc>
      </w:tr>
      <w:tr w:rsidR="00566558" w:rsidRPr="00566558" w14:paraId="53BAF70B" w14:textId="77777777" w:rsidTr="005A0DD7">
        <w:trPr>
          <w:trHeight w:val="645"/>
        </w:trPr>
        <w:tc>
          <w:tcPr>
            <w:tcW w:w="2689" w:type="dxa"/>
            <w:hideMark/>
          </w:tcPr>
          <w:p w14:paraId="74942AA0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 xml:space="preserve">          kanalizacja centralna </w:t>
            </w:r>
          </w:p>
        </w:tc>
        <w:tc>
          <w:tcPr>
            <w:tcW w:w="6373" w:type="dxa"/>
            <w:hideMark/>
          </w:tcPr>
          <w:p w14:paraId="73343D99" w14:textId="77777777" w:rsidR="00566558" w:rsidRPr="005A0DD7" w:rsidRDefault="00566558" w:rsidP="000F2C30">
            <w:pPr>
              <w:rPr>
                <w:rFonts w:ascii="Times New Roman" w:hAnsi="Times New Roman" w:cs="Times New Roman"/>
              </w:rPr>
            </w:pPr>
          </w:p>
        </w:tc>
      </w:tr>
      <w:tr w:rsidR="00566558" w:rsidRPr="00566558" w14:paraId="5796C671" w14:textId="77777777" w:rsidTr="005A0DD7">
        <w:trPr>
          <w:trHeight w:val="555"/>
        </w:trPr>
        <w:tc>
          <w:tcPr>
            <w:tcW w:w="2689" w:type="dxa"/>
            <w:hideMark/>
          </w:tcPr>
          <w:p w14:paraId="46A43C8F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 xml:space="preserve">          miejscowa</w:t>
            </w:r>
          </w:p>
        </w:tc>
        <w:tc>
          <w:tcPr>
            <w:tcW w:w="6373" w:type="dxa"/>
            <w:hideMark/>
          </w:tcPr>
          <w:p w14:paraId="25B41271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</w:p>
        </w:tc>
      </w:tr>
      <w:tr w:rsidR="00566558" w:rsidRPr="00566558" w14:paraId="42F99431" w14:textId="77777777" w:rsidTr="005A0DD7">
        <w:trPr>
          <w:trHeight w:val="555"/>
        </w:trPr>
        <w:tc>
          <w:tcPr>
            <w:tcW w:w="2689" w:type="dxa"/>
            <w:hideMark/>
          </w:tcPr>
          <w:p w14:paraId="4E47CAE5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 xml:space="preserve">          inne ……………………………………………………………..</w:t>
            </w:r>
          </w:p>
        </w:tc>
        <w:tc>
          <w:tcPr>
            <w:tcW w:w="6373" w:type="dxa"/>
            <w:hideMark/>
          </w:tcPr>
          <w:p w14:paraId="333F97F9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</w:p>
        </w:tc>
      </w:tr>
      <w:tr w:rsidR="00566558" w:rsidRPr="00566558" w14:paraId="269EC473" w14:textId="77777777" w:rsidTr="005A0DD7">
        <w:trPr>
          <w:trHeight w:val="555"/>
        </w:trPr>
        <w:tc>
          <w:tcPr>
            <w:tcW w:w="2689" w:type="dxa"/>
            <w:hideMark/>
          </w:tcPr>
          <w:p w14:paraId="7BB6FA5B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lastRenderedPageBreak/>
              <w:t xml:space="preserve">ogrzewanie:   </w:t>
            </w:r>
          </w:p>
        </w:tc>
        <w:tc>
          <w:tcPr>
            <w:tcW w:w="6373" w:type="dxa"/>
            <w:vMerge w:val="restart"/>
            <w:hideMark/>
          </w:tcPr>
          <w:p w14:paraId="35AF7E1A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 </w:t>
            </w:r>
          </w:p>
        </w:tc>
      </w:tr>
      <w:tr w:rsidR="00566558" w:rsidRPr="005A0DD7" w14:paraId="4D01C0EC" w14:textId="77777777" w:rsidTr="005A0DD7">
        <w:trPr>
          <w:trHeight w:val="555"/>
        </w:trPr>
        <w:tc>
          <w:tcPr>
            <w:tcW w:w="2689" w:type="dxa"/>
            <w:hideMark/>
          </w:tcPr>
          <w:p w14:paraId="33E33FBA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 xml:space="preserve">     centralne własne: </w:t>
            </w:r>
          </w:p>
        </w:tc>
        <w:tc>
          <w:tcPr>
            <w:tcW w:w="6373" w:type="dxa"/>
            <w:vMerge/>
            <w:hideMark/>
          </w:tcPr>
          <w:p w14:paraId="30109525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</w:p>
        </w:tc>
      </w:tr>
      <w:tr w:rsidR="00566558" w:rsidRPr="005A0DD7" w14:paraId="2837CF85" w14:textId="77777777" w:rsidTr="005A0DD7">
        <w:trPr>
          <w:trHeight w:val="555"/>
        </w:trPr>
        <w:tc>
          <w:tcPr>
            <w:tcW w:w="2689" w:type="dxa"/>
            <w:hideMark/>
          </w:tcPr>
          <w:p w14:paraId="5752EDFB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 xml:space="preserve">                    węglowe</w:t>
            </w:r>
          </w:p>
        </w:tc>
        <w:tc>
          <w:tcPr>
            <w:tcW w:w="6373" w:type="dxa"/>
            <w:vMerge/>
            <w:hideMark/>
          </w:tcPr>
          <w:p w14:paraId="2380A4A1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</w:p>
        </w:tc>
      </w:tr>
      <w:tr w:rsidR="00566558" w:rsidRPr="005A0DD7" w14:paraId="6ACE71AF" w14:textId="77777777" w:rsidTr="005A0DD7">
        <w:trPr>
          <w:trHeight w:val="555"/>
        </w:trPr>
        <w:tc>
          <w:tcPr>
            <w:tcW w:w="2689" w:type="dxa"/>
            <w:hideMark/>
          </w:tcPr>
          <w:p w14:paraId="0020E37B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 xml:space="preserve">                    gazowe</w:t>
            </w:r>
          </w:p>
        </w:tc>
        <w:tc>
          <w:tcPr>
            <w:tcW w:w="6373" w:type="dxa"/>
            <w:vMerge/>
            <w:hideMark/>
          </w:tcPr>
          <w:p w14:paraId="08C3A813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</w:p>
        </w:tc>
      </w:tr>
      <w:tr w:rsidR="00566558" w:rsidRPr="005A0DD7" w14:paraId="73A3E3B9" w14:textId="77777777" w:rsidTr="005A0DD7">
        <w:trPr>
          <w:trHeight w:val="555"/>
        </w:trPr>
        <w:tc>
          <w:tcPr>
            <w:tcW w:w="2689" w:type="dxa"/>
            <w:hideMark/>
          </w:tcPr>
          <w:p w14:paraId="0CEC24EA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 xml:space="preserve">                    olejowe</w:t>
            </w:r>
          </w:p>
        </w:tc>
        <w:tc>
          <w:tcPr>
            <w:tcW w:w="6373" w:type="dxa"/>
            <w:vMerge/>
            <w:hideMark/>
          </w:tcPr>
          <w:p w14:paraId="5A50CC7E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</w:p>
        </w:tc>
      </w:tr>
      <w:tr w:rsidR="00566558" w:rsidRPr="005A0DD7" w14:paraId="0913B384" w14:textId="77777777" w:rsidTr="005A0DD7">
        <w:trPr>
          <w:trHeight w:val="555"/>
        </w:trPr>
        <w:tc>
          <w:tcPr>
            <w:tcW w:w="2689" w:type="dxa"/>
            <w:hideMark/>
          </w:tcPr>
          <w:p w14:paraId="71643594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 xml:space="preserve">     centralne z sieci ciepłowniczej</w:t>
            </w:r>
          </w:p>
        </w:tc>
        <w:tc>
          <w:tcPr>
            <w:tcW w:w="6373" w:type="dxa"/>
            <w:vMerge/>
            <w:hideMark/>
          </w:tcPr>
          <w:p w14:paraId="2C6854E5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</w:p>
        </w:tc>
      </w:tr>
      <w:tr w:rsidR="00566558" w:rsidRPr="005A0DD7" w14:paraId="1B386BA0" w14:textId="77777777" w:rsidTr="005A0DD7">
        <w:trPr>
          <w:trHeight w:val="555"/>
        </w:trPr>
        <w:tc>
          <w:tcPr>
            <w:tcW w:w="2689" w:type="dxa"/>
            <w:hideMark/>
          </w:tcPr>
          <w:p w14:paraId="53DA89C5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 xml:space="preserve">     inne .....................................................................</w:t>
            </w:r>
          </w:p>
        </w:tc>
        <w:tc>
          <w:tcPr>
            <w:tcW w:w="6373" w:type="dxa"/>
            <w:vMerge/>
            <w:hideMark/>
          </w:tcPr>
          <w:p w14:paraId="01E43AF7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</w:p>
        </w:tc>
      </w:tr>
      <w:tr w:rsidR="00566558" w:rsidRPr="005A0DD7" w14:paraId="2EA13325" w14:textId="77777777" w:rsidTr="005A0DD7">
        <w:trPr>
          <w:trHeight w:val="627"/>
        </w:trPr>
        <w:tc>
          <w:tcPr>
            <w:tcW w:w="2689" w:type="dxa"/>
            <w:hideMark/>
          </w:tcPr>
          <w:p w14:paraId="5E8595AA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grzejniki centralnego ogrzewania osłonięte lub zabezpieczone</w:t>
            </w:r>
          </w:p>
        </w:tc>
        <w:tc>
          <w:tcPr>
            <w:tcW w:w="6373" w:type="dxa"/>
            <w:hideMark/>
          </w:tcPr>
          <w:p w14:paraId="45CB91F8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(Dz.U.2022.1225) § 302 ust. 3</w:t>
            </w:r>
            <w:r w:rsidRPr="005A0DD7">
              <w:rPr>
                <w:rFonts w:ascii="Times New Roman" w:hAnsi="Times New Roman" w:cs="Times New Roman"/>
              </w:rPr>
              <w:br/>
              <w:t>(Dz.U.2011.6.23) § 1</w:t>
            </w:r>
          </w:p>
        </w:tc>
      </w:tr>
      <w:tr w:rsidR="00566558" w:rsidRPr="005A0DD7" w14:paraId="42B3D79B" w14:textId="77777777" w:rsidTr="005A0DD7">
        <w:trPr>
          <w:trHeight w:val="600"/>
        </w:trPr>
        <w:tc>
          <w:tcPr>
            <w:tcW w:w="2689" w:type="dxa"/>
            <w:hideMark/>
          </w:tcPr>
          <w:p w14:paraId="7933DA12" w14:textId="77777777" w:rsidR="00566558" w:rsidRPr="005A0DD7" w:rsidRDefault="00566558">
            <w:pPr>
              <w:rPr>
                <w:rFonts w:ascii="Times New Roman" w:hAnsi="Times New Roman" w:cs="Times New Roman"/>
                <w:b/>
                <w:bCs/>
              </w:rPr>
            </w:pPr>
            <w:r w:rsidRPr="005A0DD7">
              <w:rPr>
                <w:rFonts w:ascii="Times New Roman" w:hAnsi="Times New Roman" w:cs="Times New Roman"/>
                <w:b/>
                <w:bCs/>
              </w:rPr>
              <w:t>Mikroklimat pomieszczeń:</w:t>
            </w:r>
          </w:p>
        </w:tc>
        <w:tc>
          <w:tcPr>
            <w:tcW w:w="6373" w:type="dxa"/>
            <w:hideMark/>
          </w:tcPr>
          <w:p w14:paraId="5541D741" w14:textId="77777777" w:rsidR="00566558" w:rsidRPr="005A0DD7" w:rsidRDefault="00566558">
            <w:pPr>
              <w:rPr>
                <w:rFonts w:ascii="Times New Roman" w:hAnsi="Times New Roman" w:cs="Times New Roman"/>
                <w:b/>
                <w:bCs/>
              </w:rPr>
            </w:pPr>
            <w:r w:rsidRPr="005A0DD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566558" w:rsidRPr="005A0DD7" w14:paraId="05A1E5E9" w14:textId="77777777" w:rsidTr="005A0DD7">
        <w:trPr>
          <w:trHeight w:val="960"/>
        </w:trPr>
        <w:tc>
          <w:tcPr>
            <w:tcW w:w="2689" w:type="dxa"/>
            <w:hideMark/>
          </w:tcPr>
          <w:p w14:paraId="086328B5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we wszystkich pomieszczeniach zapewniona wentylacja grawitacyjna lub mechaniczna</w:t>
            </w:r>
          </w:p>
        </w:tc>
        <w:tc>
          <w:tcPr>
            <w:tcW w:w="6373" w:type="dxa"/>
            <w:hideMark/>
          </w:tcPr>
          <w:p w14:paraId="5F1D6199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(Dz.U.2020.1604) § 9 ust. 1 (Dz.U.2022.1225) § 51, §147 ust. 2</w:t>
            </w:r>
            <w:r w:rsidRPr="005A0DD7">
              <w:rPr>
                <w:rFonts w:ascii="Times New Roman" w:hAnsi="Times New Roman" w:cs="Times New Roman"/>
              </w:rPr>
              <w:br/>
              <w:t xml:space="preserve"> i §150  ust. 3 </w:t>
            </w:r>
            <w:r w:rsidRPr="005A0DD7">
              <w:rPr>
                <w:rFonts w:ascii="Times New Roman" w:hAnsi="Times New Roman" w:cs="Times New Roman"/>
              </w:rPr>
              <w:br/>
              <w:t>(Dz.U.2011.6.23) § 1</w:t>
            </w:r>
          </w:p>
        </w:tc>
      </w:tr>
      <w:tr w:rsidR="00566558" w:rsidRPr="005A0DD7" w14:paraId="175BAE24" w14:textId="77777777" w:rsidTr="005A0DD7">
        <w:trPr>
          <w:trHeight w:val="765"/>
        </w:trPr>
        <w:tc>
          <w:tcPr>
            <w:tcW w:w="2689" w:type="dxa"/>
            <w:hideMark/>
          </w:tcPr>
          <w:p w14:paraId="2EFDBCFD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wentylacja mechaniczna w ustępach ogólnodostępnych z ilością kabin większą niż jedna lub nie posiadających okien</w:t>
            </w:r>
          </w:p>
        </w:tc>
        <w:tc>
          <w:tcPr>
            <w:tcW w:w="6373" w:type="dxa"/>
            <w:hideMark/>
          </w:tcPr>
          <w:p w14:paraId="5748093B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(Dz.U.2020.1604) § 9 ust.1</w:t>
            </w:r>
            <w:r w:rsidRPr="005A0DD7">
              <w:rPr>
                <w:rFonts w:ascii="Times New Roman" w:hAnsi="Times New Roman" w:cs="Times New Roman"/>
              </w:rPr>
              <w:br/>
              <w:t>(Dz.U.2022.1225) § 85 ust. 2 i § 147 ust.2</w:t>
            </w:r>
            <w:r w:rsidRPr="005A0DD7">
              <w:rPr>
                <w:rFonts w:ascii="Times New Roman" w:hAnsi="Times New Roman" w:cs="Times New Roman"/>
              </w:rPr>
              <w:br/>
              <w:t>(Dz.U.2011.6.23) § 1</w:t>
            </w:r>
          </w:p>
        </w:tc>
      </w:tr>
      <w:tr w:rsidR="00566558" w:rsidRPr="005A0DD7" w14:paraId="3893C2E3" w14:textId="77777777" w:rsidTr="005A0DD7">
        <w:trPr>
          <w:trHeight w:val="720"/>
        </w:trPr>
        <w:tc>
          <w:tcPr>
            <w:tcW w:w="2689" w:type="dxa"/>
            <w:hideMark/>
          </w:tcPr>
          <w:p w14:paraId="333448B6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co najmniej 50% powierzchni okien ma konstrukcję umożliwiającą otwieranie</w:t>
            </w:r>
          </w:p>
        </w:tc>
        <w:tc>
          <w:tcPr>
            <w:tcW w:w="6373" w:type="dxa"/>
            <w:hideMark/>
          </w:tcPr>
          <w:p w14:paraId="77D644D8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(Dz.U.2022.1225) § 155 ust.1</w:t>
            </w:r>
            <w:r w:rsidRPr="005A0DD7">
              <w:rPr>
                <w:rFonts w:ascii="Times New Roman" w:hAnsi="Times New Roman" w:cs="Times New Roman"/>
              </w:rPr>
              <w:br/>
              <w:t>(Dz.U.2011.6.23) § 1</w:t>
            </w:r>
          </w:p>
        </w:tc>
      </w:tr>
      <w:tr w:rsidR="00566558" w:rsidRPr="005A0DD7" w14:paraId="31E08C05" w14:textId="77777777" w:rsidTr="005A0DD7">
        <w:trPr>
          <w:trHeight w:val="600"/>
        </w:trPr>
        <w:tc>
          <w:tcPr>
            <w:tcW w:w="2689" w:type="dxa"/>
            <w:hideMark/>
          </w:tcPr>
          <w:p w14:paraId="17A85ADB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 xml:space="preserve">temperatura pomieszczeń lekcyjnych co najmniej 18°C </w:t>
            </w:r>
          </w:p>
        </w:tc>
        <w:tc>
          <w:tcPr>
            <w:tcW w:w="6373" w:type="dxa"/>
            <w:hideMark/>
          </w:tcPr>
          <w:p w14:paraId="30B2359D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(Dz.U.2020.1604) § 9 ust.1i § 17 ust.1.</w:t>
            </w:r>
          </w:p>
        </w:tc>
      </w:tr>
      <w:tr w:rsidR="00566558" w:rsidRPr="005A0DD7" w14:paraId="5B147530" w14:textId="77777777" w:rsidTr="005A0DD7">
        <w:trPr>
          <w:trHeight w:val="675"/>
        </w:trPr>
        <w:tc>
          <w:tcPr>
            <w:tcW w:w="2689" w:type="dxa"/>
            <w:hideMark/>
          </w:tcPr>
          <w:p w14:paraId="0E6862ED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 xml:space="preserve">oświetlenie naturalne zapewnione z lewej strony (w stosunku do tablicy) </w:t>
            </w:r>
          </w:p>
        </w:tc>
        <w:tc>
          <w:tcPr>
            <w:tcW w:w="6373" w:type="dxa"/>
            <w:hideMark/>
          </w:tcPr>
          <w:p w14:paraId="55A7E009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 </w:t>
            </w:r>
          </w:p>
        </w:tc>
      </w:tr>
      <w:tr w:rsidR="00566558" w:rsidRPr="005A0DD7" w14:paraId="3381CD6A" w14:textId="77777777" w:rsidTr="005A0DD7">
        <w:trPr>
          <w:trHeight w:val="705"/>
        </w:trPr>
        <w:tc>
          <w:tcPr>
            <w:tcW w:w="2689" w:type="dxa"/>
            <w:hideMark/>
          </w:tcPr>
          <w:p w14:paraId="3AE0A29B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 xml:space="preserve">istnieje możliwość ochrony przed nadmiernym nasłonecznieniem </w:t>
            </w:r>
          </w:p>
        </w:tc>
        <w:tc>
          <w:tcPr>
            <w:tcW w:w="6373" w:type="dxa"/>
            <w:hideMark/>
          </w:tcPr>
          <w:p w14:paraId="56CAEAED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(Dz.U.2020.1604) § 9 ust.1</w:t>
            </w:r>
            <w:r w:rsidRPr="005A0DD7">
              <w:rPr>
                <w:rFonts w:ascii="Times New Roman" w:hAnsi="Times New Roman" w:cs="Times New Roman"/>
              </w:rPr>
              <w:br/>
              <w:t xml:space="preserve">(Dz.U.2003.169.1650) § 29 ust.3 </w:t>
            </w:r>
          </w:p>
        </w:tc>
      </w:tr>
      <w:tr w:rsidR="00566558" w:rsidRPr="005A0DD7" w14:paraId="5C64E363" w14:textId="77777777" w:rsidTr="005A0DD7">
        <w:trPr>
          <w:trHeight w:val="1020"/>
        </w:trPr>
        <w:tc>
          <w:tcPr>
            <w:tcW w:w="2689" w:type="dxa"/>
            <w:hideMark/>
          </w:tcPr>
          <w:p w14:paraId="15B219A0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przeprowadzono pomiary natężenia oświetlenia sztucznego</w:t>
            </w:r>
            <w:r w:rsidRPr="005A0DD7">
              <w:rPr>
                <w:rFonts w:ascii="Times New Roman" w:hAnsi="Times New Roman" w:cs="Times New Roman"/>
              </w:rPr>
              <w:br/>
              <w:t>(jeśli tak – należy podać datę i wynik pomiaru) .......................................</w:t>
            </w:r>
          </w:p>
        </w:tc>
        <w:tc>
          <w:tcPr>
            <w:tcW w:w="6373" w:type="dxa"/>
            <w:hideMark/>
          </w:tcPr>
          <w:p w14:paraId="6C8DD8DA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(Dz.U.2003.169.1650) § 26 ust.2</w:t>
            </w:r>
            <w:r w:rsidRPr="005A0DD7">
              <w:rPr>
                <w:rFonts w:ascii="Times New Roman" w:hAnsi="Times New Roman" w:cs="Times New Roman"/>
              </w:rPr>
              <w:br/>
              <w:t xml:space="preserve">(Dz.U.2022.1225) § 59 ust. 1 </w:t>
            </w:r>
            <w:r w:rsidRPr="005A0DD7">
              <w:rPr>
                <w:rFonts w:ascii="Times New Roman" w:hAnsi="Times New Roman" w:cs="Times New Roman"/>
              </w:rPr>
              <w:br/>
              <w:t>(Dz.U.2011.6.23) § 1</w:t>
            </w:r>
            <w:r w:rsidRPr="005A0DD7">
              <w:rPr>
                <w:rFonts w:ascii="Times New Roman" w:hAnsi="Times New Roman" w:cs="Times New Roman"/>
              </w:rPr>
              <w:br/>
              <w:t xml:space="preserve">(Dz.U.2020.1604) § 9 ust. 1 </w:t>
            </w:r>
          </w:p>
        </w:tc>
      </w:tr>
      <w:tr w:rsidR="00566558" w:rsidRPr="005A0DD7" w14:paraId="177DEE88" w14:textId="77777777" w:rsidTr="005A0DD7">
        <w:trPr>
          <w:trHeight w:val="600"/>
        </w:trPr>
        <w:tc>
          <w:tcPr>
            <w:tcW w:w="2689" w:type="dxa"/>
            <w:hideMark/>
          </w:tcPr>
          <w:p w14:paraId="257444B4" w14:textId="77777777" w:rsidR="00566558" w:rsidRPr="005A0DD7" w:rsidRDefault="00566558">
            <w:pPr>
              <w:rPr>
                <w:rFonts w:ascii="Times New Roman" w:hAnsi="Times New Roman" w:cs="Times New Roman"/>
                <w:b/>
                <w:bCs/>
              </w:rPr>
            </w:pPr>
            <w:r w:rsidRPr="005A0DD7">
              <w:rPr>
                <w:rFonts w:ascii="Times New Roman" w:hAnsi="Times New Roman" w:cs="Times New Roman"/>
                <w:b/>
                <w:bCs/>
              </w:rPr>
              <w:t>Sale lekcyjne:</w:t>
            </w:r>
          </w:p>
        </w:tc>
        <w:tc>
          <w:tcPr>
            <w:tcW w:w="6373" w:type="dxa"/>
            <w:hideMark/>
          </w:tcPr>
          <w:p w14:paraId="787C6AE7" w14:textId="77777777" w:rsidR="00566558" w:rsidRPr="005A0DD7" w:rsidRDefault="00566558">
            <w:pPr>
              <w:rPr>
                <w:rFonts w:ascii="Times New Roman" w:hAnsi="Times New Roman" w:cs="Times New Roman"/>
                <w:b/>
                <w:bCs/>
              </w:rPr>
            </w:pPr>
            <w:r w:rsidRPr="005A0DD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566558" w:rsidRPr="005A0DD7" w14:paraId="26DF72A0" w14:textId="77777777" w:rsidTr="005A0DD7">
        <w:trPr>
          <w:trHeight w:val="705"/>
        </w:trPr>
        <w:tc>
          <w:tcPr>
            <w:tcW w:w="2689" w:type="dxa"/>
            <w:hideMark/>
          </w:tcPr>
          <w:p w14:paraId="55348B1B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wyposażenie, sprzęt i meble edukacyjne posiadają atesty lub certyfikaty (określić w ..…….…% )</w:t>
            </w:r>
          </w:p>
        </w:tc>
        <w:tc>
          <w:tcPr>
            <w:tcW w:w="6373" w:type="dxa"/>
            <w:hideMark/>
          </w:tcPr>
          <w:p w14:paraId="5BC97162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(Dz.U.2020.1604) § 9 ust. 3</w:t>
            </w:r>
          </w:p>
        </w:tc>
      </w:tr>
      <w:tr w:rsidR="00566558" w:rsidRPr="005A0DD7" w14:paraId="124A56B8" w14:textId="77777777" w:rsidTr="005A0DD7">
        <w:trPr>
          <w:trHeight w:val="600"/>
        </w:trPr>
        <w:tc>
          <w:tcPr>
            <w:tcW w:w="2689" w:type="dxa"/>
            <w:hideMark/>
          </w:tcPr>
          <w:p w14:paraId="653D2550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stoliki i krzesła oznakowane</w:t>
            </w:r>
          </w:p>
        </w:tc>
        <w:tc>
          <w:tcPr>
            <w:tcW w:w="6373" w:type="dxa"/>
            <w:hideMark/>
          </w:tcPr>
          <w:p w14:paraId="75CD48F3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PN-EN 1729-1:2016-02</w:t>
            </w:r>
          </w:p>
        </w:tc>
      </w:tr>
      <w:tr w:rsidR="00566558" w:rsidRPr="005A0DD7" w14:paraId="21703FF8" w14:textId="77777777" w:rsidTr="005A0DD7">
        <w:trPr>
          <w:trHeight w:val="720"/>
        </w:trPr>
        <w:tc>
          <w:tcPr>
            <w:tcW w:w="2689" w:type="dxa"/>
            <w:hideMark/>
          </w:tcPr>
          <w:p w14:paraId="48ED7DF3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w pomieszczeniach szkoły lub placówki zapewnia się uczniom możliwość pozostawienia części podręczników i przyborów szkolnych</w:t>
            </w:r>
          </w:p>
        </w:tc>
        <w:tc>
          <w:tcPr>
            <w:tcW w:w="6373" w:type="dxa"/>
            <w:hideMark/>
          </w:tcPr>
          <w:p w14:paraId="5A05BA74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(Dz.U.2020.1604) § 4a</w:t>
            </w:r>
          </w:p>
        </w:tc>
      </w:tr>
      <w:tr w:rsidR="00566558" w:rsidRPr="005A0DD7" w14:paraId="000CEBAC" w14:textId="77777777" w:rsidTr="005A0DD7">
        <w:trPr>
          <w:trHeight w:val="717"/>
        </w:trPr>
        <w:tc>
          <w:tcPr>
            <w:tcW w:w="2689" w:type="dxa"/>
            <w:hideMark/>
          </w:tcPr>
          <w:p w14:paraId="6A52D147" w14:textId="77777777" w:rsidR="00566558" w:rsidRPr="005A0DD7" w:rsidRDefault="00566558">
            <w:pPr>
              <w:rPr>
                <w:rFonts w:ascii="Times New Roman" w:hAnsi="Times New Roman" w:cs="Times New Roman"/>
                <w:b/>
                <w:bCs/>
              </w:rPr>
            </w:pPr>
            <w:r w:rsidRPr="005A0DD7">
              <w:rPr>
                <w:rFonts w:ascii="Times New Roman" w:hAnsi="Times New Roman" w:cs="Times New Roman"/>
                <w:b/>
                <w:bCs/>
              </w:rPr>
              <w:lastRenderedPageBreak/>
              <w:t>Rozkład zajęć lekcyjnych</w:t>
            </w:r>
          </w:p>
        </w:tc>
        <w:tc>
          <w:tcPr>
            <w:tcW w:w="6373" w:type="dxa"/>
            <w:hideMark/>
          </w:tcPr>
          <w:p w14:paraId="063375E0" w14:textId="77777777" w:rsidR="00566558" w:rsidRPr="005A0DD7" w:rsidRDefault="00566558">
            <w:pPr>
              <w:rPr>
                <w:rFonts w:ascii="Times New Roman" w:hAnsi="Times New Roman" w:cs="Times New Roman"/>
                <w:b/>
                <w:bCs/>
              </w:rPr>
            </w:pPr>
            <w:r w:rsidRPr="005A0DD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566558" w:rsidRPr="005A0DD7" w14:paraId="2F26D9DE" w14:textId="77777777" w:rsidTr="005A0DD7">
        <w:trPr>
          <w:trHeight w:val="660"/>
        </w:trPr>
        <w:tc>
          <w:tcPr>
            <w:tcW w:w="2689" w:type="dxa"/>
            <w:hideMark/>
          </w:tcPr>
          <w:p w14:paraId="0AB9DF42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zajęcia rozpoczynają się o stałej porze, przy czym różnica pomiędzy dniami jest nie większa niż 1 godzina</w:t>
            </w:r>
          </w:p>
        </w:tc>
        <w:tc>
          <w:tcPr>
            <w:tcW w:w="6373" w:type="dxa"/>
            <w:hideMark/>
          </w:tcPr>
          <w:p w14:paraId="17B69C2E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(Dz.U.2020.1604) § 4</w:t>
            </w:r>
          </w:p>
        </w:tc>
      </w:tr>
      <w:tr w:rsidR="00566558" w:rsidRPr="005A0DD7" w14:paraId="4141BA63" w14:textId="77777777" w:rsidTr="005A0DD7">
        <w:trPr>
          <w:trHeight w:val="675"/>
        </w:trPr>
        <w:tc>
          <w:tcPr>
            <w:tcW w:w="2689" w:type="dxa"/>
            <w:hideMark/>
          </w:tcPr>
          <w:p w14:paraId="0080F717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różnica liczby godzin lekcyjnych pomiędzy kolejnymi dniami tygodnia jest nie większa od 1 godziny.</w:t>
            </w:r>
          </w:p>
        </w:tc>
        <w:tc>
          <w:tcPr>
            <w:tcW w:w="6373" w:type="dxa"/>
            <w:hideMark/>
          </w:tcPr>
          <w:p w14:paraId="6E93CDDF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(Dz.U.2020.1604) § 4</w:t>
            </w:r>
          </w:p>
        </w:tc>
      </w:tr>
      <w:tr w:rsidR="00566558" w:rsidRPr="005A0DD7" w14:paraId="2D49F64C" w14:textId="77777777" w:rsidTr="005A0DD7">
        <w:trPr>
          <w:trHeight w:val="975"/>
        </w:trPr>
        <w:tc>
          <w:tcPr>
            <w:tcW w:w="9062" w:type="dxa"/>
            <w:gridSpan w:val="2"/>
            <w:hideMark/>
          </w:tcPr>
          <w:p w14:paraId="1198506B" w14:textId="77777777" w:rsidR="00566558" w:rsidRPr="005A0DD7" w:rsidRDefault="00566558">
            <w:pPr>
              <w:rPr>
                <w:rFonts w:ascii="Times New Roman" w:hAnsi="Times New Roman" w:cs="Times New Roman"/>
                <w:b/>
                <w:bCs/>
              </w:rPr>
            </w:pPr>
            <w:r w:rsidRPr="005A0DD7">
              <w:rPr>
                <w:rFonts w:ascii="Times New Roman" w:hAnsi="Times New Roman" w:cs="Times New Roman"/>
                <w:b/>
                <w:bCs/>
              </w:rPr>
              <w:t xml:space="preserve">Pracownie szkolne: </w:t>
            </w:r>
            <w:r w:rsidRPr="005A0DD7">
              <w:rPr>
                <w:rFonts w:ascii="Times New Roman" w:hAnsi="Times New Roman" w:cs="Times New Roman"/>
                <w:i/>
                <w:iCs/>
              </w:rPr>
              <w:t>(wymienić rodzaje) …………………………………………………………………………………………… ……………………………….....……………………………………………………………………………………………………………..………………………………………………………………………...………………………………………………………………………</w:t>
            </w:r>
          </w:p>
        </w:tc>
      </w:tr>
      <w:tr w:rsidR="00566558" w:rsidRPr="005A0DD7" w14:paraId="258D1F79" w14:textId="77777777" w:rsidTr="005A0DD7">
        <w:trPr>
          <w:trHeight w:val="645"/>
        </w:trPr>
        <w:tc>
          <w:tcPr>
            <w:tcW w:w="9062" w:type="dxa"/>
            <w:gridSpan w:val="2"/>
            <w:hideMark/>
          </w:tcPr>
          <w:p w14:paraId="097A8C2B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pracownie komputerowe ( liczba pracowni: ...….)</w:t>
            </w:r>
          </w:p>
        </w:tc>
      </w:tr>
      <w:tr w:rsidR="00566558" w:rsidRPr="005A0DD7" w14:paraId="094F86F8" w14:textId="77777777" w:rsidTr="005A0DD7">
        <w:trPr>
          <w:trHeight w:val="645"/>
        </w:trPr>
        <w:tc>
          <w:tcPr>
            <w:tcW w:w="2689" w:type="dxa"/>
            <w:hideMark/>
          </w:tcPr>
          <w:p w14:paraId="31FD337C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stoły i krzesła dostosowane do zasad ergonomii</w:t>
            </w:r>
          </w:p>
        </w:tc>
        <w:tc>
          <w:tcPr>
            <w:tcW w:w="6373" w:type="dxa"/>
            <w:hideMark/>
          </w:tcPr>
          <w:p w14:paraId="59ACDD4F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(Dz.U.2020.1604) § 9 ust. 2</w:t>
            </w:r>
          </w:p>
        </w:tc>
      </w:tr>
      <w:tr w:rsidR="00566558" w:rsidRPr="005A0DD7" w14:paraId="65D848C0" w14:textId="77777777" w:rsidTr="005A0DD7">
        <w:trPr>
          <w:trHeight w:val="645"/>
        </w:trPr>
        <w:tc>
          <w:tcPr>
            <w:tcW w:w="2689" w:type="dxa"/>
            <w:hideMark/>
          </w:tcPr>
          <w:p w14:paraId="4AF99E87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istnieje możliwość ochrony przed nasłonecznieniem</w:t>
            </w:r>
          </w:p>
        </w:tc>
        <w:tc>
          <w:tcPr>
            <w:tcW w:w="6373" w:type="dxa"/>
            <w:hideMark/>
          </w:tcPr>
          <w:p w14:paraId="654370FD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 xml:space="preserve">(Dz.U.1998.148.973) zał. pkt  9.1 b (Dz.U.2003.169.1650) § 29 ust.3 </w:t>
            </w:r>
          </w:p>
        </w:tc>
      </w:tr>
      <w:tr w:rsidR="00566558" w:rsidRPr="005A0DD7" w14:paraId="5BF893ED" w14:textId="77777777" w:rsidTr="005A0DD7">
        <w:trPr>
          <w:trHeight w:val="645"/>
        </w:trPr>
        <w:tc>
          <w:tcPr>
            <w:tcW w:w="2689" w:type="dxa"/>
            <w:hideMark/>
          </w:tcPr>
          <w:p w14:paraId="356BD740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odległość między sąsiadującymi monitorami zachowana (nie mniej niż 0,6 m)</w:t>
            </w:r>
          </w:p>
        </w:tc>
        <w:tc>
          <w:tcPr>
            <w:tcW w:w="6373" w:type="dxa"/>
            <w:hideMark/>
          </w:tcPr>
          <w:p w14:paraId="052D8281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(Dz.U.1998.148.973) zał. pkt 8.2</w:t>
            </w:r>
          </w:p>
        </w:tc>
      </w:tr>
      <w:tr w:rsidR="00566558" w:rsidRPr="005A0DD7" w14:paraId="40AB52B9" w14:textId="77777777" w:rsidTr="005A0DD7">
        <w:trPr>
          <w:trHeight w:val="645"/>
        </w:trPr>
        <w:tc>
          <w:tcPr>
            <w:tcW w:w="2689" w:type="dxa"/>
            <w:hideMark/>
          </w:tcPr>
          <w:p w14:paraId="6A4FD618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odległość między uczniem, a tyłem sąsiedniego monitora zachowana (nie mniej 0, 8m)</w:t>
            </w:r>
          </w:p>
        </w:tc>
        <w:tc>
          <w:tcPr>
            <w:tcW w:w="6373" w:type="dxa"/>
            <w:hideMark/>
          </w:tcPr>
          <w:p w14:paraId="13D53F3F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(Dz.U.1998.148.973) zał. pkt 8.2</w:t>
            </w:r>
          </w:p>
        </w:tc>
      </w:tr>
      <w:tr w:rsidR="00566558" w:rsidRPr="005A0DD7" w14:paraId="409364C3" w14:textId="77777777" w:rsidTr="005A0DD7">
        <w:trPr>
          <w:trHeight w:val="645"/>
        </w:trPr>
        <w:tc>
          <w:tcPr>
            <w:tcW w:w="2689" w:type="dxa"/>
            <w:hideMark/>
          </w:tcPr>
          <w:p w14:paraId="07914E37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regulamin bhp znajduje się w widocznym i łatwo dostępnym miejscu</w:t>
            </w:r>
          </w:p>
        </w:tc>
        <w:tc>
          <w:tcPr>
            <w:tcW w:w="6373" w:type="dxa"/>
            <w:hideMark/>
          </w:tcPr>
          <w:p w14:paraId="6C7240A3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(Dz.U.2020.1604)  § 26</w:t>
            </w:r>
          </w:p>
        </w:tc>
      </w:tr>
      <w:tr w:rsidR="00566558" w:rsidRPr="005A0DD7" w14:paraId="4266ABEE" w14:textId="77777777" w:rsidTr="005A0DD7">
        <w:trPr>
          <w:trHeight w:val="915"/>
        </w:trPr>
        <w:tc>
          <w:tcPr>
            <w:tcW w:w="2689" w:type="dxa"/>
            <w:hideMark/>
          </w:tcPr>
          <w:p w14:paraId="718D6660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maszyny i urządzenia posiadają zabezpieczenia chroniące przed urazami, działaniem substancji szkodliwych, porażeniem prądem elektrycznym, nadmiernym hałasem, działaniem wibracji lub promieniowaniem</w:t>
            </w:r>
          </w:p>
        </w:tc>
        <w:tc>
          <w:tcPr>
            <w:tcW w:w="6373" w:type="dxa"/>
            <w:hideMark/>
          </w:tcPr>
          <w:p w14:paraId="589D7366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(Dz.U.2020.1604) § 23 ust. 2</w:t>
            </w:r>
          </w:p>
        </w:tc>
      </w:tr>
      <w:tr w:rsidR="00566558" w:rsidRPr="005A0DD7" w14:paraId="66C71DCC" w14:textId="77777777" w:rsidTr="005A0DD7">
        <w:trPr>
          <w:trHeight w:val="705"/>
        </w:trPr>
        <w:tc>
          <w:tcPr>
            <w:tcW w:w="2689" w:type="dxa"/>
            <w:hideMark/>
          </w:tcPr>
          <w:p w14:paraId="77DE9B0E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niesprawne, uszkodzone urządzenia techniczne oznaczone w sposób wyraźny oraz zabezpieczone przed uruchomieniem</w:t>
            </w:r>
          </w:p>
        </w:tc>
        <w:tc>
          <w:tcPr>
            <w:tcW w:w="6373" w:type="dxa"/>
            <w:hideMark/>
          </w:tcPr>
          <w:p w14:paraId="31EF60DF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(Dz.U.2020.1604) § 23 ust. 3</w:t>
            </w:r>
          </w:p>
        </w:tc>
      </w:tr>
      <w:tr w:rsidR="00566558" w:rsidRPr="005A0DD7" w14:paraId="1E5C082F" w14:textId="77777777" w:rsidTr="005A0DD7">
        <w:trPr>
          <w:trHeight w:val="705"/>
        </w:trPr>
        <w:tc>
          <w:tcPr>
            <w:tcW w:w="2689" w:type="dxa"/>
            <w:hideMark/>
          </w:tcPr>
          <w:p w14:paraId="7FCF10F8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uczniowie wyposażeni w środki ochrony indywidualnej, odzież i obuwie robocze</w:t>
            </w:r>
          </w:p>
        </w:tc>
        <w:tc>
          <w:tcPr>
            <w:tcW w:w="6373" w:type="dxa"/>
            <w:hideMark/>
          </w:tcPr>
          <w:p w14:paraId="45CAEF95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(Dz.U.2020.1604) § 28</w:t>
            </w:r>
          </w:p>
        </w:tc>
      </w:tr>
      <w:tr w:rsidR="00566558" w:rsidRPr="005A0DD7" w14:paraId="40E7E395" w14:textId="77777777" w:rsidTr="005A0DD7">
        <w:trPr>
          <w:trHeight w:val="705"/>
        </w:trPr>
        <w:tc>
          <w:tcPr>
            <w:tcW w:w="2689" w:type="dxa"/>
            <w:hideMark/>
          </w:tcPr>
          <w:p w14:paraId="4BB2B217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 xml:space="preserve">stosuje się niebezpieczne substancje chemiczne i ich mieszaniny </w:t>
            </w:r>
            <w:r w:rsidRPr="005A0DD7">
              <w:rPr>
                <w:rFonts w:ascii="Times New Roman" w:hAnsi="Times New Roman" w:cs="Times New Roman"/>
              </w:rPr>
              <w:br/>
            </w:r>
            <w:r w:rsidRPr="005A0DD7">
              <w:rPr>
                <w:rFonts w:ascii="Times New Roman" w:hAnsi="Times New Roman" w:cs="Times New Roman"/>
                <w:i/>
                <w:iCs/>
              </w:rPr>
              <w:t>(jeśli tak – należy wypełnić właściwy formularz)</w:t>
            </w:r>
          </w:p>
        </w:tc>
        <w:tc>
          <w:tcPr>
            <w:tcW w:w="6373" w:type="dxa"/>
            <w:hideMark/>
          </w:tcPr>
          <w:p w14:paraId="2166ECFB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 </w:t>
            </w:r>
          </w:p>
        </w:tc>
      </w:tr>
      <w:tr w:rsidR="00566558" w:rsidRPr="005A0DD7" w14:paraId="33EB6022" w14:textId="77777777" w:rsidTr="005A0DD7">
        <w:trPr>
          <w:trHeight w:val="705"/>
        </w:trPr>
        <w:tc>
          <w:tcPr>
            <w:tcW w:w="2689" w:type="dxa"/>
            <w:hideMark/>
          </w:tcPr>
          <w:p w14:paraId="1B1291A4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uczniów przeszkolono w zakresie bezpieczeństwa i higieny pracy</w:t>
            </w:r>
          </w:p>
        </w:tc>
        <w:tc>
          <w:tcPr>
            <w:tcW w:w="6373" w:type="dxa"/>
            <w:hideMark/>
          </w:tcPr>
          <w:p w14:paraId="3269F122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(Dz.U.2020.1604) § 27 ust. 1</w:t>
            </w:r>
          </w:p>
        </w:tc>
      </w:tr>
      <w:tr w:rsidR="00566558" w:rsidRPr="005A0DD7" w14:paraId="409CFC9D" w14:textId="77777777" w:rsidTr="005A0DD7">
        <w:trPr>
          <w:trHeight w:val="600"/>
        </w:trPr>
        <w:tc>
          <w:tcPr>
            <w:tcW w:w="9062" w:type="dxa"/>
            <w:gridSpan w:val="2"/>
            <w:hideMark/>
          </w:tcPr>
          <w:p w14:paraId="67D3B7F7" w14:textId="77777777" w:rsidR="00566558" w:rsidRPr="005A0DD7" w:rsidRDefault="00566558">
            <w:pPr>
              <w:rPr>
                <w:rFonts w:ascii="Times New Roman" w:hAnsi="Times New Roman" w:cs="Times New Roman"/>
                <w:b/>
                <w:bCs/>
              </w:rPr>
            </w:pPr>
            <w:r w:rsidRPr="005A0DD7">
              <w:rPr>
                <w:rFonts w:ascii="Times New Roman" w:hAnsi="Times New Roman" w:cs="Times New Roman"/>
                <w:b/>
                <w:bCs/>
              </w:rPr>
              <w:t xml:space="preserve">Świetlica: </w:t>
            </w:r>
            <w:r w:rsidRPr="005A0DD7">
              <w:rPr>
                <w:rFonts w:ascii="Times New Roman" w:hAnsi="Times New Roman" w:cs="Times New Roman"/>
                <w:i/>
                <w:iCs/>
              </w:rPr>
              <w:t>(pomieszczenie –jakie / powierzchnia  w  m ²)</w:t>
            </w:r>
            <w:r w:rsidRPr="005A0DD7">
              <w:rPr>
                <w:rFonts w:ascii="Times New Roman" w:hAnsi="Times New Roman" w:cs="Times New Roman"/>
              </w:rPr>
              <w:t xml:space="preserve"> …………………………………………………………………… </w:t>
            </w:r>
          </w:p>
        </w:tc>
      </w:tr>
      <w:tr w:rsidR="00566558" w:rsidRPr="005A0DD7" w14:paraId="5D500F1D" w14:textId="77777777" w:rsidTr="005A0DD7">
        <w:trPr>
          <w:trHeight w:val="705"/>
        </w:trPr>
        <w:tc>
          <w:tcPr>
            <w:tcW w:w="9062" w:type="dxa"/>
            <w:gridSpan w:val="2"/>
            <w:hideMark/>
          </w:tcPr>
          <w:p w14:paraId="6193F796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 xml:space="preserve">maksymalna liczba uczniów przebywających w świetlicy </w:t>
            </w:r>
          </w:p>
        </w:tc>
      </w:tr>
      <w:tr w:rsidR="00566558" w:rsidRPr="005A0DD7" w14:paraId="34B28035" w14:textId="77777777" w:rsidTr="005A0DD7">
        <w:trPr>
          <w:trHeight w:val="705"/>
        </w:trPr>
        <w:tc>
          <w:tcPr>
            <w:tcW w:w="2689" w:type="dxa"/>
            <w:hideMark/>
          </w:tcPr>
          <w:p w14:paraId="6360A8F8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sprzęt, urządzenia i zabawki czyste, nieuszkodzone, spełniają wymagania bezpieczeństwa</w:t>
            </w:r>
          </w:p>
        </w:tc>
        <w:tc>
          <w:tcPr>
            <w:tcW w:w="6373" w:type="dxa"/>
            <w:hideMark/>
          </w:tcPr>
          <w:p w14:paraId="0E3F1F58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(Dz.U.2020.1604) § 19 ust. 1</w:t>
            </w:r>
            <w:r w:rsidRPr="005A0DD7">
              <w:rPr>
                <w:rFonts w:ascii="Times New Roman" w:hAnsi="Times New Roman" w:cs="Times New Roman"/>
              </w:rPr>
              <w:br/>
              <w:t>(Dz.U.2022.1657) § 5 ust. 3 i 4</w:t>
            </w:r>
          </w:p>
        </w:tc>
      </w:tr>
      <w:tr w:rsidR="00566558" w:rsidRPr="005A0DD7" w14:paraId="76D6CA96" w14:textId="77777777" w:rsidTr="005A0DD7">
        <w:trPr>
          <w:trHeight w:val="630"/>
        </w:trPr>
        <w:tc>
          <w:tcPr>
            <w:tcW w:w="2689" w:type="dxa"/>
            <w:hideMark/>
          </w:tcPr>
          <w:p w14:paraId="3EED53C9" w14:textId="77777777" w:rsidR="00566558" w:rsidRPr="005A0DD7" w:rsidRDefault="00566558">
            <w:pPr>
              <w:rPr>
                <w:rFonts w:ascii="Times New Roman" w:hAnsi="Times New Roman" w:cs="Times New Roman"/>
                <w:b/>
                <w:bCs/>
              </w:rPr>
            </w:pPr>
            <w:r w:rsidRPr="005A0DD7">
              <w:rPr>
                <w:rFonts w:ascii="Times New Roman" w:hAnsi="Times New Roman" w:cs="Times New Roman"/>
                <w:b/>
                <w:bCs/>
              </w:rPr>
              <w:t xml:space="preserve">Pomieszczenia sanitarne: </w:t>
            </w:r>
          </w:p>
        </w:tc>
        <w:tc>
          <w:tcPr>
            <w:tcW w:w="6373" w:type="dxa"/>
            <w:hideMark/>
          </w:tcPr>
          <w:p w14:paraId="31B41A64" w14:textId="77777777" w:rsidR="00566558" w:rsidRPr="005A0DD7" w:rsidRDefault="00566558">
            <w:pPr>
              <w:rPr>
                <w:rFonts w:ascii="Times New Roman" w:hAnsi="Times New Roman" w:cs="Times New Roman"/>
                <w:b/>
                <w:bCs/>
              </w:rPr>
            </w:pPr>
            <w:r w:rsidRPr="005A0DD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566558" w:rsidRPr="005A0DD7" w14:paraId="12F48359" w14:textId="77777777" w:rsidTr="005A0DD7">
        <w:trPr>
          <w:trHeight w:val="705"/>
        </w:trPr>
        <w:tc>
          <w:tcPr>
            <w:tcW w:w="2689" w:type="dxa"/>
            <w:hideMark/>
          </w:tcPr>
          <w:p w14:paraId="2926DC19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lastRenderedPageBreak/>
              <w:t>pomieszczenia zlokalizowane w obiekcie</w:t>
            </w:r>
          </w:p>
        </w:tc>
        <w:tc>
          <w:tcPr>
            <w:tcW w:w="6373" w:type="dxa"/>
            <w:hideMark/>
          </w:tcPr>
          <w:p w14:paraId="52D66B72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(Dz.U.2022.1225) § 84 ust.1</w:t>
            </w:r>
            <w:r w:rsidRPr="005A0DD7">
              <w:rPr>
                <w:rFonts w:ascii="Times New Roman" w:hAnsi="Times New Roman" w:cs="Times New Roman"/>
              </w:rPr>
              <w:br/>
              <w:t>(Dz.U.2011.6.23) § 1</w:t>
            </w:r>
          </w:p>
        </w:tc>
      </w:tr>
      <w:tr w:rsidR="00566558" w:rsidRPr="005A0DD7" w14:paraId="35D28EEE" w14:textId="77777777" w:rsidTr="005A0DD7">
        <w:trPr>
          <w:trHeight w:val="885"/>
        </w:trPr>
        <w:tc>
          <w:tcPr>
            <w:tcW w:w="2689" w:type="dxa"/>
            <w:hideMark/>
          </w:tcPr>
          <w:p w14:paraId="495FAF45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 xml:space="preserve">standardy dostępności do urządzeń sanitarnych zachowane </w:t>
            </w:r>
            <w:r w:rsidRPr="005A0DD7">
              <w:rPr>
                <w:rFonts w:ascii="Times New Roman" w:hAnsi="Times New Roman" w:cs="Times New Roman"/>
              </w:rPr>
              <w:br/>
            </w:r>
            <w:r w:rsidRPr="005A0DD7">
              <w:rPr>
                <w:rFonts w:ascii="Times New Roman" w:hAnsi="Times New Roman" w:cs="Times New Roman"/>
                <w:i/>
                <w:iCs/>
              </w:rPr>
              <w:t>( co najmniej 1 umywalka na 20 osób, co najmniej 1 miska ustępowa i 1 pisuar na 30 chłopców oraz 1 miska ustępowa na 20 dziewcząt)</w:t>
            </w:r>
          </w:p>
        </w:tc>
        <w:tc>
          <w:tcPr>
            <w:tcW w:w="6373" w:type="dxa"/>
            <w:hideMark/>
          </w:tcPr>
          <w:p w14:paraId="76D3BDE8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(Dz.U.2022.1225) § 84 ust. 2</w:t>
            </w:r>
            <w:r w:rsidRPr="005A0DD7">
              <w:rPr>
                <w:rFonts w:ascii="Times New Roman" w:hAnsi="Times New Roman" w:cs="Times New Roman"/>
              </w:rPr>
              <w:br/>
              <w:t>(Dz.U.2011.6.23) § 1</w:t>
            </w:r>
          </w:p>
        </w:tc>
      </w:tr>
      <w:tr w:rsidR="00566558" w:rsidRPr="005A0DD7" w14:paraId="13FB4C49" w14:textId="77777777" w:rsidTr="005A0DD7">
        <w:trPr>
          <w:trHeight w:val="705"/>
        </w:trPr>
        <w:tc>
          <w:tcPr>
            <w:tcW w:w="2689" w:type="dxa"/>
            <w:hideMark/>
          </w:tcPr>
          <w:p w14:paraId="69C1FEA6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pomieszczenia sanitarne wyposażone w środki higieny osobistej</w:t>
            </w:r>
          </w:p>
        </w:tc>
        <w:tc>
          <w:tcPr>
            <w:tcW w:w="6373" w:type="dxa"/>
            <w:hideMark/>
          </w:tcPr>
          <w:p w14:paraId="52531D5D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(Dz.U.2020.1604) § 8 ust. 1</w:t>
            </w:r>
          </w:p>
        </w:tc>
      </w:tr>
      <w:tr w:rsidR="00566558" w:rsidRPr="005A0DD7" w14:paraId="36E1D819" w14:textId="77777777" w:rsidTr="005A0DD7">
        <w:trPr>
          <w:trHeight w:val="705"/>
        </w:trPr>
        <w:tc>
          <w:tcPr>
            <w:tcW w:w="2689" w:type="dxa"/>
            <w:hideMark/>
          </w:tcPr>
          <w:p w14:paraId="2AAA5367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ściany zmywalne i odporne na działanie wilgoci</w:t>
            </w:r>
          </w:p>
        </w:tc>
        <w:tc>
          <w:tcPr>
            <w:tcW w:w="6373" w:type="dxa"/>
            <w:hideMark/>
          </w:tcPr>
          <w:p w14:paraId="634E69D0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 xml:space="preserve">(Dz.U.2022.1225) § 78  ust.1 </w:t>
            </w:r>
            <w:r w:rsidRPr="005A0DD7">
              <w:rPr>
                <w:rFonts w:ascii="Times New Roman" w:hAnsi="Times New Roman" w:cs="Times New Roman"/>
              </w:rPr>
              <w:br/>
              <w:t>(Dz.U.2011.6.23) § 1     (Dz.U.2003.169.1650) zał.3 § 2 ust. 2</w:t>
            </w:r>
          </w:p>
        </w:tc>
      </w:tr>
      <w:tr w:rsidR="00566558" w:rsidRPr="005A0DD7" w14:paraId="2B031169" w14:textId="77777777" w:rsidTr="005A0DD7">
        <w:trPr>
          <w:trHeight w:val="705"/>
        </w:trPr>
        <w:tc>
          <w:tcPr>
            <w:tcW w:w="2689" w:type="dxa"/>
            <w:hideMark/>
          </w:tcPr>
          <w:p w14:paraId="112C0B74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posadzki zmywalne, nienasiąkliwe i nieśliskie</w:t>
            </w:r>
          </w:p>
        </w:tc>
        <w:tc>
          <w:tcPr>
            <w:tcW w:w="6373" w:type="dxa"/>
            <w:hideMark/>
          </w:tcPr>
          <w:p w14:paraId="61C028D8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 xml:space="preserve">(Dz.U.2019.1065) § 78 ust. 2 </w:t>
            </w:r>
            <w:r w:rsidRPr="005A0DD7">
              <w:rPr>
                <w:rFonts w:ascii="Times New Roman" w:hAnsi="Times New Roman" w:cs="Times New Roman"/>
              </w:rPr>
              <w:br/>
              <w:t>(Dz.U.2011.6.23) § 1</w:t>
            </w:r>
            <w:r w:rsidRPr="005A0DD7">
              <w:rPr>
                <w:rFonts w:ascii="Times New Roman" w:hAnsi="Times New Roman" w:cs="Times New Roman"/>
              </w:rPr>
              <w:br/>
              <w:t>(Dz.U.2003.169.1650 ze zm.) zał. 3 §2 ust. 2</w:t>
            </w:r>
          </w:p>
        </w:tc>
      </w:tr>
      <w:tr w:rsidR="00566558" w:rsidRPr="005A0DD7" w14:paraId="364E1561" w14:textId="77777777" w:rsidTr="005A0DD7">
        <w:trPr>
          <w:trHeight w:val="705"/>
        </w:trPr>
        <w:tc>
          <w:tcPr>
            <w:tcW w:w="2689" w:type="dxa"/>
            <w:hideMark/>
          </w:tcPr>
          <w:p w14:paraId="2FBFA96F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pomieszczenia i wyposażenie w dobrym stanie technicznym</w:t>
            </w:r>
          </w:p>
        </w:tc>
        <w:tc>
          <w:tcPr>
            <w:tcW w:w="6373" w:type="dxa"/>
            <w:hideMark/>
          </w:tcPr>
          <w:p w14:paraId="66D3DB51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(Dz.U.2020.1604) § 8</w:t>
            </w:r>
          </w:p>
        </w:tc>
      </w:tr>
      <w:tr w:rsidR="00566558" w:rsidRPr="005A0DD7" w14:paraId="4FF8793F" w14:textId="77777777" w:rsidTr="005A0DD7">
        <w:trPr>
          <w:trHeight w:val="600"/>
        </w:trPr>
        <w:tc>
          <w:tcPr>
            <w:tcW w:w="2689" w:type="dxa"/>
            <w:hideMark/>
          </w:tcPr>
          <w:p w14:paraId="6C97019A" w14:textId="77777777" w:rsidR="00566558" w:rsidRPr="005A0DD7" w:rsidRDefault="00566558">
            <w:pPr>
              <w:rPr>
                <w:rFonts w:ascii="Times New Roman" w:hAnsi="Times New Roman" w:cs="Times New Roman"/>
                <w:b/>
                <w:bCs/>
              </w:rPr>
            </w:pPr>
            <w:r w:rsidRPr="005A0DD7">
              <w:rPr>
                <w:rFonts w:ascii="Times New Roman" w:hAnsi="Times New Roman" w:cs="Times New Roman"/>
                <w:b/>
                <w:bCs/>
              </w:rPr>
              <w:t>Warunki do prowadzenia zajęć wychowania fizycznego i rekreacji:</w:t>
            </w:r>
          </w:p>
        </w:tc>
        <w:tc>
          <w:tcPr>
            <w:tcW w:w="6373" w:type="dxa"/>
            <w:hideMark/>
          </w:tcPr>
          <w:p w14:paraId="78256934" w14:textId="77777777" w:rsidR="00566558" w:rsidRPr="005A0DD7" w:rsidRDefault="00566558">
            <w:pPr>
              <w:rPr>
                <w:rFonts w:ascii="Times New Roman" w:hAnsi="Times New Roman" w:cs="Times New Roman"/>
                <w:b/>
                <w:bCs/>
              </w:rPr>
            </w:pPr>
            <w:r w:rsidRPr="005A0DD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566558" w:rsidRPr="005A0DD7" w14:paraId="3C977EDC" w14:textId="77777777" w:rsidTr="005A0DD7">
        <w:trPr>
          <w:trHeight w:val="660"/>
        </w:trPr>
        <w:tc>
          <w:tcPr>
            <w:tcW w:w="2689" w:type="dxa"/>
            <w:hideMark/>
          </w:tcPr>
          <w:p w14:paraId="0A50359D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 xml:space="preserve">szkoła posiada salę gimnastyczną (liczba </w:t>
            </w:r>
            <w:proofErr w:type="spellStart"/>
            <w:r w:rsidRPr="005A0DD7">
              <w:rPr>
                <w:rFonts w:ascii="Times New Roman" w:hAnsi="Times New Roman" w:cs="Times New Roman"/>
              </w:rPr>
              <w:t>sal</w:t>
            </w:r>
            <w:proofErr w:type="spellEnd"/>
            <w:r w:rsidRPr="005A0DD7">
              <w:rPr>
                <w:rFonts w:ascii="Times New Roman" w:hAnsi="Times New Roman" w:cs="Times New Roman"/>
              </w:rPr>
              <w:t>/ powierzchnia m</w:t>
            </w:r>
            <w:r w:rsidRPr="005A0DD7">
              <w:rPr>
                <w:rFonts w:ascii="Times New Roman" w:hAnsi="Times New Roman" w:cs="Times New Roman"/>
                <w:vertAlign w:val="superscript"/>
              </w:rPr>
              <w:t>2</w:t>
            </w:r>
            <w:r w:rsidRPr="005A0DD7">
              <w:rPr>
                <w:rFonts w:ascii="Times New Roman" w:hAnsi="Times New Roman" w:cs="Times New Roman"/>
              </w:rPr>
              <w:t>) …………………………………………………………………………</w:t>
            </w:r>
          </w:p>
        </w:tc>
        <w:tc>
          <w:tcPr>
            <w:tcW w:w="6373" w:type="dxa"/>
            <w:hideMark/>
          </w:tcPr>
          <w:p w14:paraId="422585B4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 </w:t>
            </w:r>
          </w:p>
        </w:tc>
      </w:tr>
      <w:tr w:rsidR="00566558" w:rsidRPr="005A0DD7" w14:paraId="07EB9D0C" w14:textId="77777777" w:rsidTr="005A0DD7">
        <w:trPr>
          <w:trHeight w:val="780"/>
        </w:trPr>
        <w:tc>
          <w:tcPr>
            <w:tcW w:w="2689" w:type="dxa"/>
            <w:hideMark/>
          </w:tcPr>
          <w:p w14:paraId="1AEA98BD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 xml:space="preserve">szkoła posiada salę rekreacyjno-zastępczą  (liczba </w:t>
            </w:r>
            <w:proofErr w:type="spellStart"/>
            <w:r w:rsidRPr="005A0DD7">
              <w:rPr>
                <w:rFonts w:ascii="Times New Roman" w:hAnsi="Times New Roman" w:cs="Times New Roman"/>
              </w:rPr>
              <w:t>sal</w:t>
            </w:r>
            <w:proofErr w:type="spellEnd"/>
            <w:r w:rsidRPr="005A0DD7">
              <w:rPr>
                <w:rFonts w:ascii="Times New Roman" w:hAnsi="Times New Roman" w:cs="Times New Roman"/>
              </w:rPr>
              <w:t>/ powierzchnia) …………………………………………………………………………</w:t>
            </w:r>
          </w:p>
        </w:tc>
        <w:tc>
          <w:tcPr>
            <w:tcW w:w="6373" w:type="dxa"/>
            <w:hideMark/>
          </w:tcPr>
          <w:p w14:paraId="34F243D5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 </w:t>
            </w:r>
          </w:p>
        </w:tc>
      </w:tr>
      <w:tr w:rsidR="00566558" w:rsidRPr="005A0DD7" w14:paraId="60527545" w14:textId="77777777" w:rsidTr="005A0DD7">
        <w:trPr>
          <w:trHeight w:val="630"/>
        </w:trPr>
        <w:tc>
          <w:tcPr>
            <w:tcW w:w="2689" w:type="dxa"/>
            <w:hideMark/>
          </w:tcPr>
          <w:p w14:paraId="74F499B1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inne pomieszczenia sportowe (podać jakie)  ...............................................................................................…</w:t>
            </w:r>
          </w:p>
        </w:tc>
        <w:tc>
          <w:tcPr>
            <w:tcW w:w="6373" w:type="dxa"/>
            <w:hideMark/>
          </w:tcPr>
          <w:p w14:paraId="66B90E50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 </w:t>
            </w:r>
          </w:p>
        </w:tc>
      </w:tr>
      <w:tr w:rsidR="00566558" w:rsidRPr="005A0DD7" w14:paraId="5A66AF90" w14:textId="77777777" w:rsidTr="005A0DD7">
        <w:trPr>
          <w:trHeight w:val="630"/>
        </w:trPr>
        <w:tc>
          <w:tcPr>
            <w:tcW w:w="2689" w:type="dxa"/>
            <w:hideMark/>
          </w:tcPr>
          <w:p w14:paraId="5669D353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szkoła posiada boiska szkolne  (jeśli tak – podać jakie) …………………………………………………………………………</w:t>
            </w:r>
          </w:p>
        </w:tc>
        <w:tc>
          <w:tcPr>
            <w:tcW w:w="6373" w:type="dxa"/>
            <w:hideMark/>
          </w:tcPr>
          <w:p w14:paraId="34DCE946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 </w:t>
            </w:r>
          </w:p>
        </w:tc>
      </w:tr>
      <w:tr w:rsidR="00566558" w:rsidRPr="005A0DD7" w14:paraId="6FD1A137" w14:textId="77777777" w:rsidTr="005A0DD7">
        <w:trPr>
          <w:trHeight w:val="630"/>
        </w:trPr>
        <w:tc>
          <w:tcPr>
            <w:tcW w:w="2689" w:type="dxa"/>
            <w:hideMark/>
          </w:tcPr>
          <w:p w14:paraId="306A1BAD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inne miejsce odbywania się zajęć wychowania fizycznego ………………………………………………………………………..</w:t>
            </w:r>
          </w:p>
        </w:tc>
        <w:tc>
          <w:tcPr>
            <w:tcW w:w="6373" w:type="dxa"/>
            <w:hideMark/>
          </w:tcPr>
          <w:p w14:paraId="71B4990E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 </w:t>
            </w:r>
          </w:p>
        </w:tc>
      </w:tr>
      <w:tr w:rsidR="00566558" w:rsidRPr="005A0DD7" w14:paraId="0A58188A" w14:textId="77777777" w:rsidTr="005A0DD7">
        <w:trPr>
          <w:trHeight w:val="630"/>
        </w:trPr>
        <w:tc>
          <w:tcPr>
            <w:tcW w:w="2689" w:type="dxa"/>
            <w:hideMark/>
          </w:tcPr>
          <w:p w14:paraId="5822A108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 xml:space="preserve">sprzęt sportowy w dobrym stanie sanitarno-technicznym </w:t>
            </w:r>
          </w:p>
        </w:tc>
        <w:tc>
          <w:tcPr>
            <w:tcW w:w="6373" w:type="dxa"/>
            <w:hideMark/>
          </w:tcPr>
          <w:p w14:paraId="43889908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(Dz.U.2020.1604) § 31 ust. 3</w:t>
            </w:r>
          </w:p>
        </w:tc>
      </w:tr>
      <w:tr w:rsidR="00566558" w:rsidRPr="005A0DD7" w14:paraId="0CDAAB5B" w14:textId="77777777" w:rsidTr="005A0DD7">
        <w:trPr>
          <w:trHeight w:val="630"/>
        </w:trPr>
        <w:tc>
          <w:tcPr>
            <w:tcW w:w="2689" w:type="dxa"/>
            <w:hideMark/>
          </w:tcPr>
          <w:p w14:paraId="70B20DB1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sprzęt sportowy posiada atesty lub certyfikaty (określić w  ………%)</w:t>
            </w:r>
          </w:p>
        </w:tc>
        <w:tc>
          <w:tcPr>
            <w:tcW w:w="6373" w:type="dxa"/>
            <w:hideMark/>
          </w:tcPr>
          <w:p w14:paraId="79C43BE7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(Dz.U.2020.1604) § 9 ust. 3</w:t>
            </w:r>
          </w:p>
        </w:tc>
      </w:tr>
      <w:tr w:rsidR="00566558" w:rsidRPr="005A0DD7" w14:paraId="0C0A6EFC" w14:textId="77777777" w:rsidTr="005A0DD7">
        <w:trPr>
          <w:trHeight w:val="630"/>
        </w:trPr>
        <w:tc>
          <w:tcPr>
            <w:tcW w:w="2689" w:type="dxa"/>
            <w:hideMark/>
          </w:tcPr>
          <w:p w14:paraId="3BEC8139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 xml:space="preserve">zaplecze sanitarne w sąsiedztwie sali gimnastycznej </w:t>
            </w:r>
          </w:p>
        </w:tc>
        <w:tc>
          <w:tcPr>
            <w:tcW w:w="6373" w:type="dxa"/>
            <w:hideMark/>
          </w:tcPr>
          <w:p w14:paraId="7B264643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 </w:t>
            </w:r>
          </w:p>
        </w:tc>
      </w:tr>
      <w:tr w:rsidR="00566558" w:rsidRPr="005A0DD7" w14:paraId="36495005" w14:textId="77777777" w:rsidTr="005A0DD7">
        <w:trPr>
          <w:trHeight w:val="630"/>
        </w:trPr>
        <w:tc>
          <w:tcPr>
            <w:tcW w:w="2689" w:type="dxa"/>
            <w:hideMark/>
          </w:tcPr>
          <w:p w14:paraId="07507FFC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 xml:space="preserve">zaplecze sanitarne wyposażone w ustępy </w:t>
            </w:r>
          </w:p>
        </w:tc>
        <w:tc>
          <w:tcPr>
            <w:tcW w:w="6373" w:type="dxa"/>
            <w:hideMark/>
          </w:tcPr>
          <w:p w14:paraId="364A9022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 </w:t>
            </w:r>
          </w:p>
        </w:tc>
      </w:tr>
      <w:tr w:rsidR="00566558" w:rsidRPr="005A0DD7" w14:paraId="6CABDE71" w14:textId="77777777" w:rsidTr="005A0DD7">
        <w:trPr>
          <w:trHeight w:val="630"/>
        </w:trPr>
        <w:tc>
          <w:tcPr>
            <w:tcW w:w="2689" w:type="dxa"/>
            <w:hideMark/>
          </w:tcPr>
          <w:p w14:paraId="358F92F4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zaplecze sanitarne wyposażone w umywalki</w:t>
            </w:r>
          </w:p>
        </w:tc>
        <w:tc>
          <w:tcPr>
            <w:tcW w:w="6373" w:type="dxa"/>
            <w:hideMark/>
          </w:tcPr>
          <w:p w14:paraId="60056AE3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 </w:t>
            </w:r>
          </w:p>
        </w:tc>
      </w:tr>
      <w:tr w:rsidR="00566558" w:rsidRPr="005A0DD7" w14:paraId="7886447C" w14:textId="77777777" w:rsidTr="005A0DD7">
        <w:trPr>
          <w:trHeight w:val="630"/>
        </w:trPr>
        <w:tc>
          <w:tcPr>
            <w:tcW w:w="2689" w:type="dxa"/>
            <w:hideMark/>
          </w:tcPr>
          <w:p w14:paraId="1881800D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 xml:space="preserve">zaplecze sanitarne wyposażone w natryskownie     </w:t>
            </w:r>
          </w:p>
        </w:tc>
        <w:tc>
          <w:tcPr>
            <w:tcW w:w="6373" w:type="dxa"/>
            <w:hideMark/>
          </w:tcPr>
          <w:p w14:paraId="3B1A34E3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 </w:t>
            </w:r>
          </w:p>
        </w:tc>
      </w:tr>
      <w:tr w:rsidR="00566558" w:rsidRPr="005A0DD7" w14:paraId="5A5F0B97" w14:textId="77777777" w:rsidTr="005A0DD7">
        <w:trPr>
          <w:trHeight w:val="630"/>
        </w:trPr>
        <w:tc>
          <w:tcPr>
            <w:tcW w:w="2689" w:type="dxa"/>
            <w:hideMark/>
          </w:tcPr>
          <w:p w14:paraId="51FE3A6A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lastRenderedPageBreak/>
              <w:t>natryskownie używane: zawsze po zajęciach w-f</w:t>
            </w:r>
          </w:p>
        </w:tc>
        <w:tc>
          <w:tcPr>
            <w:tcW w:w="6373" w:type="dxa"/>
            <w:hideMark/>
          </w:tcPr>
          <w:p w14:paraId="2113C79B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 </w:t>
            </w:r>
          </w:p>
        </w:tc>
      </w:tr>
      <w:tr w:rsidR="00566558" w:rsidRPr="005A0DD7" w14:paraId="595BF109" w14:textId="77777777" w:rsidTr="005A0DD7">
        <w:trPr>
          <w:trHeight w:val="630"/>
        </w:trPr>
        <w:tc>
          <w:tcPr>
            <w:tcW w:w="2689" w:type="dxa"/>
            <w:hideMark/>
          </w:tcPr>
          <w:p w14:paraId="0B4C9918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 xml:space="preserve">                                      sporadycznie po zajęciach  w-f,</w:t>
            </w:r>
          </w:p>
        </w:tc>
        <w:tc>
          <w:tcPr>
            <w:tcW w:w="6373" w:type="dxa"/>
            <w:hideMark/>
          </w:tcPr>
          <w:p w14:paraId="1499DD27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 </w:t>
            </w:r>
          </w:p>
        </w:tc>
      </w:tr>
      <w:tr w:rsidR="00566558" w:rsidRPr="005A0DD7" w14:paraId="19B86DFE" w14:textId="77777777" w:rsidTr="005A0DD7">
        <w:trPr>
          <w:trHeight w:val="630"/>
        </w:trPr>
        <w:tc>
          <w:tcPr>
            <w:tcW w:w="2689" w:type="dxa"/>
            <w:hideMark/>
          </w:tcPr>
          <w:p w14:paraId="373AC6B4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 xml:space="preserve">                                       tyko po dodatkowych zajęciach sportowych </w:t>
            </w:r>
          </w:p>
        </w:tc>
        <w:tc>
          <w:tcPr>
            <w:tcW w:w="6373" w:type="dxa"/>
            <w:hideMark/>
          </w:tcPr>
          <w:p w14:paraId="64E5B876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 </w:t>
            </w:r>
          </w:p>
        </w:tc>
      </w:tr>
      <w:tr w:rsidR="00566558" w:rsidRPr="005A0DD7" w14:paraId="5A6E04EF" w14:textId="77777777" w:rsidTr="005A0DD7">
        <w:trPr>
          <w:trHeight w:val="630"/>
        </w:trPr>
        <w:tc>
          <w:tcPr>
            <w:tcW w:w="2689" w:type="dxa"/>
            <w:hideMark/>
          </w:tcPr>
          <w:p w14:paraId="53607207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 xml:space="preserve">                                       nieużywane </w:t>
            </w:r>
          </w:p>
        </w:tc>
        <w:tc>
          <w:tcPr>
            <w:tcW w:w="6373" w:type="dxa"/>
            <w:hideMark/>
          </w:tcPr>
          <w:p w14:paraId="36035EB2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 </w:t>
            </w:r>
          </w:p>
        </w:tc>
      </w:tr>
      <w:tr w:rsidR="00566558" w:rsidRPr="005A0DD7" w14:paraId="52DADF64" w14:textId="77777777" w:rsidTr="005A0DD7">
        <w:trPr>
          <w:trHeight w:val="630"/>
        </w:trPr>
        <w:tc>
          <w:tcPr>
            <w:tcW w:w="2689" w:type="dxa"/>
            <w:hideMark/>
          </w:tcPr>
          <w:p w14:paraId="49C0343E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wyposażenie bloku sportowego w dobrym stanie technicznym</w:t>
            </w:r>
          </w:p>
        </w:tc>
        <w:tc>
          <w:tcPr>
            <w:tcW w:w="6373" w:type="dxa"/>
            <w:hideMark/>
          </w:tcPr>
          <w:p w14:paraId="6DA10C2E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(Dz. U.2020.1604) § 19 ust. 1</w:t>
            </w:r>
          </w:p>
        </w:tc>
      </w:tr>
      <w:tr w:rsidR="00566558" w:rsidRPr="005A0DD7" w14:paraId="376C8893" w14:textId="77777777" w:rsidTr="005A0DD7">
        <w:trPr>
          <w:trHeight w:val="630"/>
        </w:trPr>
        <w:tc>
          <w:tcPr>
            <w:tcW w:w="2689" w:type="dxa"/>
            <w:hideMark/>
          </w:tcPr>
          <w:p w14:paraId="31B8E7A1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pomieszczenia bloku sportowego w dobrym stanie technicznym</w:t>
            </w:r>
          </w:p>
        </w:tc>
        <w:tc>
          <w:tcPr>
            <w:tcW w:w="6373" w:type="dxa"/>
            <w:hideMark/>
          </w:tcPr>
          <w:p w14:paraId="1D9ADF56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(Dz. U.2020.1604) § 19 ust. 1</w:t>
            </w:r>
          </w:p>
        </w:tc>
      </w:tr>
      <w:tr w:rsidR="00566558" w:rsidRPr="005A0DD7" w14:paraId="086FA119" w14:textId="77777777" w:rsidTr="005A0DD7">
        <w:trPr>
          <w:trHeight w:val="720"/>
        </w:trPr>
        <w:tc>
          <w:tcPr>
            <w:tcW w:w="2689" w:type="dxa"/>
            <w:hideMark/>
          </w:tcPr>
          <w:p w14:paraId="59C04605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punkty świetlne, szyby w oknach, inne elementy wyposażenia sali gimnastycznej spełniają wymogi bezpieczeństwa</w:t>
            </w:r>
          </w:p>
        </w:tc>
        <w:tc>
          <w:tcPr>
            <w:tcW w:w="6373" w:type="dxa"/>
            <w:hideMark/>
          </w:tcPr>
          <w:p w14:paraId="404B06C2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(Dz. U.2020.1604) § 19 ust. 1</w:t>
            </w:r>
          </w:p>
        </w:tc>
      </w:tr>
      <w:tr w:rsidR="00566558" w:rsidRPr="005A0DD7" w14:paraId="7EAE45CB" w14:textId="77777777" w:rsidTr="005A0DD7">
        <w:trPr>
          <w:trHeight w:val="630"/>
        </w:trPr>
        <w:tc>
          <w:tcPr>
            <w:tcW w:w="2689" w:type="dxa"/>
            <w:hideMark/>
          </w:tcPr>
          <w:p w14:paraId="3D83DF73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 xml:space="preserve">bramki, inne konstrukcje przymocowane na stałe do podłoża </w:t>
            </w:r>
          </w:p>
        </w:tc>
        <w:tc>
          <w:tcPr>
            <w:tcW w:w="6373" w:type="dxa"/>
            <w:hideMark/>
          </w:tcPr>
          <w:p w14:paraId="07200E6E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(Dz.U.2020.1604) § 31 ust. 4</w:t>
            </w:r>
          </w:p>
        </w:tc>
      </w:tr>
      <w:tr w:rsidR="00566558" w:rsidRPr="005A0DD7" w14:paraId="329B54A2" w14:textId="77777777" w:rsidTr="005A0DD7">
        <w:trPr>
          <w:trHeight w:val="630"/>
        </w:trPr>
        <w:tc>
          <w:tcPr>
            <w:tcW w:w="2689" w:type="dxa"/>
            <w:hideMark/>
          </w:tcPr>
          <w:p w14:paraId="7EB88B2E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 xml:space="preserve">bramki, inne konstrukcje posiadają atesty lub certyfikaty </w:t>
            </w:r>
          </w:p>
        </w:tc>
        <w:tc>
          <w:tcPr>
            <w:tcW w:w="6373" w:type="dxa"/>
            <w:hideMark/>
          </w:tcPr>
          <w:p w14:paraId="08C06F75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(Dz.U.2020.1604) § 9 ust. 3</w:t>
            </w:r>
          </w:p>
        </w:tc>
      </w:tr>
      <w:tr w:rsidR="00566558" w:rsidRPr="005A0DD7" w14:paraId="0B3EC4CB" w14:textId="77777777" w:rsidTr="005A0DD7">
        <w:trPr>
          <w:trHeight w:val="975"/>
        </w:trPr>
        <w:tc>
          <w:tcPr>
            <w:tcW w:w="2689" w:type="dxa"/>
            <w:hideMark/>
          </w:tcPr>
          <w:p w14:paraId="0C0AA84A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 xml:space="preserve">w miejscach przeznaczonych do ćwiczeń fizycznych, gier i zabaw znajdują się tablice informacyjne, określające zasady bezpiecznego użytkowania urządzeń i sprzętu sportowego </w:t>
            </w:r>
          </w:p>
        </w:tc>
        <w:tc>
          <w:tcPr>
            <w:tcW w:w="6373" w:type="dxa"/>
            <w:hideMark/>
          </w:tcPr>
          <w:p w14:paraId="0FE6E5C5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(Dz.U.2020.1604) § 31 ust. 6</w:t>
            </w:r>
          </w:p>
        </w:tc>
      </w:tr>
      <w:tr w:rsidR="00566558" w:rsidRPr="005A0DD7" w14:paraId="6412D23C" w14:textId="77777777" w:rsidTr="005A0DD7">
        <w:trPr>
          <w:trHeight w:val="600"/>
        </w:trPr>
        <w:tc>
          <w:tcPr>
            <w:tcW w:w="2689" w:type="dxa"/>
            <w:hideMark/>
          </w:tcPr>
          <w:p w14:paraId="02105BEB" w14:textId="77777777" w:rsidR="00566558" w:rsidRPr="005A0DD7" w:rsidRDefault="00566558">
            <w:pPr>
              <w:rPr>
                <w:rFonts w:ascii="Times New Roman" w:hAnsi="Times New Roman" w:cs="Times New Roman"/>
                <w:b/>
                <w:bCs/>
              </w:rPr>
            </w:pPr>
            <w:r w:rsidRPr="005A0DD7">
              <w:rPr>
                <w:rFonts w:ascii="Times New Roman" w:hAnsi="Times New Roman" w:cs="Times New Roman"/>
                <w:b/>
                <w:bCs/>
              </w:rPr>
              <w:t>System pierwszej pomocy:</w:t>
            </w:r>
          </w:p>
        </w:tc>
        <w:tc>
          <w:tcPr>
            <w:tcW w:w="6373" w:type="dxa"/>
            <w:hideMark/>
          </w:tcPr>
          <w:p w14:paraId="48A2F460" w14:textId="77777777" w:rsidR="00566558" w:rsidRPr="005A0DD7" w:rsidRDefault="00566558">
            <w:pPr>
              <w:rPr>
                <w:rFonts w:ascii="Times New Roman" w:hAnsi="Times New Roman" w:cs="Times New Roman"/>
                <w:b/>
                <w:bCs/>
              </w:rPr>
            </w:pPr>
            <w:r w:rsidRPr="005A0DD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566558" w:rsidRPr="005A0DD7" w14:paraId="42723972" w14:textId="77777777" w:rsidTr="005A0DD7">
        <w:trPr>
          <w:trHeight w:val="1290"/>
        </w:trPr>
        <w:tc>
          <w:tcPr>
            <w:tcW w:w="2689" w:type="dxa"/>
            <w:hideMark/>
          </w:tcPr>
          <w:p w14:paraId="41183E55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w pomieszczeniach szkolnych (</w:t>
            </w:r>
            <w:r w:rsidRPr="005A0DD7">
              <w:rPr>
                <w:rFonts w:ascii="Times New Roman" w:hAnsi="Times New Roman" w:cs="Times New Roman"/>
                <w:i/>
                <w:iCs/>
              </w:rPr>
              <w:t>gabinecie medycznym, pokoju nauczycielskim, laboratoriach, pracowniach i warsztatach szkolnych, pokoju nauczycieli wychowania fizycznego)</w:t>
            </w:r>
            <w:r w:rsidRPr="005A0DD7">
              <w:rPr>
                <w:rFonts w:ascii="Times New Roman" w:hAnsi="Times New Roman" w:cs="Times New Roman"/>
              </w:rPr>
              <w:t xml:space="preserve"> znajdują się odpowiednio wyposażone apteczki oraz instrukcje udzielania pierwszej pomocy</w:t>
            </w:r>
          </w:p>
        </w:tc>
        <w:tc>
          <w:tcPr>
            <w:tcW w:w="6373" w:type="dxa"/>
            <w:hideMark/>
          </w:tcPr>
          <w:p w14:paraId="5A1C2A5B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(Dz.U.2020.1604) § 20</w:t>
            </w:r>
          </w:p>
        </w:tc>
      </w:tr>
      <w:tr w:rsidR="00566558" w:rsidRPr="005A0DD7" w14:paraId="243D3C53" w14:textId="77777777" w:rsidTr="005A0DD7">
        <w:trPr>
          <w:trHeight w:val="1140"/>
        </w:trPr>
        <w:tc>
          <w:tcPr>
            <w:tcW w:w="9062" w:type="dxa"/>
            <w:gridSpan w:val="2"/>
            <w:hideMark/>
          </w:tcPr>
          <w:p w14:paraId="33129019" w14:textId="77777777" w:rsidR="00566558" w:rsidRPr="005A0DD7" w:rsidRDefault="00566558">
            <w:pPr>
              <w:rPr>
                <w:rFonts w:ascii="Times New Roman" w:hAnsi="Times New Roman" w:cs="Times New Roman"/>
                <w:b/>
                <w:bCs/>
              </w:rPr>
            </w:pPr>
            <w:r w:rsidRPr="005A0DD7">
              <w:rPr>
                <w:rFonts w:ascii="Times New Roman" w:hAnsi="Times New Roman" w:cs="Times New Roman"/>
                <w:b/>
                <w:bCs/>
              </w:rPr>
              <w:t>Profilaktyczna opieka zdrowotna nad uczniami:</w:t>
            </w:r>
            <w:r w:rsidRPr="005A0DD7">
              <w:rPr>
                <w:rFonts w:ascii="Times New Roman" w:hAnsi="Times New Roman" w:cs="Times New Roman"/>
                <w:b/>
                <w:bCs/>
              </w:rPr>
              <w:br/>
            </w:r>
            <w:r w:rsidRPr="005A0DD7">
              <w:rPr>
                <w:rFonts w:ascii="Times New Roman" w:hAnsi="Times New Roman" w:cs="Times New Roman"/>
                <w:i/>
                <w:iCs/>
              </w:rPr>
              <w:t xml:space="preserve">(podać kto sprawuje opiekę, w jakim wymiarze - liczba godz. w tygodniu) </w:t>
            </w:r>
            <w:r w:rsidRPr="005A0DD7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</w:t>
            </w:r>
          </w:p>
        </w:tc>
      </w:tr>
      <w:tr w:rsidR="00566558" w:rsidRPr="005A0DD7" w14:paraId="1B10F90C" w14:textId="77777777" w:rsidTr="005A0DD7">
        <w:trPr>
          <w:trHeight w:val="600"/>
        </w:trPr>
        <w:tc>
          <w:tcPr>
            <w:tcW w:w="2689" w:type="dxa"/>
            <w:hideMark/>
          </w:tcPr>
          <w:p w14:paraId="5C3FF253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 xml:space="preserve">szkoła posiada gabinet profilaktyki zdrowotnej i pomocy przedlekarskiej: </w:t>
            </w:r>
          </w:p>
        </w:tc>
        <w:tc>
          <w:tcPr>
            <w:tcW w:w="6373" w:type="dxa"/>
            <w:hideMark/>
          </w:tcPr>
          <w:p w14:paraId="1C404082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(Dz.U.2021.1082) art. 103 ust.1 pkt 4)</w:t>
            </w:r>
          </w:p>
        </w:tc>
      </w:tr>
      <w:tr w:rsidR="00566558" w:rsidRPr="005A0DD7" w14:paraId="4DDB9596" w14:textId="77777777" w:rsidTr="005A0DD7">
        <w:trPr>
          <w:trHeight w:val="600"/>
        </w:trPr>
        <w:tc>
          <w:tcPr>
            <w:tcW w:w="2689" w:type="dxa"/>
            <w:hideMark/>
          </w:tcPr>
          <w:p w14:paraId="752F016C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 xml:space="preserve">               do własnej dyspozycji</w:t>
            </w:r>
          </w:p>
        </w:tc>
        <w:tc>
          <w:tcPr>
            <w:tcW w:w="6373" w:type="dxa"/>
            <w:hideMark/>
          </w:tcPr>
          <w:p w14:paraId="275671B0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 </w:t>
            </w:r>
          </w:p>
        </w:tc>
      </w:tr>
      <w:tr w:rsidR="00566558" w:rsidRPr="005A0DD7" w14:paraId="786E4DDA" w14:textId="77777777" w:rsidTr="005A0DD7">
        <w:trPr>
          <w:trHeight w:val="600"/>
        </w:trPr>
        <w:tc>
          <w:tcPr>
            <w:tcW w:w="2689" w:type="dxa"/>
            <w:hideMark/>
          </w:tcPr>
          <w:p w14:paraId="7C06752E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 xml:space="preserve">               wspólnie z inną placówką </w:t>
            </w:r>
          </w:p>
        </w:tc>
        <w:tc>
          <w:tcPr>
            <w:tcW w:w="6373" w:type="dxa"/>
            <w:hideMark/>
          </w:tcPr>
          <w:p w14:paraId="1ECA4FD0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 </w:t>
            </w:r>
          </w:p>
        </w:tc>
      </w:tr>
      <w:tr w:rsidR="00566558" w:rsidRPr="005A0DD7" w14:paraId="2454186D" w14:textId="77777777" w:rsidTr="005A0DD7">
        <w:trPr>
          <w:trHeight w:val="645"/>
        </w:trPr>
        <w:tc>
          <w:tcPr>
            <w:tcW w:w="2689" w:type="dxa"/>
            <w:hideMark/>
          </w:tcPr>
          <w:p w14:paraId="3AAD9D5B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gabinet wyposażony w punkt poboru ciepłej i zimnej wody</w:t>
            </w:r>
          </w:p>
        </w:tc>
        <w:tc>
          <w:tcPr>
            <w:tcW w:w="6373" w:type="dxa"/>
            <w:hideMark/>
          </w:tcPr>
          <w:p w14:paraId="317A7AF6" w14:textId="77777777" w:rsidR="00566558" w:rsidRPr="005A0DD7" w:rsidRDefault="00566558" w:rsidP="00566558">
            <w:pPr>
              <w:spacing w:after="160"/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 xml:space="preserve">(Dz.U.2022.1225) § 46 </w:t>
            </w:r>
            <w:r w:rsidRPr="005A0DD7">
              <w:rPr>
                <w:rFonts w:ascii="Times New Roman" w:hAnsi="Times New Roman" w:cs="Times New Roman"/>
              </w:rPr>
              <w:br/>
              <w:t>(Dz.U.2011.6.23) § 1</w:t>
            </w:r>
          </w:p>
        </w:tc>
      </w:tr>
      <w:tr w:rsidR="00566558" w:rsidRPr="005A0DD7" w14:paraId="343D6528" w14:textId="77777777" w:rsidTr="005A0DD7">
        <w:trPr>
          <w:trHeight w:val="645"/>
        </w:trPr>
        <w:tc>
          <w:tcPr>
            <w:tcW w:w="2689" w:type="dxa"/>
            <w:hideMark/>
          </w:tcPr>
          <w:p w14:paraId="4939CB7D" w14:textId="77777777" w:rsidR="00566558" w:rsidRPr="005A0DD7" w:rsidRDefault="00566558" w:rsidP="00566558">
            <w:pPr>
              <w:spacing w:after="160"/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 xml:space="preserve">podłogi wykonane z materiałów umożliwiających ich mycie i dezynfekcję </w:t>
            </w:r>
          </w:p>
        </w:tc>
        <w:tc>
          <w:tcPr>
            <w:tcW w:w="6373" w:type="dxa"/>
            <w:hideMark/>
          </w:tcPr>
          <w:p w14:paraId="49405599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(Dz.U.2022.402) § 30 ust. 1</w:t>
            </w:r>
          </w:p>
        </w:tc>
      </w:tr>
      <w:tr w:rsidR="00566558" w:rsidRPr="005A0DD7" w14:paraId="0444C548" w14:textId="77777777" w:rsidTr="005A0DD7">
        <w:trPr>
          <w:trHeight w:val="645"/>
        </w:trPr>
        <w:tc>
          <w:tcPr>
            <w:tcW w:w="2689" w:type="dxa"/>
            <w:hideMark/>
          </w:tcPr>
          <w:p w14:paraId="325E8480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 xml:space="preserve">środki myjąco-dezynfekujące dostępne </w:t>
            </w:r>
          </w:p>
        </w:tc>
        <w:tc>
          <w:tcPr>
            <w:tcW w:w="6373" w:type="dxa"/>
            <w:hideMark/>
          </w:tcPr>
          <w:p w14:paraId="6F0DFB96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(Dz.U.2022.402) § 37 ust.1 pkt 2 i 3</w:t>
            </w:r>
          </w:p>
        </w:tc>
      </w:tr>
      <w:tr w:rsidR="00566558" w:rsidRPr="005A0DD7" w14:paraId="38C1D87C" w14:textId="77777777" w:rsidTr="005A0DD7">
        <w:trPr>
          <w:trHeight w:val="645"/>
        </w:trPr>
        <w:tc>
          <w:tcPr>
            <w:tcW w:w="9062" w:type="dxa"/>
            <w:gridSpan w:val="2"/>
            <w:hideMark/>
          </w:tcPr>
          <w:p w14:paraId="5D50FF45" w14:textId="77777777" w:rsidR="00566558" w:rsidRPr="005A0DD7" w:rsidRDefault="00566558">
            <w:pPr>
              <w:rPr>
                <w:rFonts w:ascii="Times New Roman" w:hAnsi="Times New Roman" w:cs="Times New Roman"/>
                <w:b/>
                <w:bCs/>
              </w:rPr>
            </w:pPr>
            <w:r w:rsidRPr="005A0DD7">
              <w:rPr>
                <w:rFonts w:ascii="Times New Roman" w:hAnsi="Times New Roman" w:cs="Times New Roman"/>
                <w:b/>
                <w:bCs/>
              </w:rPr>
              <w:lastRenderedPageBreak/>
              <w:t>Dożywianie uczniów:</w:t>
            </w:r>
          </w:p>
        </w:tc>
      </w:tr>
      <w:tr w:rsidR="00566558" w:rsidRPr="005A0DD7" w14:paraId="4732F638" w14:textId="77777777" w:rsidTr="005A0DD7">
        <w:trPr>
          <w:trHeight w:val="645"/>
        </w:trPr>
        <w:tc>
          <w:tcPr>
            <w:tcW w:w="2689" w:type="dxa"/>
            <w:hideMark/>
          </w:tcPr>
          <w:p w14:paraId="7F9ADB32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placówka została wpisana do rejestru PIS w zakresie prowadzonego żywienia</w:t>
            </w:r>
          </w:p>
        </w:tc>
        <w:tc>
          <w:tcPr>
            <w:tcW w:w="6373" w:type="dxa"/>
            <w:hideMark/>
          </w:tcPr>
          <w:p w14:paraId="72D7F84F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(Dz.U.2020.2021) art. 62-64</w:t>
            </w:r>
          </w:p>
        </w:tc>
      </w:tr>
      <w:tr w:rsidR="00566558" w:rsidRPr="005A0DD7" w14:paraId="45452834" w14:textId="77777777" w:rsidTr="005A0DD7">
        <w:trPr>
          <w:trHeight w:val="645"/>
        </w:trPr>
        <w:tc>
          <w:tcPr>
            <w:tcW w:w="2689" w:type="dxa"/>
            <w:hideMark/>
          </w:tcPr>
          <w:p w14:paraId="091C991D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szkoła prowadzi dożywianie uczniów</w:t>
            </w:r>
          </w:p>
        </w:tc>
        <w:tc>
          <w:tcPr>
            <w:tcW w:w="6373" w:type="dxa"/>
            <w:hideMark/>
          </w:tcPr>
          <w:p w14:paraId="292AAE0D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 </w:t>
            </w:r>
          </w:p>
        </w:tc>
      </w:tr>
      <w:tr w:rsidR="00566558" w:rsidRPr="005A0DD7" w14:paraId="309CB281" w14:textId="77777777" w:rsidTr="005A0DD7">
        <w:trPr>
          <w:trHeight w:val="645"/>
        </w:trPr>
        <w:tc>
          <w:tcPr>
            <w:tcW w:w="9062" w:type="dxa"/>
            <w:gridSpan w:val="2"/>
            <w:hideMark/>
          </w:tcPr>
          <w:p w14:paraId="09243BF2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forma(y) dożywiania / liczba korzystających …………………………………………………………………..</w:t>
            </w:r>
          </w:p>
        </w:tc>
      </w:tr>
      <w:tr w:rsidR="00566558" w:rsidRPr="005A0DD7" w14:paraId="4F4EB5DD" w14:textId="77777777" w:rsidTr="005A0DD7">
        <w:trPr>
          <w:trHeight w:val="645"/>
        </w:trPr>
        <w:tc>
          <w:tcPr>
            <w:tcW w:w="2689" w:type="dxa"/>
            <w:hideMark/>
          </w:tcPr>
          <w:p w14:paraId="0678CC6B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 xml:space="preserve">posiłki przygotowywane na miejscu </w:t>
            </w:r>
          </w:p>
        </w:tc>
        <w:tc>
          <w:tcPr>
            <w:tcW w:w="6373" w:type="dxa"/>
            <w:hideMark/>
          </w:tcPr>
          <w:p w14:paraId="6346D845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 </w:t>
            </w:r>
          </w:p>
        </w:tc>
      </w:tr>
      <w:tr w:rsidR="00566558" w:rsidRPr="005A0DD7" w14:paraId="44AEB8C8" w14:textId="77777777" w:rsidTr="005A0DD7">
        <w:trPr>
          <w:trHeight w:val="645"/>
        </w:trPr>
        <w:tc>
          <w:tcPr>
            <w:tcW w:w="2689" w:type="dxa"/>
            <w:hideMark/>
          </w:tcPr>
          <w:p w14:paraId="19A3AD23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 xml:space="preserve">          posiłki dowożone</w:t>
            </w:r>
          </w:p>
        </w:tc>
        <w:tc>
          <w:tcPr>
            <w:tcW w:w="6373" w:type="dxa"/>
            <w:hideMark/>
          </w:tcPr>
          <w:p w14:paraId="3735E6FD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 </w:t>
            </w:r>
          </w:p>
        </w:tc>
      </w:tr>
      <w:tr w:rsidR="00566558" w:rsidRPr="005A0DD7" w14:paraId="40B8E913" w14:textId="77777777" w:rsidTr="005A0DD7">
        <w:trPr>
          <w:trHeight w:val="645"/>
        </w:trPr>
        <w:tc>
          <w:tcPr>
            <w:tcW w:w="2689" w:type="dxa"/>
            <w:hideMark/>
          </w:tcPr>
          <w:p w14:paraId="7DF3B6C8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 xml:space="preserve">          posiłki zapewnione poza szkołą </w:t>
            </w:r>
          </w:p>
        </w:tc>
        <w:tc>
          <w:tcPr>
            <w:tcW w:w="6373" w:type="dxa"/>
            <w:hideMark/>
          </w:tcPr>
          <w:p w14:paraId="09B8069A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 </w:t>
            </w:r>
          </w:p>
        </w:tc>
      </w:tr>
      <w:tr w:rsidR="00566558" w:rsidRPr="005A0DD7" w14:paraId="247A4882" w14:textId="77777777" w:rsidTr="005A0DD7">
        <w:trPr>
          <w:trHeight w:val="645"/>
        </w:trPr>
        <w:tc>
          <w:tcPr>
            <w:tcW w:w="2689" w:type="dxa"/>
            <w:hideMark/>
          </w:tcPr>
          <w:p w14:paraId="10D265D5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liczba uczniów korzystających z posiłków dofinansowanych</w:t>
            </w:r>
            <w:r w:rsidRPr="005A0DD7">
              <w:rPr>
                <w:rFonts w:ascii="Times New Roman" w:hAnsi="Times New Roman" w:cs="Times New Roman"/>
                <w:b/>
                <w:bCs/>
              </w:rPr>
              <w:t xml:space="preserve"> ………………</w:t>
            </w:r>
          </w:p>
        </w:tc>
        <w:tc>
          <w:tcPr>
            <w:tcW w:w="6373" w:type="dxa"/>
            <w:hideMark/>
          </w:tcPr>
          <w:p w14:paraId="72994D61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 </w:t>
            </w:r>
          </w:p>
        </w:tc>
      </w:tr>
      <w:tr w:rsidR="00566558" w:rsidRPr="005A0DD7" w14:paraId="1AB53E1D" w14:textId="77777777" w:rsidTr="005A0DD7">
        <w:trPr>
          <w:trHeight w:val="645"/>
        </w:trPr>
        <w:tc>
          <w:tcPr>
            <w:tcW w:w="2689" w:type="dxa"/>
            <w:hideMark/>
          </w:tcPr>
          <w:p w14:paraId="023C6C23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szkoła posiada punkty sprzedaży: kiosk / bufet / sklepik /</w:t>
            </w:r>
            <w:r w:rsidRPr="005A0D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A0DD7">
              <w:rPr>
                <w:rFonts w:ascii="Times New Roman" w:hAnsi="Times New Roman" w:cs="Times New Roman"/>
              </w:rPr>
              <w:t>automat do sprzedaży ……………………………………………………………</w:t>
            </w:r>
          </w:p>
        </w:tc>
        <w:tc>
          <w:tcPr>
            <w:tcW w:w="6373" w:type="dxa"/>
            <w:hideMark/>
          </w:tcPr>
          <w:p w14:paraId="630D2413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 </w:t>
            </w:r>
          </w:p>
        </w:tc>
      </w:tr>
      <w:tr w:rsidR="00566558" w:rsidRPr="005A0DD7" w14:paraId="240A4C77" w14:textId="77777777" w:rsidTr="005A0DD7">
        <w:trPr>
          <w:trHeight w:val="645"/>
        </w:trPr>
        <w:tc>
          <w:tcPr>
            <w:tcW w:w="2689" w:type="dxa"/>
            <w:hideMark/>
          </w:tcPr>
          <w:p w14:paraId="361C977B" w14:textId="77777777" w:rsidR="00566558" w:rsidRPr="005A0DD7" w:rsidRDefault="00566558">
            <w:pPr>
              <w:rPr>
                <w:rFonts w:ascii="Times New Roman" w:hAnsi="Times New Roman" w:cs="Times New Roman"/>
                <w:b/>
                <w:bCs/>
              </w:rPr>
            </w:pPr>
            <w:r w:rsidRPr="005A0DD7">
              <w:rPr>
                <w:rFonts w:ascii="Times New Roman" w:hAnsi="Times New Roman" w:cs="Times New Roman"/>
                <w:b/>
                <w:bCs/>
              </w:rPr>
              <w:t xml:space="preserve">Teren szkoły:  </w:t>
            </w:r>
          </w:p>
        </w:tc>
        <w:tc>
          <w:tcPr>
            <w:tcW w:w="6373" w:type="dxa"/>
            <w:hideMark/>
          </w:tcPr>
          <w:p w14:paraId="01EC2553" w14:textId="77777777" w:rsidR="00566558" w:rsidRPr="005A0DD7" w:rsidRDefault="00566558">
            <w:pPr>
              <w:rPr>
                <w:rFonts w:ascii="Times New Roman" w:hAnsi="Times New Roman" w:cs="Times New Roman"/>
                <w:b/>
                <w:bCs/>
              </w:rPr>
            </w:pPr>
            <w:r w:rsidRPr="005A0DD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566558" w:rsidRPr="005A0DD7" w14:paraId="73D39249" w14:textId="77777777" w:rsidTr="005A0DD7">
        <w:trPr>
          <w:trHeight w:val="810"/>
        </w:trPr>
        <w:tc>
          <w:tcPr>
            <w:tcW w:w="2689" w:type="dxa"/>
            <w:hideMark/>
          </w:tcPr>
          <w:p w14:paraId="3A243916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nawierzchnia dróg, przejść równa i utwardzona</w:t>
            </w:r>
          </w:p>
        </w:tc>
        <w:tc>
          <w:tcPr>
            <w:tcW w:w="6373" w:type="dxa"/>
            <w:hideMark/>
          </w:tcPr>
          <w:p w14:paraId="1AAEE240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(Dz.U.2020.1604) § 7 ust. 2 (Dz.U.2022.1225) § 16 ust. 1</w:t>
            </w:r>
            <w:r w:rsidRPr="005A0DD7">
              <w:rPr>
                <w:rFonts w:ascii="Times New Roman" w:hAnsi="Times New Roman" w:cs="Times New Roman"/>
              </w:rPr>
              <w:br/>
              <w:t>(Dz.U.2011.6.23) § 1</w:t>
            </w:r>
          </w:p>
        </w:tc>
      </w:tr>
      <w:tr w:rsidR="00566558" w:rsidRPr="005A0DD7" w14:paraId="4CA9303A" w14:textId="77777777" w:rsidTr="005A0DD7">
        <w:trPr>
          <w:trHeight w:val="705"/>
        </w:trPr>
        <w:tc>
          <w:tcPr>
            <w:tcW w:w="2689" w:type="dxa"/>
            <w:hideMark/>
          </w:tcPr>
          <w:p w14:paraId="169FEDD6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otwory kanalizacyjne, studzienki i inne zagłębienia trwale zabezpieczone</w:t>
            </w:r>
          </w:p>
        </w:tc>
        <w:tc>
          <w:tcPr>
            <w:tcW w:w="6373" w:type="dxa"/>
            <w:hideMark/>
          </w:tcPr>
          <w:p w14:paraId="1073F333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(Dz.U.2020.1604) § 7 ust. 3</w:t>
            </w:r>
          </w:p>
        </w:tc>
      </w:tr>
      <w:tr w:rsidR="00566558" w:rsidRPr="005A0DD7" w14:paraId="1D7B66F7" w14:textId="77777777" w:rsidTr="005A0DD7">
        <w:trPr>
          <w:trHeight w:val="705"/>
        </w:trPr>
        <w:tc>
          <w:tcPr>
            <w:tcW w:w="2689" w:type="dxa"/>
            <w:hideMark/>
          </w:tcPr>
          <w:p w14:paraId="11AC0B79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piaskownice zabezpieczone przed zanieczyszczeniem odpadami zwierzęcymi</w:t>
            </w:r>
          </w:p>
        </w:tc>
        <w:tc>
          <w:tcPr>
            <w:tcW w:w="6373" w:type="dxa"/>
            <w:hideMark/>
          </w:tcPr>
          <w:p w14:paraId="1040D1BD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 xml:space="preserve">(Dz.U.2022.1657) art. 22 ust. 1 </w:t>
            </w:r>
          </w:p>
        </w:tc>
      </w:tr>
      <w:tr w:rsidR="00566558" w:rsidRPr="005A0DD7" w14:paraId="7181F186" w14:textId="77777777" w:rsidTr="005A0DD7">
        <w:trPr>
          <w:trHeight w:val="705"/>
        </w:trPr>
        <w:tc>
          <w:tcPr>
            <w:tcW w:w="2689" w:type="dxa"/>
            <w:hideMark/>
          </w:tcPr>
          <w:p w14:paraId="2229D278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piasek w piaskownicach  wymieniony, bez zanieczyszczeń (podać datę ostatniej wymiany) ………………………………………</w:t>
            </w:r>
          </w:p>
        </w:tc>
        <w:tc>
          <w:tcPr>
            <w:tcW w:w="6373" w:type="dxa"/>
            <w:hideMark/>
          </w:tcPr>
          <w:p w14:paraId="397C1D09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 xml:space="preserve">(Dz.U.2022.1657) art. 22 ust.1 </w:t>
            </w:r>
          </w:p>
        </w:tc>
      </w:tr>
      <w:tr w:rsidR="00566558" w:rsidRPr="005A0DD7" w14:paraId="088F4526" w14:textId="77777777" w:rsidTr="005A0DD7">
        <w:trPr>
          <w:trHeight w:val="705"/>
        </w:trPr>
        <w:tc>
          <w:tcPr>
            <w:tcW w:w="2689" w:type="dxa"/>
            <w:hideMark/>
          </w:tcPr>
          <w:p w14:paraId="211B8A48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odpady, a szczególnie odchody zwierzęce z terenu wokół budynku (w tym placów zabaw) usunięto</w:t>
            </w:r>
          </w:p>
        </w:tc>
        <w:tc>
          <w:tcPr>
            <w:tcW w:w="6373" w:type="dxa"/>
            <w:hideMark/>
          </w:tcPr>
          <w:p w14:paraId="3894B583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(Dz.U.2022.1657) art. 22 ust.1 (Dz.U.2022.1297) art. 5 ust. 1 pkt 3b</w:t>
            </w:r>
          </w:p>
        </w:tc>
      </w:tr>
      <w:tr w:rsidR="00566558" w:rsidRPr="005A0DD7" w14:paraId="5EE24C09" w14:textId="77777777" w:rsidTr="005A0DD7">
        <w:trPr>
          <w:trHeight w:val="705"/>
        </w:trPr>
        <w:tc>
          <w:tcPr>
            <w:tcW w:w="2689" w:type="dxa"/>
            <w:hideMark/>
          </w:tcPr>
          <w:p w14:paraId="7B5C64F8" w14:textId="77777777" w:rsidR="00566558" w:rsidRPr="005A0DD7" w:rsidRDefault="00566558">
            <w:pPr>
              <w:rPr>
                <w:rFonts w:ascii="Times New Roman" w:hAnsi="Times New Roman" w:cs="Times New Roman"/>
                <w:b/>
                <w:bCs/>
              </w:rPr>
            </w:pPr>
            <w:r w:rsidRPr="005A0DD7">
              <w:rPr>
                <w:rFonts w:ascii="Times New Roman" w:hAnsi="Times New Roman" w:cs="Times New Roman"/>
                <w:b/>
                <w:bCs/>
              </w:rPr>
              <w:t>Gromadzenie odpadów stałych:</w:t>
            </w:r>
            <w:r w:rsidRPr="005A0DD7">
              <w:rPr>
                <w:rFonts w:ascii="Times New Roman" w:hAnsi="Times New Roman" w:cs="Times New Roman"/>
                <w:b/>
                <w:bCs/>
              </w:rPr>
              <w:br/>
            </w:r>
            <w:r w:rsidRPr="005A0DD7">
              <w:rPr>
                <w:rFonts w:ascii="Times New Roman" w:hAnsi="Times New Roman" w:cs="Times New Roman"/>
              </w:rPr>
              <w:t xml:space="preserve"> (rodzaj urządzeń) ………………………………………………………….</w:t>
            </w:r>
          </w:p>
        </w:tc>
        <w:tc>
          <w:tcPr>
            <w:tcW w:w="6373" w:type="dxa"/>
            <w:hideMark/>
          </w:tcPr>
          <w:p w14:paraId="229A77B4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 </w:t>
            </w:r>
          </w:p>
        </w:tc>
      </w:tr>
      <w:tr w:rsidR="00566558" w:rsidRPr="005A0DD7" w14:paraId="3A4752FB" w14:textId="77777777" w:rsidTr="005A0DD7">
        <w:trPr>
          <w:trHeight w:val="780"/>
        </w:trPr>
        <w:tc>
          <w:tcPr>
            <w:tcW w:w="2689" w:type="dxa"/>
            <w:hideMark/>
          </w:tcPr>
          <w:p w14:paraId="2A8BEB22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miejsce gromadzenia odpadów oddalone co najmniej 10 m od okien i drzwi budynku oraz co najmniej 3 m od granicy z sąsiednią działką</w:t>
            </w:r>
          </w:p>
        </w:tc>
        <w:tc>
          <w:tcPr>
            <w:tcW w:w="6373" w:type="dxa"/>
            <w:hideMark/>
          </w:tcPr>
          <w:p w14:paraId="54C8467A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(Dz.U.2022.1225) § 23 ust.1</w:t>
            </w:r>
            <w:r w:rsidRPr="005A0DD7">
              <w:rPr>
                <w:rFonts w:ascii="Times New Roman" w:hAnsi="Times New Roman" w:cs="Times New Roman"/>
              </w:rPr>
              <w:br/>
              <w:t>(Dz.U.2011.6.23) § 1</w:t>
            </w:r>
          </w:p>
        </w:tc>
      </w:tr>
      <w:tr w:rsidR="00566558" w:rsidRPr="005A0DD7" w14:paraId="2F386FF2" w14:textId="77777777" w:rsidTr="005A0DD7">
        <w:trPr>
          <w:trHeight w:val="705"/>
        </w:trPr>
        <w:tc>
          <w:tcPr>
            <w:tcW w:w="2689" w:type="dxa"/>
            <w:hideMark/>
          </w:tcPr>
          <w:p w14:paraId="5D474C8F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miejsce i ww. urządzenia w dobrym stanie sanitarno-higienicznym i technicznym</w:t>
            </w:r>
          </w:p>
        </w:tc>
        <w:tc>
          <w:tcPr>
            <w:tcW w:w="6373" w:type="dxa"/>
            <w:hideMark/>
          </w:tcPr>
          <w:p w14:paraId="135100F0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(Dz.U.2022.1297) art. 5 ust.1</w:t>
            </w:r>
            <w:r w:rsidRPr="005A0DD7">
              <w:rPr>
                <w:rFonts w:ascii="Times New Roman" w:hAnsi="Times New Roman" w:cs="Times New Roman"/>
              </w:rPr>
              <w:br/>
              <w:t>(Dz.U.2022.1657) art. 22 ust.1</w:t>
            </w:r>
          </w:p>
        </w:tc>
      </w:tr>
      <w:tr w:rsidR="00566558" w:rsidRPr="005A0DD7" w14:paraId="1E47630F" w14:textId="77777777" w:rsidTr="005A0DD7">
        <w:trPr>
          <w:trHeight w:val="544"/>
        </w:trPr>
        <w:tc>
          <w:tcPr>
            <w:tcW w:w="2689" w:type="dxa"/>
            <w:hideMark/>
          </w:tcPr>
          <w:p w14:paraId="232B5D6C" w14:textId="77777777" w:rsidR="00566558" w:rsidRPr="005A0DD7" w:rsidRDefault="00566558">
            <w:pPr>
              <w:rPr>
                <w:rFonts w:ascii="Times New Roman" w:hAnsi="Times New Roman" w:cs="Times New Roman"/>
                <w:b/>
                <w:bCs/>
              </w:rPr>
            </w:pPr>
            <w:r w:rsidRPr="005A0DD7">
              <w:rPr>
                <w:rFonts w:ascii="Times New Roman" w:hAnsi="Times New Roman" w:cs="Times New Roman"/>
                <w:b/>
                <w:bCs/>
              </w:rPr>
              <w:t xml:space="preserve">Palenie tytoniu w szkole: </w:t>
            </w:r>
          </w:p>
        </w:tc>
        <w:tc>
          <w:tcPr>
            <w:tcW w:w="6373" w:type="dxa"/>
            <w:hideMark/>
          </w:tcPr>
          <w:p w14:paraId="51ABCF27" w14:textId="77777777" w:rsidR="00566558" w:rsidRPr="005A0DD7" w:rsidRDefault="00566558">
            <w:pPr>
              <w:rPr>
                <w:rFonts w:ascii="Times New Roman" w:hAnsi="Times New Roman" w:cs="Times New Roman"/>
                <w:b/>
                <w:bCs/>
              </w:rPr>
            </w:pPr>
            <w:r w:rsidRPr="005A0DD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566558" w:rsidRPr="005A0DD7" w14:paraId="47FFB614" w14:textId="77777777" w:rsidTr="005A0DD7">
        <w:trPr>
          <w:trHeight w:val="705"/>
        </w:trPr>
        <w:tc>
          <w:tcPr>
            <w:tcW w:w="2689" w:type="dxa"/>
            <w:hideMark/>
          </w:tcPr>
          <w:p w14:paraId="33AFF610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na terenie szkoły przestrzegany zakaz palenia tytoniu</w:t>
            </w:r>
          </w:p>
        </w:tc>
        <w:tc>
          <w:tcPr>
            <w:tcW w:w="6373" w:type="dxa"/>
            <w:hideMark/>
          </w:tcPr>
          <w:p w14:paraId="007FA5D3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(Dz.U.2021.276) art. 5 ust.1</w:t>
            </w:r>
          </w:p>
        </w:tc>
      </w:tr>
      <w:tr w:rsidR="00566558" w:rsidRPr="005A0DD7" w14:paraId="4495DD6A" w14:textId="77777777" w:rsidTr="005A0DD7">
        <w:trPr>
          <w:trHeight w:val="825"/>
        </w:trPr>
        <w:tc>
          <w:tcPr>
            <w:tcW w:w="2689" w:type="dxa"/>
            <w:hideMark/>
          </w:tcPr>
          <w:p w14:paraId="37F8F96E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lastRenderedPageBreak/>
              <w:t>w widocznych miejscach umieszczone odpowiednie oznaczenia słowne i graficzne informujące o zakazie palenia wyrobów tytoniowych na terenie placówki</w:t>
            </w:r>
          </w:p>
        </w:tc>
        <w:tc>
          <w:tcPr>
            <w:tcW w:w="6373" w:type="dxa"/>
            <w:hideMark/>
          </w:tcPr>
          <w:p w14:paraId="6585B478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(Dz.U.2021.276) art. 5 ust.1a</w:t>
            </w:r>
          </w:p>
        </w:tc>
      </w:tr>
      <w:tr w:rsidR="00566558" w:rsidRPr="005A0DD7" w14:paraId="3D03B83D" w14:textId="77777777" w:rsidTr="005A0DD7">
        <w:trPr>
          <w:trHeight w:val="735"/>
        </w:trPr>
        <w:tc>
          <w:tcPr>
            <w:tcW w:w="2689" w:type="dxa"/>
            <w:hideMark/>
          </w:tcPr>
          <w:p w14:paraId="445BFD2E" w14:textId="77777777" w:rsidR="00566558" w:rsidRPr="005A0DD7" w:rsidRDefault="00566558">
            <w:pPr>
              <w:rPr>
                <w:rFonts w:ascii="Times New Roman" w:hAnsi="Times New Roman" w:cs="Times New Roman"/>
                <w:b/>
                <w:bCs/>
              </w:rPr>
            </w:pPr>
            <w:r w:rsidRPr="005A0DD7">
              <w:rPr>
                <w:rFonts w:ascii="Times New Roman" w:hAnsi="Times New Roman" w:cs="Times New Roman"/>
                <w:b/>
                <w:bCs/>
              </w:rPr>
              <w:t>Stan sanitarno-higieniczny otoczenia oraz pomieszczeń szkoły:</w:t>
            </w:r>
          </w:p>
        </w:tc>
        <w:tc>
          <w:tcPr>
            <w:tcW w:w="6373" w:type="dxa"/>
            <w:hideMark/>
          </w:tcPr>
          <w:p w14:paraId="180CA71A" w14:textId="77777777" w:rsidR="00566558" w:rsidRPr="005A0DD7" w:rsidRDefault="00566558">
            <w:pPr>
              <w:rPr>
                <w:rFonts w:ascii="Times New Roman" w:hAnsi="Times New Roman" w:cs="Times New Roman"/>
                <w:b/>
                <w:bCs/>
              </w:rPr>
            </w:pPr>
            <w:r w:rsidRPr="005A0DD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566558" w:rsidRPr="005A0DD7" w14:paraId="52F67416" w14:textId="77777777" w:rsidTr="005A0DD7">
        <w:trPr>
          <w:trHeight w:val="705"/>
        </w:trPr>
        <w:tc>
          <w:tcPr>
            <w:tcW w:w="2689" w:type="dxa"/>
            <w:hideMark/>
          </w:tcPr>
          <w:p w14:paraId="52BFC823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 xml:space="preserve">otoczenie oraz wszystkie pomieszczenia szkoły utrzymane w porządku i czystości </w:t>
            </w:r>
          </w:p>
        </w:tc>
        <w:tc>
          <w:tcPr>
            <w:tcW w:w="6373" w:type="dxa"/>
            <w:hideMark/>
          </w:tcPr>
          <w:p w14:paraId="226DC799" w14:textId="77777777" w:rsidR="00566558" w:rsidRPr="005A0DD7" w:rsidRDefault="00566558">
            <w:pPr>
              <w:rPr>
                <w:rFonts w:ascii="Times New Roman" w:hAnsi="Times New Roman" w:cs="Times New Roman"/>
              </w:rPr>
            </w:pPr>
            <w:r w:rsidRPr="005A0DD7">
              <w:rPr>
                <w:rFonts w:ascii="Times New Roman" w:hAnsi="Times New Roman" w:cs="Times New Roman"/>
              </w:rPr>
              <w:t>(Dz.U.2022.1657) art. 22 ust. 1</w:t>
            </w:r>
            <w:r w:rsidRPr="005A0DD7">
              <w:rPr>
                <w:rFonts w:ascii="Times New Roman" w:hAnsi="Times New Roman" w:cs="Times New Roman"/>
              </w:rPr>
              <w:br/>
              <w:t>(Dz.U.2022.1297) art. 5 ust. 1</w:t>
            </w:r>
          </w:p>
        </w:tc>
      </w:tr>
    </w:tbl>
    <w:p w14:paraId="308A7075" w14:textId="77777777" w:rsidR="00566558" w:rsidRDefault="00566558"/>
    <w:sectPr w:rsidR="00566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558"/>
    <w:rsid w:val="000F2C30"/>
    <w:rsid w:val="00151EBC"/>
    <w:rsid w:val="00566558"/>
    <w:rsid w:val="005A0DD7"/>
    <w:rsid w:val="006269E1"/>
    <w:rsid w:val="006C5455"/>
    <w:rsid w:val="00B7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928F6"/>
  <w15:chartTrackingRefBased/>
  <w15:docId w15:val="{E6163E1D-0605-45EB-95E5-F8ADE7A3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6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1603</Words>
  <Characters>9622</Characters>
  <Application>Microsoft Office Word</Application>
  <DocSecurity>0</DocSecurity>
  <Lines>80</Lines>
  <Paragraphs>22</Paragraphs>
  <ScaleCrop>false</ScaleCrop>
  <Company/>
  <LinksUpToDate>false</LinksUpToDate>
  <CharactersWithSpaces>11203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2022-11-29T08:20:00Z</dcterms:created>
  <dcterms:modified xsi:type="dcterms:W3CDTF">2022-11-29T09:59:00Z</dcterms:modified>
</cp:coreProperties>
</file>