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2FC9" w14:textId="77777777" w:rsidR="00EA73D9" w:rsidRPr="001E51A7" w:rsidRDefault="00EA73D9" w:rsidP="00EA73D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1A7">
        <w:rPr>
          <w:rFonts w:ascii="Times New Roman" w:hAnsi="Times New Roman"/>
          <w:b/>
          <w:bCs/>
        </w:rPr>
        <w:t>Klauzula Informacyjna</w:t>
      </w:r>
    </w:p>
    <w:p w14:paraId="0EEBFF80" w14:textId="77777777" w:rsidR="00EA73D9" w:rsidRPr="008E14AC" w:rsidRDefault="00EA73D9" w:rsidP="00EA73D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EB57DF0" w14:textId="77777777" w:rsidR="00EA73D9" w:rsidRDefault="00EA73D9" w:rsidP="00EA73D9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hi-IN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Na podstawie art. 13 Rozporządzenia Parlamentu Europejskiego Rady (UE) 2016/679 z dnia 27 kwietnia 2016 r. w sprawie ochrony osób fizycznych w związku z przetwarzaniem danych osobowych i w sprawie swobodnego przepływu takich danych oraz uchylenia dyrektywy 95/46/WE (dalej RODO) informuję Panią/Pana, że:</w:t>
      </w:r>
    </w:p>
    <w:p w14:paraId="63AD08A6" w14:textId="77777777" w:rsidR="00EA73D9" w:rsidRPr="008E14AC" w:rsidRDefault="00EA73D9" w:rsidP="00EA73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31A572" w14:textId="77777777" w:rsidR="00EA73D9" w:rsidRPr="00DA328A" w:rsidRDefault="00EA73D9" w:rsidP="00EA73D9">
      <w:pPr>
        <w:spacing w:after="0" w:line="240" w:lineRule="auto"/>
        <w:ind w:left="454" w:hanging="454"/>
        <w:rPr>
          <w:rFonts w:ascii="Times New Roman" w:eastAsia="SimSun" w:hAnsi="Times New Roman"/>
          <w:sz w:val="20"/>
          <w:szCs w:val="20"/>
          <w:lang w:eastAsia="hi-IN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1.Administratorem Pani/Pana danych osobowych jest Regionalna Dyrekcja Ochrony Środowiska w Bydgoszczy. To oznacza, że odpowiadamy za ich wykorzystanie w sposób bezpieczny, zgodny z przepisami prawa.</w:t>
      </w:r>
    </w:p>
    <w:p w14:paraId="0BA4B16D" w14:textId="77777777" w:rsidR="00EA73D9" w:rsidRPr="00263364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 xml:space="preserve">Może Pan/Pani kontaktować się w sprawach związanych z przetwarzaniem danych osobowych oraz </w:t>
      </w:r>
    </w:p>
    <w:p w14:paraId="4837601D" w14:textId="77777777" w:rsidR="00EA73D9" w:rsidRPr="008E14AC" w:rsidRDefault="00EA73D9" w:rsidP="00EA73D9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454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z wykonywaniem praw przysługujących na mocy RODO z Administratorem z wykorzystaniem powyższych danych teleadresowych lub z wyznaczonym u Administratora inspektorem ochrony danych na adres e-mail: iod@bydgoszcz.rdos.gov.pl</w:t>
      </w:r>
    </w:p>
    <w:p w14:paraId="0F6F25A0" w14:textId="77777777" w:rsidR="00EA73D9" w:rsidRPr="00961456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Pani/a dane osobowe będą przetwarzane w celach związanych ze zgłaszanymi przypadkami naruszenia prawa, na podstawie obowiązku prawnego wynikającego z przepisów ustawy z dnia 14 czerwca 2024 r. o</w:t>
      </w:r>
      <w:r w:rsidRPr="008E14AC">
        <w:rPr>
          <w:rFonts w:ascii="Times New Roman" w:hAnsi="Times New Roman"/>
          <w:sz w:val="20"/>
          <w:szCs w:val="20"/>
        </w:rPr>
        <w:t xml:space="preserve"> ochronie sygnalistów</w:t>
      </w:r>
      <w:r w:rsidRPr="008E14AC">
        <w:rPr>
          <w:rFonts w:ascii="Times New Roman" w:eastAsia="SimSun" w:hAnsi="Times New Roman"/>
          <w:sz w:val="20"/>
          <w:szCs w:val="20"/>
          <w:lang w:eastAsia="hi-IN"/>
        </w:rPr>
        <w:t xml:space="preserve"> (zgodnie z art. 6 lit. c RODO) / lub prawnie uzasadnionego interesu administratora, jakim jest przyjmowanie, weryfikowanie oraz wyjaśnianie zgłoszeń naruszeń prawa (zgodnie z art. 6 ust. 1 lit. f RODO).</w:t>
      </w:r>
    </w:p>
    <w:p w14:paraId="3603214D" w14:textId="77777777" w:rsidR="00EA73D9" w:rsidRPr="00961456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961456">
        <w:rPr>
          <w:rFonts w:ascii="Times New Roman" w:eastAsia="SimSun" w:hAnsi="Times New Roman"/>
          <w:sz w:val="20"/>
          <w:szCs w:val="20"/>
          <w:lang w:eastAsia="hi-IN"/>
        </w:rPr>
        <w:t xml:space="preserve">Pani/Pana dane osobowe będą przechowywane przez </w:t>
      </w:r>
      <w:r w:rsidRPr="00961456">
        <w:rPr>
          <w:rFonts w:ascii="Times New Roman" w:hAnsi="Times New Roman"/>
          <w:sz w:val="20"/>
          <w:szCs w:val="20"/>
        </w:rPr>
        <w:t xml:space="preserve">okres 3 lat po zakończeniu roku kalendarzowego, w którym  zakończono działania następcze, lub po zakończeniu postępowań zainicjowanych tymi działaniami. </w:t>
      </w:r>
    </w:p>
    <w:p w14:paraId="312146F6" w14:textId="77777777" w:rsidR="00EA73D9" w:rsidRPr="008E14AC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Administrator zapewnia poufności Pani/a danych, w związku z otrzymanym zgłoszeniem. W związku z tym dane mogą być udostępnione jedynie podmiotom uprawnionym do tego na podstawie przepisów prawa, jeśli zajdzie taka konieczność w związku z weryfikacją zgłoszenia, podejmowania działań następczych.</w:t>
      </w:r>
    </w:p>
    <w:p w14:paraId="64AC29DA" w14:textId="77777777" w:rsidR="00EA73D9" w:rsidRPr="008E14AC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Posiada Pani/Pan prawo żądania dostępu do swoich danych osobowych, a także ich sprostowania (poprawiania). Przysługuje Pani/u także prawo do żądania usunięcia lub ograniczenia przetwarzania, a także sprzeciwu wobec przetwarzania, przy czym przysługuje ono jedynie w sytuacji, jeżeli dalsze przetwarzanie nie jest niezbędne do wywiązania się przez Administratora z obowiązku prawnego i nie występują inne nadrzędne prawne podstawy przetwarzania.</w:t>
      </w:r>
    </w:p>
    <w:p w14:paraId="3BCE6BE8" w14:textId="77777777" w:rsidR="00EA73D9" w:rsidRPr="008E14AC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Wyrażoną zgodę na ujawnienie danych można wycofać w dowolnym momencie. Cofnięcie zgody nie będzie miało wpływu na zgodność z prawem przetwarzania, którego dokonano na podstawie zgody przed jej cofnięciem.</w:t>
      </w:r>
    </w:p>
    <w:p w14:paraId="790E89B4" w14:textId="77777777" w:rsidR="00EA73D9" w:rsidRPr="008E14AC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jc w:val="both"/>
        <w:rPr>
          <w:rFonts w:ascii="Times New Roman" w:eastAsia="SimSun" w:hAnsi="Times New Roman"/>
          <w:sz w:val="20"/>
          <w:szCs w:val="20"/>
          <w:lang w:eastAsia="hi-IN"/>
        </w:rPr>
      </w:pPr>
      <w:r w:rsidRPr="008E14AC">
        <w:rPr>
          <w:rFonts w:ascii="Times New Roman" w:eastAsia="SimSun" w:hAnsi="Times New Roman"/>
          <w:sz w:val="20"/>
          <w:szCs w:val="20"/>
          <w:lang w:eastAsia="hi-IN"/>
        </w:rPr>
        <w:t>Może Pani/Pan prawo wnieść skargę do Prezesa Urzędu Ochrony Danych Osobowych, jeżeli uważa Pani/Pan, że przetwarzanie Pani/Pana danych osobowych narusza przepisy prawa.</w:t>
      </w:r>
    </w:p>
    <w:p w14:paraId="3DC5CA35" w14:textId="77777777" w:rsidR="00EA73D9" w:rsidRDefault="00EA73D9" w:rsidP="00EA73D9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N w:val="0"/>
        <w:spacing w:after="0" w:line="240" w:lineRule="auto"/>
        <w:ind w:left="454" w:hanging="454"/>
        <w:rPr>
          <w:rFonts w:ascii="Times New Roman" w:eastAsia="SimSun" w:hAnsi="Times New Roman"/>
          <w:sz w:val="20"/>
          <w:szCs w:val="20"/>
          <w:lang w:eastAsia="hi-IN"/>
        </w:rPr>
      </w:pPr>
      <w:r>
        <w:rPr>
          <w:rFonts w:ascii="Times New Roman" w:eastAsia="SimSun" w:hAnsi="Times New Roman"/>
          <w:sz w:val="20"/>
          <w:szCs w:val="20"/>
          <w:lang w:eastAsia="hi-IN"/>
        </w:rPr>
        <w:t xml:space="preserve">Podanie danych jest dobrowolne lecz niezbędne do rozpoczęcia czynności związanych z rozpatrzeniem zgłoszonej nieprawidłowości. Niepodanie danych będzie skutkowało nieprzyjęciem zgłoszenia. </w:t>
      </w:r>
    </w:p>
    <w:p w14:paraId="67EB2AFE" w14:textId="77777777" w:rsidR="00EA73D9" w:rsidRDefault="00EA73D9" w:rsidP="00EA73D9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hi-IN"/>
        </w:rPr>
      </w:pPr>
    </w:p>
    <w:p w14:paraId="43DD4703" w14:textId="77777777" w:rsidR="00EA73D9" w:rsidRDefault="00EA73D9" w:rsidP="00EA73D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E3ACF">
        <w:rPr>
          <w:rFonts w:ascii="Times New Roman" w:hAnsi="Times New Roman" w:cs="Calibri"/>
          <w:b/>
          <w:bCs/>
          <w:sz w:val="20"/>
          <w:szCs w:val="20"/>
        </w:rPr>
        <w:t xml:space="preserve">󠇃Potwierdzam zapoznanie się z treścią klauzuli informacyjnej załączonej do niniejszego </w:t>
      </w:r>
      <w:r>
        <w:rPr>
          <w:rFonts w:ascii="Times New Roman" w:hAnsi="Times New Roman"/>
          <w:bCs/>
          <w:sz w:val="20"/>
          <w:szCs w:val="20"/>
        </w:rPr>
        <w:t xml:space="preserve">załącznika nr 3 </w:t>
      </w:r>
    </w:p>
    <w:p w14:paraId="1AFA17C8" w14:textId="77777777" w:rsidR="00EA73D9" w:rsidRDefault="00EA73D9" w:rsidP="00EA73D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E3ACF">
        <w:rPr>
          <w:rFonts w:ascii="Times New Roman" w:hAnsi="Times New Roman"/>
          <w:bCs/>
          <w:sz w:val="20"/>
          <w:szCs w:val="20"/>
        </w:rPr>
        <w:t>formularza zgłoszenia naruszeń prawa</w:t>
      </w:r>
    </w:p>
    <w:p w14:paraId="076F1765" w14:textId="77777777" w:rsidR="00EA73D9" w:rsidRPr="00BE3ACF" w:rsidRDefault="00EA73D9" w:rsidP="00EA73D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BE138F6" w14:textId="77777777" w:rsidR="00EA73D9" w:rsidRPr="00C50340" w:rsidRDefault="00EA73D9" w:rsidP="00EA73D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………………………………………</w:t>
      </w:r>
    </w:p>
    <w:p w14:paraId="1A5302D8" w14:textId="77777777" w:rsidR="00EA73D9" w:rsidRPr="00714E61" w:rsidRDefault="00EA73D9" w:rsidP="00EA73D9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C50340">
        <w:rPr>
          <w:rFonts w:ascii="Times New Roman" w:hAnsi="Times New Roman"/>
          <w:bCs/>
          <w:sz w:val="18"/>
          <w:szCs w:val="18"/>
        </w:rPr>
        <w:tab/>
      </w:r>
      <w:r w:rsidRPr="00714E61">
        <w:rPr>
          <w:rFonts w:ascii="Times New Roman" w:hAnsi="Times New Roman"/>
          <w:bCs/>
          <w:sz w:val="20"/>
          <w:szCs w:val="20"/>
        </w:rPr>
        <w:t>podpis zgłaszającego</w:t>
      </w:r>
    </w:p>
    <w:p w14:paraId="2CE387D7" w14:textId="77777777" w:rsidR="00DA40ED" w:rsidRDefault="00DA40ED"/>
    <w:sectPr w:rsidR="00DA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223C0"/>
    <w:multiLevelType w:val="multilevel"/>
    <w:tmpl w:val="49663E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225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D9"/>
    <w:rsid w:val="0081571B"/>
    <w:rsid w:val="00DA40ED"/>
    <w:rsid w:val="00EA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575E"/>
  <w15:chartTrackingRefBased/>
  <w15:docId w15:val="{A5E973FB-3256-4ECF-8BE0-674892D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3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subject/>
  <dc:creator>Anna Gondek</dc:creator>
  <cp:keywords/>
  <dc:description/>
  <cp:lastModifiedBy>Anna Gondek</cp:lastModifiedBy>
  <cp:revision>1</cp:revision>
  <dcterms:created xsi:type="dcterms:W3CDTF">2024-11-28T09:34:00Z</dcterms:created>
  <dcterms:modified xsi:type="dcterms:W3CDTF">2024-11-28T09:35:00Z</dcterms:modified>
</cp:coreProperties>
</file>