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CF1B" w14:textId="0F9A59B9" w:rsidR="00A75AE4" w:rsidRPr="00A75AE4" w:rsidRDefault="00A75AE4" w:rsidP="00A75AE4">
      <w:pPr>
        <w:jc w:val="center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ZASADY WSTĘPU OSÓB Z NIEPEŁNOSPRAWNOŚCIĄ KORZYSTAJĄCYCH Z POMOCY PSA </w:t>
      </w:r>
      <w:r w:rsidR="001C1BF3">
        <w:rPr>
          <w:rFonts w:ascii="Arial" w:hAnsi="Arial" w:cs="Arial"/>
        </w:rPr>
        <w:t xml:space="preserve"> </w:t>
      </w:r>
      <w:r w:rsidRPr="00A75AE4">
        <w:rPr>
          <w:rFonts w:ascii="Arial" w:hAnsi="Arial" w:cs="Arial"/>
        </w:rPr>
        <w:t xml:space="preserve">ASYSTUJĄCEGO NA TEREN KOMENDY POWIATOWEJ PAŃSTWOWEJ STRAŻY POŻARNEJ W </w:t>
      </w:r>
      <w:r w:rsidRPr="00A75AE4">
        <w:rPr>
          <w:rFonts w:ascii="Arial" w:hAnsi="Arial" w:cs="Arial"/>
        </w:rPr>
        <w:t>ZĄBKOWICACH Ś</w:t>
      </w:r>
      <w:r w:rsidR="001C1BF3">
        <w:rPr>
          <w:rFonts w:ascii="Arial" w:hAnsi="Arial" w:cs="Arial"/>
        </w:rPr>
        <w:t>L</w:t>
      </w:r>
      <w:r w:rsidRPr="00A75AE4">
        <w:rPr>
          <w:rFonts w:ascii="Arial" w:hAnsi="Arial" w:cs="Arial"/>
        </w:rPr>
        <w:t>ĄSKICH</w:t>
      </w:r>
    </w:p>
    <w:p w14:paraId="3CC3F46C" w14:textId="0155203F" w:rsidR="00A75AE4" w:rsidRP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Pr="00A75AE4">
        <w:rPr>
          <w:rFonts w:ascii="Arial" w:hAnsi="Arial" w:cs="Arial"/>
        </w:rPr>
        <w:t>Definicje Osoba z niepełnosprawnością - osoba, której stan fizyczny, psychiczny i umysłowy trwale bądź okresowo ogranicza lub uniemożliwia wypełnianie ról społecznych,</w:t>
      </w:r>
      <w:r w:rsidRPr="00A75AE4">
        <w:rPr>
          <w:rFonts w:ascii="Arial" w:hAnsi="Arial" w:cs="Arial"/>
        </w:rPr>
        <w:t xml:space="preserve"> </w:t>
      </w:r>
      <w:r w:rsidRPr="00A75AE4">
        <w:rPr>
          <w:rFonts w:ascii="Arial" w:hAnsi="Arial" w:cs="Arial"/>
        </w:rPr>
        <w:br/>
      </w:r>
      <w:r w:rsidRPr="00A75AE4">
        <w:rPr>
          <w:rFonts w:ascii="Arial" w:hAnsi="Arial" w:cs="Arial"/>
        </w:rPr>
        <w:t xml:space="preserve">a w szczególności ogranicza zdolność do wykonywania pracy zawodowej, jeżeli uzyskały orzeczenie o zakwalifikowaniu do jednego z trzech stopni niepełnosprawności albo orzeczenie o całkowitej lub częściowej niezdolności do pracy, a jeśli nie ukończyły 16 roku życia orzeczenie o niepełnosprawności. </w:t>
      </w:r>
    </w:p>
    <w:p w14:paraId="71CC9BA4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Pies asystujący - odpowiednio wyszkolony i specjalnie oznaczony pies, w szczególności pies </w:t>
      </w:r>
      <w:r>
        <w:rPr>
          <w:rFonts w:ascii="Arial" w:hAnsi="Arial" w:cs="Arial"/>
        </w:rPr>
        <w:t xml:space="preserve">    </w:t>
      </w:r>
      <w:r w:rsidRPr="00A75AE4">
        <w:rPr>
          <w:rFonts w:ascii="Arial" w:hAnsi="Arial" w:cs="Arial"/>
        </w:rPr>
        <w:t>przewodnik osoby niewidomej lub niedowidzącej oraz pies asystent osoby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75AE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A75AE4">
        <w:rPr>
          <w:rFonts w:ascii="Arial" w:hAnsi="Arial" w:cs="Arial"/>
        </w:rPr>
        <w:t xml:space="preserve">niepełnosprawnością ruchową, który ułatwia osobie z niepełnosprawnością aktywne uczestnictwo w życiu społecznym. </w:t>
      </w:r>
    </w:p>
    <w:p w14:paraId="1636E12C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Rodzaje psów asystujących: </w:t>
      </w:r>
    </w:p>
    <w:p w14:paraId="22230C4B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pies przewodnik osoby niewidomej lub niedowidzącej – pies, który pomaga w samodzielnym, swobodnym i bezpiecznym poruszaniu się w przestrzeni publicznej; </w:t>
      </w:r>
    </w:p>
    <w:p w14:paraId="22738007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pies asystent osoby niepełnosprawnej ruchowo – pies, który specjalizuje się w podnoszeniu, podawaniu, otwieraniu, naciskaniu (np. podnoszenie przedmiotów, zapalanie światła); </w:t>
      </w:r>
    </w:p>
    <w:p w14:paraId="4D6DDDF6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pies sygnalizujący osoby głuchej i niedosłyszącej – pies asystujący poprzez zwracanie uwagi na określone dźwięki np. dzwonek do drzwi, ale też dźwięk syreny alarmowej, a następnie doprowadzenie jej do źródła hałasu; </w:t>
      </w:r>
    </w:p>
    <w:p w14:paraId="2663B251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pies sygnalizujący atak choroby (np. epilepsji, chorób serca) – wyczuwa nadchodzący atak choroby i ostrzega o tym właściciela lub osoby z jego otoczenia lub reaguje na atak choroby. </w:t>
      </w:r>
    </w:p>
    <w:p w14:paraId="04B4F835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</w:p>
    <w:p w14:paraId="19CAD370" w14:textId="437F37AB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II. Zasady poruszania się po budynkach Komendy Powiatowej Państwowej Straży Pożarnej </w:t>
      </w:r>
      <w:r>
        <w:rPr>
          <w:rFonts w:ascii="Arial" w:hAnsi="Arial" w:cs="Arial"/>
        </w:rPr>
        <w:br/>
      </w:r>
      <w:r w:rsidRPr="00A75AE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Ząbkowicach Śląskich</w:t>
      </w:r>
      <w:r w:rsidRPr="00A75AE4">
        <w:rPr>
          <w:rFonts w:ascii="Arial" w:hAnsi="Arial" w:cs="Arial"/>
        </w:rPr>
        <w:t xml:space="preserve"> przez osoby z niepełnosprawnością korzystające z pomocy psa asystującego </w:t>
      </w:r>
    </w:p>
    <w:p w14:paraId="6129A115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Osoby z niepełnosprawnością korzystające z pomocy psa asystującego wchodzące na teren Komendy Powiatowej Państwowej Straży Pożarnej w </w:t>
      </w:r>
      <w:r>
        <w:rPr>
          <w:rFonts w:ascii="Arial" w:hAnsi="Arial" w:cs="Arial"/>
        </w:rPr>
        <w:t>Ząbkowicach Śląskich</w:t>
      </w:r>
      <w:r w:rsidRPr="00A75AE4">
        <w:rPr>
          <w:rFonts w:ascii="Arial" w:hAnsi="Arial" w:cs="Arial"/>
        </w:rPr>
        <w:t xml:space="preserve"> zobligowane są do zgłoszenia się w sekretariacie, który znajduje się na parterze budynku Komendy od strony ul. </w:t>
      </w:r>
      <w:r>
        <w:rPr>
          <w:rFonts w:ascii="Arial" w:hAnsi="Arial" w:cs="Arial"/>
        </w:rPr>
        <w:t xml:space="preserve">Waryńskiego 15 </w:t>
      </w:r>
      <w:r w:rsidRPr="00A75AE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Ząbkowicach Śląskich</w:t>
      </w:r>
      <w:r w:rsidRPr="00A75AE4">
        <w:rPr>
          <w:rFonts w:ascii="Arial" w:hAnsi="Arial" w:cs="Arial"/>
        </w:rPr>
        <w:t>;</w:t>
      </w:r>
    </w:p>
    <w:p w14:paraId="0F17AE24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podczas wizyty osoby z psem asystującym odwiedzającemu będzie towarzyszył upoważniony pracownik Komendy Powiatowej; </w:t>
      </w:r>
    </w:p>
    <w:p w14:paraId="47526F42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po zakończeniu wizyty upoważniony pracownik odprowadzi osobę z psem asystującym do wyjścia oraz jeśli będzie zachodziła taka potrzeba pomoże jej wyjść z budynku; </w:t>
      </w:r>
    </w:p>
    <w:p w14:paraId="37548696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osoba z niepełnosprawnością korzystająca z pomocy psa asystującego, ma prawo wstępu na teren Komendy Powiatowej Państwowej Staży Pożarnej w </w:t>
      </w:r>
      <w:r>
        <w:rPr>
          <w:rFonts w:ascii="Arial" w:hAnsi="Arial" w:cs="Arial"/>
        </w:rPr>
        <w:t>Ząbkowicach Śląskich</w:t>
      </w:r>
      <w:r w:rsidRPr="00A75A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75AE4">
        <w:rPr>
          <w:rFonts w:ascii="Arial" w:hAnsi="Arial" w:cs="Arial"/>
        </w:rPr>
        <w:t xml:space="preserve">z wyłączeniem pomieszczeń technicznych; </w:t>
      </w:r>
    </w:p>
    <w:p w14:paraId="040C1296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osoby z niepełnosprawnością korzystające z pomocy psa asystującego nie mają obowiązku informować o udziale psa w zaplanowanej wizycie; </w:t>
      </w:r>
    </w:p>
    <w:p w14:paraId="33D8DD5D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pies asystujący powinien być wyposażony w uprząż, na której w widocznym miejscu musi być umieszczony napis „pies asystujący”; </w:t>
      </w:r>
    </w:p>
    <w:p w14:paraId="70E56058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>• osoba z niepełnosprawnością musi posiadać certyfikat potwierdzający status psa asystującego i zaświadczenie o wykonaniu wymaganych szczepień weterynaryjnych; Certyfikat powyższy zawiera m.in.: miejsce i datę wydania certyfikatu; numer i datę wpisu do rejestru prowadzonego przez Pełnomocnika Rządu ds. Osób Niepełnosprawnych; rasę, imię oraz datę urodzenia psa; imię i nazwisko osoby z niepełnosprawnością, której pies asystujący będzie służył; podstawę prawną wydania certyfikatu oraz pieczęć i podpis podmiotu wydającego certyfikat;</w:t>
      </w:r>
      <w:r>
        <w:rPr>
          <w:rFonts w:ascii="Arial" w:hAnsi="Arial" w:cs="Arial"/>
        </w:rPr>
        <w:t xml:space="preserve"> </w:t>
      </w:r>
    </w:p>
    <w:p w14:paraId="72DD37A9" w14:textId="77777777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 • pies asystujący jest zwolniony z obowiązku noszenia kagańca i smyczy; </w:t>
      </w:r>
    </w:p>
    <w:p w14:paraId="2F8559BF" w14:textId="6C8652AD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lastRenderedPageBreak/>
        <w:t xml:space="preserve">• w razie wątpliwości pracownik / funkcjonariusz komendy jest odpowiedzialny za sprawdzenie ww. wymagań dla psa asystującego; • właściciel odpowiada za swojego psa asystującego </w:t>
      </w:r>
      <w:r>
        <w:rPr>
          <w:rFonts w:ascii="Arial" w:hAnsi="Arial" w:cs="Arial"/>
        </w:rPr>
        <w:br/>
      </w:r>
      <w:r w:rsidRPr="00A75AE4">
        <w:rPr>
          <w:rFonts w:ascii="Arial" w:hAnsi="Arial" w:cs="Arial"/>
        </w:rPr>
        <w:t xml:space="preserve">i ponosi pełną odpowiedzialność za szkody wyrządzone przez niego na terenie Komendy Powiatowej Państwowej Straży Pożarnej. </w:t>
      </w:r>
    </w:p>
    <w:p w14:paraId="47DB1764" w14:textId="3B1D4254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III. Sposób postępowania w przypadku wejścia osoby z niepełnosprawnością korzystającą </w:t>
      </w:r>
      <w:r>
        <w:rPr>
          <w:rFonts w:ascii="Arial" w:hAnsi="Arial" w:cs="Arial"/>
        </w:rPr>
        <w:br/>
      </w:r>
      <w:r w:rsidRPr="00A75AE4">
        <w:rPr>
          <w:rFonts w:ascii="Arial" w:hAnsi="Arial" w:cs="Arial"/>
        </w:rPr>
        <w:t xml:space="preserve">z pomocy psa asystującego </w:t>
      </w:r>
    </w:p>
    <w:p w14:paraId="6968CC1A" w14:textId="746B03F8" w:rsid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pracownik Komendy Powiatowej towarzyszący osobie korzystającej z pomocy psa asystującego powinien iść zawsze przed petentem, po przeciwnej stronie niż pies bądź </w:t>
      </w:r>
      <w:r>
        <w:rPr>
          <w:rFonts w:ascii="Arial" w:hAnsi="Arial" w:cs="Arial"/>
        </w:rPr>
        <w:br/>
      </w:r>
      <w:r w:rsidRPr="00A75AE4">
        <w:rPr>
          <w:rFonts w:ascii="Arial" w:hAnsi="Arial" w:cs="Arial"/>
        </w:rPr>
        <w:t xml:space="preserve">w sposób uzgodniony z właścicielem psa; </w:t>
      </w:r>
    </w:p>
    <w:p w14:paraId="33D35F22" w14:textId="48842AF8" w:rsidR="00A02D1B" w:rsidRPr="00A75AE4" w:rsidRDefault="00A75AE4" w:rsidP="00A75AE4">
      <w:pPr>
        <w:pStyle w:val="Akapitzlist"/>
        <w:ind w:left="0"/>
        <w:jc w:val="both"/>
        <w:rPr>
          <w:rFonts w:ascii="Arial" w:hAnsi="Arial" w:cs="Arial"/>
        </w:rPr>
      </w:pPr>
      <w:r w:rsidRPr="00A75AE4">
        <w:rPr>
          <w:rFonts w:ascii="Arial" w:hAnsi="Arial" w:cs="Arial"/>
        </w:rPr>
        <w:t xml:space="preserve">• psa asystującego w żadnym wypadku nie należy głaskać ani dotykać, nie należy też patrzeć mu w oczy, ani w żaden inny sposób rozpraszać go w pracy; Nie należy także zaczepiać psa. Jego uwaga powinna być skupiona tylko na osobie z niepełnosprawnością, z którą pracuje; </w:t>
      </w:r>
      <w:r>
        <w:rPr>
          <w:rFonts w:ascii="Arial" w:hAnsi="Arial" w:cs="Arial"/>
        </w:rPr>
        <w:br/>
      </w:r>
      <w:r w:rsidRPr="00A75AE4">
        <w:rPr>
          <w:rFonts w:ascii="Arial" w:hAnsi="Arial" w:cs="Arial"/>
        </w:rPr>
        <w:t>• Pracownik towarzyszący może zaproponować podanie psu asystującemu wody, jednak musi to uzgodnić z właścicielem psa; Komenda Powiatowa zapewnia miskę do wody dla psa.</w:t>
      </w:r>
    </w:p>
    <w:sectPr w:rsidR="00A02D1B" w:rsidRPr="00A7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4A26"/>
    <w:multiLevelType w:val="hybridMultilevel"/>
    <w:tmpl w:val="6CC06F02"/>
    <w:lvl w:ilvl="0" w:tplc="2892F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76A4"/>
    <w:multiLevelType w:val="hybridMultilevel"/>
    <w:tmpl w:val="52FCFFBC"/>
    <w:lvl w:ilvl="0" w:tplc="CFD6C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C6923"/>
    <w:multiLevelType w:val="hybridMultilevel"/>
    <w:tmpl w:val="5EB81EDE"/>
    <w:lvl w:ilvl="0" w:tplc="E37464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54559736">
    <w:abstractNumId w:val="2"/>
  </w:num>
  <w:num w:numId="2" w16cid:durableId="1844927107">
    <w:abstractNumId w:val="0"/>
  </w:num>
  <w:num w:numId="3" w16cid:durableId="39473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4"/>
    <w:rsid w:val="000406C0"/>
    <w:rsid w:val="001C1BF3"/>
    <w:rsid w:val="005C57A6"/>
    <w:rsid w:val="00677D5A"/>
    <w:rsid w:val="00857AF0"/>
    <w:rsid w:val="00A02D1B"/>
    <w:rsid w:val="00A75AE4"/>
    <w:rsid w:val="00E4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3391"/>
  <w15:chartTrackingRefBased/>
  <w15:docId w15:val="{884016D2-E262-4C56-B790-6BCFB761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75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A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A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A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A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A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A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A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A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A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A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 b</dc:creator>
  <cp:keywords/>
  <dc:description/>
  <cp:lastModifiedBy>Prewencja b</cp:lastModifiedBy>
  <cp:revision>1</cp:revision>
  <cp:lastPrinted>2026-06-05T10:23:00Z</cp:lastPrinted>
  <dcterms:created xsi:type="dcterms:W3CDTF">2026-06-05T10:13:00Z</dcterms:created>
  <dcterms:modified xsi:type="dcterms:W3CDTF">2026-06-05T10:25:00Z</dcterms:modified>
</cp:coreProperties>
</file>