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28B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276AFF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30A9A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1940830B" w14:textId="77777777" w:rsidR="008B5253" w:rsidRPr="00C30A9A" w:rsidRDefault="008B5253" w:rsidP="008B5253">
      <w:pPr>
        <w:spacing w:line="276" w:lineRule="auto"/>
        <w:ind w:left="5239"/>
        <w:jc w:val="right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do procedury zgłaszania przypadków nieprawidłowości oraz ochrony osób dokonujących zgłoszeń</w:t>
      </w:r>
    </w:p>
    <w:p w14:paraId="5AEFFEA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086B30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04DE3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5FCDAC49" w14:textId="3A05BE85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Dane osoby ubiegającej się o pracę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C30A9A">
        <w:rPr>
          <w:rFonts w:ascii="Times New Roman" w:hAnsi="Times New Roman" w:cs="Times New Roman"/>
          <w:sz w:val="24"/>
          <w:szCs w:val="24"/>
        </w:rPr>
        <w:t xml:space="preserve">   </w:t>
      </w:r>
      <w:r w:rsidR="00F273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30A9A">
        <w:rPr>
          <w:rFonts w:ascii="Times New Roman" w:hAnsi="Times New Roman" w:cs="Times New Roman"/>
          <w:sz w:val="24"/>
          <w:szCs w:val="24"/>
        </w:rPr>
        <w:t>miejscowość i data)</w:t>
      </w:r>
    </w:p>
    <w:p w14:paraId="70575138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3D657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2B15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E9C8AB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3DC42A34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3DDD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154FF" w14:textId="6289E146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Na podstawie art. 24 ust. 6 ustawy o ochronie sygnalistów, w związku z rozpoczęciem rekrutacji lub negocjacji poprzedzających zawarcie umowy*.</w:t>
      </w:r>
    </w:p>
    <w:p w14:paraId="36168BB6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8D20" w14:textId="045C0191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</w:t>
      </w:r>
      <w:r w:rsidR="000564DF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>*,</w:t>
      </w:r>
      <w:r w:rsidR="00F2735C">
        <w:rPr>
          <w:rFonts w:ascii="Times New Roman" w:hAnsi="Times New Roman" w:cs="Times New Roman"/>
          <w:sz w:val="24"/>
          <w:szCs w:val="24"/>
        </w:rPr>
        <w:t xml:space="preserve"> </w:t>
      </w:r>
      <w:r w:rsidRPr="00C30A9A">
        <w:rPr>
          <w:rFonts w:ascii="Times New Roman" w:hAnsi="Times New Roman" w:cs="Times New Roman"/>
          <w:sz w:val="24"/>
          <w:szCs w:val="24"/>
        </w:rPr>
        <w:t xml:space="preserve">że w SP ZOZ Sanatorium Uzdrowiskowym „Bristol” MSWiA w Kudowie-Zdroju obowiązuje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3C04CD75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CA43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2E21" w14:textId="689EA23D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Publicznej SP ZOZ Sanatorium Uzdrowiskowym „Bristol” MSWiA w Kudowie-Zdroju.</w:t>
      </w:r>
    </w:p>
    <w:p w14:paraId="537C6DE5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90D61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71F969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7A0EC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0296D0A1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E5128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7C0C4CDD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EDA940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E82FCE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022CFF1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343C33F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29A5F4D9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EAEF2B6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8A20DB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BF4873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6EF3EDC5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1EF57F9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4B2CF31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F2581F" w14:textId="36B2BBAD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00131A"/>
    <w:rsid w:val="000564DF"/>
    <w:rsid w:val="004004C9"/>
    <w:rsid w:val="00416020"/>
    <w:rsid w:val="008B5253"/>
    <w:rsid w:val="00D11EAE"/>
    <w:rsid w:val="00ED2F41"/>
    <w:rsid w:val="00F2735C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DAF"/>
  <w15:chartTrackingRefBased/>
  <w15:docId w15:val="{267306EB-8DB8-4D5D-87F2-6CB93A8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Bristol</dc:creator>
  <cp:keywords/>
  <dc:description/>
  <cp:lastModifiedBy>Wioletta Kozłowska</cp:lastModifiedBy>
  <cp:revision>6</cp:revision>
  <dcterms:created xsi:type="dcterms:W3CDTF">2025-09-12T08:01:00Z</dcterms:created>
  <dcterms:modified xsi:type="dcterms:W3CDTF">2025-10-17T10:57:00Z</dcterms:modified>
</cp:coreProperties>
</file>