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60B10" w14:textId="77777777" w:rsidR="00D21DE8" w:rsidRDefault="00CD2F03">
      <w:pPr>
        <w:spacing w:after="265" w:line="259" w:lineRule="auto"/>
        <w:ind w:left="268" w:right="46" w:hanging="10"/>
        <w:jc w:val="center"/>
      </w:pPr>
      <w:bookmarkStart w:id="0" w:name="_GoBack"/>
      <w:bookmarkEnd w:id="0"/>
      <w:r>
        <w:rPr>
          <w:b/>
        </w:rPr>
        <w:t xml:space="preserve">Umowa  </w:t>
      </w:r>
    </w:p>
    <w:p w14:paraId="7B93605E" w14:textId="77777777" w:rsidR="00D21DE8" w:rsidRDefault="00CD2F03">
      <w:pPr>
        <w:spacing w:after="175" w:line="259" w:lineRule="auto"/>
        <w:ind w:left="268" w:right="44" w:hanging="10"/>
        <w:jc w:val="center"/>
      </w:pPr>
      <w:r>
        <w:rPr>
          <w:b/>
        </w:rPr>
        <w:t xml:space="preserve">O ŚWIADCZENIE USŁUG SZKOLENIOWYCH </w:t>
      </w:r>
    </w:p>
    <w:p w14:paraId="5FE4E437" w14:textId="77777777" w:rsidR="00D21DE8" w:rsidRDefault="00CD2F03">
      <w:pPr>
        <w:pStyle w:val="Nagwek1"/>
        <w:spacing w:after="264"/>
        <w:ind w:left="268" w:right="43"/>
      </w:pPr>
      <w:r>
        <w:t xml:space="preserve">nr  </w:t>
      </w:r>
    </w:p>
    <w:p w14:paraId="6B140BBD" w14:textId="77777777" w:rsidR="00D21DE8" w:rsidRDefault="00CD2F03">
      <w:pPr>
        <w:spacing w:after="4"/>
        <w:ind w:left="204" w:firstLine="0"/>
      </w:pPr>
      <w:r>
        <w:t>zawarta w Warszawie dnia ………………. 202</w:t>
      </w:r>
      <w:r w:rsidR="00E60C98">
        <w:t>5</w:t>
      </w:r>
      <w:r>
        <w:t xml:space="preserve"> roku pomiędzy: </w:t>
      </w:r>
    </w:p>
    <w:p w14:paraId="7B1331DD" w14:textId="77777777" w:rsidR="00D21DE8" w:rsidRDefault="00CD2F03">
      <w:pPr>
        <w:spacing w:after="1"/>
        <w:ind w:left="204" w:firstLine="0"/>
      </w:pPr>
      <w:r>
        <w:rPr>
          <w:b/>
        </w:rPr>
        <w:t xml:space="preserve">Skarbem Państwa – Ministerstwem Kultury i Dziedzictwa Narodowego </w:t>
      </w:r>
      <w:r>
        <w:t>z siedzibą w Warszawie, ul. Krakowskie Przedmieście 15, NIP: 526-03-08-476 reprezentowanym przez:</w:t>
      </w:r>
      <w:r>
        <w:rPr>
          <w:b/>
        </w:rPr>
        <w:t xml:space="preserve"> </w:t>
      </w:r>
      <w:r>
        <w:t xml:space="preserve"> </w:t>
      </w:r>
    </w:p>
    <w:p w14:paraId="2A6CF42E" w14:textId="77777777" w:rsidR="00D21DE8" w:rsidRDefault="00CD2F03">
      <w:pPr>
        <w:spacing w:after="1"/>
        <w:ind w:left="204" w:right="5074" w:firstLine="0"/>
      </w:pPr>
      <w:r>
        <w:t xml:space="preserve">zwanym w umowie </w:t>
      </w:r>
      <w:r>
        <w:rPr>
          <w:b/>
        </w:rPr>
        <w:t xml:space="preserve">„Zamawiającym” </w:t>
      </w:r>
      <w:r>
        <w:t xml:space="preserve">a  </w:t>
      </w:r>
    </w:p>
    <w:p w14:paraId="30E05D28" w14:textId="77777777" w:rsidR="00D21DE8" w:rsidRDefault="00CD2F03">
      <w:pPr>
        <w:spacing w:after="1"/>
        <w:ind w:left="204" w:right="5302" w:firstLine="360"/>
      </w:pPr>
      <w:r>
        <w:t xml:space="preserve"> zwaną/ym w umowie </w:t>
      </w:r>
      <w:r>
        <w:rPr>
          <w:b/>
        </w:rPr>
        <w:t>„Wykonawcą”</w:t>
      </w:r>
      <w:r>
        <w:t xml:space="preserve">. </w:t>
      </w:r>
    </w:p>
    <w:p w14:paraId="2A629635" w14:textId="77777777" w:rsidR="00D21DE8" w:rsidRDefault="00CD2F03">
      <w:pPr>
        <w:spacing w:after="27" w:line="259" w:lineRule="auto"/>
        <w:ind w:left="219" w:firstLine="0"/>
        <w:jc w:val="left"/>
      </w:pPr>
      <w:r>
        <w:t xml:space="preserve"> </w:t>
      </w:r>
    </w:p>
    <w:p w14:paraId="23293E75" w14:textId="77777777" w:rsidR="00D21DE8" w:rsidRDefault="00CD2F03">
      <w:pPr>
        <w:spacing w:after="4"/>
        <w:ind w:left="204" w:firstLine="0"/>
      </w:pPr>
      <w:r>
        <w:t xml:space="preserve">Zamawiający i Wykonawca są dalej zwani łącznie </w:t>
      </w:r>
      <w:r>
        <w:rPr>
          <w:b/>
        </w:rPr>
        <w:t xml:space="preserve">„Stronami” </w:t>
      </w:r>
      <w:r>
        <w:t xml:space="preserve">lub osobno </w:t>
      </w:r>
      <w:r>
        <w:rPr>
          <w:b/>
        </w:rPr>
        <w:t>„Stroną”</w:t>
      </w:r>
      <w:r>
        <w:t xml:space="preserve">. </w:t>
      </w:r>
    </w:p>
    <w:p w14:paraId="004DC1C2" w14:textId="77777777" w:rsidR="00D21DE8" w:rsidRDefault="00CD2F03">
      <w:pPr>
        <w:spacing w:after="27" w:line="259" w:lineRule="auto"/>
        <w:ind w:left="219" w:firstLine="0"/>
        <w:jc w:val="left"/>
      </w:pPr>
      <w:r>
        <w:t xml:space="preserve"> </w:t>
      </w:r>
    </w:p>
    <w:p w14:paraId="420EEC3E" w14:textId="77777777" w:rsidR="00D21DE8" w:rsidRDefault="00CD2F03">
      <w:pPr>
        <w:spacing w:after="27" w:line="259" w:lineRule="auto"/>
        <w:ind w:left="219" w:firstLine="0"/>
        <w:jc w:val="left"/>
      </w:pPr>
      <w:r>
        <w:t xml:space="preserve"> </w:t>
      </w:r>
    </w:p>
    <w:p w14:paraId="5189EC47" w14:textId="77777777" w:rsidR="00D21DE8" w:rsidRPr="009E6602" w:rsidRDefault="00CD2F03">
      <w:pPr>
        <w:spacing w:after="1"/>
        <w:ind w:left="204" w:firstLine="0"/>
      </w:pPr>
      <w:r>
        <w:t xml:space="preserve">W wyniku postępowania przeprowadzonego w trybie rozeznania rynku, w związku z art. 2 ust. </w:t>
      </w:r>
      <w:r w:rsidRPr="009E6602">
        <w:t>1 pkt 1 ustawy z dnia 11 września 2019 r. - Prawo zamówień publicznych (Dz. U. z 202</w:t>
      </w:r>
      <w:r w:rsidR="009E6602">
        <w:t>4</w:t>
      </w:r>
      <w:r w:rsidRPr="009E6602">
        <w:t xml:space="preserve"> poz. </w:t>
      </w:r>
    </w:p>
    <w:p w14:paraId="333A3B48" w14:textId="77777777" w:rsidR="00D21DE8" w:rsidRDefault="009E6602">
      <w:pPr>
        <w:spacing w:after="4"/>
        <w:ind w:left="204" w:firstLine="0"/>
      </w:pPr>
      <w:r>
        <w:t>1320</w:t>
      </w:r>
      <w:r w:rsidR="00CD2F03" w:rsidRPr="009E6602">
        <w:t xml:space="preserve"> z późn. zm.), została zawarta umowa o następującej treści:</w:t>
      </w:r>
      <w:r w:rsidR="00CD2F03">
        <w:t xml:space="preserve"> </w:t>
      </w:r>
    </w:p>
    <w:p w14:paraId="5C010AAD" w14:textId="77777777" w:rsidR="00D21DE8" w:rsidRDefault="00CD2F03">
      <w:pPr>
        <w:spacing w:after="27" w:line="259" w:lineRule="auto"/>
        <w:ind w:left="269" w:firstLine="0"/>
        <w:jc w:val="center"/>
      </w:pPr>
      <w:r>
        <w:rPr>
          <w:b/>
        </w:rPr>
        <w:t xml:space="preserve"> </w:t>
      </w:r>
    </w:p>
    <w:p w14:paraId="2F0380AA" w14:textId="77777777" w:rsidR="00D21DE8" w:rsidRDefault="00CD2F03">
      <w:pPr>
        <w:pStyle w:val="Nagwek1"/>
        <w:spacing w:after="59"/>
        <w:ind w:left="268" w:right="45"/>
      </w:pPr>
      <w:r>
        <w:t xml:space="preserve">§ 1 </w:t>
      </w:r>
    </w:p>
    <w:p w14:paraId="346BD03A" w14:textId="77777777" w:rsidR="00D21DE8" w:rsidRDefault="00CD2F03">
      <w:pPr>
        <w:spacing w:after="59" w:line="259" w:lineRule="auto"/>
        <w:ind w:left="268" w:right="45" w:hanging="10"/>
        <w:jc w:val="center"/>
      </w:pPr>
      <w:r>
        <w:rPr>
          <w:b/>
        </w:rPr>
        <w:t xml:space="preserve">Przedmiot umowy </w:t>
      </w:r>
    </w:p>
    <w:p w14:paraId="27200C13" w14:textId="77777777" w:rsidR="00D21DE8" w:rsidRDefault="00CD2F03">
      <w:pPr>
        <w:numPr>
          <w:ilvl w:val="0"/>
          <w:numId w:val="1"/>
        </w:numPr>
        <w:ind w:hanging="425"/>
      </w:pPr>
      <w:r>
        <w:t xml:space="preserve">Na warunkach określonych niniejszą umową Zamawiający zleca, a Wykonawca przyjmuje do wykonania zamówienie polegające na przygotowaniu i przeprowadzeniu dla pracowników Zamawiającego </w:t>
      </w:r>
      <w:r w:rsidR="009E6602">
        <w:t xml:space="preserve">warsztatów praktycznych </w:t>
      </w:r>
      <w:r w:rsidR="009E6602" w:rsidRPr="00722A2A">
        <w:rPr>
          <w:rFonts w:cs="Calibri"/>
        </w:rPr>
        <w:t xml:space="preserve">w zakresie </w:t>
      </w:r>
      <w:r w:rsidR="009E6602">
        <w:rPr>
          <w:rFonts w:cs="Calibri"/>
        </w:rPr>
        <w:t xml:space="preserve">cyberbezpieczeństwa, </w:t>
      </w:r>
      <w:r w:rsidR="009E6602" w:rsidRPr="00451EB3">
        <w:t>OSINT</w:t>
      </w:r>
      <w:r w:rsidR="009E6602">
        <w:t>,</w:t>
      </w:r>
      <w:r w:rsidR="009E6602">
        <w:rPr>
          <w:rFonts w:cs="Calibri"/>
        </w:rPr>
        <w:t xml:space="preserve"> i cybersecurity</w:t>
      </w:r>
      <w:r>
        <w:t xml:space="preserve">, zwanych w dalszej części umowy </w:t>
      </w:r>
      <w:r>
        <w:rPr>
          <w:b/>
        </w:rPr>
        <w:t>„</w:t>
      </w:r>
      <w:r w:rsidR="009E6602">
        <w:rPr>
          <w:b/>
        </w:rPr>
        <w:t>Warsztaty praktyczne</w:t>
      </w:r>
      <w:r>
        <w:rPr>
          <w:b/>
        </w:rPr>
        <w:t xml:space="preserve">”. </w:t>
      </w:r>
    </w:p>
    <w:p w14:paraId="137C07ED" w14:textId="77777777" w:rsidR="00D21DE8" w:rsidRDefault="00CD2F03">
      <w:pPr>
        <w:numPr>
          <w:ilvl w:val="0"/>
          <w:numId w:val="1"/>
        </w:numPr>
        <w:ind w:hanging="425"/>
      </w:pPr>
      <w:r>
        <w:lastRenderedPageBreak/>
        <w:t xml:space="preserve">Na zamówienie, o którym mowa w ust. 1 składa się przygotowanie i przeprowadzenie przez Wykonawcę </w:t>
      </w:r>
      <w:r w:rsidR="009E6602">
        <w:t>1</w:t>
      </w:r>
      <w:r>
        <w:t xml:space="preserve"> (</w:t>
      </w:r>
      <w:r w:rsidR="009E6602">
        <w:t>jedno</w:t>
      </w:r>
      <w:r>
        <w:t xml:space="preserve">) </w:t>
      </w:r>
      <w:r w:rsidR="009E6602">
        <w:t>dwud</w:t>
      </w:r>
      <w:r w:rsidR="00B06028">
        <w:t>nio</w:t>
      </w:r>
      <w:r w:rsidR="00E60C98">
        <w:t>w</w:t>
      </w:r>
      <w:r w:rsidR="009E6602">
        <w:t>e</w:t>
      </w:r>
      <w:r w:rsidR="00E60C98">
        <w:t xml:space="preserve"> </w:t>
      </w:r>
      <w:r>
        <w:t xml:space="preserve">stacjonarnych sesji szkoleniowych z tematu </w:t>
      </w:r>
      <w:r w:rsidR="009E6602">
        <w:rPr>
          <w:rFonts w:cs="Calibri"/>
        </w:rPr>
        <w:t xml:space="preserve">cyberbezpieczeństwo, </w:t>
      </w:r>
      <w:r w:rsidR="009E6602" w:rsidRPr="00451EB3">
        <w:t>OSINT</w:t>
      </w:r>
      <w:r w:rsidR="009E6602">
        <w:rPr>
          <w:rFonts w:cs="Calibri"/>
        </w:rPr>
        <w:t xml:space="preserve"> i cybersecurity</w:t>
      </w:r>
      <w:r>
        <w:rPr>
          <w:b/>
        </w:rPr>
        <w:t xml:space="preserve"> </w:t>
      </w:r>
    </w:p>
    <w:p w14:paraId="1848CC77" w14:textId="77777777" w:rsidR="00D21DE8" w:rsidRDefault="00CD2F03">
      <w:pPr>
        <w:numPr>
          <w:ilvl w:val="0"/>
          <w:numId w:val="1"/>
        </w:numPr>
        <w:ind w:hanging="425"/>
      </w:pPr>
      <w:r>
        <w:t xml:space="preserve">Zajęcia będą realizowane w wymiarze 8 godzin szkoleniowych (1 godzina szkoleniowa = 45 minut) na każdy dzień szkoleniowy. </w:t>
      </w:r>
    </w:p>
    <w:p w14:paraId="3BD8C201" w14:textId="11068547" w:rsidR="00D21DE8" w:rsidRDefault="00CD2F03">
      <w:pPr>
        <w:numPr>
          <w:ilvl w:val="0"/>
          <w:numId w:val="1"/>
        </w:numPr>
        <w:ind w:hanging="425"/>
      </w:pPr>
      <w:r>
        <w:t xml:space="preserve">Sesje szkoleniowe odbędą się w terminach: </w:t>
      </w:r>
      <w:r w:rsidR="00B06028">
        <w:t xml:space="preserve">18.09 </w:t>
      </w:r>
      <w:r>
        <w:t>oraz</w:t>
      </w:r>
      <w:r w:rsidR="00B06028">
        <w:t xml:space="preserve"> 19.09.</w:t>
      </w:r>
      <w:r>
        <w:t xml:space="preserve"> 202</w:t>
      </w:r>
      <w:r w:rsidR="00E60C98">
        <w:t>5</w:t>
      </w:r>
      <w:r>
        <w:t xml:space="preserve"> r.</w:t>
      </w:r>
      <w:r w:rsidR="00675F9D">
        <w:t>, w siedzibie Zamawiają</w:t>
      </w:r>
      <w:r w:rsidR="003F66A7">
        <w:t>cego.</w:t>
      </w:r>
    </w:p>
    <w:p w14:paraId="059772DD" w14:textId="77777777" w:rsidR="00D21DE8" w:rsidRDefault="00CD2F03">
      <w:pPr>
        <w:numPr>
          <w:ilvl w:val="0"/>
          <w:numId w:val="1"/>
        </w:numPr>
        <w:ind w:hanging="425"/>
      </w:pPr>
      <w:r>
        <w:t xml:space="preserve">Szkolenie będzie prowadzone przez trenera wskazanego/trenerów wskazanych  w Formularzu ofertowym stanowiącym załącznik nr 1 do umowy.  </w:t>
      </w:r>
    </w:p>
    <w:p w14:paraId="1E1E3B3D" w14:textId="77777777" w:rsidR="00D21DE8" w:rsidRDefault="00CD2F03">
      <w:pPr>
        <w:numPr>
          <w:ilvl w:val="0"/>
          <w:numId w:val="1"/>
        </w:numPr>
        <w:ind w:hanging="425"/>
      </w:pPr>
      <w:r>
        <w:t xml:space="preserve">Wykonawca w ramach przedmiotu umowy zobowiązuje się w terminie </w:t>
      </w:r>
      <w:r w:rsidR="009E6602">
        <w:t>2</w:t>
      </w:r>
      <w:r>
        <w:t xml:space="preserve"> dni roboczych od zawarcia umowy przedstawić do akceptacji Zamawiającego propozycję harmonogramu i szczegółowego programu szkolenia (zgodnie z zapytaniem ofertowym). </w:t>
      </w:r>
    </w:p>
    <w:p w14:paraId="10302A1A" w14:textId="2ADD26FF" w:rsidR="003F70AD" w:rsidRPr="00D23A8D" w:rsidRDefault="003F70AD" w:rsidP="00D23A8D">
      <w:pPr>
        <w:numPr>
          <w:ilvl w:val="0"/>
          <w:numId w:val="1"/>
        </w:numPr>
        <w:spacing w:after="0" w:line="300" w:lineRule="atLeast"/>
        <w:rPr>
          <w:rFonts w:eastAsia="Times New Roman" w:cs="Times New Roman"/>
        </w:rPr>
      </w:pPr>
      <w:r w:rsidRPr="007B79C6">
        <w:rPr>
          <w:rFonts w:eastAsia="Times New Roman" w:cs="Times New Roman"/>
        </w:rPr>
        <w:t>Zamawiający zatwierdzi lub zwróci z uwagami propozycje, o których mowa w ust. 6 w terminie 3 dni roboczych od ich otrzymania. W przypadku zgłoszenia uwag przez Zamawiającego, Wykonawca dostarczy propozycje uwzględniające uwagi Zamawiającego w terminie 2 dni roboczych od otrzymania uwag od Zamawiającego.</w:t>
      </w:r>
    </w:p>
    <w:p w14:paraId="08D35A6C" w14:textId="547D3D36" w:rsidR="00D21DE8" w:rsidRDefault="00CD2F03">
      <w:pPr>
        <w:numPr>
          <w:ilvl w:val="0"/>
          <w:numId w:val="1"/>
        </w:numPr>
        <w:ind w:hanging="425"/>
      </w:pPr>
      <w:r>
        <w:t>W przypadku uzasadnionej, obiektywnej konieczności zmiany terminu sesji szkoleniowej, Wykonawca powiadomi Zamawiającego o tym fakcie niezwłocznie po zaistnieniu konieczności zmiany oraz przedstawi propozycję nowego terminu</w:t>
      </w:r>
      <w:r w:rsidR="003F70AD">
        <w:t xml:space="preserve"> </w:t>
      </w:r>
      <w:r w:rsidR="003F70AD" w:rsidRPr="002349EB">
        <w:rPr>
          <w:rFonts w:eastAsia="Times New Roman" w:cs="Times New Roman"/>
        </w:rPr>
        <w:t xml:space="preserve">(nie późniejszego niż </w:t>
      </w:r>
      <w:r w:rsidR="003F66A7">
        <w:rPr>
          <w:rFonts w:eastAsia="Times New Roman" w:cs="Times New Roman"/>
        </w:rPr>
        <w:t>16.09.</w:t>
      </w:r>
      <w:r w:rsidR="003F70AD" w:rsidRPr="002349EB">
        <w:rPr>
          <w:rFonts w:eastAsia="Times New Roman" w:cs="Times New Roman"/>
        </w:rPr>
        <w:t>202</w:t>
      </w:r>
      <w:r w:rsidR="003F70AD">
        <w:rPr>
          <w:rFonts w:eastAsia="Times New Roman" w:cs="Times New Roman"/>
        </w:rPr>
        <w:t>5</w:t>
      </w:r>
      <w:r w:rsidR="003F70AD" w:rsidRPr="002349EB">
        <w:rPr>
          <w:rFonts w:eastAsia="Times New Roman" w:cs="Times New Roman"/>
        </w:rPr>
        <w:t xml:space="preserve"> r.)</w:t>
      </w:r>
      <w:r>
        <w:t xml:space="preserve">. Zamawiający zatwierdzi lub zwróci z uwagami propozycję nowego terminu w ciągu </w:t>
      </w:r>
      <w:r w:rsidR="009E6602">
        <w:t>1</w:t>
      </w:r>
      <w:r>
        <w:t xml:space="preserve"> dni roboczych od ich otrzymania. </w:t>
      </w:r>
    </w:p>
    <w:p w14:paraId="2F408ABF" w14:textId="77777777" w:rsidR="00D21DE8" w:rsidRDefault="00CD2F03">
      <w:pPr>
        <w:numPr>
          <w:ilvl w:val="0"/>
          <w:numId w:val="1"/>
        </w:numPr>
        <w:ind w:hanging="425"/>
      </w:pPr>
      <w:r>
        <w:t xml:space="preserve">Wykonawca w ramach przedmiotu umowy zobowiązuje się:  </w:t>
      </w:r>
    </w:p>
    <w:p w14:paraId="5A178CFD" w14:textId="77777777" w:rsidR="00D21DE8" w:rsidRDefault="00CD2F03">
      <w:pPr>
        <w:numPr>
          <w:ilvl w:val="1"/>
          <w:numId w:val="1"/>
        </w:numPr>
        <w:ind w:hanging="350"/>
      </w:pPr>
      <w:r>
        <w:t xml:space="preserve">przeprowadzić </w:t>
      </w:r>
      <w:r w:rsidR="009E6602">
        <w:t>warsztaty praktyczne</w:t>
      </w:r>
      <w:r>
        <w:t xml:space="preserve"> w języku polskim zgodnie z uzgodnionym programem, warunkami z zapytania ofertowego oraz złożoną ofertą; </w:t>
      </w:r>
    </w:p>
    <w:p w14:paraId="5488AA50" w14:textId="77777777" w:rsidR="00D21DE8" w:rsidRPr="00D23A8D" w:rsidRDefault="00CD2F03">
      <w:pPr>
        <w:numPr>
          <w:ilvl w:val="1"/>
          <w:numId w:val="1"/>
        </w:numPr>
        <w:spacing w:after="1"/>
        <w:ind w:hanging="350"/>
      </w:pPr>
      <w:r w:rsidRPr="00D23A8D">
        <w:t xml:space="preserve">przygotować i </w:t>
      </w:r>
      <w:r w:rsidR="009E6602" w:rsidRPr="00D23A8D">
        <w:t xml:space="preserve">przekazać uczestnikom w czasie warsztatów praktycznych materiały </w:t>
      </w:r>
      <w:r w:rsidRPr="00D23A8D">
        <w:t>w formie papierowej</w:t>
      </w:r>
      <w:r w:rsidR="009E6602" w:rsidRPr="00D23A8D">
        <w:t xml:space="preserve"> lub elektronicznej</w:t>
      </w:r>
      <w:r w:rsidRPr="00D23A8D">
        <w:t xml:space="preserve"> obejmujące: </w:t>
      </w:r>
    </w:p>
    <w:p w14:paraId="19FAA831" w14:textId="77777777" w:rsidR="00D21DE8" w:rsidRPr="00D23A8D" w:rsidRDefault="00CD2F03">
      <w:pPr>
        <w:numPr>
          <w:ilvl w:val="2"/>
          <w:numId w:val="1"/>
        </w:numPr>
        <w:spacing w:after="4"/>
        <w:ind w:firstLine="0"/>
      </w:pPr>
      <w:r w:rsidRPr="00D23A8D">
        <w:t xml:space="preserve">program szkolenia, </w:t>
      </w:r>
    </w:p>
    <w:p w14:paraId="40130D35" w14:textId="77777777" w:rsidR="00D21DE8" w:rsidRPr="00D23A8D" w:rsidRDefault="009E6602">
      <w:pPr>
        <w:numPr>
          <w:ilvl w:val="2"/>
          <w:numId w:val="1"/>
        </w:numPr>
        <w:spacing w:after="4"/>
        <w:ind w:firstLine="0"/>
      </w:pPr>
      <w:r w:rsidRPr="00D23A8D">
        <w:lastRenderedPageBreak/>
        <w:t>materiały warsztatów</w:t>
      </w:r>
      <w:r w:rsidR="00CD2F03" w:rsidRPr="00D23A8D">
        <w:t xml:space="preserve">, </w:t>
      </w:r>
    </w:p>
    <w:p w14:paraId="35EE86F1" w14:textId="77777777" w:rsidR="00D21DE8" w:rsidRDefault="00CD2F03">
      <w:pPr>
        <w:numPr>
          <w:ilvl w:val="1"/>
          <w:numId w:val="1"/>
        </w:numPr>
        <w:ind w:hanging="350"/>
      </w:pPr>
      <w:r>
        <w:t xml:space="preserve">dostarczyć Zamawiającemu potwierdzenie obecności na Szkoleniu podpisane przez każdego z uczestników, na podstawie listy sporządzonej przez Zamawiającego; </w:t>
      </w:r>
    </w:p>
    <w:p w14:paraId="1ABB997B" w14:textId="77777777" w:rsidR="00D21DE8" w:rsidRDefault="00CD2F03">
      <w:pPr>
        <w:numPr>
          <w:ilvl w:val="1"/>
          <w:numId w:val="1"/>
        </w:numPr>
        <w:ind w:hanging="350"/>
      </w:pPr>
      <w:r>
        <w:t xml:space="preserve">przeprowadzić pod koniec szkolenia ankietę ewaluacyjną (według wzoru przekazanego przez Zamawiającego) wśród uczestników Szkolenia; </w:t>
      </w:r>
    </w:p>
    <w:p w14:paraId="29FBB390" w14:textId="77777777" w:rsidR="00D21DE8" w:rsidRDefault="00CD2F03">
      <w:pPr>
        <w:numPr>
          <w:ilvl w:val="1"/>
          <w:numId w:val="1"/>
        </w:numPr>
        <w:ind w:hanging="350"/>
      </w:pPr>
      <w:r>
        <w:t xml:space="preserve">przygotować i wydać uczestnikom imienne zaświadczenia o ukończeniu akredytowanego szkolenia; </w:t>
      </w:r>
    </w:p>
    <w:p w14:paraId="382477C6" w14:textId="01337AC1" w:rsidR="00D21DE8" w:rsidRDefault="00CD2F03">
      <w:pPr>
        <w:numPr>
          <w:ilvl w:val="1"/>
          <w:numId w:val="1"/>
        </w:numPr>
        <w:ind w:hanging="350"/>
      </w:pPr>
      <w:r>
        <w:t xml:space="preserve">w terminie 5 dni roboczych od daty zakończenia ostatniej sesji szkoleniowej, sporządzić i przekazać Zamawiającemu w formie elektronicznej: raport końcowy składający się co najmniej z analizy Arkuszy Indywidualnej Oceny Szkolenia zawierającej oceny uczestników, wnioski i rekomendacje dla Zamawiającego, skan wydanych zaświadczeń, listę uczestników, którzy brali udział w szkoleniu oraz elektroniczną wersję materiałów szkoleniowych do dokumentacji szkoleniowej. W formie papierowej zostanie przekazana tylko lista obecności, arkusze oceny szkolenia oraz certyfikaty. </w:t>
      </w:r>
    </w:p>
    <w:p w14:paraId="6A13C650" w14:textId="2EF8DFC2" w:rsidR="00D21DE8" w:rsidRDefault="00CD2F03">
      <w:pPr>
        <w:numPr>
          <w:ilvl w:val="0"/>
          <w:numId w:val="1"/>
        </w:numPr>
        <w:ind w:hanging="425"/>
      </w:pPr>
      <w:r>
        <w:t xml:space="preserve">Przed akceptacją raportu Wykonawcy, o którym mowa w ust. 9 lit. </w:t>
      </w:r>
      <w:r w:rsidR="009E6602">
        <w:t>f</w:t>
      </w:r>
      <w:r>
        <w:t xml:space="preserve">, Zamawiający może żądać od Wykonawcy dodatkowych wyjaśnień, wprowadzenia zmian lub poprawek, które Wykonawca zobowiązany jest </w:t>
      </w:r>
      <w:r w:rsidR="003F70AD" w:rsidRPr="00313EE7">
        <w:t xml:space="preserve">niezwłocznie </w:t>
      </w:r>
      <w:r w:rsidR="003F70AD" w:rsidRPr="00D853CB">
        <w:rPr>
          <w:rFonts w:eastAsia="Times New Roman" w:cs="Times New Roman"/>
        </w:rPr>
        <w:t>uwzględnić tj. uzupełnić i przekazać Zamawiającemu poprawiony raport, nie później niż w terminie 3 dni roboczych</w:t>
      </w:r>
      <w:r w:rsidR="003F70AD">
        <w:rPr>
          <w:rFonts w:eastAsia="Times New Roman" w:cs="Times New Roman"/>
        </w:rPr>
        <w:t xml:space="preserve"> </w:t>
      </w:r>
      <w:r w:rsidR="003F70AD" w:rsidRPr="00D853CB">
        <w:rPr>
          <w:rFonts w:eastAsia="Times New Roman" w:cs="Times New Roman"/>
        </w:rPr>
        <w:t>od otrzymania uwag Zamawiającego.</w:t>
      </w:r>
      <w:r>
        <w:t xml:space="preserve">.  </w:t>
      </w:r>
    </w:p>
    <w:p w14:paraId="13ABCDAC" w14:textId="77777777" w:rsidR="00D21DE8" w:rsidRDefault="00CD2F03">
      <w:pPr>
        <w:numPr>
          <w:ilvl w:val="0"/>
          <w:numId w:val="1"/>
        </w:numPr>
        <w:ind w:hanging="425"/>
      </w:pPr>
      <w:r>
        <w:t xml:space="preserve">Zamawiający przekaże Wykonawcy listę uczestników szkolenia najpóźniej do godz. 10:00 na </w:t>
      </w:r>
      <w:r w:rsidR="009E6602">
        <w:t xml:space="preserve">1 </w:t>
      </w:r>
      <w:r>
        <w:t>d</w:t>
      </w:r>
      <w:r w:rsidR="009E6602">
        <w:t>zień</w:t>
      </w:r>
      <w:r>
        <w:t xml:space="preserve"> robocz</w:t>
      </w:r>
      <w:r w:rsidR="009E6602">
        <w:t>y</w:t>
      </w:r>
      <w:r>
        <w:t xml:space="preserve"> przed dniem rozpoczęcia sesji szkoleniowej. </w:t>
      </w:r>
    </w:p>
    <w:p w14:paraId="40FDF475" w14:textId="77777777" w:rsidR="00D21DE8" w:rsidRDefault="00CD2F03">
      <w:pPr>
        <w:numPr>
          <w:ilvl w:val="0"/>
          <w:numId w:val="1"/>
        </w:numPr>
        <w:ind w:hanging="425"/>
      </w:pPr>
      <w:r>
        <w:t xml:space="preserve">Wykonawca zobowiązuje się wykonać przedmiot umowy z należytą starannością przy zachowaniu profesjonalizmu działania, współdziałając na bieżąco z Zamawiającym. </w:t>
      </w:r>
    </w:p>
    <w:p w14:paraId="69981673" w14:textId="77777777" w:rsidR="00D21DE8" w:rsidRDefault="00CD2F03">
      <w:pPr>
        <w:numPr>
          <w:ilvl w:val="0"/>
          <w:numId w:val="1"/>
        </w:numPr>
        <w:ind w:hanging="425"/>
      </w:pPr>
      <w:r>
        <w:t xml:space="preserve">Zamawiający zastrzega sobie prawo do monitorowania przebiegu </w:t>
      </w:r>
      <w:r w:rsidR="009E6602">
        <w:t>warsztatów praktycznych</w:t>
      </w:r>
      <w:r>
        <w:t xml:space="preserve">. </w:t>
      </w:r>
    </w:p>
    <w:p w14:paraId="0AA233D7" w14:textId="3FE73393" w:rsidR="00D21DE8" w:rsidRDefault="00CD2F03">
      <w:pPr>
        <w:numPr>
          <w:ilvl w:val="0"/>
          <w:numId w:val="1"/>
        </w:numPr>
        <w:ind w:hanging="425"/>
      </w:pPr>
      <w:r>
        <w:t xml:space="preserve">Zamawiający zobowiązuje się do współpracy z Wykonawcą przy realizacji umowy, polegającej przede wszystkim na starannym i wyczerpującym udzieleniu informacji koniecznych do prawidłowego przeprowadzenia </w:t>
      </w:r>
      <w:r w:rsidR="009E6602">
        <w:t>warsztatów</w:t>
      </w:r>
      <w:r w:rsidR="003F70AD">
        <w:t xml:space="preserve"> praktycznych</w:t>
      </w:r>
      <w:r>
        <w:t xml:space="preserve">. </w:t>
      </w:r>
    </w:p>
    <w:p w14:paraId="0BAB6E77" w14:textId="77777777" w:rsidR="00D21DE8" w:rsidRDefault="00CD2F03">
      <w:pPr>
        <w:numPr>
          <w:ilvl w:val="0"/>
          <w:numId w:val="1"/>
        </w:numPr>
        <w:ind w:hanging="425"/>
      </w:pPr>
      <w:r>
        <w:lastRenderedPageBreak/>
        <w:t xml:space="preserve">Osobami uprawnionymi, w imieniu Zamawiającego, do kontaktów z Wykonawcą i nadzoru nad umową są: </w:t>
      </w:r>
      <w:r w:rsidR="00E60C98">
        <w:t>……….</w:t>
      </w:r>
      <w:r>
        <w:t xml:space="preserve"> tel. 22/</w:t>
      </w:r>
      <w:r w:rsidR="00E60C98">
        <w:t>…….</w:t>
      </w:r>
      <w:r>
        <w:t xml:space="preserve">, e-mail: </w:t>
      </w:r>
      <w:r w:rsidR="00E60C98">
        <w:rPr>
          <w:color w:val="0000FF"/>
          <w:u w:val="single" w:color="0000FF"/>
        </w:rPr>
        <w:t>…….</w:t>
      </w:r>
      <w:r>
        <w:rPr>
          <w:color w:val="0000FF"/>
          <w:u w:val="single" w:color="0000FF"/>
        </w:rPr>
        <w:t>@kultura.gov.pl</w:t>
      </w:r>
      <w:r>
        <w:t xml:space="preserve">. </w:t>
      </w:r>
    </w:p>
    <w:p w14:paraId="4AB976EA" w14:textId="77777777" w:rsidR="00D21DE8" w:rsidRDefault="00CD2F03">
      <w:pPr>
        <w:numPr>
          <w:ilvl w:val="0"/>
          <w:numId w:val="1"/>
        </w:numPr>
        <w:spacing w:after="4"/>
        <w:ind w:hanging="425"/>
      </w:pPr>
      <w:r>
        <w:t xml:space="preserve">Osobą uprawnioną, w imieniu Wykonawcy do kontaktów z Zamawiającym jest …………… </w:t>
      </w:r>
    </w:p>
    <w:p w14:paraId="4813C4E0" w14:textId="77777777" w:rsidR="00D21DE8" w:rsidRDefault="00CD2F03">
      <w:pPr>
        <w:spacing w:after="27" w:line="259" w:lineRule="auto"/>
        <w:ind w:left="646" w:firstLine="0"/>
        <w:jc w:val="left"/>
      </w:pPr>
      <w:r>
        <w:t xml:space="preserve"> </w:t>
      </w:r>
    </w:p>
    <w:p w14:paraId="3974A55C" w14:textId="77777777" w:rsidR="00D21DE8" w:rsidRDefault="00CD2F03">
      <w:pPr>
        <w:pStyle w:val="Nagwek1"/>
        <w:spacing w:after="59"/>
        <w:ind w:left="268" w:right="43"/>
      </w:pPr>
      <w:r>
        <w:t xml:space="preserve">§ 2 Wynagrodzenie </w:t>
      </w:r>
    </w:p>
    <w:p w14:paraId="4AF8880C" w14:textId="77777777" w:rsidR="00D21DE8" w:rsidRDefault="00CD2F03">
      <w:pPr>
        <w:numPr>
          <w:ilvl w:val="0"/>
          <w:numId w:val="2"/>
        </w:numPr>
        <w:ind w:hanging="427"/>
      </w:pPr>
      <w:r>
        <w:t xml:space="preserve">Zamawiający oświadcza, że przedmiot umowy finansowany jest w całości ze środków publicznych. </w:t>
      </w:r>
    </w:p>
    <w:p w14:paraId="3B881518" w14:textId="1CACDE4F" w:rsidR="00D21DE8" w:rsidRDefault="00CD2F03">
      <w:pPr>
        <w:numPr>
          <w:ilvl w:val="0"/>
          <w:numId w:val="2"/>
        </w:numPr>
        <w:ind w:hanging="427"/>
      </w:pPr>
      <w:r>
        <w:t xml:space="preserve">Z tytułu realizacji zamówienia, o którym mowa w § 1, Wykonawca otrzyma wynagrodzenie będące iloczynem liczby uczestników zgłoszonych przez Zamawiającego zgodnie z § 1 ust. 11 oraz kosztu jednostkowego przeszkolenia 1 osoby, który wynosi …………. złotych brutto  (słownie: ……………….. brutto), łącznie nie mniej niż kwota będąca iloczynem 80% maksymalnej liczby osób określonej w § 1 ust. 2 i wyżej wskazanego kosztu jednostkowego, czyli …………. złotych brutto (słownie ………………….).  </w:t>
      </w:r>
    </w:p>
    <w:p w14:paraId="6E9E004C" w14:textId="77777777" w:rsidR="00D21DE8" w:rsidRDefault="00CD2F03">
      <w:pPr>
        <w:numPr>
          <w:ilvl w:val="0"/>
          <w:numId w:val="2"/>
        </w:numPr>
        <w:ind w:hanging="427"/>
      </w:pPr>
      <w:r>
        <w:t xml:space="preserve">Wynagrodzenie maksymalne nie przekroczy kwoty …………….. złotych brutto (słownie ………………….) obliczonej jako iloczyn maksymalnej liczby osób określonej w § 1 ust. 2  i kosztu jednostkowego określonego odpowiednio w ust. 2 niniejszego paragrafu.  </w:t>
      </w:r>
    </w:p>
    <w:p w14:paraId="3E7E67DC" w14:textId="77777777" w:rsidR="00D21DE8" w:rsidRDefault="00CD2F03">
      <w:pPr>
        <w:numPr>
          <w:ilvl w:val="0"/>
          <w:numId w:val="2"/>
        </w:numPr>
        <w:ind w:hanging="427"/>
      </w:pPr>
      <w:r>
        <w:t xml:space="preserve">Wykonawca nie może żądać waloryzacji lub podwyższenia przyznanej kwoty. </w:t>
      </w:r>
    </w:p>
    <w:p w14:paraId="12632D54" w14:textId="1E3EE8F6" w:rsidR="00D21DE8" w:rsidRDefault="00CD2F03">
      <w:pPr>
        <w:numPr>
          <w:ilvl w:val="0"/>
          <w:numId w:val="2"/>
        </w:numPr>
        <w:ind w:hanging="427"/>
      </w:pPr>
      <w:r>
        <w:t xml:space="preserve">Wynagrodzenie opisane w niniejszym paragrafie w ust. 2 </w:t>
      </w:r>
      <w:r w:rsidR="003F70AD">
        <w:t xml:space="preserve">i 3 </w:t>
      </w:r>
      <w:r>
        <w:t xml:space="preserve">płatne będzie po zrealizowaniu całej usługi szkoleniowej i zaakceptowaniu przez Zamawiającego raportu, o którym mowa w § 1 ust. 9 lit. l, w terminie 21 dni od daty dostarczenia do Zamawiającego prawidłowo wystawionej faktury.  </w:t>
      </w:r>
    </w:p>
    <w:p w14:paraId="01CEB128" w14:textId="77777777" w:rsidR="00D21DE8" w:rsidRDefault="00CD2F03">
      <w:pPr>
        <w:numPr>
          <w:ilvl w:val="0"/>
          <w:numId w:val="2"/>
        </w:numPr>
        <w:ind w:hanging="427"/>
      </w:pPr>
      <w:r>
        <w:t xml:space="preserve">Datą zapłaty wynagrodzenia będzie dzień obciążenia przez Zamawiającego rachunku bankowego kwotą należnego Wykonawcy wynagrodzenia. </w:t>
      </w:r>
    </w:p>
    <w:p w14:paraId="716F0380" w14:textId="77777777" w:rsidR="00D21DE8" w:rsidRDefault="00CD2F03">
      <w:pPr>
        <w:spacing w:after="27" w:line="259" w:lineRule="auto"/>
        <w:ind w:left="219" w:firstLine="0"/>
        <w:jc w:val="left"/>
      </w:pPr>
      <w:r>
        <w:t xml:space="preserve"> </w:t>
      </w:r>
    </w:p>
    <w:p w14:paraId="4AE639A4" w14:textId="77777777" w:rsidR="00D21DE8" w:rsidRDefault="00CD2F03">
      <w:pPr>
        <w:pStyle w:val="Nagwek1"/>
        <w:ind w:left="268" w:right="298"/>
      </w:pPr>
      <w:r>
        <w:lastRenderedPageBreak/>
        <w:t xml:space="preserve">§ 3 </w:t>
      </w:r>
    </w:p>
    <w:p w14:paraId="7D3E27F5" w14:textId="77777777" w:rsidR="00D21DE8" w:rsidRDefault="00CD2F03" w:rsidP="009E6602">
      <w:pPr>
        <w:pStyle w:val="Nagwek1"/>
        <w:ind w:left="268" w:right="298"/>
      </w:pPr>
      <w:r>
        <w:t xml:space="preserve">Kary umowne i wypowiedzenie umowy </w:t>
      </w:r>
    </w:p>
    <w:p w14:paraId="548FEAF9" w14:textId="2ED950F5" w:rsidR="00D21DE8" w:rsidRDefault="00CD2F03">
      <w:pPr>
        <w:numPr>
          <w:ilvl w:val="0"/>
          <w:numId w:val="3"/>
        </w:numPr>
        <w:ind w:hanging="427"/>
      </w:pPr>
      <w:r>
        <w:t xml:space="preserve">W przypadku niewykonania lub nienależytego wykonania </w:t>
      </w:r>
      <w:r w:rsidR="009E6602">
        <w:t>Warsztatów praktycznych</w:t>
      </w:r>
      <w:r>
        <w:t xml:space="preserve"> lub części </w:t>
      </w:r>
      <w:r w:rsidR="009E6602">
        <w:t>Warsztatów praktycznych</w:t>
      </w:r>
      <w:r>
        <w:t xml:space="preserve">, w tym obowiązków określonych w § 1 ust. 9 z przyczyn zależnych od Wykonawcy, Zamawiający, z zastrzeżeniem ust. 7 lit. b i ust. 8 może umowę wypowiedzieć ze skutkiem natychmiastowym i naliczyć karę umowną wskazaną w ust. 9 albo wyznaczyć inny termin wykonania części </w:t>
      </w:r>
      <w:r w:rsidR="003F70AD">
        <w:t xml:space="preserve">Warsztatów praktycznych </w:t>
      </w:r>
      <w:r>
        <w:t xml:space="preserve">lub niewykonanego obowiązku i naliczyć karę umowną, o której mowa w ust. 3. </w:t>
      </w:r>
    </w:p>
    <w:p w14:paraId="30362DCC" w14:textId="77777777" w:rsidR="00D21DE8" w:rsidRDefault="00CD2F03">
      <w:pPr>
        <w:numPr>
          <w:ilvl w:val="0"/>
          <w:numId w:val="3"/>
        </w:numPr>
        <w:ind w:hanging="427"/>
      </w:pPr>
      <w:r>
        <w:t xml:space="preserve">Jeżeli wysokość szkody poniesionej przez Zamawiającego w związku z niewykonaniem lub nienależytym wykonaniem całości lub części przedmiotu umowy jest większa od kary umownej, Zamawiający może dochodzić odszkodowania uzupełniającego na zasadach ogólnych. </w:t>
      </w:r>
    </w:p>
    <w:p w14:paraId="2987AEB2" w14:textId="77777777" w:rsidR="00D21DE8" w:rsidRDefault="00CD2F03">
      <w:pPr>
        <w:numPr>
          <w:ilvl w:val="0"/>
          <w:numId w:val="3"/>
        </w:numPr>
        <w:ind w:hanging="427"/>
      </w:pPr>
      <w:r>
        <w:t xml:space="preserve">W każdym przypadku realizacji zamówienia </w:t>
      </w:r>
      <w:r w:rsidR="005D188A">
        <w:t>(Warsztatów praktycznych</w:t>
      </w:r>
      <w:r>
        <w:t xml:space="preserve"> lub innych obowiązków) niezgodnie z ustalonymi terminami z przyczyn zależnych od Wykonawcy (z wyłączeniem zdarzeń losowych), Zamawiający może żądać od Wykonawcy zapłaty kary umownej w wysokości 0,</w:t>
      </w:r>
      <w:r w:rsidR="00E60C98">
        <w:t>1</w:t>
      </w:r>
      <w:r>
        <w:t xml:space="preserve">% maksymalnego wynagrodzenia brutto określonego w § 2 ust. 3, za każdy dzień zwłoki.  </w:t>
      </w:r>
    </w:p>
    <w:p w14:paraId="5545B65C" w14:textId="77777777" w:rsidR="00D21DE8" w:rsidRDefault="00CD2F03">
      <w:pPr>
        <w:numPr>
          <w:ilvl w:val="0"/>
          <w:numId w:val="3"/>
        </w:numPr>
        <w:ind w:hanging="427"/>
      </w:pPr>
      <w:r>
        <w:t xml:space="preserve">W przypadku gdy zwłoka trwa powyżej 14 dni albo obowiązek stał się niemożliwy do wykonania Zamawiający może nałożyć na Wykonawcę karę umowną w wysokości do 10% wynagrodzenia maksymalnego brutto określonego w § 2 ust. 3. </w:t>
      </w:r>
    </w:p>
    <w:p w14:paraId="6E71BD23" w14:textId="371CF0C6" w:rsidR="00D21DE8" w:rsidRDefault="00CD2F03">
      <w:pPr>
        <w:numPr>
          <w:ilvl w:val="0"/>
          <w:numId w:val="3"/>
        </w:numPr>
        <w:ind w:hanging="427"/>
      </w:pPr>
      <w:r>
        <w:t xml:space="preserve">Kary umowne określone w umowie są wymagalne w terminie 7 dni od doręczenia oświadczenia o ich nałożeniu. Zamawiający może potrącić naliczone kary umowne  z przysługującego Wykonawcy wynagrodzenia bez odrębnego oświadczenia, na co Wykonawca wyraża zgodę. </w:t>
      </w:r>
    </w:p>
    <w:p w14:paraId="1C71E021" w14:textId="77777777" w:rsidR="00D21DE8" w:rsidRDefault="00CD2F03">
      <w:pPr>
        <w:numPr>
          <w:ilvl w:val="0"/>
          <w:numId w:val="3"/>
        </w:numPr>
        <w:ind w:hanging="427"/>
      </w:pPr>
      <w:r>
        <w:t xml:space="preserve">Zamawiający może wypowiedzieć umowę ze skutkiem natychmiastowym w części lub w całości niewykonanego zakresu przedmiotu umowy: </w:t>
      </w:r>
    </w:p>
    <w:p w14:paraId="57B00191" w14:textId="77777777" w:rsidR="00D21DE8" w:rsidRDefault="00CD2F03">
      <w:pPr>
        <w:numPr>
          <w:ilvl w:val="1"/>
          <w:numId w:val="3"/>
        </w:numPr>
        <w:ind w:hanging="281"/>
      </w:pPr>
      <w:r>
        <w:t xml:space="preserve">jeżeli ze swojej winy Wykonawca nie wykonał całości </w:t>
      </w:r>
      <w:r w:rsidR="005D188A">
        <w:t>Warsztatów praktycznych</w:t>
      </w:r>
      <w:r>
        <w:t xml:space="preserve"> lub jego części albo opóźnia się z rozpoczęciem przeprowadzenia </w:t>
      </w:r>
      <w:r w:rsidR="005D188A">
        <w:t>Warsztatów praktycznych</w:t>
      </w:r>
      <w:r>
        <w:t xml:space="preserve"> lub jego części, o którym </w:t>
      </w:r>
      <w:r>
        <w:lastRenderedPageBreak/>
        <w:t xml:space="preserve">mowa w § 1 tak dalece, że nie jest prawdopodobne, żeby zdołał je przeprowadzić lub ukończyć w umówionym terminie, albo </w:t>
      </w:r>
    </w:p>
    <w:p w14:paraId="1638FEA1" w14:textId="77777777" w:rsidR="00D21DE8" w:rsidRDefault="00CD2F03">
      <w:pPr>
        <w:numPr>
          <w:ilvl w:val="1"/>
          <w:numId w:val="3"/>
        </w:numPr>
        <w:ind w:hanging="281"/>
      </w:pPr>
      <w:r>
        <w:t xml:space="preserve">jeżeli Wykonawca przeprowadzi sesje szkoleniowe, o których mowa w § 1 w sposób wadliwy lub sprzeczny z umową a dodatkowy termin na wykonanie lub zmianę wykonywania swoich obowiązków wyznaczony przez Zamawiającego upłynął bezskutecznie. </w:t>
      </w:r>
    </w:p>
    <w:p w14:paraId="238D2FFF" w14:textId="77777777" w:rsidR="00D21DE8" w:rsidRDefault="00CD2F03">
      <w:pPr>
        <w:numPr>
          <w:ilvl w:val="0"/>
          <w:numId w:val="3"/>
        </w:numPr>
        <w:ind w:hanging="427"/>
      </w:pPr>
      <w:r>
        <w:t xml:space="preserve">Wypowiedzenie, o którym mowa w umowie jest możliwe po bezskutecznym upłynięciu dodatkowego terminu nie krótszego niż 5 dni udzielonego Wykonawcy przez Zamawiającego do wykonania umowy w sposób należyty. </w:t>
      </w:r>
    </w:p>
    <w:p w14:paraId="7A770461" w14:textId="2C53122E" w:rsidR="00D21DE8" w:rsidRDefault="00CD2F03">
      <w:pPr>
        <w:numPr>
          <w:ilvl w:val="0"/>
          <w:numId w:val="3"/>
        </w:numPr>
        <w:ind w:hanging="427"/>
      </w:pPr>
      <w:r>
        <w:t xml:space="preserve">W przypadku wypowiedzenia umowy przez Wykonawcę bez ważnej przyczyny albo Zamawiającego z przyczyn zależnych od Wykonawcy, Zamawiający może naliczyć karę umowną w wysokości 20% </w:t>
      </w:r>
      <w:r w:rsidR="003F70AD">
        <w:t xml:space="preserve">maksymalnego </w:t>
      </w:r>
      <w:r>
        <w:t xml:space="preserve">wynagrodzenia brutto należnego za niewykonany lub nienależycie wykonany zakres przedmiotu umowy objęty wypowiedzeniem. </w:t>
      </w:r>
    </w:p>
    <w:p w14:paraId="42EFE6AA" w14:textId="77777777" w:rsidR="00D21DE8" w:rsidRDefault="00CD2F03">
      <w:pPr>
        <w:numPr>
          <w:ilvl w:val="0"/>
          <w:numId w:val="3"/>
        </w:numPr>
        <w:ind w:hanging="427"/>
      </w:pPr>
      <w:r>
        <w:t xml:space="preserve">W przypadku wystąpienia okoliczności powodującej, że wykonanie umowy nie leży w interesie publicznym, czego nie można było przewidzieć w chwili zawarcia umowy, Zamawiający może wypowiedzieć umowę ze skutkiem natychmiastowym w całości lub części niewykonanego zakresu przedmiotu umowy, bądź też żądać jej modyfikacji co do terminu i sposobu realizacji w zakresie niezbędnym dla prawidłowego jej wykonania. W takim przypadku Wykonawca zobowiązuje się do wykonania umowy w zakresie i terminie uzgodnionym przez Strony, a w przypadku wypowiedzenia przez Zamawiającego umowy, może żądać wyłącznie wynagrodzenia należnego z tytułu wykonania części umowy do momentu otrzymania od Zamawiającego zawiadomienia o wypowiedzeniu umowy. </w:t>
      </w:r>
    </w:p>
    <w:p w14:paraId="0870D11E" w14:textId="77777777" w:rsidR="00D21DE8" w:rsidRDefault="00CD2F03">
      <w:pPr>
        <w:numPr>
          <w:ilvl w:val="0"/>
          <w:numId w:val="3"/>
        </w:numPr>
        <w:ind w:hanging="427"/>
      </w:pPr>
      <w:r>
        <w:t xml:space="preserve">Zamawiający może wypowiedzieć umowę ze skutkiem natychmiastowym jeżeli na skutek zaistnienia uprzednio nieprzewidzianych okoliczności nie będzie mógł spełnić swoich zobowiązań umownych wobec Wykonawcy. </w:t>
      </w:r>
    </w:p>
    <w:p w14:paraId="6B1318B4" w14:textId="77777777" w:rsidR="00D21DE8" w:rsidRDefault="00CD2F03">
      <w:pPr>
        <w:numPr>
          <w:ilvl w:val="0"/>
          <w:numId w:val="3"/>
        </w:numPr>
        <w:spacing w:after="1"/>
        <w:ind w:hanging="427"/>
      </w:pPr>
      <w:r>
        <w:lastRenderedPageBreak/>
        <w:t xml:space="preserve">Jeżeli Zamawiający wypowie umowę w związku z okolicznościami, o których mowa w  ust. 10 lub 11 zobowiązany jest pokryć wszelkie udokumentowane przez Wykonawcę koszty związane z realizacją przedmiotu umowy poniesionych do dnia otrzymania zawiadomienia o wypowiedzeniu umowy.  </w:t>
      </w:r>
    </w:p>
    <w:p w14:paraId="56A7A30E" w14:textId="77777777" w:rsidR="00D21DE8" w:rsidRDefault="00CD2F03">
      <w:pPr>
        <w:numPr>
          <w:ilvl w:val="0"/>
          <w:numId w:val="3"/>
        </w:numPr>
        <w:spacing w:after="76"/>
        <w:ind w:hanging="427"/>
      </w:pPr>
      <w:r>
        <w:t xml:space="preserve">W przypadku każdorazowego naruszenia zasad poufności, konfliktu interesów lub przetwarzania danych osobowych Zamawiający może żądać od Wykonawcy kary umownej w wysokości </w:t>
      </w:r>
      <w:r w:rsidR="005D188A">
        <w:t>1</w:t>
      </w:r>
      <w:r>
        <w:t xml:space="preserve">.000 zł. </w:t>
      </w:r>
    </w:p>
    <w:p w14:paraId="78273F0D" w14:textId="77777777" w:rsidR="00D21DE8" w:rsidRDefault="00CD2F03">
      <w:pPr>
        <w:numPr>
          <w:ilvl w:val="0"/>
          <w:numId w:val="3"/>
        </w:numPr>
        <w:ind w:hanging="427"/>
      </w:pPr>
      <w:r>
        <w:t xml:space="preserve">Wykonawca nie może bez zgody Zamawiającego przekazać praw i obowiązków wynikających z treści niniejszej umowy na rzecz osób trzecich pod rygorem nieważności. </w:t>
      </w:r>
    </w:p>
    <w:p w14:paraId="14AAD64D" w14:textId="77777777" w:rsidR="00D21DE8" w:rsidRDefault="00CD2F03">
      <w:pPr>
        <w:numPr>
          <w:ilvl w:val="0"/>
          <w:numId w:val="3"/>
        </w:numPr>
        <w:ind w:hanging="427"/>
      </w:pPr>
      <w:r>
        <w:t xml:space="preserve">Wypowiedzenie umowy wymaga formy pisemnej wraz z podaniem uzasadnienia. </w:t>
      </w:r>
    </w:p>
    <w:p w14:paraId="78EC161F" w14:textId="77777777" w:rsidR="00D21DE8" w:rsidRDefault="00CD2F03">
      <w:pPr>
        <w:numPr>
          <w:ilvl w:val="0"/>
          <w:numId w:val="3"/>
        </w:numPr>
        <w:spacing w:after="10"/>
        <w:ind w:hanging="427"/>
      </w:pPr>
      <w:r>
        <w:t>Suma kar umownych naliczonych Wykonawcy nie może przekroczyć 30% maksymalnego</w:t>
      </w:r>
      <w:r>
        <w:rPr>
          <w:rFonts w:ascii="Calibri" w:eastAsia="Calibri" w:hAnsi="Calibri" w:cs="Calibri"/>
        </w:rPr>
        <w:t xml:space="preserve"> </w:t>
      </w:r>
      <w:r>
        <w:t xml:space="preserve"> wynagrodzenia brutto określonego w § 2 ust. 3.  </w:t>
      </w:r>
    </w:p>
    <w:p w14:paraId="14198E6A" w14:textId="77777777" w:rsidR="00D21DE8" w:rsidRDefault="00CD2F03" w:rsidP="005D188A">
      <w:pPr>
        <w:spacing w:after="27" w:line="259" w:lineRule="auto"/>
        <w:ind w:left="785" w:firstLine="0"/>
        <w:jc w:val="left"/>
      </w:pPr>
      <w:r>
        <w:t xml:space="preserve"> </w:t>
      </w:r>
    </w:p>
    <w:p w14:paraId="33792265" w14:textId="77777777" w:rsidR="00D21DE8" w:rsidRDefault="00CD2F03">
      <w:pPr>
        <w:pStyle w:val="Nagwek1"/>
        <w:spacing w:after="59"/>
        <w:ind w:left="268" w:right="45"/>
      </w:pPr>
      <w:r>
        <w:t xml:space="preserve">§ </w:t>
      </w:r>
      <w:r w:rsidR="005D188A">
        <w:t>4</w:t>
      </w:r>
      <w:r>
        <w:t xml:space="preserve"> Poufność </w:t>
      </w:r>
    </w:p>
    <w:p w14:paraId="492944C6" w14:textId="77777777" w:rsidR="00D21DE8" w:rsidRDefault="00CD2F03">
      <w:pPr>
        <w:numPr>
          <w:ilvl w:val="0"/>
          <w:numId w:val="5"/>
        </w:numPr>
        <w:ind w:hanging="644"/>
      </w:pPr>
      <w:r>
        <w:t xml:space="preserve">Wszelkie informacje, co do których Wykonawca powziął wiadomość w związku z wykonaniem bądź podpisaniem niniejszej umowy, objęte są klauzulą poufności w czasie trwania niniejszej umowy, jak również po jej ustaniu. </w:t>
      </w:r>
    </w:p>
    <w:p w14:paraId="4F402FBA" w14:textId="77777777" w:rsidR="00D21DE8" w:rsidRDefault="00CD2F03">
      <w:pPr>
        <w:numPr>
          <w:ilvl w:val="0"/>
          <w:numId w:val="5"/>
        </w:numPr>
        <w:ind w:hanging="644"/>
      </w:pPr>
      <w:r>
        <w:t xml:space="preserve">Wykonawca zobowiązuje się do nieograniczonego w czasie zachowania w tajemnicy wszelkich informacji związanych z wykonywaniem zadań na rzecz Zamawiającego oraz odpowiada w tym zakresie za pracowników, którzy w jego imieniu wykonują zadania na rzecz Zamawiającego.  </w:t>
      </w:r>
    </w:p>
    <w:p w14:paraId="6C73DD91" w14:textId="77777777" w:rsidR="00D21DE8" w:rsidRDefault="00CD2F03">
      <w:pPr>
        <w:numPr>
          <w:ilvl w:val="0"/>
          <w:numId w:val="5"/>
        </w:numPr>
        <w:ind w:hanging="644"/>
      </w:pPr>
      <w:r>
        <w:t xml:space="preserve">Informacje niezbędne do realizacji umowy Wykonawca udostępnia wyłącznie tym swoim pracownikom i współpracownikom, którym są one niezbędne do wykonywania powierzonych zadań.  </w:t>
      </w:r>
    </w:p>
    <w:p w14:paraId="3407EC34" w14:textId="77777777" w:rsidR="00D21DE8" w:rsidRDefault="00CD2F03">
      <w:pPr>
        <w:numPr>
          <w:ilvl w:val="0"/>
          <w:numId w:val="5"/>
        </w:numPr>
        <w:ind w:hanging="644"/>
      </w:pPr>
      <w:r>
        <w:t xml:space="preserve">Udostępnianie, ujawnianie, przekazywanie, powielanie oraz kopiowanie dokumentów, zawierających informacje związane z realizacją umowy, z wyjątkiem przypadków, w jakich jest to konieczne w celu jej realizacji, wymaga zgody Zamawiającego. </w:t>
      </w:r>
    </w:p>
    <w:p w14:paraId="2EFD495A" w14:textId="77777777" w:rsidR="00D21DE8" w:rsidRDefault="00CD2F03">
      <w:pPr>
        <w:numPr>
          <w:ilvl w:val="0"/>
          <w:numId w:val="5"/>
        </w:numPr>
        <w:ind w:hanging="644"/>
      </w:pPr>
      <w:r>
        <w:lastRenderedPageBreak/>
        <w:t xml:space="preserve">Ujawnienie, przekazanie, wykorzystanie, zbycie informacji, wymaga zgody Zamawiającego. Nie dotyczy to informacji, które znajdowały się w nieograniczonym posiadaniu Wykonawcy przed ich otrzymaniem od Zamawiającego oraz/i są powszechnie znane. </w:t>
      </w:r>
    </w:p>
    <w:p w14:paraId="45F3DFF4" w14:textId="62039770" w:rsidR="00D21DE8" w:rsidRDefault="00CD2F03">
      <w:pPr>
        <w:numPr>
          <w:ilvl w:val="0"/>
          <w:numId w:val="5"/>
        </w:numPr>
        <w:ind w:hanging="644"/>
      </w:pPr>
      <w:r>
        <w:t xml:space="preserve">Wykonawca podczas wykonywania umowy zobowiąże osoby prowadzące i koordynujące </w:t>
      </w:r>
      <w:r w:rsidR="003F70AD">
        <w:t xml:space="preserve">Warsztaty praktyczne </w:t>
      </w:r>
      <w:r>
        <w:t xml:space="preserve">do przestrzegania zasad ochrony informacji obowiązujących u Zamawiającego, niezależnie od miejsca, gdzie wykonywana jest umowa.  </w:t>
      </w:r>
    </w:p>
    <w:p w14:paraId="37E380D0" w14:textId="77777777" w:rsidR="00D21DE8" w:rsidRDefault="00CD2F03">
      <w:pPr>
        <w:numPr>
          <w:ilvl w:val="0"/>
          <w:numId w:val="5"/>
        </w:numPr>
        <w:ind w:hanging="644"/>
      </w:pPr>
      <w:r>
        <w:t xml:space="preserve">Zamawiający udostępni Wykonawcy dane osobowe uczestników (imię i nazwisko) w celu realizacji umowy (w tym wystawienia zaświadczeń i sporządzenia raportu). Administratorem tych danych będzie Wykonawca zgodnie z art. 6 ust. 1 lit. f RODO. </w:t>
      </w:r>
    </w:p>
    <w:p w14:paraId="2DD177FE" w14:textId="77777777" w:rsidR="00D21DE8" w:rsidRDefault="00CD2F03">
      <w:pPr>
        <w:numPr>
          <w:ilvl w:val="0"/>
          <w:numId w:val="5"/>
        </w:numPr>
        <w:ind w:hanging="644"/>
      </w:pPr>
      <w:r>
        <w:t xml:space="preserve">Wykonawca oświadcza, że przed przystąpieniem do przetwarzania danych przekazanych przez MKiDN, posiada wdrożone wszelkie środki i zabezpieczenia związane z przetwarzaniem danych, które są wymagane przez obowiązujące przepisy prawa oraz zobowiązuje się je utrzymywać przez czas przetwarzania. Strony wykonują odpowiednie obowiązki leżące po ich stronie a wynikające z RODO. Wykonawca jako administrator danych wypełni obowiązek informacyjny, zgodnie z art. 14 RODO wobec osób, biorących udział w szkoleniu, poprzez przekazanie odpowiednich informacji tym osobom. </w:t>
      </w:r>
    </w:p>
    <w:p w14:paraId="57F5093D" w14:textId="77777777" w:rsidR="00D21DE8" w:rsidRDefault="00CD2F03">
      <w:pPr>
        <w:numPr>
          <w:ilvl w:val="0"/>
          <w:numId w:val="5"/>
        </w:numPr>
        <w:ind w:hanging="644"/>
      </w:pPr>
      <w:r>
        <w:t xml:space="preserve">W związku z koniecznością realizacji przez Strony, jako administratora danych, celów, o których mowa w art. 6 ust. 1 lit. f RODO, wynikających z realizacji umowy, Wykonawca będzie udostępniał Zamawiającemu następujące dane osobowe: imię i nazwisko, adres poczty elektronicznej oraz numer telefonu osoby/osób wskazanej/nych do nadzoru nad realizacją umowy lub wykonującej/wykonujących przedmiot umowy, zaś Zamawiający udostępnia Wykonawcy następujące dane osobowe: imię i nazwisko, adres poczty elektronicznej oraz numer telefonu pracowników uprawnionych do kontaktu z Wykonawcą oraz wykonujących nadzór nad wykonywaniem umowy.  </w:t>
      </w:r>
    </w:p>
    <w:p w14:paraId="6E704B50" w14:textId="77777777" w:rsidR="00D21DE8" w:rsidRDefault="00CD2F03">
      <w:pPr>
        <w:numPr>
          <w:ilvl w:val="0"/>
          <w:numId w:val="5"/>
        </w:numPr>
        <w:ind w:hanging="644"/>
      </w:pPr>
      <w:r>
        <w:t xml:space="preserve">Strony będą realizować wobec osób, które są ich przedstawicielami obowiązek informacyjny, o którym mowa odpowiednio w art. 13 i 14 RODO. </w:t>
      </w:r>
    </w:p>
    <w:p w14:paraId="65063A51" w14:textId="77777777" w:rsidR="00D21DE8" w:rsidRDefault="00CD2F03">
      <w:pPr>
        <w:numPr>
          <w:ilvl w:val="0"/>
          <w:numId w:val="5"/>
        </w:numPr>
        <w:ind w:hanging="644"/>
      </w:pPr>
      <w:r>
        <w:lastRenderedPageBreak/>
        <w:t xml:space="preserve">Informacja dla osób wskazanych przez Wykonawcę stanowi załącznik nr 2 do niniejszej umowy, Wykonawca zobowiązuje się zapoznać z tą informacją osoby, których dane osobowe udostępnił Zamawiającemu w celu realizacji lub wykonania niniejszej umowy. </w:t>
      </w:r>
    </w:p>
    <w:p w14:paraId="250A6436" w14:textId="77777777" w:rsidR="003F70AD" w:rsidRDefault="00CD2F03">
      <w:pPr>
        <w:numPr>
          <w:ilvl w:val="0"/>
          <w:numId w:val="5"/>
        </w:numPr>
        <w:spacing w:after="121"/>
        <w:ind w:hanging="644"/>
      </w:pPr>
      <w:r>
        <w:t>W trakcie realizacji niniejszej umowy Wykonawca oświadcza, że umowę będzie realizował w sposób bezstronny oraz zobowiązuje się powstrzymywać od działań, które mogłyby doprowadzić do konfliktu interesu. Konflikt interesów to sytuacja, która ze względu na związek pomiędzy Wykonawcą a jakimkolwiek innym podmiotem, uniemożliwia realizację umowy przez Wykonawcę w sposób obiektywny, rzetelny i zapewniający należyte zabezpieczenie interesu Zamawiającego. W przypadku wystąpienia konfliktu interesów w trakcie realizacji umowy Wykonawca zobowiązany jest niezwłocznie pisemnie powiadomić Zamawiającego o tym fakcie.</w:t>
      </w:r>
    </w:p>
    <w:p w14:paraId="25782908" w14:textId="77777777" w:rsidR="003F70AD" w:rsidRPr="00DD63EF" w:rsidRDefault="003F70AD" w:rsidP="003F70AD">
      <w:pPr>
        <w:pStyle w:val="Akapitzlist"/>
        <w:numPr>
          <w:ilvl w:val="0"/>
          <w:numId w:val="5"/>
        </w:numPr>
        <w:spacing w:after="0" w:line="300" w:lineRule="atLeast"/>
        <w:ind w:hanging="568"/>
        <w:jc w:val="both"/>
        <w:rPr>
          <w:rFonts w:ascii="Georgia" w:eastAsia="Calibri" w:hAnsi="Georgia" w:cs="Times New Roman"/>
        </w:rPr>
      </w:pPr>
      <w:r w:rsidRPr="00DD63EF">
        <w:rPr>
          <w:rFonts w:ascii="Georgia" w:eastAsia="Calibri" w:hAnsi="Georgia" w:cs="Times New Roman"/>
        </w:rPr>
        <w:t>Zamawiający informuje, że procedurę dokonywania zgłoszeń wewnętrznych, o których mowa w art. 2 pkt 16 ustawy z dnia 14 czerwca 2024 r. o ochronie sygnalistów (Dz. U. z 2024 r. poz. 928) reguluje Zarządzenie Ministra Kultury i Dziedzictwa Narodowego z dnia 10 września 2024 r. w sprawie Procedury dokonywania zgłoszeń naruszeń prawa i podejmowania działań następczych w Ministerstwie Kultury i Dziedzictwa Narodowego (Dz. Urz. MKiDN z 2024 r. poz. 105).</w:t>
      </w:r>
    </w:p>
    <w:p w14:paraId="3AF811D0" w14:textId="3ED5905F" w:rsidR="00D21DE8" w:rsidRDefault="00D21DE8" w:rsidP="00D23A8D">
      <w:pPr>
        <w:spacing w:after="121"/>
        <w:ind w:left="848" w:firstLine="0"/>
      </w:pPr>
    </w:p>
    <w:p w14:paraId="59D030FA" w14:textId="77777777" w:rsidR="00D21DE8" w:rsidRDefault="00CD2F03">
      <w:pPr>
        <w:spacing w:after="27" w:line="259" w:lineRule="auto"/>
        <w:ind w:left="646" w:firstLine="0"/>
        <w:jc w:val="left"/>
      </w:pPr>
      <w:r>
        <w:t xml:space="preserve"> </w:t>
      </w:r>
    </w:p>
    <w:p w14:paraId="22F3CD8D" w14:textId="77777777" w:rsidR="00D21DE8" w:rsidRDefault="00CD2F03">
      <w:pPr>
        <w:pStyle w:val="Nagwek1"/>
        <w:spacing w:after="59"/>
        <w:ind w:left="268" w:right="43"/>
      </w:pPr>
      <w:r>
        <w:t xml:space="preserve">§ </w:t>
      </w:r>
      <w:r w:rsidR="005D188A">
        <w:t>5</w:t>
      </w:r>
      <w:r>
        <w:t xml:space="preserve"> Postanowienia końcowe </w:t>
      </w:r>
    </w:p>
    <w:p w14:paraId="3CE9152A" w14:textId="77777777" w:rsidR="003F70AD" w:rsidRDefault="00CD2F03">
      <w:pPr>
        <w:numPr>
          <w:ilvl w:val="0"/>
          <w:numId w:val="6"/>
        </w:numPr>
        <w:ind w:left="562" w:hanging="358"/>
      </w:pPr>
      <w:r>
        <w:t>Wszelkie zmiany niniejszej umowy wymagają zachowania formy pisemnej pod rygorem nieważności.</w:t>
      </w:r>
    </w:p>
    <w:p w14:paraId="4EB1F14B" w14:textId="77777777" w:rsidR="003F70AD" w:rsidRPr="000828D1" w:rsidRDefault="003F70AD" w:rsidP="003F70AD">
      <w:pPr>
        <w:numPr>
          <w:ilvl w:val="0"/>
          <w:numId w:val="6"/>
        </w:numPr>
        <w:spacing w:after="0" w:line="300" w:lineRule="atLeast"/>
        <w:ind w:hanging="360"/>
        <w:rPr>
          <w:rFonts w:eastAsia="Times New Roman" w:cs="Times New Roman"/>
        </w:rPr>
      </w:pPr>
      <w:r w:rsidRPr="000828D1">
        <w:rPr>
          <w:rFonts w:eastAsia="Times New Roman" w:cs="Times New Roman"/>
          <w:lang w:eastAsia="he-IL" w:bidi="he-IL"/>
        </w:rPr>
        <w:t xml:space="preserve">Zmiana osób wskazanych w </w:t>
      </w:r>
      <w:r w:rsidRPr="000828D1">
        <w:rPr>
          <w:rFonts w:eastAsia="Times New Roman" w:cs="Times New Roman"/>
        </w:rPr>
        <w:t>§ 1 ust. 15 i 16 nie stanowi zmiany umowy.</w:t>
      </w:r>
    </w:p>
    <w:p w14:paraId="7E214ED2" w14:textId="2210653B" w:rsidR="00D21DE8" w:rsidRDefault="00D21DE8" w:rsidP="00D23A8D">
      <w:pPr>
        <w:ind w:left="562" w:firstLine="0"/>
      </w:pPr>
    </w:p>
    <w:p w14:paraId="5ED9BBC2" w14:textId="77777777" w:rsidR="00D21DE8" w:rsidRDefault="00CD2F03">
      <w:pPr>
        <w:numPr>
          <w:ilvl w:val="0"/>
          <w:numId w:val="6"/>
        </w:numPr>
        <w:ind w:left="562" w:hanging="358"/>
      </w:pPr>
      <w:r>
        <w:t xml:space="preserve">Wszelkie spory wynikłe z niniejszej umowy rozwiązywane będą przez Sąd właściwy dla siedziby Zamawiającego. </w:t>
      </w:r>
    </w:p>
    <w:p w14:paraId="6204E9DA" w14:textId="77777777" w:rsidR="00D21DE8" w:rsidRDefault="00CD2F03">
      <w:pPr>
        <w:numPr>
          <w:ilvl w:val="0"/>
          <w:numId w:val="6"/>
        </w:numPr>
        <w:ind w:left="562" w:hanging="358"/>
      </w:pPr>
      <w:r>
        <w:lastRenderedPageBreak/>
        <w:t xml:space="preserve">Żadna ze Stron, bez pisemnej zgody drugiej Strony, nie może przenieść praw i/lub obowiązków wynikających z niniejszej umowy, pod rygorem nieważności. </w:t>
      </w:r>
    </w:p>
    <w:p w14:paraId="718C2B01" w14:textId="77777777" w:rsidR="00D21DE8" w:rsidRDefault="00CD2F03">
      <w:pPr>
        <w:numPr>
          <w:ilvl w:val="0"/>
          <w:numId w:val="6"/>
        </w:numPr>
        <w:ind w:left="562" w:hanging="358"/>
      </w:pPr>
      <w:r>
        <w:t xml:space="preserve">Załączniki stanowią integralną część umowy. </w:t>
      </w:r>
    </w:p>
    <w:p w14:paraId="295ACB43" w14:textId="77777777" w:rsidR="00D21DE8" w:rsidRDefault="00CD2F03">
      <w:pPr>
        <w:numPr>
          <w:ilvl w:val="0"/>
          <w:numId w:val="6"/>
        </w:numPr>
        <w:ind w:left="562" w:hanging="358"/>
      </w:pPr>
      <w:r>
        <w:t xml:space="preserve">W sprawach nieuregulowanych niniejszą umową mają zastosowanie przepisy kodeksu cywilnego. </w:t>
      </w:r>
    </w:p>
    <w:p w14:paraId="1B349399" w14:textId="594B272D" w:rsidR="00D21DE8" w:rsidRDefault="00CD2F03">
      <w:pPr>
        <w:numPr>
          <w:ilvl w:val="0"/>
          <w:numId w:val="6"/>
        </w:numPr>
        <w:spacing w:after="1"/>
        <w:ind w:left="562" w:hanging="358"/>
      </w:pPr>
      <w:r>
        <w:t xml:space="preserve">Niniejsza umowa sporządzona została </w:t>
      </w:r>
      <w:r w:rsidR="003F70AD" w:rsidRPr="004D4D48">
        <w:rPr>
          <w:rFonts w:eastAsia="Times New Roman" w:cs="Times New Roman"/>
        </w:rPr>
        <w:t>trzech jednobrzmiących</w:t>
      </w:r>
      <w:r w:rsidR="003F70AD" w:rsidRPr="00355BFB">
        <w:rPr>
          <w:rFonts w:eastAsia="Times New Roman" w:cs="Times New Roman"/>
        </w:rPr>
        <w:t xml:space="preserve"> egzemplarzach, jeden dla Wykonawcy i dwa dla Zamawiającego</w:t>
      </w:r>
      <w:r>
        <w:t xml:space="preserve">. </w:t>
      </w:r>
    </w:p>
    <w:p w14:paraId="4B0F0848" w14:textId="77777777" w:rsidR="00D21DE8" w:rsidRDefault="00CD2F03">
      <w:pPr>
        <w:spacing w:after="27" w:line="259" w:lineRule="auto"/>
        <w:ind w:left="576" w:firstLine="0"/>
        <w:jc w:val="left"/>
      </w:pPr>
      <w:r>
        <w:t xml:space="preserve"> </w:t>
      </w:r>
    </w:p>
    <w:p w14:paraId="1ABD98BC" w14:textId="77777777" w:rsidR="00D21DE8" w:rsidRDefault="00CD2F03">
      <w:pPr>
        <w:spacing w:after="27" w:line="259" w:lineRule="auto"/>
        <w:ind w:left="219" w:firstLine="0"/>
        <w:jc w:val="left"/>
      </w:pPr>
      <w:r>
        <w:t xml:space="preserve"> </w:t>
      </w:r>
    </w:p>
    <w:p w14:paraId="76993152" w14:textId="77777777" w:rsidR="00D21DE8" w:rsidRDefault="00CD2F03">
      <w:pPr>
        <w:spacing w:after="4"/>
        <w:ind w:left="204" w:firstLine="0"/>
      </w:pPr>
      <w:r>
        <w:t xml:space="preserve">………………………………………….                                                …………………………………………… </w:t>
      </w:r>
    </w:p>
    <w:p w14:paraId="6E060C80" w14:textId="77777777" w:rsidR="00D21DE8" w:rsidRDefault="00CD2F03">
      <w:pPr>
        <w:spacing w:after="27" w:line="259" w:lineRule="auto"/>
        <w:ind w:left="1071" w:firstLine="0"/>
        <w:jc w:val="left"/>
      </w:pPr>
      <w:r>
        <w:rPr>
          <w:b/>
        </w:rPr>
        <w:t xml:space="preserve">Wykonawca                                                          Zamawiający </w:t>
      </w:r>
    </w:p>
    <w:p w14:paraId="791A721F" w14:textId="77777777" w:rsidR="00D21DE8" w:rsidRDefault="00CD2F03">
      <w:pPr>
        <w:spacing w:after="27" w:line="259" w:lineRule="auto"/>
        <w:ind w:left="1071" w:firstLine="0"/>
        <w:jc w:val="left"/>
      </w:pPr>
      <w:r>
        <w:rPr>
          <w:b/>
        </w:rPr>
        <w:t xml:space="preserve"> </w:t>
      </w:r>
    </w:p>
    <w:p w14:paraId="0699178F" w14:textId="77777777" w:rsidR="00D21DE8" w:rsidRDefault="00CD2F03">
      <w:pPr>
        <w:spacing w:after="59" w:line="259" w:lineRule="auto"/>
        <w:ind w:left="1071" w:firstLine="0"/>
        <w:jc w:val="left"/>
      </w:pPr>
      <w:r>
        <w:rPr>
          <w:u w:val="single" w:color="000000"/>
        </w:rPr>
        <w:t>Załączniki:</w:t>
      </w:r>
      <w:r>
        <w:t xml:space="preserve"> </w:t>
      </w:r>
    </w:p>
    <w:p w14:paraId="3A298C03" w14:textId="77777777" w:rsidR="00D21DE8" w:rsidRDefault="00A836F8">
      <w:pPr>
        <w:numPr>
          <w:ilvl w:val="1"/>
          <w:numId w:val="6"/>
        </w:numPr>
        <w:ind w:hanging="360"/>
      </w:pPr>
      <w:r>
        <w:t>Formularz ofertowy.</w:t>
      </w:r>
    </w:p>
    <w:p w14:paraId="66ED185E" w14:textId="77777777" w:rsidR="00D21DE8" w:rsidRDefault="00CD2F03">
      <w:pPr>
        <w:numPr>
          <w:ilvl w:val="1"/>
          <w:numId w:val="6"/>
        </w:numPr>
        <w:ind w:hanging="360"/>
      </w:pPr>
      <w:r>
        <w:t xml:space="preserve">Informacja </w:t>
      </w:r>
      <w:r w:rsidR="00A836F8" w:rsidRPr="00A836F8">
        <w:t>przekazywana osobom, których dane zostały pozyskane w celu realizacji umowy od Wykonawcy</w:t>
      </w:r>
      <w:r w:rsidR="00A836F8">
        <w:t>.</w:t>
      </w:r>
    </w:p>
    <w:sectPr w:rsidR="00D21DE8">
      <w:footerReference w:type="even" r:id="rId7"/>
      <w:footerReference w:type="default" r:id="rId8"/>
      <w:footerReference w:type="first" r:id="rId9"/>
      <w:pgSz w:w="11906" w:h="16838"/>
      <w:pgMar w:top="1453" w:right="1413" w:bottom="1618" w:left="1200" w:header="708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B94413" w16cex:dateUtc="2025-09-08T12:23:00Z"/>
  <w16cex:commentExtensible w16cex:durableId="04FD6A98" w16cex:dateUtc="2025-09-08T12:26:00Z"/>
  <w16cex:commentExtensible w16cex:durableId="4BD0C4ED" w16cex:dateUtc="2025-09-08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6AF939" w16cid:durableId="70B94413"/>
  <w16cid:commentId w16cid:paraId="4934E248" w16cid:durableId="04FD6A98"/>
  <w16cid:commentId w16cid:paraId="3301A7B8" w16cid:durableId="4BD0C4E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8A0D9" w14:textId="77777777" w:rsidR="007116A2" w:rsidRDefault="007116A2">
      <w:pPr>
        <w:spacing w:after="0" w:line="240" w:lineRule="auto"/>
      </w:pPr>
      <w:r>
        <w:separator/>
      </w:r>
    </w:p>
  </w:endnote>
  <w:endnote w:type="continuationSeparator" w:id="0">
    <w:p w14:paraId="0C946558" w14:textId="77777777" w:rsidR="007116A2" w:rsidRDefault="0071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F2819" w14:textId="77777777" w:rsidR="00D21DE8" w:rsidRDefault="00CD2F03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457214A2" w14:textId="77777777" w:rsidR="00D21DE8" w:rsidRDefault="00CD2F03">
    <w:pPr>
      <w:spacing w:after="0" w:line="259" w:lineRule="auto"/>
      <w:ind w:left="0" w:right="-35" w:firstLine="0"/>
      <w:jc w:val="righ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6CC1B" w14:textId="4BF1838C" w:rsidR="00D21DE8" w:rsidRDefault="00CD2F03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639" w:rsidRPr="00A16639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70C0DEF4" w14:textId="77777777" w:rsidR="00D21DE8" w:rsidRDefault="00CD2F03">
    <w:pPr>
      <w:spacing w:after="0" w:line="259" w:lineRule="auto"/>
      <w:ind w:left="0" w:right="-35" w:firstLine="0"/>
      <w:jc w:val="right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6E2E8" w14:textId="77777777" w:rsidR="00D21DE8" w:rsidRDefault="00CD2F03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000BC5D6" w14:textId="77777777" w:rsidR="00D21DE8" w:rsidRDefault="00CD2F03">
    <w:pPr>
      <w:spacing w:after="0" w:line="259" w:lineRule="auto"/>
      <w:ind w:left="0" w:right="-35" w:firstLine="0"/>
      <w:jc w:val="right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419B1" w14:textId="77777777" w:rsidR="007116A2" w:rsidRDefault="007116A2">
      <w:pPr>
        <w:spacing w:after="0" w:line="240" w:lineRule="auto"/>
      </w:pPr>
      <w:r>
        <w:separator/>
      </w:r>
    </w:p>
  </w:footnote>
  <w:footnote w:type="continuationSeparator" w:id="0">
    <w:p w14:paraId="5E433455" w14:textId="77777777" w:rsidR="007116A2" w:rsidRDefault="0071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FE2"/>
    <w:multiLevelType w:val="hybridMultilevel"/>
    <w:tmpl w:val="472279A8"/>
    <w:lvl w:ilvl="0" w:tplc="9EE8C90C">
      <w:start w:val="1"/>
      <w:numFmt w:val="decimal"/>
      <w:lvlText w:val="%1."/>
      <w:lvlJc w:val="left"/>
      <w:pPr>
        <w:ind w:left="63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47FBC">
      <w:start w:val="1"/>
      <w:numFmt w:val="lowerLetter"/>
      <w:lvlText w:val="%2)"/>
      <w:lvlJc w:val="left"/>
      <w:pPr>
        <w:ind w:left="9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46F86">
      <w:start w:val="1"/>
      <w:numFmt w:val="lowerRoman"/>
      <w:lvlText w:val="%3"/>
      <w:lvlJc w:val="left"/>
      <w:pPr>
        <w:ind w:left="15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AABEA">
      <w:start w:val="1"/>
      <w:numFmt w:val="decimal"/>
      <w:lvlText w:val="%4"/>
      <w:lvlJc w:val="left"/>
      <w:pPr>
        <w:ind w:left="22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761954">
      <w:start w:val="1"/>
      <w:numFmt w:val="lowerLetter"/>
      <w:lvlText w:val="%5"/>
      <w:lvlJc w:val="left"/>
      <w:pPr>
        <w:ind w:left="29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E7114">
      <w:start w:val="1"/>
      <w:numFmt w:val="lowerRoman"/>
      <w:lvlText w:val="%6"/>
      <w:lvlJc w:val="left"/>
      <w:pPr>
        <w:ind w:left="36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62E88">
      <w:start w:val="1"/>
      <w:numFmt w:val="decimal"/>
      <w:lvlText w:val="%7"/>
      <w:lvlJc w:val="left"/>
      <w:pPr>
        <w:ind w:left="43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70D056">
      <w:start w:val="1"/>
      <w:numFmt w:val="lowerLetter"/>
      <w:lvlText w:val="%8"/>
      <w:lvlJc w:val="left"/>
      <w:pPr>
        <w:ind w:left="51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69612">
      <w:start w:val="1"/>
      <w:numFmt w:val="lowerRoman"/>
      <w:lvlText w:val="%9"/>
      <w:lvlJc w:val="left"/>
      <w:pPr>
        <w:ind w:left="58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D1491"/>
    <w:multiLevelType w:val="hybridMultilevel"/>
    <w:tmpl w:val="747C2A26"/>
    <w:lvl w:ilvl="0" w:tplc="44CCD5AC">
      <w:start w:val="1"/>
      <w:numFmt w:val="decimal"/>
      <w:lvlText w:val="%1."/>
      <w:lvlJc w:val="left"/>
      <w:pPr>
        <w:ind w:left="8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0C8B6">
      <w:start w:val="1"/>
      <w:numFmt w:val="lowerLetter"/>
      <w:lvlText w:val="%2"/>
      <w:lvlJc w:val="left"/>
      <w:pPr>
        <w:ind w:left="119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14EBA2">
      <w:start w:val="1"/>
      <w:numFmt w:val="lowerRoman"/>
      <w:lvlText w:val="%3"/>
      <w:lvlJc w:val="left"/>
      <w:pPr>
        <w:ind w:left="191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A24C0">
      <w:start w:val="1"/>
      <w:numFmt w:val="decimal"/>
      <w:lvlText w:val="%4"/>
      <w:lvlJc w:val="left"/>
      <w:pPr>
        <w:ind w:left="263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F27494">
      <w:start w:val="1"/>
      <w:numFmt w:val="lowerLetter"/>
      <w:lvlText w:val="%5"/>
      <w:lvlJc w:val="left"/>
      <w:pPr>
        <w:ind w:left="335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602DC">
      <w:start w:val="1"/>
      <w:numFmt w:val="lowerRoman"/>
      <w:lvlText w:val="%6"/>
      <w:lvlJc w:val="left"/>
      <w:pPr>
        <w:ind w:left="407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5742">
      <w:start w:val="1"/>
      <w:numFmt w:val="decimal"/>
      <w:lvlText w:val="%7"/>
      <w:lvlJc w:val="left"/>
      <w:pPr>
        <w:ind w:left="479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C78CE">
      <w:start w:val="1"/>
      <w:numFmt w:val="lowerLetter"/>
      <w:lvlText w:val="%8"/>
      <w:lvlJc w:val="left"/>
      <w:pPr>
        <w:ind w:left="551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63786">
      <w:start w:val="1"/>
      <w:numFmt w:val="lowerRoman"/>
      <w:lvlText w:val="%9"/>
      <w:lvlJc w:val="left"/>
      <w:pPr>
        <w:ind w:left="623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D35D4"/>
    <w:multiLevelType w:val="hybridMultilevel"/>
    <w:tmpl w:val="971455AA"/>
    <w:lvl w:ilvl="0" w:tplc="D858384E">
      <w:start w:val="1"/>
      <w:numFmt w:val="decimal"/>
      <w:lvlText w:val="%1."/>
      <w:lvlJc w:val="left"/>
      <w:pPr>
        <w:ind w:left="63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2686E">
      <w:start w:val="1"/>
      <w:numFmt w:val="lowerLetter"/>
      <w:lvlText w:val="%2"/>
      <w:lvlJc w:val="left"/>
      <w:pPr>
        <w:ind w:left="109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AA98A4">
      <w:start w:val="1"/>
      <w:numFmt w:val="lowerRoman"/>
      <w:lvlText w:val="%3"/>
      <w:lvlJc w:val="left"/>
      <w:pPr>
        <w:ind w:left="181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65ED4">
      <w:start w:val="1"/>
      <w:numFmt w:val="decimal"/>
      <w:lvlText w:val="%4"/>
      <w:lvlJc w:val="left"/>
      <w:pPr>
        <w:ind w:left="253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CE4E2">
      <w:start w:val="1"/>
      <w:numFmt w:val="lowerLetter"/>
      <w:lvlText w:val="%5"/>
      <w:lvlJc w:val="left"/>
      <w:pPr>
        <w:ind w:left="325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28CB0">
      <w:start w:val="1"/>
      <w:numFmt w:val="lowerRoman"/>
      <w:lvlText w:val="%6"/>
      <w:lvlJc w:val="left"/>
      <w:pPr>
        <w:ind w:left="397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A985C">
      <w:start w:val="1"/>
      <w:numFmt w:val="decimal"/>
      <w:lvlText w:val="%7"/>
      <w:lvlJc w:val="left"/>
      <w:pPr>
        <w:ind w:left="469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24600">
      <w:start w:val="1"/>
      <w:numFmt w:val="lowerLetter"/>
      <w:lvlText w:val="%8"/>
      <w:lvlJc w:val="left"/>
      <w:pPr>
        <w:ind w:left="541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E4BD0">
      <w:start w:val="1"/>
      <w:numFmt w:val="lowerRoman"/>
      <w:lvlText w:val="%9"/>
      <w:lvlJc w:val="left"/>
      <w:pPr>
        <w:ind w:left="613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7F005C"/>
    <w:multiLevelType w:val="hybridMultilevel"/>
    <w:tmpl w:val="E8E0865A"/>
    <w:lvl w:ilvl="0" w:tplc="A2ECC7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637FB"/>
    <w:multiLevelType w:val="hybridMultilevel"/>
    <w:tmpl w:val="BE70505E"/>
    <w:lvl w:ilvl="0" w:tplc="0B38D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15B92"/>
    <w:multiLevelType w:val="hybridMultilevel"/>
    <w:tmpl w:val="C61830F6"/>
    <w:lvl w:ilvl="0" w:tplc="D8D01B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D40B9"/>
    <w:multiLevelType w:val="hybridMultilevel"/>
    <w:tmpl w:val="7C4C0066"/>
    <w:lvl w:ilvl="0" w:tplc="B89CD5B2">
      <w:start w:val="1"/>
      <w:numFmt w:val="decimal"/>
      <w:lvlText w:val="%1."/>
      <w:lvlJc w:val="left"/>
      <w:pPr>
        <w:ind w:left="63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EE306">
      <w:start w:val="1"/>
      <w:numFmt w:val="lowerLetter"/>
      <w:lvlText w:val="%2)"/>
      <w:lvlJc w:val="left"/>
      <w:pPr>
        <w:ind w:left="129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C24C38">
      <w:start w:val="1"/>
      <w:numFmt w:val="lowerRoman"/>
      <w:lvlText w:val="%3"/>
      <w:lvlJc w:val="left"/>
      <w:pPr>
        <w:ind w:left="183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7688">
      <w:start w:val="1"/>
      <w:numFmt w:val="decimal"/>
      <w:lvlText w:val="%4"/>
      <w:lvlJc w:val="left"/>
      <w:pPr>
        <w:ind w:left="255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C928E">
      <w:start w:val="1"/>
      <w:numFmt w:val="lowerLetter"/>
      <w:lvlText w:val="%5"/>
      <w:lvlJc w:val="left"/>
      <w:pPr>
        <w:ind w:left="327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C64F4">
      <w:start w:val="1"/>
      <w:numFmt w:val="lowerRoman"/>
      <w:lvlText w:val="%6"/>
      <w:lvlJc w:val="left"/>
      <w:pPr>
        <w:ind w:left="399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10BBBA">
      <w:start w:val="1"/>
      <w:numFmt w:val="decimal"/>
      <w:lvlText w:val="%7"/>
      <w:lvlJc w:val="left"/>
      <w:pPr>
        <w:ind w:left="471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A051C6">
      <w:start w:val="1"/>
      <w:numFmt w:val="lowerLetter"/>
      <w:lvlText w:val="%8"/>
      <w:lvlJc w:val="left"/>
      <w:pPr>
        <w:ind w:left="543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702">
      <w:start w:val="1"/>
      <w:numFmt w:val="lowerRoman"/>
      <w:lvlText w:val="%9"/>
      <w:lvlJc w:val="left"/>
      <w:pPr>
        <w:ind w:left="615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6F1CCD"/>
    <w:multiLevelType w:val="hybridMultilevel"/>
    <w:tmpl w:val="52A02940"/>
    <w:lvl w:ilvl="0" w:tplc="E0EC4DEE">
      <w:start w:val="1"/>
      <w:numFmt w:val="decimal"/>
      <w:lvlText w:val="%1."/>
      <w:lvlJc w:val="left"/>
      <w:pPr>
        <w:ind w:left="5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649032">
      <w:start w:val="1"/>
      <w:numFmt w:val="decimal"/>
      <w:lvlText w:val="%2)"/>
      <w:lvlJc w:val="left"/>
      <w:pPr>
        <w:ind w:left="143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E9EBC">
      <w:start w:val="1"/>
      <w:numFmt w:val="lowerRoman"/>
      <w:lvlText w:val="%3"/>
      <w:lvlJc w:val="left"/>
      <w:pPr>
        <w:ind w:left="193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680892">
      <w:start w:val="1"/>
      <w:numFmt w:val="decimal"/>
      <w:lvlText w:val="%4"/>
      <w:lvlJc w:val="left"/>
      <w:pPr>
        <w:ind w:left="265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CDF60">
      <w:start w:val="1"/>
      <w:numFmt w:val="lowerLetter"/>
      <w:lvlText w:val="%5"/>
      <w:lvlJc w:val="left"/>
      <w:pPr>
        <w:ind w:left="337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0ADBA2">
      <w:start w:val="1"/>
      <w:numFmt w:val="lowerRoman"/>
      <w:lvlText w:val="%6"/>
      <w:lvlJc w:val="left"/>
      <w:pPr>
        <w:ind w:left="409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C6A94">
      <w:start w:val="1"/>
      <w:numFmt w:val="decimal"/>
      <w:lvlText w:val="%7"/>
      <w:lvlJc w:val="left"/>
      <w:pPr>
        <w:ind w:left="48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46A8A8">
      <w:start w:val="1"/>
      <w:numFmt w:val="lowerLetter"/>
      <w:lvlText w:val="%8"/>
      <w:lvlJc w:val="left"/>
      <w:pPr>
        <w:ind w:left="553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6E680">
      <w:start w:val="1"/>
      <w:numFmt w:val="lowerRoman"/>
      <w:lvlText w:val="%9"/>
      <w:lvlJc w:val="left"/>
      <w:pPr>
        <w:ind w:left="625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354531"/>
    <w:multiLevelType w:val="hybridMultilevel"/>
    <w:tmpl w:val="3282F378"/>
    <w:lvl w:ilvl="0" w:tplc="CC6ABD14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C76EE">
      <w:start w:val="1"/>
      <w:numFmt w:val="lowerLetter"/>
      <w:lvlText w:val="%2)"/>
      <w:lvlJc w:val="left"/>
      <w:pPr>
        <w:ind w:left="9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661EC2">
      <w:start w:val="1"/>
      <w:numFmt w:val="bullet"/>
      <w:lvlText w:val="-"/>
      <w:lvlJc w:val="left"/>
      <w:pPr>
        <w:ind w:left="9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46B88">
      <w:start w:val="1"/>
      <w:numFmt w:val="bullet"/>
      <w:lvlText w:val="•"/>
      <w:lvlJc w:val="left"/>
      <w:pPr>
        <w:ind w:left="17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27F60">
      <w:start w:val="1"/>
      <w:numFmt w:val="bullet"/>
      <w:lvlText w:val="o"/>
      <w:lvlJc w:val="left"/>
      <w:pPr>
        <w:ind w:left="25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EECE2">
      <w:start w:val="1"/>
      <w:numFmt w:val="bullet"/>
      <w:lvlText w:val="▪"/>
      <w:lvlJc w:val="left"/>
      <w:pPr>
        <w:ind w:left="32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8ECC8">
      <w:start w:val="1"/>
      <w:numFmt w:val="bullet"/>
      <w:lvlText w:val="•"/>
      <w:lvlJc w:val="left"/>
      <w:pPr>
        <w:ind w:left="39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2863C">
      <w:start w:val="1"/>
      <w:numFmt w:val="bullet"/>
      <w:lvlText w:val="o"/>
      <w:lvlJc w:val="left"/>
      <w:pPr>
        <w:ind w:left="46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AE7B06">
      <w:start w:val="1"/>
      <w:numFmt w:val="bullet"/>
      <w:lvlText w:val="▪"/>
      <w:lvlJc w:val="left"/>
      <w:pPr>
        <w:ind w:left="53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E5797A"/>
    <w:multiLevelType w:val="hybridMultilevel"/>
    <w:tmpl w:val="29285690"/>
    <w:lvl w:ilvl="0" w:tplc="F3824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E8"/>
    <w:rsid w:val="00040D75"/>
    <w:rsid w:val="001D5DA9"/>
    <w:rsid w:val="003F66A7"/>
    <w:rsid w:val="003F70AD"/>
    <w:rsid w:val="005D188A"/>
    <w:rsid w:val="00675F9D"/>
    <w:rsid w:val="006B41FC"/>
    <w:rsid w:val="007116A2"/>
    <w:rsid w:val="009E6602"/>
    <w:rsid w:val="00A16639"/>
    <w:rsid w:val="00A836F8"/>
    <w:rsid w:val="00B06028"/>
    <w:rsid w:val="00CD2F03"/>
    <w:rsid w:val="00D21DE8"/>
    <w:rsid w:val="00D23A8D"/>
    <w:rsid w:val="00D637AC"/>
    <w:rsid w:val="00E60C98"/>
    <w:rsid w:val="00FB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35FF"/>
  <w15:docId w15:val="{BF35D78D-8E29-4C5B-B11C-BBCA26EB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5" w:line="283" w:lineRule="auto"/>
      <w:ind w:left="584" w:hanging="365"/>
      <w:jc w:val="both"/>
    </w:pPr>
    <w:rPr>
      <w:rFonts w:ascii="Georgia" w:eastAsia="Georgia" w:hAnsi="Georgia" w:cs="Georgi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"/>
      <w:ind w:left="222" w:hanging="10"/>
      <w:jc w:val="center"/>
      <w:outlineLvl w:val="0"/>
    </w:pPr>
    <w:rPr>
      <w:rFonts w:ascii="Georgia" w:eastAsia="Georgia" w:hAnsi="Georgia" w:cs="Georg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eorgia" w:eastAsia="Georgia" w:hAnsi="Georgia" w:cs="Georgia"/>
      <w:b/>
      <w:color w:val="000000"/>
      <w:sz w:val="22"/>
    </w:rPr>
  </w:style>
  <w:style w:type="paragraph" w:styleId="Poprawka">
    <w:name w:val="Revision"/>
    <w:hidden/>
    <w:uiPriority w:val="99"/>
    <w:semiHidden/>
    <w:rsid w:val="003F70AD"/>
    <w:pPr>
      <w:spacing w:after="0" w:line="240" w:lineRule="auto"/>
    </w:pPr>
    <w:rPr>
      <w:rFonts w:ascii="Georgia" w:eastAsia="Georgia" w:hAnsi="Georgia" w:cs="Georgi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0AD"/>
    <w:rPr>
      <w:rFonts w:ascii="Georgia" w:eastAsia="Georgia" w:hAnsi="Georgia" w:cs="Georg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0AD"/>
    <w:rPr>
      <w:rFonts w:ascii="Georgia" w:eastAsia="Georgia" w:hAnsi="Georgia" w:cs="Georgia"/>
      <w:b/>
      <w:bCs/>
      <w:color w:val="000000"/>
      <w:sz w:val="20"/>
      <w:szCs w:val="20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99"/>
    <w:qFormat/>
    <w:rsid w:val="003F70A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99"/>
    <w:qFormat/>
    <w:locked/>
    <w:rsid w:val="003F70AD"/>
  </w:style>
  <w:style w:type="paragraph" w:styleId="Tekstdymka">
    <w:name w:val="Balloon Text"/>
    <w:basedOn w:val="Normalny"/>
    <w:link w:val="TekstdymkaZnak"/>
    <w:uiPriority w:val="99"/>
    <w:semiHidden/>
    <w:unhideWhenUsed/>
    <w:rsid w:val="003F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6A7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2303</Words>
  <Characters>13824</Characters>
  <Application>Microsoft Office Word</Application>
  <DocSecurity>4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Stasiaczek</dc:creator>
  <cp:keywords/>
  <cp:lastModifiedBy>Agnieszka Łęgowska</cp:lastModifiedBy>
  <cp:revision>2</cp:revision>
  <dcterms:created xsi:type="dcterms:W3CDTF">2025-09-09T08:41:00Z</dcterms:created>
  <dcterms:modified xsi:type="dcterms:W3CDTF">2025-09-09T08:41:00Z</dcterms:modified>
</cp:coreProperties>
</file>