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DF9C" w14:textId="77777777" w:rsidR="00F4297A" w:rsidRPr="00F4297A" w:rsidRDefault="00F4297A" w:rsidP="00F4297A">
      <w:pPr>
        <w:spacing w:line="276" w:lineRule="auto"/>
        <w:jc w:val="center"/>
        <w:rPr>
          <w:rFonts w:ascii="Times New Roman" w:eastAsia="Calibri" w:hAnsi="Times New Roman" w:cs="Times New Roman"/>
          <w:b/>
          <w:bCs/>
          <w:color w:val="000000"/>
          <w:sz w:val="24"/>
          <w:szCs w:val="24"/>
          <w:shd w:val="clear" w:color="auto" w:fill="FFFFFF"/>
          <w:lang w:eastAsia="pl-PL" w:bidi="pl-PL"/>
        </w:rPr>
      </w:pPr>
    </w:p>
    <w:p w14:paraId="2F9457BD" w14:textId="0837AD02" w:rsidR="00F4297A" w:rsidRPr="00F4297A" w:rsidRDefault="00F4297A" w:rsidP="00F4297A">
      <w:pPr>
        <w:suppressAutoHyphens/>
        <w:autoSpaceDN w:val="0"/>
        <w:spacing w:after="200" w:line="276" w:lineRule="auto"/>
        <w:jc w:val="center"/>
        <w:rPr>
          <w:rFonts w:ascii="Times New Roman" w:eastAsia="Calibri" w:hAnsi="Times New Roman" w:cs="Times New Roman"/>
          <w:b/>
          <w:kern w:val="3"/>
          <w:sz w:val="28"/>
          <w:szCs w:val="28"/>
        </w:rPr>
      </w:pPr>
      <w:r w:rsidRPr="00F4297A">
        <w:rPr>
          <w:rFonts w:ascii="Calibri" w:eastAsia="Calibri" w:hAnsi="Calibri" w:cs="Times New Roman"/>
          <w:kern w:val="3"/>
        </w:rPr>
        <w:tab/>
      </w:r>
      <w:r w:rsidRPr="00F4297A">
        <w:rPr>
          <w:rFonts w:ascii="Calibri" w:eastAsia="Calibri" w:hAnsi="Calibri" w:cs="Times New Roman"/>
          <w:kern w:val="3"/>
        </w:rPr>
        <w:tab/>
      </w:r>
      <w:r w:rsidRPr="00F4297A">
        <w:rPr>
          <w:rFonts w:ascii="Calibri" w:eastAsia="Calibri" w:hAnsi="Calibri" w:cs="Times New Roman"/>
          <w:kern w:val="3"/>
        </w:rPr>
        <w:tab/>
      </w:r>
      <w:r w:rsidRPr="00F4297A">
        <w:rPr>
          <w:rFonts w:ascii="Calibri" w:eastAsia="Calibri" w:hAnsi="Calibri" w:cs="Times New Roman"/>
          <w:kern w:val="3"/>
        </w:rPr>
        <w:tab/>
      </w:r>
      <w:r w:rsidRPr="00F4297A">
        <w:rPr>
          <w:rFonts w:ascii="Calibri" w:eastAsia="Calibri" w:hAnsi="Calibri" w:cs="Times New Roman"/>
          <w:kern w:val="3"/>
        </w:rPr>
        <w:tab/>
      </w:r>
      <w:r w:rsidRPr="00F4297A">
        <w:rPr>
          <w:rFonts w:ascii="Calibri" w:eastAsia="Calibri" w:hAnsi="Calibri" w:cs="Times New Roman"/>
          <w:kern w:val="3"/>
        </w:rPr>
        <w:tab/>
      </w:r>
      <w:r w:rsidRPr="00F4297A">
        <w:rPr>
          <w:rFonts w:ascii="Times New Roman" w:eastAsia="Calibri" w:hAnsi="Times New Roman" w:cs="Times New Roman"/>
          <w:b/>
          <w:kern w:val="3"/>
          <w:sz w:val="28"/>
          <w:szCs w:val="28"/>
        </w:rPr>
        <w:t xml:space="preserve"> </w:t>
      </w:r>
    </w:p>
    <w:p w14:paraId="68F6AEFF" w14:textId="77777777" w:rsidR="00F4297A" w:rsidRPr="00F4297A" w:rsidRDefault="00F4297A" w:rsidP="00F4297A">
      <w:pPr>
        <w:suppressAutoHyphens/>
        <w:autoSpaceDN w:val="0"/>
        <w:spacing w:after="200" w:line="276" w:lineRule="auto"/>
        <w:rPr>
          <w:rFonts w:ascii="Calibri" w:eastAsia="Calibri" w:hAnsi="Calibri" w:cs="Times New Roman"/>
          <w:kern w:val="3"/>
        </w:rPr>
      </w:pPr>
    </w:p>
    <w:p w14:paraId="5AA45576" w14:textId="77777777" w:rsidR="00F4297A" w:rsidRPr="00F4297A" w:rsidRDefault="00F4297A" w:rsidP="00F4297A">
      <w:pPr>
        <w:suppressAutoHyphens/>
        <w:autoSpaceDN w:val="0"/>
        <w:spacing w:after="200" w:line="276" w:lineRule="auto"/>
        <w:rPr>
          <w:rFonts w:ascii="Calibri" w:eastAsia="Calibri" w:hAnsi="Calibri" w:cs="Times New Roman"/>
          <w:kern w:val="3"/>
        </w:rPr>
      </w:pPr>
    </w:p>
    <w:p w14:paraId="6D6F6E20" w14:textId="77777777" w:rsidR="00F4297A" w:rsidRPr="00F4297A" w:rsidRDefault="00F4297A" w:rsidP="00F4297A">
      <w:pPr>
        <w:suppressAutoHyphens/>
        <w:autoSpaceDN w:val="0"/>
        <w:spacing w:after="200" w:line="276" w:lineRule="auto"/>
        <w:rPr>
          <w:rFonts w:ascii="Calibri" w:eastAsia="Calibri" w:hAnsi="Calibri" w:cs="Times New Roman"/>
          <w:kern w:val="3"/>
        </w:rPr>
      </w:pPr>
    </w:p>
    <w:p w14:paraId="66E0AECB" w14:textId="77777777" w:rsidR="00F4297A" w:rsidRPr="00F4297A" w:rsidRDefault="00F4297A" w:rsidP="00F4297A">
      <w:pPr>
        <w:suppressAutoHyphens/>
        <w:autoSpaceDN w:val="0"/>
        <w:spacing w:after="200" w:line="276" w:lineRule="auto"/>
        <w:jc w:val="center"/>
        <w:rPr>
          <w:rFonts w:ascii="Calibri" w:eastAsia="Calibri" w:hAnsi="Calibri" w:cs="Times New Roman"/>
          <w:kern w:val="3"/>
        </w:rPr>
      </w:pPr>
    </w:p>
    <w:p w14:paraId="549E949C" w14:textId="77777777" w:rsidR="00F4297A" w:rsidRPr="00F4297A" w:rsidRDefault="00F4297A" w:rsidP="00F4297A">
      <w:pPr>
        <w:suppressAutoHyphens/>
        <w:autoSpaceDN w:val="0"/>
        <w:spacing w:after="200" w:line="276" w:lineRule="auto"/>
        <w:jc w:val="center"/>
        <w:rPr>
          <w:rFonts w:ascii="Calibri" w:eastAsia="Calibri" w:hAnsi="Calibri" w:cs="Times New Roman"/>
          <w:kern w:val="3"/>
        </w:rPr>
      </w:pPr>
    </w:p>
    <w:p w14:paraId="62B80FF8" w14:textId="77777777" w:rsidR="00F4297A" w:rsidRPr="00F4297A" w:rsidRDefault="00F4297A" w:rsidP="00F4297A">
      <w:pPr>
        <w:suppressAutoHyphens/>
        <w:autoSpaceDN w:val="0"/>
        <w:spacing w:after="200" w:line="276" w:lineRule="auto"/>
        <w:jc w:val="center"/>
        <w:rPr>
          <w:rFonts w:ascii="Times New Roman" w:eastAsia="Calibri" w:hAnsi="Times New Roman" w:cs="Times New Roman"/>
          <w:b/>
          <w:kern w:val="3"/>
          <w:sz w:val="28"/>
        </w:rPr>
      </w:pPr>
      <w:r w:rsidRPr="00F4297A">
        <w:rPr>
          <w:rFonts w:ascii="Times New Roman" w:eastAsia="Calibri" w:hAnsi="Times New Roman" w:cs="Times New Roman"/>
          <w:b/>
          <w:kern w:val="3"/>
          <w:sz w:val="28"/>
        </w:rPr>
        <w:t>MINISTER  SPORTU I TURYSTYKI</w:t>
      </w:r>
    </w:p>
    <w:p w14:paraId="4A497B21" w14:textId="77777777" w:rsidR="00F4297A" w:rsidRPr="00F4297A" w:rsidRDefault="00F4297A" w:rsidP="00F4297A">
      <w:pPr>
        <w:suppressAutoHyphens/>
        <w:autoSpaceDN w:val="0"/>
        <w:spacing w:after="200" w:line="276" w:lineRule="auto"/>
        <w:jc w:val="center"/>
        <w:rPr>
          <w:rFonts w:ascii="Times New Roman" w:eastAsia="Calibri" w:hAnsi="Times New Roman" w:cs="Times New Roman"/>
          <w:b/>
          <w:kern w:val="3"/>
          <w:sz w:val="28"/>
        </w:rPr>
      </w:pPr>
    </w:p>
    <w:p w14:paraId="00057942" w14:textId="77777777" w:rsidR="00F4297A" w:rsidRPr="00F4297A" w:rsidRDefault="00F4297A" w:rsidP="00F4297A">
      <w:pPr>
        <w:suppressAutoHyphens/>
        <w:autoSpaceDN w:val="0"/>
        <w:spacing w:after="200" w:line="276" w:lineRule="auto"/>
        <w:jc w:val="center"/>
        <w:rPr>
          <w:rFonts w:ascii="Calibri" w:eastAsia="Calibri" w:hAnsi="Calibri" w:cs="Times New Roman"/>
          <w:kern w:val="3"/>
          <w:sz w:val="16"/>
          <w:szCs w:val="16"/>
        </w:rPr>
      </w:pPr>
      <w:r w:rsidRPr="00F4297A">
        <w:rPr>
          <w:rFonts w:ascii="Times New Roman" w:eastAsia="Calibri" w:hAnsi="Times New Roman" w:cs="Times New Roman"/>
          <w:b/>
          <w:kern w:val="3"/>
          <w:sz w:val="28"/>
        </w:rPr>
        <w:t>OGŁASZA</w:t>
      </w:r>
    </w:p>
    <w:p w14:paraId="6D098B67" w14:textId="4C4C0DC6" w:rsidR="00F4297A" w:rsidRPr="00F4297A" w:rsidRDefault="00F4297A" w:rsidP="00F4297A">
      <w:pPr>
        <w:suppressAutoHyphens/>
        <w:autoSpaceDN w:val="0"/>
        <w:spacing w:after="0" w:line="276" w:lineRule="auto"/>
        <w:jc w:val="center"/>
        <w:rPr>
          <w:rFonts w:ascii="Times New Roman" w:eastAsia="Calibri" w:hAnsi="Times New Roman" w:cs="Times New Roman"/>
          <w:b/>
          <w:kern w:val="3"/>
          <w:sz w:val="28"/>
          <w:szCs w:val="28"/>
        </w:rPr>
      </w:pPr>
      <w:r w:rsidRPr="00F4297A">
        <w:rPr>
          <w:rFonts w:ascii="Times New Roman" w:eastAsia="Calibri" w:hAnsi="Times New Roman" w:cs="Times New Roman"/>
          <w:b/>
          <w:kern w:val="3"/>
          <w:sz w:val="28"/>
          <w:szCs w:val="28"/>
        </w:rPr>
        <w:t>PROGRAM „</w:t>
      </w:r>
      <w:r w:rsidR="00B640FE">
        <w:rPr>
          <w:rFonts w:ascii="Times New Roman" w:eastAsia="Calibri" w:hAnsi="Times New Roman" w:cs="Times New Roman"/>
          <w:b/>
          <w:kern w:val="3"/>
          <w:sz w:val="28"/>
          <w:szCs w:val="28"/>
        </w:rPr>
        <w:t>LOKALNY ANIMATOR SPORTU</w:t>
      </w:r>
      <w:r w:rsidRPr="00F4297A">
        <w:rPr>
          <w:rFonts w:ascii="Times New Roman" w:eastAsia="Calibri" w:hAnsi="Times New Roman" w:cs="Times New Roman"/>
          <w:b/>
          <w:kern w:val="3"/>
          <w:sz w:val="28"/>
          <w:szCs w:val="28"/>
        </w:rPr>
        <w:t>”</w:t>
      </w:r>
    </w:p>
    <w:p w14:paraId="2235D1A0" w14:textId="77777777" w:rsidR="00F4297A" w:rsidRPr="00F4297A" w:rsidRDefault="00F4297A" w:rsidP="00F4297A">
      <w:pPr>
        <w:suppressAutoHyphens/>
        <w:autoSpaceDN w:val="0"/>
        <w:spacing w:after="0" w:line="276" w:lineRule="auto"/>
        <w:rPr>
          <w:rFonts w:ascii="Times New Roman" w:eastAsia="Calibri" w:hAnsi="Times New Roman" w:cs="Times New Roman"/>
          <w:kern w:val="3"/>
          <w:sz w:val="28"/>
          <w:szCs w:val="28"/>
        </w:rPr>
      </w:pPr>
    </w:p>
    <w:p w14:paraId="05B7BB6C" w14:textId="77777777" w:rsidR="00F4297A" w:rsidRPr="00F4297A" w:rsidRDefault="00F4297A" w:rsidP="00F4297A">
      <w:pPr>
        <w:suppressAutoHyphens/>
        <w:autoSpaceDN w:val="0"/>
        <w:spacing w:after="0" w:line="276" w:lineRule="auto"/>
        <w:jc w:val="center"/>
        <w:rPr>
          <w:rFonts w:ascii="Times New Roman" w:eastAsia="Calibri" w:hAnsi="Times New Roman" w:cs="Times New Roman"/>
          <w:b/>
          <w:kern w:val="3"/>
          <w:sz w:val="28"/>
          <w:szCs w:val="28"/>
        </w:rPr>
      </w:pPr>
    </w:p>
    <w:p w14:paraId="749DDEF8" w14:textId="77777777" w:rsidR="00F4297A" w:rsidRPr="00F4297A" w:rsidRDefault="00F4297A" w:rsidP="00F4297A">
      <w:pPr>
        <w:suppressAutoHyphens/>
        <w:autoSpaceDN w:val="0"/>
        <w:spacing w:after="0" w:line="240" w:lineRule="auto"/>
        <w:jc w:val="center"/>
        <w:rPr>
          <w:rFonts w:ascii="Times New Roman" w:eastAsia="Calibri" w:hAnsi="Times New Roman" w:cs="Times New Roman"/>
          <w:b/>
          <w:kern w:val="3"/>
          <w:sz w:val="28"/>
          <w:szCs w:val="28"/>
        </w:rPr>
      </w:pPr>
      <w:r w:rsidRPr="00F4297A">
        <w:rPr>
          <w:rFonts w:ascii="Times New Roman" w:eastAsia="Calibri" w:hAnsi="Times New Roman" w:cs="Times New Roman"/>
          <w:b/>
          <w:kern w:val="3"/>
          <w:sz w:val="28"/>
          <w:szCs w:val="28"/>
        </w:rPr>
        <w:t xml:space="preserve"> </w:t>
      </w:r>
    </w:p>
    <w:p w14:paraId="677FCDE5" w14:textId="77777777" w:rsidR="00F4297A" w:rsidRPr="00F4297A" w:rsidRDefault="00F4297A" w:rsidP="00F4297A">
      <w:pPr>
        <w:suppressAutoHyphens/>
        <w:autoSpaceDN w:val="0"/>
        <w:spacing w:after="200" w:line="276" w:lineRule="auto"/>
        <w:jc w:val="both"/>
        <w:rPr>
          <w:rFonts w:ascii="Times New Roman" w:eastAsia="Calibri" w:hAnsi="Times New Roman" w:cs="Times New Roman"/>
          <w:b/>
          <w:kern w:val="3"/>
          <w:sz w:val="28"/>
          <w:szCs w:val="28"/>
        </w:rPr>
      </w:pPr>
    </w:p>
    <w:p w14:paraId="2D0AC97F" w14:textId="77777777" w:rsidR="00F4297A" w:rsidRPr="00F4297A" w:rsidRDefault="00F4297A" w:rsidP="00F4297A">
      <w:pPr>
        <w:suppressAutoHyphens/>
        <w:autoSpaceDN w:val="0"/>
        <w:spacing w:after="200" w:line="276" w:lineRule="auto"/>
        <w:rPr>
          <w:rFonts w:ascii="Times New Roman" w:eastAsia="Calibri" w:hAnsi="Times New Roman" w:cs="Times New Roman"/>
          <w:kern w:val="3"/>
          <w:sz w:val="24"/>
          <w:szCs w:val="24"/>
        </w:rPr>
      </w:pPr>
    </w:p>
    <w:p w14:paraId="11E0D7EB" w14:textId="77777777" w:rsidR="00F4297A" w:rsidRPr="00F4297A" w:rsidRDefault="00F4297A" w:rsidP="00F4297A">
      <w:pPr>
        <w:suppressAutoHyphens/>
        <w:autoSpaceDN w:val="0"/>
        <w:spacing w:after="200" w:line="276" w:lineRule="auto"/>
        <w:rPr>
          <w:rFonts w:ascii="Times New Roman" w:eastAsia="Calibri" w:hAnsi="Times New Roman" w:cs="Times New Roman"/>
          <w:kern w:val="3"/>
          <w:sz w:val="24"/>
          <w:szCs w:val="24"/>
        </w:rPr>
      </w:pPr>
    </w:p>
    <w:p w14:paraId="79C8107C" w14:textId="77777777" w:rsidR="00F4297A" w:rsidRPr="00F4297A" w:rsidRDefault="00F4297A" w:rsidP="00F4297A">
      <w:pPr>
        <w:suppressAutoHyphens/>
        <w:autoSpaceDN w:val="0"/>
        <w:spacing w:after="200" w:line="276" w:lineRule="auto"/>
        <w:ind w:left="2124" w:firstLine="708"/>
        <w:rPr>
          <w:rFonts w:ascii="Times New Roman" w:eastAsia="Calibri" w:hAnsi="Times New Roman" w:cs="Times New Roman"/>
          <w:kern w:val="3"/>
          <w:sz w:val="24"/>
          <w:szCs w:val="24"/>
        </w:rPr>
      </w:pPr>
    </w:p>
    <w:p w14:paraId="0B2D5525" w14:textId="77777777" w:rsidR="00F4297A" w:rsidRPr="00F4297A" w:rsidRDefault="00F4297A" w:rsidP="00F4297A">
      <w:pPr>
        <w:suppressAutoHyphens/>
        <w:autoSpaceDN w:val="0"/>
        <w:spacing w:after="200" w:line="276" w:lineRule="auto"/>
        <w:ind w:left="2124" w:firstLine="708"/>
        <w:rPr>
          <w:rFonts w:ascii="Times New Roman" w:eastAsia="Calibri" w:hAnsi="Times New Roman" w:cs="Times New Roman"/>
          <w:kern w:val="3"/>
          <w:sz w:val="24"/>
          <w:szCs w:val="24"/>
        </w:rPr>
      </w:pPr>
    </w:p>
    <w:p w14:paraId="652815BA" w14:textId="77777777" w:rsidR="00F4297A" w:rsidRPr="00F4297A" w:rsidRDefault="00F4297A" w:rsidP="00F4297A">
      <w:pPr>
        <w:suppressAutoHyphens/>
        <w:autoSpaceDN w:val="0"/>
        <w:spacing w:after="200" w:line="276" w:lineRule="auto"/>
        <w:ind w:left="2124" w:firstLine="708"/>
        <w:rPr>
          <w:rFonts w:ascii="Times New Roman" w:eastAsia="Calibri" w:hAnsi="Times New Roman" w:cs="Times New Roman"/>
          <w:kern w:val="3"/>
          <w:sz w:val="24"/>
          <w:szCs w:val="24"/>
        </w:rPr>
      </w:pPr>
    </w:p>
    <w:p w14:paraId="4DD65DA1" w14:textId="77777777" w:rsidR="00F4297A" w:rsidRPr="00F4297A" w:rsidRDefault="00F4297A" w:rsidP="00F4297A">
      <w:pPr>
        <w:suppressAutoHyphens/>
        <w:autoSpaceDN w:val="0"/>
        <w:spacing w:after="200" w:line="276" w:lineRule="auto"/>
        <w:ind w:left="2124" w:firstLine="708"/>
        <w:rPr>
          <w:rFonts w:ascii="Times New Roman" w:eastAsia="Calibri" w:hAnsi="Times New Roman" w:cs="Times New Roman"/>
          <w:kern w:val="3"/>
          <w:sz w:val="24"/>
          <w:szCs w:val="24"/>
        </w:rPr>
      </w:pPr>
    </w:p>
    <w:p w14:paraId="33D2DA42" w14:textId="77777777" w:rsidR="00F4297A" w:rsidRPr="00F4297A" w:rsidRDefault="00F4297A" w:rsidP="00F4297A">
      <w:pPr>
        <w:suppressAutoHyphens/>
        <w:autoSpaceDN w:val="0"/>
        <w:spacing w:after="200" w:line="276" w:lineRule="auto"/>
        <w:ind w:left="2124" w:firstLine="708"/>
        <w:rPr>
          <w:rFonts w:ascii="Times New Roman" w:eastAsia="Calibri" w:hAnsi="Times New Roman" w:cs="Times New Roman"/>
          <w:kern w:val="3"/>
          <w:sz w:val="24"/>
          <w:szCs w:val="24"/>
        </w:rPr>
      </w:pPr>
    </w:p>
    <w:p w14:paraId="3B0BD79D" w14:textId="77777777" w:rsidR="00F4297A" w:rsidRPr="00F4297A" w:rsidRDefault="00F4297A" w:rsidP="00F4297A">
      <w:pPr>
        <w:suppressAutoHyphens/>
        <w:autoSpaceDN w:val="0"/>
        <w:spacing w:after="200" w:line="276" w:lineRule="auto"/>
        <w:ind w:left="2124" w:firstLine="708"/>
        <w:rPr>
          <w:rFonts w:ascii="Times New Roman" w:eastAsia="Calibri" w:hAnsi="Times New Roman" w:cs="Times New Roman"/>
          <w:kern w:val="3"/>
          <w:sz w:val="24"/>
          <w:szCs w:val="24"/>
        </w:rPr>
      </w:pPr>
    </w:p>
    <w:p w14:paraId="505B805F" w14:textId="77777777" w:rsidR="00F4297A" w:rsidRPr="00F4297A" w:rsidRDefault="00F4297A" w:rsidP="00F4297A">
      <w:pPr>
        <w:suppressAutoHyphens/>
        <w:autoSpaceDN w:val="0"/>
        <w:spacing w:after="200" w:line="276" w:lineRule="auto"/>
        <w:ind w:left="2124" w:firstLine="708"/>
        <w:rPr>
          <w:rFonts w:ascii="Times New Roman" w:eastAsia="Calibri" w:hAnsi="Times New Roman" w:cs="Times New Roman"/>
          <w:kern w:val="3"/>
          <w:sz w:val="24"/>
          <w:szCs w:val="24"/>
        </w:rPr>
      </w:pPr>
    </w:p>
    <w:p w14:paraId="61588A49" w14:textId="77777777" w:rsidR="00F4297A" w:rsidRPr="00F4297A" w:rsidRDefault="00F4297A" w:rsidP="00F4297A">
      <w:pPr>
        <w:suppressAutoHyphens/>
        <w:autoSpaceDN w:val="0"/>
        <w:spacing w:after="200" w:line="276" w:lineRule="auto"/>
        <w:ind w:left="2124" w:firstLine="708"/>
        <w:rPr>
          <w:rFonts w:ascii="Times New Roman" w:eastAsia="Calibri" w:hAnsi="Times New Roman" w:cs="Times New Roman"/>
          <w:kern w:val="3"/>
          <w:sz w:val="24"/>
          <w:szCs w:val="24"/>
        </w:rPr>
      </w:pPr>
    </w:p>
    <w:p w14:paraId="1CBE0131" w14:textId="77777777" w:rsidR="00F4297A" w:rsidRPr="00F4297A" w:rsidRDefault="00F4297A" w:rsidP="00F4297A">
      <w:pPr>
        <w:suppressAutoHyphens/>
        <w:autoSpaceDN w:val="0"/>
        <w:spacing w:after="200" w:line="276" w:lineRule="auto"/>
        <w:ind w:left="2124" w:firstLine="708"/>
        <w:rPr>
          <w:rFonts w:ascii="Times New Roman" w:eastAsia="Calibri" w:hAnsi="Times New Roman" w:cs="Times New Roman"/>
          <w:kern w:val="3"/>
          <w:sz w:val="24"/>
          <w:szCs w:val="24"/>
        </w:rPr>
      </w:pPr>
    </w:p>
    <w:p w14:paraId="40407324" w14:textId="77777777" w:rsidR="00F4297A" w:rsidRPr="00F4297A" w:rsidRDefault="00F4297A" w:rsidP="00F4297A">
      <w:pPr>
        <w:suppressAutoHyphens/>
        <w:autoSpaceDN w:val="0"/>
        <w:spacing w:after="200" w:line="276" w:lineRule="auto"/>
        <w:ind w:left="2124" w:firstLine="708"/>
        <w:rPr>
          <w:rFonts w:ascii="Times New Roman" w:eastAsia="Calibri" w:hAnsi="Times New Roman" w:cs="Times New Roman"/>
          <w:kern w:val="3"/>
          <w:sz w:val="24"/>
          <w:szCs w:val="24"/>
        </w:rPr>
      </w:pPr>
    </w:p>
    <w:p w14:paraId="038E0AB7" w14:textId="77777777" w:rsidR="00F4297A" w:rsidRPr="00F4297A" w:rsidRDefault="00F4297A" w:rsidP="00F4297A">
      <w:pPr>
        <w:suppressAutoHyphens/>
        <w:autoSpaceDN w:val="0"/>
        <w:spacing w:after="200" w:line="276" w:lineRule="auto"/>
        <w:ind w:left="2124" w:firstLine="708"/>
        <w:rPr>
          <w:rFonts w:ascii="Times New Roman" w:eastAsia="Calibri" w:hAnsi="Times New Roman" w:cs="Times New Roman"/>
          <w:kern w:val="3"/>
          <w:sz w:val="24"/>
          <w:szCs w:val="24"/>
        </w:rPr>
      </w:pPr>
    </w:p>
    <w:p w14:paraId="7B3DD1C3" w14:textId="56B03B23" w:rsidR="00F4297A" w:rsidRPr="00F4297A" w:rsidRDefault="00F4297A" w:rsidP="00F4297A">
      <w:pPr>
        <w:suppressAutoHyphens/>
        <w:autoSpaceDN w:val="0"/>
        <w:spacing w:after="200" w:line="276" w:lineRule="auto"/>
        <w:ind w:left="2124" w:firstLine="708"/>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Warszawa,</w:t>
      </w:r>
      <w:r w:rsidR="00806B5B">
        <w:rPr>
          <w:rFonts w:ascii="Times New Roman" w:eastAsia="Calibri" w:hAnsi="Times New Roman" w:cs="Times New Roman"/>
          <w:kern w:val="3"/>
          <w:sz w:val="24"/>
          <w:szCs w:val="24"/>
        </w:rPr>
        <w:t xml:space="preserve"> grudzień </w:t>
      </w:r>
      <w:r w:rsidRPr="00F4297A">
        <w:rPr>
          <w:rFonts w:ascii="Times New Roman" w:eastAsia="Calibri" w:hAnsi="Times New Roman" w:cs="Times New Roman"/>
          <w:kern w:val="3"/>
          <w:sz w:val="24"/>
          <w:szCs w:val="24"/>
        </w:rPr>
        <w:t>2022 r.</w:t>
      </w:r>
    </w:p>
    <w:p w14:paraId="0DA52A64" w14:textId="77777777" w:rsidR="00F4297A" w:rsidRPr="00F4297A" w:rsidRDefault="00F4297A" w:rsidP="00F4297A">
      <w:pPr>
        <w:suppressAutoHyphens/>
        <w:autoSpaceDN w:val="0"/>
        <w:spacing w:after="200" w:line="276" w:lineRule="auto"/>
        <w:rPr>
          <w:rFonts w:ascii="Times New Roman" w:eastAsia="Calibri" w:hAnsi="Times New Roman" w:cs="Times New Roman"/>
          <w:kern w:val="3"/>
          <w:sz w:val="24"/>
          <w:szCs w:val="24"/>
        </w:rPr>
      </w:pPr>
    </w:p>
    <w:p w14:paraId="1457FE3F" w14:textId="77777777" w:rsidR="00F4297A" w:rsidRPr="00F4297A" w:rsidRDefault="00F4297A" w:rsidP="00F4297A">
      <w:pPr>
        <w:suppressAutoHyphens/>
        <w:autoSpaceDN w:val="0"/>
        <w:spacing w:after="200" w:line="276" w:lineRule="auto"/>
        <w:rPr>
          <w:rFonts w:ascii="Times New Roman" w:eastAsia="Calibri" w:hAnsi="Times New Roman" w:cs="Times New Roman"/>
          <w:kern w:val="3"/>
          <w:sz w:val="24"/>
          <w:szCs w:val="24"/>
        </w:rPr>
      </w:pPr>
    </w:p>
    <w:p w14:paraId="0EC1680B" w14:textId="77777777" w:rsidR="00F4297A" w:rsidRPr="00F4297A" w:rsidRDefault="00F4297A" w:rsidP="00F4297A">
      <w:pPr>
        <w:suppressAutoHyphens/>
        <w:autoSpaceDN w:val="0"/>
        <w:spacing w:after="200" w:line="276" w:lineRule="auto"/>
        <w:rPr>
          <w:rFonts w:ascii="Times New Roman" w:eastAsia="Calibri" w:hAnsi="Times New Roman" w:cs="Times New Roman"/>
          <w:kern w:val="3"/>
          <w:sz w:val="24"/>
          <w:szCs w:val="24"/>
        </w:rPr>
      </w:pPr>
    </w:p>
    <w:tbl>
      <w:tblPr>
        <w:tblW w:w="9923" w:type="dxa"/>
        <w:tblLook w:val="04A0" w:firstRow="1" w:lastRow="0" w:firstColumn="1" w:lastColumn="0" w:noHBand="0" w:noVBand="1"/>
      </w:tblPr>
      <w:tblGrid>
        <w:gridCol w:w="8615"/>
        <w:gridCol w:w="1308"/>
      </w:tblGrid>
      <w:tr w:rsidR="00F4297A" w:rsidRPr="00F4297A" w14:paraId="05225DDF" w14:textId="77777777" w:rsidTr="00F4297A">
        <w:tc>
          <w:tcPr>
            <w:tcW w:w="8615" w:type="dxa"/>
          </w:tcPr>
          <w:p w14:paraId="2CC12778" w14:textId="77777777" w:rsidR="00F4297A" w:rsidRPr="00F4297A" w:rsidRDefault="00F4297A" w:rsidP="00F4297A">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F4297A">
              <w:rPr>
                <w:rFonts w:ascii="Times New Roman" w:eastAsia="Calibri" w:hAnsi="Times New Roman" w:cs="Times New Roman"/>
                <w:kern w:val="3"/>
                <w:sz w:val="24"/>
                <w:szCs w:val="20"/>
              </w:rPr>
              <w:lastRenderedPageBreak/>
              <w:t>WSTĘP</w:t>
            </w:r>
          </w:p>
          <w:p w14:paraId="0913E649" w14:textId="77777777" w:rsidR="00F4297A" w:rsidRPr="00F4297A" w:rsidRDefault="00F4297A" w:rsidP="00F4297A">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F4297A">
              <w:rPr>
                <w:rFonts w:ascii="Times New Roman" w:eastAsia="Calibri" w:hAnsi="Times New Roman" w:cs="Times New Roman"/>
                <w:kern w:val="3"/>
                <w:sz w:val="24"/>
                <w:szCs w:val="20"/>
              </w:rPr>
              <w:t>PODSTAWA PRAWNA PROGRAMU</w:t>
            </w:r>
          </w:p>
          <w:p w14:paraId="5B764121" w14:textId="1CB952A1" w:rsidR="00F4297A" w:rsidRPr="00F4297A" w:rsidRDefault="00F4297A" w:rsidP="00F4297A">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F4297A">
              <w:rPr>
                <w:rFonts w:ascii="Times New Roman" w:eastAsia="Calibri" w:hAnsi="Times New Roman" w:cs="Times New Roman"/>
                <w:kern w:val="3"/>
                <w:sz w:val="24"/>
                <w:szCs w:val="20"/>
              </w:rPr>
              <w:t>ZADANI</w:t>
            </w:r>
            <w:r w:rsidR="00B640FE">
              <w:rPr>
                <w:rFonts w:ascii="Times New Roman" w:eastAsia="Calibri" w:hAnsi="Times New Roman" w:cs="Times New Roman"/>
                <w:kern w:val="3"/>
                <w:sz w:val="24"/>
                <w:szCs w:val="20"/>
              </w:rPr>
              <w:t>E</w:t>
            </w:r>
            <w:r w:rsidRPr="00F4297A">
              <w:rPr>
                <w:rFonts w:ascii="Times New Roman" w:eastAsia="Calibri" w:hAnsi="Times New Roman" w:cs="Times New Roman"/>
                <w:kern w:val="3"/>
                <w:sz w:val="24"/>
                <w:szCs w:val="20"/>
              </w:rPr>
              <w:t xml:space="preserve"> OBJĘTE DOFINANSOWANIEM</w:t>
            </w:r>
          </w:p>
          <w:p w14:paraId="62AD7B2F" w14:textId="77777777" w:rsidR="00F4297A" w:rsidRPr="00F4297A" w:rsidRDefault="00F4297A" w:rsidP="00F4297A">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F4297A">
              <w:rPr>
                <w:rFonts w:ascii="Times New Roman" w:eastAsia="Calibri" w:hAnsi="Times New Roman" w:cs="Times New Roman"/>
                <w:kern w:val="3"/>
                <w:sz w:val="24"/>
                <w:szCs w:val="20"/>
              </w:rPr>
              <w:t>WNIOSKODAWCY UPRAWNIENI DO UZYSKANIA DOFINANSOWANIA</w:t>
            </w:r>
          </w:p>
          <w:p w14:paraId="345B9F01" w14:textId="77777777" w:rsidR="00F4297A" w:rsidRPr="00F4297A" w:rsidRDefault="00F4297A" w:rsidP="00F4297A">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F4297A">
              <w:rPr>
                <w:rFonts w:ascii="Times New Roman" w:eastAsia="Calibri" w:hAnsi="Times New Roman" w:cs="Times New Roman"/>
                <w:kern w:val="3"/>
                <w:sz w:val="24"/>
                <w:szCs w:val="20"/>
              </w:rPr>
              <w:t>WYSOKOŚĆ ŚRODKÓW PRZEZNACZONYCH NA REALIZACJĘ PROGRAMU</w:t>
            </w:r>
          </w:p>
          <w:p w14:paraId="39EFB68A" w14:textId="0CA39AF8" w:rsidR="00F4297A" w:rsidRPr="00F4297A" w:rsidRDefault="00F4297A" w:rsidP="00F4297A">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F4297A">
              <w:rPr>
                <w:rFonts w:ascii="Times New Roman" w:eastAsia="Calibri" w:hAnsi="Times New Roman" w:cs="Times New Roman"/>
                <w:kern w:val="3"/>
                <w:sz w:val="24"/>
                <w:szCs w:val="20"/>
              </w:rPr>
              <w:t>OPIS, TERMINY I WARUNKI REALIZACJ ZADA</w:t>
            </w:r>
            <w:r w:rsidR="00B640FE">
              <w:rPr>
                <w:rFonts w:ascii="Times New Roman" w:eastAsia="Calibri" w:hAnsi="Times New Roman" w:cs="Times New Roman"/>
                <w:kern w:val="3"/>
                <w:sz w:val="24"/>
                <w:szCs w:val="20"/>
              </w:rPr>
              <w:t>NIA</w:t>
            </w:r>
            <w:r w:rsidRPr="00F4297A">
              <w:rPr>
                <w:rFonts w:ascii="Times New Roman" w:eastAsia="Calibri" w:hAnsi="Times New Roman" w:cs="Times New Roman"/>
                <w:kern w:val="3"/>
                <w:sz w:val="24"/>
                <w:szCs w:val="20"/>
              </w:rPr>
              <w:t xml:space="preserve"> </w:t>
            </w:r>
          </w:p>
          <w:p w14:paraId="3C3AA96B" w14:textId="77777777" w:rsidR="00F4297A" w:rsidRPr="00F4297A" w:rsidRDefault="00F4297A" w:rsidP="00F4297A">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F4297A">
              <w:rPr>
                <w:rFonts w:ascii="Times New Roman" w:eastAsia="Calibri" w:hAnsi="Times New Roman" w:cs="Times New Roman"/>
                <w:kern w:val="3"/>
                <w:sz w:val="24"/>
                <w:szCs w:val="20"/>
              </w:rPr>
              <w:t xml:space="preserve">WARUNKI UDZIELENIA DOFINANSOWANIA </w:t>
            </w:r>
          </w:p>
          <w:p w14:paraId="31824D2E" w14:textId="77777777" w:rsidR="00F4297A" w:rsidRPr="00F4297A" w:rsidRDefault="00F4297A" w:rsidP="00F4297A">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F4297A">
              <w:rPr>
                <w:rFonts w:ascii="Times New Roman" w:eastAsia="Calibri" w:hAnsi="Times New Roman" w:cs="Times New Roman"/>
                <w:kern w:val="3"/>
                <w:sz w:val="24"/>
                <w:szCs w:val="20"/>
              </w:rPr>
              <w:t>KRYTERIA OCENY WNIOSKÓW</w:t>
            </w:r>
          </w:p>
          <w:p w14:paraId="6ED7B959" w14:textId="77777777" w:rsidR="00F4297A" w:rsidRPr="00F4297A" w:rsidRDefault="00F4297A" w:rsidP="00F4297A">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F4297A">
              <w:rPr>
                <w:rFonts w:ascii="Times New Roman" w:eastAsia="Calibri" w:hAnsi="Times New Roman" w:cs="Times New Roman"/>
                <w:kern w:val="3"/>
                <w:sz w:val="24"/>
                <w:szCs w:val="20"/>
              </w:rPr>
              <w:t>TERMIN I MIEJSCE SKŁADANIA WNIOSKÓW</w:t>
            </w:r>
          </w:p>
          <w:p w14:paraId="64EE6ACA" w14:textId="77777777" w:rsidR="00F4297A" w:rsidRPr="00F4297A" w:rsidRDefault="00F4297A" w:rsidP="00F4297A">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F4297A">
              <w:rPr>
                <w:rFonts w:ascii="Times New Roman" w:eastAsia="Calibri" w:hAnsi="Times New Roman" w:cs="Times New Roman"/>
                <w:kern w:val="3"/>
                <w:sz w:val="24"/>
                <w:szCs w:val="20"/>
              </w:rPr>
              <w:t>TERMIN ROZPATRZENIA WNIOSKÓW</w:t>
            </w:r>
          </w:p>
          <w:p w14:paraId="2983B11C" w14:textId="77777777" w:rsidR="00F4297A" w:rsidRPr="00F4297A" w:rsidRDefault="00F4297A" w:rsidP="00F4297A">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F4297A">
              <w:rPr>
                <w:rFonts w:ascii="Times New Roman" w:eastAsia="Calibri" w:hAnsi="Times New Roman" w:cs="Times New Roman"/>
                <w:kern w:val="3"/>
                <w:sz w:val="24"/>
                <w:szCs w:val="20"/>
              </w:rPr>
              <w:t>PROCEDURA OCENY ZŁOŻONYCH WNIOSKÓW</w:t>
            </w:r>
          </w:p>
          <w:p w14:paraId="3C2E3DF6" w14:textId="77777777" w:rsidR="00F4297A" w:rsidRPr="00F4297A" w:rsidRDefault="00F4297A" w:rsidP="00F4297A">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F4297A">
              <w:rPr>
                <w:rFonts w:ascii="Times New Roman" w:eastAsia="Calibri" w:hAnsi="Times New Roman" w:cs="Times New Roman"/>
                <w:kern w:val="3"/>
                <w:sz w:val="24"/>
                <w:szCs w:val="20"/>
              </w:rPr>
              <w:t>ZASADY REALIZACJI I ROZLICZENIA UMOWY</w:t>
            </w:r>
          </w:p>
          <w:p w14:paraId="550BE873" w14:textId="77777777" w:rsidR="00F4297A" w:rsidRPr="00F4297A" w:rsidRDefault="00F4297A" w:rsidP="00F4297A">
            <w:pPr>
              <w:suppressAutoHyphens/>
              <w:autoSpaceDN w:val="0"/>
              <w:spacing w:after="0" w:line="360" w:lineRule="auto"/>
              <w:jc w:val="both"/>
              <w:rPr>
                <w:rFonts w:ascii="Times New Roman" w:eastAsia="Calibri" w:hAnsi="Times New Roman" w:cs="Times New Roman"/>
                <w:b/>
                <w:kern w:val="3"/>
                <w:sz w:val="24"/>
                <w:szCs w:val="24"/>
              </w:rPr>
            </w:pPr>
          </w:p>
        </w:tc>
        <w:tc>
          <w:tcPr>
            <w:tcW w:w="1308" w:type="dxa"/>
          </w:tcPr>
          <w:p w14:paraId="44E154B3" w14:textId="77777777" w:rsidR="00F4297A" w:rsidRPr="00F4297A" w:rsidRDefault="00F4297A" w:rsidP="00F4297A">
            <w:pPr>
              <w:widowControl w:val="0"/>
              <w:suppressAutoHyphens/>
              <w:autoSpaceDN w:val="0"/>
              <w:spacing w:after="0" w:line="254" w:lineRule="auto"/>
              <w:jc w:val="right"/>
              <w:rPr>
                <w:rFonts w:ascii="Times New Roman" w:eastAsia="Calibri" w:hAnsi="Times New Roman" w:cs="Times New Roman"/>
                <w:kern w:val="3"/>
                <w:sz w:val="24"/>
                <w:szCs w:val="20"/>
              </w:rPr>
            </w:pPr>
            <w:r w:rsidRPr="00F4297A">
              <w:rPr>
                <w:rFonts w:ascii="Times New Roman" w:eastAsia="Calibri" w:hAnsi="Times New Roman" w:cs="Times New Roman"/>
                <w:kern w:val="3"/>
                <w:sz w:val="24"/>
                <w:szCs w:val="20"/>
              </w:rPr>
              <w:t>3</w:t>
            </w:r>
          </w:p>
          <w:p w14:paraId="137B3777" w14:textId="77777777" w:rsidR="00F4297A" w:rsidRPr="00F4297A" w:rsidRDefault="00F4297A" w:rsidP="00F4297A">
            <w:pPr>
              <w:widowControl w:val="0"/>
              <w:suppressAutoHyphens/>
              <w:autoSpaceDN w:val="0"/>
              <w:spacing w:after="0" w:line="254" w:lineRule="auto"/>
              <w:jc w:val="right"/>
              <w:rPr>
                <w:rFonts w:ascii="Times New Roman" w:eastAsia="Calibri" w:hAnsi="Times New Roman" w:cs="Times New Roman"/>
                <w:kern w:val="3"/>
                <w:sz w:val="24"/>
                <w:szCs w:val="20"/>
              </w:rPr>
            </w:pPr>
            <w:r w:rsidRPr="00F4297A">
              <w:rPr>
                <w:rFonts w:ascii="Times New Roman" w:eastAsia="Calibri" w:hAnsi="Times New Roman" w:cs="Times New Roman"/>
                <w:kern w:val="3"/>
                <w:sz w:val="24"/>
                <w:szCs w:val="20"/>
              </w:rPr>
              <w:t>3</w:t>
            </w:r>
          </w:p>
          <w:p w14:paraId="790B7AF0" w14:textId="7E875BCB" w:rsidR="00F4297A" w:rsidRPr="00F4297A" w:rsidRDefault="000A4975" w:rsidP="00F4297A">
            <w:pPr>
              <w:widowControl w:val="0"/>
              <w:suppressAutoHyphens/>
              <w:autoSpaceDN w:val="0"/>
              <w:spacing w:after="0" w:line="254" w:lineRule="auto"/>
              <w:jc w:val="right"/>
              <w:rPr>
                <w:rFonts w:ascii="Times New Roman" w:eastAsia="Calibri" w:hAnsi="Times New Roman" w:cs="Times New Roman"/>
                <w:kern w:val="3"/>
                <w:sz w:val="24"/>
                <w:szCs w:val="20"/>
              </w:rPr>
            </w:pPr>
            <w:r>
              <w:rPr>
                <w:rFonts w:ascii="Times New Roman" w:eastAsia="Calibri" w:hAnsi="Times New Roman" w:cs="Times New Roman"/>
                <w:kern w:val="3"/>
                <w:sz w:val="24"/>
                <w:szCs w:val="20"/>
              </w:rPr>
              <w:t>3</w:t>
            </w:r>
          </w:p>
          <w:p w14:paraId="4878378F" w14:textId="175CED4E" w:rsidR="00F4297A" w:rsidRPr="00F4297A" w:rsidRDefault="000A4975" w:rsidP="00F4297A">
            <w:pPr>
              <w:widowControl w:val="0"/>
              <w:suppressAutoHyphens/>
              <w:autoSpaceDN w:val="0"/>
              <w:spacing w:after="0" w:line="254" w:lineRule="auto"/>
              <w:jc w:val="right"/>
              <w:rPr>
                <w:rFonts w:ascii="Times New Roman" w:eastAsia="Calibri" w:hAnsi="Times New Roman" w:cs="Times New Roman"/>
                <w:kern w:val="3"/>
                <w:sz w:val="24"/>
                <w:szCs w:val="20"/>
              </w:rPr>
            </w:pPr>
            <w:r>
              <w:rPr>
                <w:rFonts w:ascii="Times New Roman" w:eastAsia="Calibri" w:hAnsi="Times New Roman" w:cs="Times New Roman"/>
                <w:kern w:val="3"/>
                <w:sz w:val="24"/>
                <w:szCs w:val="20"/>
              </w:rPr>
              <w:t>3</w:t>
            </w:r>
          </w:p>
          <w:p w14:paraId="46F831DB" w14:textId="4D0F894F" w:rsidR="00F4297A" w:rsidRPr="00F4297A" w:rsidRDefault="007554B5" w:rsidP="00F4297A">
            <w:pPr>
              <w:widowControl w:val="0"/>
              <w:suppressAutoHyphens/>
              <w:autoSpaceDN w:val="0"/>
              <w:spacing w:after="0" w:line="254" w:lineRule="auto"/>
              <w:jc w:val="right"/>
              <w:rPr>
                <w:rFonts w:ascii="Times New Roman" w:eastAsia="Calibri" w:hAnsi="Times New Roman" w:cs="Times New Roman"/>
                <w:kern w:val="3"/>
                <w:sz w:val="24"/>
                <w:szCs w:val="20"/>
              </w:rPr>
            </w:pPr>
            <w:r>
              <w:rPr>
                <w:rFonts w:ascii="Times New Roman" w:eastAsia="Calibri" w:hAnsi="Times New Roman" w:cs="Times New Roman"/>
                <w:kern w:val="3"/>
                <w:sz w:val="24"/>
                <w:szCs w:val="20"/>
              </w:rPr>
              <w:t>4</w:t>
            </w:r>
          </w:p>
          <w:p w14:paraId="3A9D6E48" w14:textId="77777777" w:rsidR="00F4297A" w:rsidRPr="00F4297A" w:rsidRDefault="00F4297A" w:rsidP="00F4297A">
            <w:pPr>
              <w:widowControl w:val="0"/>
              <w:suppressAutoHyphens/>
              <w:autoSpaceDN w:val="0"/>
              <w:spacing w:after="0" w:line="254" w:lineRule="auto"/>
              <w:jc w:val="right"/>
              <w:rPr>
                <w:rFonts w:ascii="Times New Roman" w:eastAsia="Calibri" w:hAnsi="Times New Roman" w:cs="Times New Roman"/>
                <w:kern w:val="3"/>
                <w:sz w:val="24"/>
                <w:szCs w:val="20"/>
              </w:rPr>
            </w:pPr>
          </w:p>
          <w:p w14:paraId="449CA430" w14:textId="00268A82" w:rsidR="00F4297A" w:rsidRPr="00F4297A" w:rsidRDefault="000A4975" w:rsidP="00F4297A">
            <w:pPr>
              <w:widowControl w:val="0"/>
              <w:suppressAutoHyphens/>
              <w:autoSpaceDN w:val="0"/>
              <w:spacing w:after="0" w:line="254" w:lineRule="auto"/>
              <w:jc w:val="right"/>
              <w:rPr>
                <w:rFonts w:ascii="Times New Roman" w:eastAsia="Calibri" w:hAnsi="Times New Roman" w:cs="Times New Roman"/>
                <w:kern w:val="3"/>
                <w:sz w:val="24"/>
                <w:szCs w:val="20"/>
              </w:rPr>
            </w:pPr>
            <w:r>
              <w:rPr>
                <w:rFonts w:ascii="Times New Roman" w:eastAsia="Calibri" w:hAnsi="Times New Roman" w:cs="Times New Roman"/>
                <w:kern w:val="3"/>
                <w:sz w:val="24"/>
                <w:szCs w:val="20"/>
              </w:rPr>
              <w:t>4</w:t>
            </w:r>
          </w:p>
          <w:p w14:paraId="48538BB8" w14:textId="4FD8868D" w:rsidR="00F4297A" w:rsidRPr="00F4297A" w:rsidRDefault="007554B5" w:rsidP="00F4297A">
            <w:pPr>
              <w:widowControl w:val="0"/>
              <w:suppressAutoHyphens/>
              <w:autoSpaceDN w:val="0"/>
              <w:spacing w:after="0" w:line="254" w:lineRule="auto"/>
              <w:jc w:val="right"/>
              <w:rPr>
                <w:rFonts w:ascii="Times New Roman" w:eastAsia="Calibri" w:hAnsi="Times New Roman" w:cs="Times New Roman"/>
                <w:kern w:val="3"/>
                <w:sz w:val="24"/>
                <w:szCs w:val="20"/>
              </w:rPr>
            </w:pPr>
            <w:r>
              <w:rPr>
                <w:rFonts w:ascii="Times New Roman" w:eastAsia="Calibri" w:hAnsi="Times New Roman" w:cs="Times New Roman"/>
                <w:kern w:val="3"/>
                <w:sz w:val="24"/>
                <w:szCs w:val="20"/>
              </w:rPr>
              <w:t>7</w:t>
            </w:r>
          </w:p>
          <w:p w14:paraId="4823FA38" w14:textId="08A3F076" w:rsidR="00F4297A" w:rsidRPr="00F4297A" w:rsidRDefault="007554B5" w:rsidP="00F4297A">
            <w:pPr>
              <w:widowControl w:val="0"/>
              <w:suppressAutoHyphens/>
              <w:autoSpaceDN w:val="0"/>
              <w:spacing w:after="0" w:line="254" w:lineRule="auto"/>
              <w:jc w:val="right"/>
              <w:rPr>
                <w:rFonts w:ascii="Times New Roman" w:eastAsia="Calibri" w:hAnsi="Times New Roman" w:cs="Times New Roman"/>
                <w:kern w:val="3"/>
                <w:sz w:val="24"/>
                <w:szCs w:val="20"/>
              </w:rPr>
            </w:pPr>
            <w:r>
              <w:rPr>
                <w:rFonts w:ascii="Times New Roman" w:eastAsia="Calibri" w:hAnsi="Times New Roman" w:cs="Times New Roman"/>
                <w:kern w:val="3"/>
                <w:sz w:val="24"/>
                <w:szCs w:val="20"/>
              </w:rPr>
              <w:t>8</w:t>
            </w:r>
          </w:p>
          <w:p w14:paraId="27431129" w14:textId="47600214" w:rsidR="00F4297A" w:rsidRPr="00F4297A" w:rsidRDefault="007554B5" w:rsidP="00F4297A">
            <w:pPr>
              <w:widowControl w:val="0"/>
              <w:suppressAutoHyphens/>
              <w:autoSpaceDN w:val="0"/>
              <w:spacing w:after="0" w:line="254" w:lineRule="auto"/>
              <w:jc w:val="right"/>
              <w:rPr>
                <w:rFonts w:ascii="Times New Roman" w:eastAsia="Calibri" w:hAnsi="Times New Roman" w:cs="Times New Roman"/>
                <w:kern w:val="3"/>
                <w:sz w:val="24"/>
                <w:szCs w:val="20"/>
              </w:rPr>
            </w:pPr>
            <w:r>
              <w:rPr>
                <w:rFonts w:ascii="Times New Roman" w:eastAsia="Calibri" w:hAnsi="Times New Roman" w:cs="Times New Roman"/>
                <w:kern w:val="3"/>
                <w:sz w:val="24"/>
                <w:szCs w:val="20"/>
              </w:rPr>
              <w:t>9</w:t>
            </w:r>
          </w:p>
          <w:p w14:paraId="52F60B10" w14:textId="7DAD49AE" w:rsidR="00F4297A" w:rsidRPr="00F4297A" w:rsidRDefault="000A4975" w:rsidP="00F4297A">
            <w:pPr>
              <w:widowControl w:val="0"/>
              <w:suppressAutoHyphens/>
              <w:autoSpaceDN w:val="0"/>
              <w:spacing w:after="0" w:line="254" w:lineRule="auto"/>
              <w:jc w:val="right"/>
              <w:rPr>
                <w:rFonts w:ascii="Times New Roman" w:eastAsia="Calibri" w:hAnsi="Times New Roman" w:cs="Times New Roman"/>
                <w:kern w:val="3"/>
                <w:sz w:val="24"/>
                <w:szCs w:val="20"/>
              </w:rPr>
            </w:pPr>
            <w:r>
              <w:rPr>
                <w:rFonts w:ascii="Times New Roman" w:eastAsia="Calibri" w:hAnsi="Times New Roman" w:cs="Times New Roman"/>
                <w:kern w:val="3"/>
                <w:sz w:val="24"/>
                <w:szCs w:val="20"/>
              </w:rPr>
              <w:t>10</w:t>
            </w:r>
          </w:p>
          <w:p w14:paraId="4413555B" w14:textId="5BEC780A" w:rsidR="00F4297A" w:rsidRPr="00F4297A" w:rsidRDefault="000A4975" w:rsidP="00F4297A">
            <w:pPr>
              <w:widowControl w:val="0"/>
              <w:suppressAutoHyphens/>
              <w:autoSpaceDN w:val="0"/>
              <w:spacing w:after="0" w:line="254" w:lineRule="auto"/>
              <w:jc w:val="right"/>
              <w:rPr>
                <w:rFonts w:ascii="Times New Roman" w:eastAsia="Calibri" w:hAnsi="Times New Roman" w:cs="Times New Roman"/>
                <w:kern w:val="3"/>
                <w:sz w:val="24"/>
                <w:szCs w:val="20"/>
              </w:rPr>
            </w:pPr>
            <w:r>
              <w:rPr>
                <w:rFonts w:ascii="Times New Roman" w:eastAsia="Calibri" w:hAnsi="Times New Roman" w:cs="Times New Roman"/>
                <w:kern w:val="3"/>
                <w:sz w:val="24"/>
                <w:szCs w:val="20"/>
              </w:rPr>
              <w:t>10</w:t>
            </w:r>
          </w:p>
          <w:p w14:paraId="34BE5728" w14:textId="5C3A64B1" w:rsidR="00F4297A" w:rsidRPr="00F4297A" w:rsidRDefault="000A4975" w:rsidP="00F4297A">
            <w:pPr>
              <w:widowControl w:val="0"/>
              <w:suppressAutoHyphens/>
              <w:autoSpaceDN w:val="0"/>
              <w:spacing w:after="0" w:line="254" w:lineRule="auto"/>
              <w:jc w:val="right"/>
              <w:rPr>
                <w:rFonts w:ascii="Times New Roman" w:eastAsia="Calibri" w:hAnsi="Times New Roman" w:cs="Times New Roman"/>
                <w:kern w:val="3"/>
                <w:sz w:val="24"/>
                <w:szCs w:val="24"/>
              </w:rPr>
            </w:pPr>
            <w:r>
              <w:rPr>
                <w:rFonts w:ascii="Times New Roman" w:eastAsia="Calibri" w:hAnsi="Times New Roman" w:cs="Times New Roman"/>
                <w:kern w:val="3"/>
                <w:sz w:val="24"/>
                <w:szCs w:val="24"/>
              </w:rPr>
              <w:t>1</w:t>
            </w:r>
            <w:r w:rsidR="00F4297A" w:rsidRPr="00F4297A">
              <w:rPr>
                <w:rFonts w:ascii="Times New Roman" w:eastAsia="Calibri" w:hAnsi="Times New Roman" w:cs="Times New Roman"/>
                <w:kern w:val="3"/>
                <w:sz w:val="24"/>
                <w:szCs w:val="24"/>
              </w:rPr>
              <w:t>1</w:t>
            </w:r>
          </w:p>
        </w:tc>
      </w:tr>
    </w:tbl>
    <w:p w14:paraId="1277DA4E" w14:textId="77777777" w:rsidR="00F4297A" w:rsidRPr="00F4297A" w:rsidRDefault="00F4297A" w:rsidP="00F4297A">
      <w:pPr>
        <w:suppressAutoHyphens/>
        <w:autoSpaceDN w:val="0"/>
        <w:spacing w:after="0" w:line="360" w:lineRule="auto"/>
        <w:ind w:firstLine="708"/>
        <w:jc w:val="both"/>
        <w:rPr>
          <w:rFonts w:ascii="Times New Roman" w:eastAsia="Calibri" w:hAnsi="Times New Roman" w:cs="Times New Roman"/>
          <w:b/>
          <w:kern w:val="3"/>
          <w:sz w:val="24"/>
          <w:szCs w:val="24"/>
        </w:rPr>
      </w:pPr>
    </w:p>
    <w:p w14:paraId="1AFE8ED9" w14:textId="77777777" w:rsidR="00F4297A" w:rsidRPr="00F4297A" w:rsidRDefault="00F4297A" w:rsidP="00F4297A">
      <w:pPr>
        <w:suppressAutoHyphens/>
        <w:autoSpaceDN w:val="0"/>
        <w:spacing w:after="0" w:line="360" w:lineRule="auto"/>
        <w:jc w:val="both"/>
        <w:rPr>
          <w:rFonts w:ascii="Times New Roman" w:eastAsia="Calibri" w:hAnsi="Times New Roman" w:cs="Times New Roman"/>
          <w:b/>
          <w:kern w:val="3"/>
          <w:sz w:val="26"/>
          <w:szCs w:val="26"/>
        </w:rPr>
      </w:pPr>
      <w:r w:rsidRPr="00F4297A">
        <w:rPr>
          <w:rFonts w:ascii="Times New Roman" w:eastAsia="Calibri" w:hAnsi="Times New Roman" w:cs="Times New Roman"/>
          <w:b/>
          <w:kern w:val="3"/>
          <w:sz w:val="24"/>
          <w:szCs w:val="24"/>
        </w:rPr>
        <w:br w:type="page"/>
      </w:r>
      <w:r w:rsidRPr="00F4297A">
        <w:rPr>
          <w:rFonts w:ascii="Times New Roman" w:eastAsia="Calibri" w:hAnsi="Times New Roman" w:cs="Times New Roman"/>
          <w:b/>
          <w:kern w:val="3"/>
          <w:sz w:val="26"/>
          <w:szCs w:val="26"/>
        </w:rPr>
        <w:lastRenderedPageBreak/>
        <w:t>I. WSTĘP</w:t>
      </w:r>
    </w:p>
    <w:p w14:paraId="2EBC56A2" w14:textId="77777777" w:rsidR="001A4C4A" w:rsidRDefault="00E11476" w:rsidP="00E11476">
      <w:pPr>
        <w:suppressAutoHyphens/>
        <w:autoSpaceDN w:val="0"/>
        <w:spacing w:after="0" w:line="240" w:lineRule="auto"/>
        <w:jc w:val="both"/>
        <w:rPr>
          <w:rFonts w:ascii="Times New Roman" w:eastAsia="Calibri" w:hAnsi="Times New Roman" w:cs="Times New Roman"/>
          <w:kern w:val="3"/>
          <w:sz w:val="24"/>
          <w:szCs w:val="24"/>
        </w:rPr>
      </w:pPr>
      <w:r w:rsidRPr="00E11476">
        <w:rPr>
          <w:rFonts w:ascii="Times New Roman" w:eastAsia="Calibri" w:hAnsi="Times New Roman" w:cs="Times New Roman"/>
          <w:kern w:val="3"/>
          <w:sz w:val="24"/>
          <w:szCs w:val="24"/>
        </w:rPr>
        <w:t xml:space="preserve">Równolegle z powstawaniem obiektów sportowych budowanych w ramach programu „Moje Boisko – Orlik 2012” Ministerstwo Sportu i Turystyki opracowało aktywizacyjną ofertę sportową implementowaną w lokalizacjach posiadających obiekty sportowe powstałe w ramach rządowego programu. </w:t>
      </w:r>
      <w:r>
        <w:rPr>
          <w:rFonts w:ascii="Times New Roman" w:eastAsia="Calibri" w:hAnsi="Times New Roman" w:cs="Times New Roman"/>
          <w:kern w:val="3"/>
          <w:sz w:val="24"/>
          <w:szCs w:val="24"/>
        </w:rPr>
        <w:t>W efekcie tych działań u</w:t>
      </w:r>
      <w:r w:rsidRPr="00E11476">
        <w:rPr>
          <w:rFonts w:ascii="Times New Roman" w:eastAsia="Calibri" w:hAnsi="Times New Roman" w:cs="Times New Roman"/>
          <w:kern w:val="3"/>
          <w:sz w:val="24"/>
          <w:szCs w:val="24"/>
        </w:rPr>
        <w:t xml:space="preserve">ruchomiono </w:t>
      </w:r>
      <w:r>
        <w:rPr>
          <w:rFonts w:ascii="Times New Roman" w:eastAsia="Calibri" w:hAnsi="Times New Roman" w:cs="Times New Roman"/>
          <w:kern w:val="3"/>
          <w:sz w:val="24"/>
          <w:szCs w:val="24"/>
        </w:rPr>
        <w:t xml:space="preserve">między innymi </w:t>
      </w:r>
      <w:bookmarkStart w:id="0" w:name="_Hlk117853740"/>
      <w:r>
        <w:rPr>
          <w:rFonts w:ascii="Times New Roman" w:eastAsia="Calibri" w:hAnsi="Times New Roman" w:cs="Times New Roman"/>
          <w:kern w:val="3"/>
          <w:sz w:val="24"/>
          <w:szCs w:val="24"/>
        </w:rPr>
        <w:t>P</w:t>
      </w:r>
      <w:r w:rsidRPr="00E11476">
        <w:rPr>
          <w:rFonts w:ascii="Times New Roman" w:eastAsia="Calibri" w:hAnsi="Times New Roman" w:cs="Times New Roman"/>
          <w:kern w:val="3"/>
          <w:sz w:val="24"/>
          <w:szCs w:val="24"/>
        </w:rPr>
        <w:t>rogram „</w:t>
      </w:r>
      <w:r>
        <w:rPr>
          <w:rFonts w:ascii="Times New Roman" w:eastAsia="Calibri" w:hAnsi="Times New Roman" w:cs="Times New Roman"/>
          <w:kern w:val="3"/>
          <w:sz w:val="24"/>
          <w:szCs w:val="24"/>
        </w:rPr>
        <w:t xml:space="preserve">Lokalny </w:t>
      </w:r>
      <w:r w:rsidRPr="00E11476">
        <w:rPr>
          <w:rFonts w:ascii="Times New Roman" w:eastAsia="Calibri" w:hAnsi="Times New Roman" w:cs="Times New Roman"/>
          <w:kern w:val="3"/>
          <w:sz w:val="24"/>
          <w:szCs w:val="24"/>
        </w:rPr>
        <w:t>Animator</w:t>
      </w:r>
      <w:r>
        <w:rPr>
          <w:rFonts w:ascii="Times New Roman" w:eastAsia="Calibri" w:hAnsi="Times New Roman" w:cs="Times New Roman"/>
          <w:kern w:val="3"/>
          <w:sz w:val="24"/>
          <w:szCs w:val="24"/>
        </w:rPr>
        <w:t xml:space="preserve"> Sportu</w:t>
      </w:r>
      <w:r w:rsidRPr="00E11476">
        <w:rPr>
          <w:rFonts w:ascii="Times New Roman" w:eastAsia="Calibri" w:hAnsi="Times New Roman" w:cs="Times New Roman"/>
          <w:kern w:val="3"/>
          <w:sz w:val="24"/>
          <w:szCs w:val="24"/>
        </w:rPr>
        <w:t>”</w:t>
      </w:r>
      <w:bookmarkEnd w:id="0"/>
      <w:r>
        <w:rPr>
          <w:rFonts w:ascii="Times New Roman" w:eastAsia="Calibri" w:hAnsi="Times New Roman" w:cs="Times New Roman"/>
          <w:kern w:val="3"/>
          <w:sz w:val="24"/>
          <w:szCs w:val="24"/>
        </w:rPr>
        <w:t xml:space="preserve">. </w:t>
      </w:r>
    </w:p>
    <w:p w14:paraId="4750D7D3" w14:textId="77777777" w:rsidR="00747F8D" w:rsidRDefault="00747F8D" w:rsidP="00E11476">
      <w:pPr>
        <w:suppressAutoHyphens/>
        <w:autoSpaceDN w:val="0"/>
        <w:spacing w:after="0" w:line="240" w:lineRule="auto"/>
        <w:jc w:val="both"/>
        <w:rPr>
          <w:rFonts w:ascii="Times New Roman" w:eastAsia="Calibri" w:hAnsi="Times New Roman" w:cs="Times New Roman"/>
          <w:kern w:val="3"/>
          <w:sz w:val="24"/>
          <w:szCs w:val="24"/>
        </w:rPr>
      </w:pPr>
    </w:p>
    <w:p w14:paraId="19E413AC" w14:textId="4CA3E9E5" w:rsidR="00E11476" w:rsidRPr="00E11476" w:rsidRDefault="001A4C4A" w:rsidP="00E11476">
      <w:pPr>
        <w:suppressAutoHyphens/>
        <w:autoSpaceDN w:val="0"/>
        <w:spacing w:after="0" w:line="240" w:lineRule="auto"/>
        <w:jc w:val="both"/>
        <w:rPr>
          <w:rFonts w:ascii="Times New Roman" w:eastAsia="Calibri" w:hAnsi="Times New Roman" w:cs="Times New Roman"/>
          <w:kern w:val="3"/>
          <w:sz w:val="24"/>
          <w:szCs w:val="24"/>
        </w:rPr>
      </w:pPr>
      <w:r w:rsidRPr="001A4C4A">
        <w:rPr>
          <w:rFonts w:ascii="Times New Roman" w:eastAsia="Calibri" w:hAnsi="Times New Roman" w:cs="Times New Roman"/>
          <w:kern w:val="3"/>
          <w:sz w:val="24"/>
          <w:szCs w:val="24"/>
        </w:rPr>
        <w:t>Jak wskazują badania, aktywność fizyczna to w dalszym ciągu domena ludzi młodych, dobrze wykształconych, zadowolonych ze swojej sytuacji materialnej, mieszkańców miast. Tymczasem w efekcie Program</w:t>
      </w:r>
      <w:r>
        <w:rPr>
          <w:rFonts w:ascii="Times New Roman" w:eastAsia="Calibri" w:hAnsi="Times New Roman" w:cs="Times New Roman"/>
          <w:kern w:val="3"/>
          <w:sz w:val="24"/>
          <w:szCs w:val="24"/>
        </w:rPr>
        <w:t>u</w:t>
      </w:r>
      <w:r w:rsidRPr="001A4C4A">
        <w:rPr>
          <w:rFonts w:ascii="Times New Roman" w:eastAsia="Calibri" w:hAnsi="Times New Roman" w:cs="Times New Roman"/>
          <w:kern w:val="3"/>
          <w:sz w:val="24"/>
          <w:szCs w:val="24"/>
        </w:rPr>
        <w:t xml:space="preserve"> „Lokalny Animator Sportu” stworzono szansę na efektywniejsze zachęcenie do aktywności sportowych również ludzi z mniejszych miejscowości, mniej zamożnych czy starszych.</w:t>
      </w:r>
      <w:r>
        <w:rPr>
          <w:rFonts w:ascii="Times New Roman" w:eastAsia="Calibri" w:hAnsi="Times New Roman" w:cs="Times New Roman"/>
          <w:kern w:val="3"/>
          <w:sz w:val="24"/>
          <w:szCs w:val="24"/>
        </w:rPr>
        <w:t xml:space="preserve"> Dzięki temu c</w:t>
      </w:r>
      <w:r w:rsidR="00E11476" w:rsidRPr="00E11476">
        <w:rPr>
          <w:rFonts w:ascii="Times New Roman" w:eastAsia="Calibri" w:hAnsi="Times New Roman" w:cs="Times New Roman"/>
          <w:kern w:val="3"/>
          <w:sz w:val="24"/>
          <w:szCs w:val="24"/>
        </w:rPr>
        <w:t>orocznie w okres</w:t>
      </w:r>
      <w:r>
        <w:rPr>
          <w:rFonts w:ascii="Times New Roman" w:eastAsia="Calibri" w:hAnsi="Times New Roman" w:cs="Times New Roman"/>
          <w:kern w:val="3"/>
          <w:sz w:val="24"/>
          <w:szCs w:val="24"/>
        </w:rPr>
        <w:t>ie</w:t>
      </w:r>
      <w:r w:rsidR="00E11476" w:rsidRPr="00E11476">
        <w:rPr>
          <w:rFonts w:ascii="Times New Roman" w:eastAsia="Calibri" w:hAnsi="Times New Roman" w:cs="Times New Roman"/>
          <w:kern w:val="3"/>
          <w:sz w:val="24"/>
          <w:szCs w:val="24"/>
        </w:rPr>
        <w:t xml:space="preserve"> funkcjonowania programu „Lokalny Animator Sportu” Orliki odwiedz</w:t>
      </w:r>
      <w:r w:rsidR="00E11476">
        <w:rPr>
          <w:rFonts w:ascii="Times New Roman" w:eastAsia="Calibri" w:hAnsi="Times New Roman" w:cs="Times New Roman"/>
          <w:kern w:val="3"/>
          <w:sz w:val="24"/>
          <w:szCs w:val="24"/>
        </w:rPr>
        <w:t>ane są przez miliony</w:t>
      </w:r>
      <w:r w:rsidR="00E11476" w:rsidRPr="00E11476">
        <w:rPr>
          <w:rFonts w:ascii="Times New Roman" w:eastAsia="Calibri" w:hAnsi="Times New Roman" w:cs="Times New Roman"/>
          <w:kern w:val="3"/>
          <w:sz w:val="24"/>
          <w:szCs w:val="24"/>
        </w:rPr>
        <w:t xml:space="preserve"> osób – dzieci, młodzież i dorosłych. </w:t>
      </w:r>
    </w:p>
    <w:p w14:paraId="7EA115CE" w14:textId="77777777" w:rsidR="00747F8D" w:rsidRDefault="00747F8D" w:rsidP="007554B5">
      <w:pPr>
        <w:suppressAutoHyphens/>
        <w:autoSpaceDN w:val="0"/>
        <w:spacing w:after="0" w:line="240" w:lineRule="auto"/>
        <w:jc w:val="both"/>
        <w:rPr>
          <w:rFonts w:ascii="Times New Roman" w:eastAsia="Calibri" w:hAnsi="Times New Roman" w:cs="Times New Roman"/>
          <w:kern w:val="3"/>
          <w:sz w:val="24"/>
          <w:szCs w:val="24"/>
        </w:rPr>
      </w:pPr>
    </w:p>
    <w:p w14:paraId="42EE455B" w14:textId="140AD52F" w:rsidR="00F4297A" w:rsidRDefault="00E11476" w:rsidP="007554B5">
      <w:pPr>
        <w:suppressAutoHyphens/>
        <w:autoSpaceDN w:val="0"/>
        <w:spacing w:after="0" w:line="240" w:lineRule="auto"/>
        <w:jc w:val="both"/>
        <w:rPr>
          <w:rFonts w:ascii="Times New Roman" w:eastAsia="Calibri" w:hAnsi="Times New Roman" w:cs="Times New Roman"/>
          <w:kern w:val="3"/>
          <w:sz w:val="24"/>
          <w:szCs w:val="24"/>
        </w:rPr>
      </w:pPr>
      <w:r w:rsidRPr="00E11476">
        <w:rPr>
          <w:rFonts w:ascii="Times New Roman" w:eastAsia="Calibri" w:hAnsi="Times New Roman" w:cs="Times New Roman"/>
          <w:kern w:val="3"/>
          <w:sz w:val="24"/>
          <w:szCs w:val="24"/>
        </w:rPr>
        <w:t>Co istotne, Program „Lokalny Animator Sportu” przyczyn</w:t>
      </w:r>
      <w:r w:rsidR="0076136F">
        <w:rPr>
          <w:rFonts w:ascii="Times New Roman" w:eastAsia="Calibri" w:hAnsi="Times New Roman" w:cs="Times New Roman"/>
          <w:kern w:val="3"/>
          <w:sz w:val="24"/>
          <w:szCs w:val="24"/>
        </w:rPr>
        <w:t>ia</w:t>
      </w:r>
      <w:r w:rsidRPr="00E11476">
        <w:rPr>
          <w:rFonts w:ascii="Times New Roman" w:eastAsia="Calibri" w:hAnsi="Times New Roman" w:cs="Times New Roman"/>
          <w:kern w:val="3"/>
          <w:sz w:val="24"/>
          <w:szCs w:val="24"/>
        </w:rPr>
        <w:t xml:space="preserve"> się do polepszenia wzajemnej współpracy animatorów, a także </w:t>
      </w:r>
      <w:r>
        <w:rPr>
          <w:rFonts w:ascii="Times New Roman" w:eastAsia="Calibri" w:hAnsi="Times New Roman" w:cs="Times New Roman"/>
          <w:kern w:val="3"/>
          <w:sz w:val="24"/>
          <w:szCs w:val="24"/>
        </w:rPr>
        <w:t>jest</w:t>
      </w:r>
      <w:r w:rsidRPr="00E11476">
        <w:rPr>
          <w:rFonts w:ascii="Times New Roman" w:eastAsia="Calibri" w:hAnsi="Times New Roman" w:cs="Times New Roman"/>
          <w:kern w:val="3"/>
          <w:sz w:val="24"/>
          <w:szCs w:val="24"/>
        </w:rPr>
        <w:t xml:space="preserve"> istotnym aspektem interakcji z lokalnymi stowarzyszeniami i organizacjami pozarządowymi tworząc płaszczyznę organizacyjną dla wydarzeń zarówno sportowych i społecznych. Orliki jak i prowadzone na nich</w:t>
      </w:r>
      <w:r>
        <w:rPr>
          <w:rFonts w:ascii="Times New Roman" w:eastAsia="Calibri" w:hAnsi="Times New Roman" w:cs="Times New Roman"/>
          <w:kern w:val="3"/>
          <w:sz w:val="24"/>
          <w:szCs w:val="24"/>
        </w:rPr>
        <w:t xml:space="preserve"> przedsięwzięcia</w:t>
      </w:r>
      <w:r w:rsidRPr="00E11476">
        <w:rPr>
          <w:rFonts w:ascii="Times New Roman" w:eastAsia="Calibri" w:hAnsi="Times New Roman" w:cs="Times New Roman"/>
          <w:kern w:val="3"/>
          <w:sz w:val="24"/>
          <w:szCs w:val="24"/>
        </w:rPr>
        <w:t xml:space="preserve"> m</w:t>
      </w:r>
      <w:r>
        <w:rPr>
          <w:rFonts w:ascii="Times New Roman" w:eastAsia="Calibri" w:hAnsi="Times New Roman" w:cs="Times New Roman"/>
          <w:kern w:val="3"/>
          <w:sz w:val="24"/>
          <w:szCs w:val="24"/>
        </w:rPr>
        <w:t>ają</w:t>
      </w:r>
      <w:r w:rsidRPr="00E11476">
        <w:rPr>
          <w:rFonts w:ascii="Times New Roman" w:eastAsia="Calibri" w:hAnsi="Times New Roman" w:cs="Times New Roman"/>
          <w:kern w:val="3"/>
          <w:sz w:val="24"/>
          <w:szCs w:val="24"/>
        </w:rPr>
        <w:t xml:space="preserve"> wpływ na upowszechnianie aktywności fizycznej społeczeństwa poprzez popularyzację interdyscyplinarnych zajęć sportowych. Obecnie na Orlikach uprawianych jest ponad </w:t>
      </w:r>
      <w:r w:rsidR="00D75AC6">
        <w:rPr>
          <w:rFonts w:ascii="Times New Roman" w:eastAsia="Calibri" w:hAnsi="Times New Roman" w:cs="Times New Roman"/>
          <w:kern w:val="3"/>
          <w:sz w:val="24"/>
          <w:szCs w:val="24"/>
        </w:rPr>
        <w:t>kilkadziesiąt różnych</w:t>
      </w:r>
      <w:r w:rsidRPr="00E11476">
        <w:rPr>
          <w:rFonts w:ascii="Times New Roman" w:eastAsia="Calibri" w:hAnsi="Times New Roman" w:cs="Times New Roman"/>
          <w:kern w:val="3"/>
          <w:sz w:val="24"/>
          <w:szCs w:val="24"/>
        </w:rPr>
        <w:t xml:space="preserve"> sportów</w:t>
      </w:r>
      <w:r>
        <w:rPr>
          <w:rFonts w:ascii="Times New Roman" w:eastAsia="Calibri" w:hAnsi="Times New Roman" w:cs="Times New Roman"/>
          <w:kern w:val="3"/>
          <w:sz w:val="24"/>
          <w:szCs w:val="24"/>
        </w:rPr>
        <w:t>.</w:t>
      </w:r>
    </w:p>
    <w:p w14:paraId="145BD59F" w14:textId="77777777" w:rsidR="00F4297A" w:rsidRPr="00F4297A" w:rsidRDefault="00F4297A" w:rsidP="00283E8F">
      <w:pPr>
        <w:suppressAutoHyphens/>
        <w:autoSpaceDN w:val="0"/>
        <w:spacing w:after="0" w:line="240" w:lineRule="auto"/>
        <w:jc w:val="both"/>
        <w:rPr>
          <w:rFonts w:ascii="Times New Roman" w:eastAsia="Calibri" w:hAnsi="Times New Roman" w:cs="Times New Roman"/>
          <w:kern w:val="3"/>
          <w:sz w:val="24"/>
          <w:szCs w:val="24"/>
        </w:rPr>
      </w:pPr>
    </w:p>
    <w:p w14:paraId="73552337" w14:textId="77777777" w:rsidR="00F4297A" w:rsidRPr="00F4297A" w:rsidRDefault="00F4297A" w:rsidP="00F4297A">
      <w:pPr>
        <w:suppressAutoHyphens/>
        <w:autoSpaceDN w:val="0"/>
        <w:spacing w:after="200" w:line="240" w:lineRule="auto"/>
        <w:jc w:val="both"/>
        <w:rPr>
          <w:rFonts w:ascii="Times New Roman" w:eastAsia="Calibri" w:hAnsi="Times New Roman" w:cs="Times New Roman"/>
          <w:b/>
          <w:kern w:val="3"/>
          <w:sz w:val="26"/>
          <w:szCs w:val="26"/>
        </w:rPr>
      </w:pPr>
      <w:r w:rsidRPr="00F4297A">
        <w:rPr>
          <w:rFonts w:ascii="Times New Roman" w:eastAsia="Calibri" w:hAnsi="Times New Roman" w:cs="Times New Roman"/>
          <w:b/>
          <w:kern w:val="3"/>
          <w:sz w:val="26"/>
          <w:szCs w:val="26"/>
        </w:rPr>
        <w:t>II.  PODSTAWA PRAWNA PROGRAMU</w:t>
      </w:r>
    </w:p>
    <w:p w14:paraId="726DCCB6" w14:textId="77777777" w:rsidR="00D70E23" w:rsidRPr="00F4297A" w:rsidRDefault="00D70E23" w:rsidP="00D70E23">
      <w:pPr>
        <w:widowControl w:val="0"/>
        <w:numPr>
          <w:ilvl w:val="0"/>
          <w:numId w:val="3"/>
        </w:numPr>
        <w:suppressAutoHyphens/>
        <w:autoSpaceDN w:val="0"/>
        <w:spacing w:after="200" w:line="240" w:lineRule="auto"/>
        <w:ind w:left="284" w:hanging="284"/>
        <w:jc w:val="both"/>
        <w:rPr>
          <w:rFonts w:ascii="Times New Roman" w:eastAsia="Calibri" w:hAnsi="Times New Roman" w:cs="Times New Roman"/>
          <w:b/>
          <w:kern w:val="3"/>
          <w:sz w:val="26"/>
          <w:szCs w:val="26"/>
        </w:rPr>
      </w:pPr>
      <w:r w:rsidRPr="00F4297A">
        <w:rPr>
          <w:rFonts w:ascii="Times New Roman" w:eastAsia="Calibri" w:hAnsi="Times New Roman" w:cs="Times New Roman"/>
          <w:kern w:val="3"/>
          <w:sz w:val="24"/>
          <w:szCs w:val="24"/>
        </w:rPr>
        <w:t xml:space="preserve">Art. 86 ust. 4 ustawy z dnia 19 listopada 2009 r. o grach hazardowych </w:t>
      </w:r>
      <w:r w:rsidRPr="00F4297A">
        <w:rPr>
          <w:rFonts w:ascii="Times New Roman" w:eastAsia="Calibri" w:hAnsi="Times New Roman" w:cs="Times New Roman"/>
          <w:kern w:val="3"/>
          <w:sz w:val="24"/>
          <w:szCs w:val="24"/>
        </w:rPr>
        <w:br/>
      </w:r>
      <w:r w:rsidRPr="00F4297A">
        <w:rPr>
          <w:rFonts w:ascii="Times New Roman" w:eastAsia="Calibri" w:hAnsi="Times New Roman" w:cs="Times New Roman"/>
          <w:bCs/>
          <w:kern w:val="3"/>
          <w:sz w:val="24"/>
          <w:szCs w:val="24"/>
        </w:rPr>
        <w:t>(</w:t>
      </w:r>
      <w:r>
        <w:rPr>
          <w:rFonts w:ascii="Times New Roman" w:eastAsia="Calibri" w:hAnsi="Times New Roman" w:cs="Times New Roman"/>
          <w:bCs/>
          <w:kern w:val="3"/>
          <w:sz w:val="24"/>
          <w:szCs w:val="24"/>
        </w:rPr>
        <w:t xml:space="preserve">tekst jedn. - </w:t>
      </w:r>
      <w:r w:rsidRPr="00F4297A">
        <w:rPr>
          <w:rFonts w:ascii="Times New Roman" w:eastAsia="Calibri" w:hAnsi="Times New Roman" w:cs="Times New Roman"/>
          <w:bCs/>
          <w:kern w:val="3"/>
          <w:sz w:val="24"/>
          <w:szCs w:val="24"/>
        </w:rPr>
        <w:t>Dz.U. z 202</w:t>
      </w:r>
      <w:r>
        <w:rPr>
          <w:rFonts w:ascii="Times New Roman" w:eastAsia="Calibri" w:hAnsi="Times New Roman" w:cs="Times New Roman"/>
          <w:bCs/>
          <w:kern w:val="3"/>
          <w:sz w:val="24"/>
          <w:szCs w:val="24"/>
        </w:rPr>
        <w:t>2</w:t>
      </w:r>
      <w:r w:rsidRPr="00F4297A">
        <w:rPr>
          <w:rFonts w:ascii="Times New Roman" w:eastAsia="Calibri" w:hAnsi="Times New Roman" w:cs="Times New Roman"/>
          <w:bCs/>
          <w:kern w:val="3"/>
          <w:sz w:val="24"/>
          <w:szCs w:val="24"/>
        </w:rPr>
        <w:t xml:space="preserve"> r. poz. </w:t>
      </w:r>
      <w:r>
        <w:rPr>
          <w:rFonts w:ascii="Times New Roman" w:eastAsia="Calibri" w:hAnsi="Times New Roman" w:cs="Times New Roman"/>
          <w:bCs/>
          <w:kern w:val="3"/>
          <w:sz w:val="24"/>
          <w:szCs w:val="24"/>
        </w:rPr>
        <w:t>888 z późn. zm.</w:t>
      </w:r>
      <w:r w:rsidRPr="00F4297A">
        <w:rPr>
          <w:rFonts w:ascii="Times New Roman" w:eastAsia="Calibri" w:hAnsi="Times New Roman" w:cs="Times New Roman"/>
          <w:bCs/>
          <w:kern w:val="3"/>
          <w:sz w:val="24"/>
          <w:szCs w:val="24"/>
        </w:rPr>
        <w:t>)</w:t>
      </w:r>
      <w:r w:rsidRPr="00F4297A" w:rsidDel="00ED5623">
        <w:rPr>
          <w:rFonts w:ascii="Times New Roman" w:eastAsia="Calibri" w:hAnsi="Times New Roman" w:cs="Times New Roman"/>
          <w:bCs/>
          <w:kern w:val="3"/>
          <w:sz w:val="24"/>
          <w:szCs w:val="24"/>
        </w:rPr>
        <w:t xml:space="preserve"> </w:t>
      </w:r>
      <w:r w:rsidRPr="00F4297A">
        <w:rPr>
          <w:rFonts w:ascii="Times New Roman" w:eastAsia="Calibri" w:hAnsi="Times New Roman" w:cs="Times New Roman"/>
          <w:kern w:val="3"/>
          <w:sz w:val="24"/>
          <w:szCs w:val="24"/>
        </w:rPr>
        <w:t>, zwanej dalej „ustawą”.</w:t>
      </w:r>
    </w:p>
    <w:p w14:paraId="1E61413D" w14:textId="77777777" w:rsidR="00F4297A" w:rsidRPr="00F4297A" w:rsidRDefault="00F4297A" w:rsidP="00F4297A">
      <w:pPr>
        <w:widowControl w:val="0"/>
        <w:numPr>
          <w:ilvl w:val="0"/>
          <w:numId w:val="3"/>
        </w:numPr>
        <w:suppressAutoHyphens/>
        <w:autoSpaceDN w:val="0"/>
        <w:spacing w:after="0" w:line="240" w:lineRule="auto"/>
        <w:ind w:left="284" w:hanging="284"/>
        <w:jc w:val="both"/>
        <w:rPr>
          <w:rFonts w:ascii="Times New Roman" w:eastAsia="Calibri" w:hAnsi="Times New Roman" w:cs="Times New Roman"/>
          <w:b/>
          <w:kern w:val="3"/>
          <w:sz w:val="26"/>
          <w:szCs w:val="26"/>
        </w:rPr>
      </w:pPr>
      <w:r w:rsidRPr="00F4297A">
        <w:rPr>
          <w:rFonts w:ascii="Times New Roman" w:eastAsia="Calibri" w:hAnsi="Times New Roman" w:cs="Times New Roman"/>
          <w:kern w:val="3"/>
          <w:sz w:val="24"/>
          <w:szCs w:val="24"/>
        </w:rPr>
        <w:t xml:space="preserve">§ 8 rozporządzenia Ministra Sportu i Turystyki z dnia 12 sierpnia 2019 roku w sprawie przekazywania środków z Funduszu Rozwoju Kultury Fizycznej (Dz. U. poz. 1638), zwanego dalej „rozporządzeniem”. </w:t>
      </w:r>
    </w:p>
    <w:p w14:paraId="141096BB" w14:textId="77777777" w:rsidR="00F4297A" w:rsidRPr="00F4297A" w:rsidRDefault="00F4297A" w:rsidP="00F4297A">
      <w:pPr>
        <w:suppressAutoHyphens/>
        <w:autoSpaceDN w:val="0"/>
        <w:spacing w:after="0" w:line="240" w:lineRule="auto"/>
        <w:ind w:left="720"/>
        <w:jc w:val="both"/>
        <w:rPr>
          <w:rFonts w:ascii="Times New Roman" w:eastAsia="Calibri" w:hAnsi="Times New Roman" w:cs="Times New Roman"/>
          <w:b/>
          <w:kern w:val="3"/>
          <w:sz w:val="26"/>
          <w:szCs w:val="26"/>
        </w:rPr>
      </w:pPr>
    </w:p>
    <w:p w14:paraId="0E152116" w14:textId="1C7B9477" w:rsidR="007E4741" w:rsidRPr="00E96EBD" w:rsidRDefault="00F4297A" w:rsidP="00E96EBD">
      <w:pPr>
        <w:suppressAutoHyphens/>
        <w:autoSpaceDN w:val="0"/>
        <w:spacing w:after="200" w:line="240" w:lineRule="auto"/>
        <w:jc w:val="both"/>
        <w:rPr>
          <w:rFonts w:ascii="Times New Roman" w:eastAsia="Calibri" w:hAnsi="Times New Roman" w:cs="Times New Roman"/>
          <w:b/>
          <w:kern w:val="3"/>
          <w:sz w:val="26"/>
          <w:szCs w:val="26"/>
        </w:rPr>
      </w:pPr>
      <w:r w:rsidRPr="00F4297A">
        <w:rPr>
          <w:rFonts w:ascii="Times New Roman" w:eastAsia="Calibri" w:hAnsi="Times New Roman" w:cs="Times New Roman"/>
          <w:b/>
          <w:kern w:val="3"/>
          <w:sz w:val="26"/>
          <w:szCs w:val="26"/>
        </w:rPr>
        <w:t>III.  ZADANI</w:t>
      </w:r>
      <w:r w:rsidR="00B640FE">
        <w:rPr>
          <w:rFonts w:ascii="Times New Roman" w:eastAsia="Calibri" w:hAnsi="Times New Roman" w:cs="Times New Roman"/>
          <w:b/>
          <w:kern w:val="3"/>
          <w:sz w:val="26"/>
          <w:szCs w:val="26"/>
        </w:rPr>
        <w:t>E</w:t>
      </w:r>
      <w:r w:rsidRPr="00F4297A">
        <w:rPr>
          <w:rFonts w:ascii="Times New Roman" w:eastAsia="Calibri" w:hAnsi="Times New Roman" w:cs="Times New Roman"/>
          <w:b/>
          <w:kern w:val="3"/>
          <w:sz w:val="26"/>
          <w:szCs w:val="26"/>
        </w:rPr>
        <w:t xml:space="preserve"> OBJĘTE DOFINANSOWANIEM:</w:t>
      </w:r>
    </w:p>
    <w:p w14:paraId="36710403" w14:textId="2908C6D6" w:rsidR="007E4741" w:rsidRPr="00F4297A" w:rsidRDefault="007E4741" w:rsidP="00D83EC2">
      <w:pPr>
        <w:widowControl w:val="0"/>
        <w:tabs>
          <w:tab w:val="left" w:pos="284"/>
        </w:tabs>
        <w:suppressAutoHyphens/>
        <w:autoSpaceDN w:val="0"/>
        <w:spacing w:after="0" w:line="240" w:lineRule="auto"/>
        <w:jc w:val="both"/>
        <w:rPr>
          <w:rFonts w:ascii="Times New Roman" w:eastAsia="Calibri" w:hAnsi="Times New Roman" w:cs="Times New Roman"/>
          <w:kern w:val="3"/>
          <w:sz w:val="24"/>
          <w:szCs w:val="24"/>
        </w:rPr>
      </w:pPr>
      <w:r w:rsidRPr="007E4741">
        <w:rPr>
          <w:rFonts w:ascii="Times New Roman" w:eastAsia="Calibri" w:hAnsi="Times New Roman" w:cs="Times New Roman"/>
          <w:kern w:val="3"/>
          <w:sz w:val="24"/>
          <w:szCs w:val="24"/>
        </w:rPr>
        <w:t>Program „Lokalny Animator Sportu” ukierunkowany jest na pobudzenie aktywności środowisk i samorządów lokalnych w celu właściwego wykorzystania potencjału obiektów sportowych wybudowanych w ramach programu inwestycyjnego „Moje Boisko – Orlik 2012”. Polega na zaangażowaniu animatorów i dofinansowaniu ich wynagrodzenia za prowadzenie zajęć sportowych na tych obiektach, przy współfinansowaniu przez jednostki samorządu terytorialnego.</w:t>
      </w:r>
    </w:p>
    <w:p w14:paraId="2D09CC55" w14:textId="77777777" w:rsidR="00F4297A" w:rsidRPr="00F4297A" w:rsidRDefault="00F4297A" w:rsidP="00F4297A">
      <w:pPr>
        <w:suppressAutoHyphens/>
        <w:autoSpaceDN w:val="0"/>
        <w:spacing w:after="0" w:line="240" w:lineRule="auto"/>
        <w:jc w:val="both"/>
        <w:rPr>
          <w:rFonts w:ascii="Times New Roman" w:eastAsia="Calibri" w:hAnsi="Times New Roman" w:cs="Times New Roman"/>
          <w:kern w:val="3"/>
          <w:sz w:val="24"/>
          <w:szCs w:val="24"/>
        </w:rPr>
      </w:pPr>
    </w:p>
    <w:p w14:paraId="6BF0B3FD" w14:textId="77777777" w:rsidR="00F4297A" w:rsidRPr="00F4297A" w:rsidRDefault="00F4297A" w:rsidP="00F4297A">
      <w:pPr>
        <w:tabs>
          <w:tab w:val="left" w:pos="426"/>
        </w:tabs>
        <w:suppressAutoHyphens/>
        <w:autoSpaceDN w:val="0"/>
        <w:spacing w:after="200" w:line="240" w:lineRule="auto"/>
        <w:jc w:val="both"/>
        <w:rPr>
          <w:rFonts w:ascii="Times New Roman" w:eastAsia="Calibri" w:hAnsi="Times New Roman" w:cs="Times New Roman"/>
          <w:b/>
          <w:kern w:val="3"/>
          <w:sz w:val="26"/>
          <w:szCs w:val="26"/>
        </w:rPr>
      </w:pPr>
      <w:r w:rsidRPr="00F4297A">
        <w:rPr>
          <w:rFonts w:ascii="Times New Roman" w:eastAsia="Calibri" w:hAnsi="Times New Roman" w:cs="Times New Roman"/>
          <w:b/>
          <w:kern w:val="3"/>
          <w:sz w:val="26"/>
          <w:szCs w:val="26"/>
        </w:rPr>
        <w:t>IV. WNIOSKODAWCY UPRAWNIENI DO UZYSKANIA DOFINANSOWANIA</w:t>
      </w:r>
    </w:p>
    <w:p w14:paraId="733D41F5" w14:textId="09DC66A7" w:rsidR="001D2290" w:rsidRPr="00F4297A" w:rsidRDefault="00F4297A" w:rsidP="007554B5">
      <w:pPr>
        <w:widowControl w:val="0"/>
        <w:suppressAutoHyphens/>
        <w:autoSpaceDN w:val="0"/>
        <w:spacing w:after="0" w:line="276" w:lineRule="auto"/>
        <w:jc w:val="both"/>
        <w:rPr>
          <w:rFonts w:ascii="Times New Roman" w:eastAsia="Calibri" w:hAnsi="Times New Roman" w:cs="Times New Roman"/>
          <w:kern w:val="3"/>
          <w:sz w:val="24"/>
        </w:rPr>
      </w:pPr>
      <w:r w:rsidRPr="00F4297A">
        <w:rPr>
          <w:rFonts w:ascii="Times New Roman" w:eastAsia="Calibri" w:hAnsi="Times New Roman" w:cs="Times New Roman"/>
          <w:kern w:val="3"/>
          <w:sz w:val="24"/>
          <w:szCs w:val="24"/>
        </w:rPr>
        <w:t>Program skierowany jest do podmiotów niebędących jednostkami sektora finansów publicznych, w rozumieniu ustawy o finansach publicznych, niedziałających w celu osiągnięcia zysku</w:t>
      </w:r>
      <w:r w:rsidR="00E24A3C">
        <w:rPr>
          <w:rFonts w:ascii="Times New Roman" w:eastAsia="Calibri" w:hAnsi="Times New Roman" w:cs="Times New Roman"/>
          <w:kern w:val="3"/>
          <w:sz w:val="24"/>
          <w:szCs w:val="24"/>
        </w:rPr>
        <w:t>,</w:t>
      </w:r>
      <w:r w:rsidR="00E24A3C">
        <w:rPr>
          <w:rFonts w:ascii="Times New Roman" w:eastAsia="Calibri" w:hAnsi="Times New Roman" w:cs="Times New Roman"/>
          <w:kern w:val="3"/>
          <w:sz w:val="24"/>
        </w:rPr>
        <w:t xml:space="preserve"> p</w:t>
      </w:r>
      <w:r w:rsidR="00E24A3C">
        <w:rPr>
          <w:rFonts w:ascii="Times New Roman" w:eastAsia="Calibri" w:hAnsi="Times New Roman" w:cs="Times New Roman"/>
          <w:kern w:val="3"/>
          <w:sz w:val="24"/>
          <w:szCs w:val="24"/>
        </w:rPr>
        <w:t>rowadzących podstawową działalność statutową o zasięgu ogólnopolskim i w zakresie upowszechniania kultury fizy</w:t>
      </w:r>
      <w:r w:rsidR="00E96EBD">
        <w:rPr>
          <w:rFonts w:ascii="Times New Roman" w:eastAsia="Calibri" w:hAnsi="Times New Roman" w:cs="Times New Roman"/>
          <w:kern w:val="3"/>
          <w:sz w:val="24"/>
          <w:szCs w:val="24"/>
        </w:rPr>
        <w:t>cznej wśród dzieci i młodzieży</w:t>
      </w:r>
      <w:r w:rsidRPr="00F4297A">
        <w:rPr>
          <w:rFonts w:ascii="Times New Roman" w:eastAsia="Calibri" w:hAnsi="Times New Roman" w:cs="Times New Roman"/>
          <w:kern w:val="3"/>
          <w:sz w:val="24"/>
        </w:rPr>
        <w:t>, w tym do</w:t>
      </w:r>
      <w:r w:rsidRPr="00F4297A">
        <w:rPr>
          <w:rFonts w:ascii="Times New Roman" w:eastAsia="Calibri" w:hAnsi="Times New Roman" w:cs="Times New Roman"/>
          <w:kern w:val="3"/>
          <w:sz w:val="24"/>
          <w:szCs w:val="24"/>
        </w:rPr>
        <w:t xml:space="preserve"> państwowych instytutów badawczych</w:t>
      </w:r>
      <w:r w:rsidR="00E96EBD">
        <w:rPr>
          <w:rFonts w:ascii="Times New Roman" w:eastAsia="Calibri" w:hAnsi="Times New Roman" w:cs="Times New Roman"/>
          <w:kern w:val="3"/>
          <w:sz w:val="24"/>
        </w:rPr>
        <w:t>.</w:t>
      </w:r>
    </w:p>
    <w:p w14:paraId="5477E338" w14:textId="77777777" w:rsidR="00F4297A" w:rsidRPr="00F4297A" w:rsidRDefault="00F4297A" w:rsidP="00F4297A">
      <w:pPr>
        <w:suppressAutoHyphens/>
        <w:autoSpaceDN w:val="0"/>
        <w:spacing w:after="0" w:line="360" w:lineRule="auto"/>
        <w:jc w:val="both"/>
        <w:rPr>
          <w:rFonts w:ascii="Times New Roman" w:eastAsia="Calibri" w:hAnsi="Times New Roman" w:cs="Times New Roman"/>
          <w:kern w:val="3"/>
        </w:rPr>
      </w:pPr>
    </w:p>
    <w:p w14:paraId="5F1269C4" w14:textId="77777777" w:rsidR="00E96EBD" w:rsidRDefault="00E96EBD" w:rsidP="00F4297A">
      <w:pPr>
        <w:tabs>
          <w:tab w:val="left" w:pos="568"/>
          <w:tab w:val="left" w:pos="1418"/>
        </w:tabs>
        <w:suppressAutoHyphens/>
        <w:autoSpaceDN w:val="0"/>
        <w:spacing w:after="200" w:line="240" w:lineRule="auto"/>
        <w:jc w:val="both"/>
        <w:rPr>
          <w:rFonts w:ascii="Times New Roman" w:eastAsia="Calibri" w:hAnsi="Times New Roman" w:cs="Times New Roman"/>
          <w:b/>
          <w:kern w:val="3"/>
          <w:sz w:val="26"/>
          <w:szCs w:val="26"/>
        </w:rPr>
      </w:pPr>
    </w:p>
    <w:p w14:paraId="0DDC594D" w14:textId="77777777" w:rsidR="00E96EBD" w:rsidRDefault="00E96EBD" w:rsidP="00F4297A">
      <w:pPr>
        <w:tabs>
          <w:tab w:val="left" w:pos="568"/>
          <w:tab w:val="left" w:pos="1418"/>
        </w:tabs>
        <w:suppressAutoHyphens/>
        <w:autoSpaceDN w:val="0"/>
        <w:spacing w:after="200" w:line="240" w:lineRule="auto"/>
        <w:jc w:val="both"/>
        <w:rPr>
          <w:rFonts w:ascii="Times New Roman" w:eastAsia="Calibri" w:hAnsi="Times New Roman" w:cs="Times New Roman"/>
          <w:b/>
          <w:kern w:val="3"/>
          <w:sz w:val="26"/>
          <w:szCs w:val="26"/>
        </w:rPr>
      </w:pPr>
    </w:p>
    <w:p w14:paraId="1654B6FC" w14:textId="4C3AFBD8" w:rsidR="00F4297A" w:rsidRPr="00F4297A" w:rsidRDefault="00F4297A" w:rsidP="00F4297A">
      <w:pPr>
        <w:tabs>
          <w:tab w:val="left" w:pos="568"/>
          <w:tab w:val="left" w:pos="1418"/>
        </w:tabs>
        <w:suppressAutoHyphens/>
        <w:autoSpaceDN w:val="0"/>
        <w:spacing w:after="200" w:line="240" w:lineRule="auto"/>
        <w:jc w:val="both"/>
        <w:rPr>
          <w:rFonts w:ascii="Times New Roman" w:eastAsia="Calibri" w:hAnsi="Times New Roman" w:cs="Times New Roman"/>
          <w:b/>
          <w:kern w:val="3"/>
          <w:sz w:val="26"/>
          <w:szCs w:val="26"/>
        </w:rPr>
      </w:pPr>
      <w:r w:rsidRPr="00F4297A">
        <w:rPr>
          <w:rFonts w:ascii="Times New Roman" w:eastAsia="Calibri" w:hAnsi="Times New Roman" w:cs="Times New Roman"/>
          <w:b/>
          <w:kern w:val="3"/>
          <w:sz w:val="26"/>
          <w:szCs w:val="26"/>
        </w:rPr>
        <w:lastRenderedPageBreak/>
        <w:t>V. WYSOKOŚĆ ŚRODKÓW PRZEZNACZONYCH NA REALIZACJĘ PROGRAMU</w:t>
      </w:r>
    </w:p>
    <w:p w14:paraId="39964BB1" w14:textId="2DA150C0" w:rsidR="00FE7A67" w:rsidRDefault="00F4297A" w:rsidP="0054665E">
      <w:pPr>
        <w:pStyle w:val="Standard"/>
        <w:spacing w:after="0"/>
        <w:jc w:val="both"/>
        <w:rPr>
          <w:rFonts w:ascii="Times New Roman" w:hAnsi="Times New Roman"/>
          <w:sz w:val="24"/>
          <w:szCs w:val="24"/>
        </w:rPr>
      </w:pPr>
      <w:r w:rsidRPr="00F4297A">
        <w:rPr>
          <w:rFonts w:ascii="Times New Roman" w:hAnsi="Times New Roman"/>
          <w:sz w:val="24"/>
          <w:szCs w:val="24"/>
        </w:rPr>
        <w:t>Program jest finansowany ze środków Funduszu Rozwoju Kultury Fizycznej (FRKF), którego dysponentem jest Minister Sportu i Turystyki (zwany dalej Ministrem).</w:t>
      </w:r>
      <w:r w:rsidR="005B3264">
        <w:rPr>
          <w:rFonts w:ascii="Times New Roman" w:hAnsi="Times New Roman"/>
          <w:sz w:val="24"/>
          <w:szCs w:val="24"/>
        </w:rPr>
        <w:t xml:space="preserve"> </w:t>
      </w:r>
      <w:r w:rsidR="00FE7A67">
        <w:rPr>
          <w:rFonts w:ascii="Times New Roman" w:hAnsi="Times New Roman"/>
          <w:sz w:val="24"/>
          <w:szCs w:val="24"/>
        </w:rPr>
        <w:t>Na realizację Programu w 2023 roku przeznacza się kwotę</w:t>
      </w:r>
      <w:r w:rsidR="0054665E" w:rsidRPr="00C05003">
        <w:rPr>
          <w:rFonts w:ascii="Times New Roman" w:hAnsi="Times New Roman"/>
          <w:sz w:val="24"/>
          <w:szCs w:val="24"/>
        </w:rPr>
        <w:t xml:space="preserve"> </w:t>
      </w:r>
      <w:r w:rsidR="0054665E" w:rsidRPr="007554B5">
        <w:rPr>
          <w:rFonts w:ascii="Times New Roman" w:hAnsi="Times New Roman"/>
          <w:b/>
          <w:sz w:val="24"/>
          <w:szCs w:val="24"/>
        </w:rPr>
        <w:t>21</w:t>
      </w:r>
      <w:r w:rsidR="00FE7A67">
        <w:rPr>
          <w:rFonts w:ascii="Times New Roman" w:hAnsi="Times New Roman"/>
          <w:b/>
          <w:sz w:val="24"/>
          <w:szCs w:val="24"/>
        </w:rPr>
        <w:t> 000 000</w:t>
      </w:r>
      <w:r w:rsidR="0054665E" w:rsidRPr="00C05003">
        <w:rPr>
          <w:rFonts w:ascii="Times New Roman" w:hAnsi="Times New Roman"/>
          <w:b/>
          <w:sz w:val="24"/>
          <w:szCs w:val="24"/>
        </w:rPr>
        <w:t xml:space="preserve"> zł</w:t>
      </w:r>
      <w:r w:rsidR="0054665E" w:rsidRPr="00C05003">
        <w:rPr>
          <w:rFonts w:ascii="Times New Roman" w:hAnsi="Times New Roman"/>
          <w:sz w:val="24"/>
          <w:szCs w:val="24"/>
        </w:rPr>
        <w:t xml:space="preserve">. </w:t>
      </w:r>
    </w:p>
    <w:p w14:paraId="74BD62BD" w14:textId="4C0A5BD8" w:rsidR="0054665E" w:rsidRPr="00C05003" w:rsidRDefault="0054665E" w:rsidP="0054665E">
      <w:pPr>
        <w:pStyle w:val="Standard"/>
        <w:spacing w:after="0"/>
        <w:jc w:val="both"/>
        <w:rPr>
          <w:rFonts w:ascii="Times New Roman" w:hAnsi="Times New Roman"/>
          <w:sz w:val="24"/>
          <w:szCs w:val="24"/>
        </w:rPr>
      </w:pPr>
      <w:r w:rsidRPr="00C05003">
        <w:rPr>
          <w:rFonts w:ascii="Times New Roman" w:hAnsi="Times New Roman"/>
          <w:sz w:val="24"/>
          <w:szCs w:val="24"/>
        </w:rPr>
        <w:t xml:space="preserve">Ostateczna wysokość środków finansowych </w:t>
      </w:r>
      <w:r>
        <w:rPr>
          <w:rFonts w:ascii="Times New Roman" w:hAnsi="Times New Roman"/>
          <w:sz w:val="24"/>
          <w:szCs w:val="24"/>
        </w:rPr>
        <w:t xml:space="preserve">przeznaczonych na ten cel </w:t>
      </w:r>
      <w:r w:rsidRPr="00C05003">
        <w:rPr>
          <w:rFonts w:ascii="Times New Roman" w:hAnsi="Times New Roman"/>
          <w:sz w:val="24"/>
          <w:szCs w:val="24"/>
        </w:rPr>
        <w:t xml:space="preserve">może ulec zmianie </w:t>
      </w:r>
      <w:r w:rsidR="00FE7A67">
        <w:rPr>
          <w:rFonts w:ascii="Times New Roman" w:hAnsi="Times New Roman"/>
          <w:sz w:val="24"/>
          <w:szCs w:val="24"/>
        </w:rPr>
        <w:br/>
      </w:r>
      <w:r w:rsidRPr="00C05003">
        <w:rPr>
          <w:rFonts w:ascii="Times New Roman" w:hAnsi="Times New Roman"/>
          <w:sz w:val="24"/>
          <w:szCs w:val="24"/>
        </w:rPr>
        <w:t>w zależności od wysokości przychodów F</w:t>
      </w:r>
      <w:r>
        <w:rPr>
          <w:rFonts w:ascii="Times New Roman" w:hAnsi="Times New Roman"/>
          <w:sz w:val="24"/>
          <w:szCs w:val="24"/>
        </w:rPr>
        <w:t xml:space="preserve">unduszu </w:t>
      </w:r>
      <w:r w:rsidRPr="00C05003">
        <w:rPr>
          <w:rFonts w:ascii="Times New Roman" w:hAnsi="Times New Roman"/>
          <w:sz w:val="24"/>
          <w:szCs w:val="24"/>
        </w:rPr>
        <w:t>R</w:t>
      </w:r>
      <w:r>
        <w:rPr>
          <w:rFonts w:ascii="Times New Roman" w:hAnsi="Times New Roman"/>
          <w:sz w:val="24"/>
          <w:szCs w:val="24"/>
        </w:rPr>
        <w:t xml:space="preserve">ozwoju </w:t>
      </w:r>
      <w:r w:rsidRPr="00C05003">
        <w:rPr>
          <w:rFonts w:ascii="Times New Roman" w:hAnsi="Times New Roman"/>
          <w:sz w:val="24"/>
          <w:szCs w:val="24"/>
        </w:rPr>
        <w:t>K</w:t>
      </w:r>
      <w:r>
        <w:rPr>
          <w:rFonts w:ascii="Times New Roman" w:hAnsi="Times New Roman"/>
          <w:sz w:val="24"/>
          <w:szCs w:val="24"/>
        </w:rPr>
        <w:t xml:space="preserve">ultury </w:t>
      </w:r>
      <w:r w:rsidRPr="00C05003">
        <w:rPr>
          <w:rFonts w:ascii="Times New Roman" w:hAnsi="Times New Roman"/>
          <w:sz w:val="24"/>
          <w:szCs w:val="24"/>
        </w:rPr>
        <w:t>F</w:t>
      </w:r>
      <w:r>
        <w:rPr>
          <w:rFonts w:ascii="Times New Roman" w:hAnsi="Times New Roman"/>
          <w:sz w:val="24"/>
          <w:szCs w:val="24"/>
        </w:rPr>
        <w:t>izycznej</w:t>
      </w:r>
      <w:r w:rsidRPr="00C05003">
        <w:rPr>
          <w:rFonts w:ascii="Times New Roman" w:hAnsi="Times New Roman"/>
          <w:sz w:val="24"/>
          <w:szCs w:val="24"/>
        </w:rPr>
        <w:t>.</w:t>
      </w:r>
    </w:p>
    <w:p w14:paraId="315D460A" w14:textId="77777777" w:rsidR="00B573BA" w:rsidRDefault="00B573BA" w:rsidP="0090060D">
      <w:pPr>
        <w:widowControl w:val="0"/>
        <w:shd w:val="clear" w:color="auto" w:fill="FFFFFF"/>
        <w:suppressAutoHyphens/>
        <w:autoSpaceDN w:val="0"/>
        <w:spacing w:after="240" w:line="240" w:lineRule="auto"/>
        <w:jc w:val="both"/>
        <w:rPr>
          <w:rFonts w:ascii="Times New Roman" w:eastAsia="Times New Roman" w:hAnsi="Times New Roman" w:cs="Times New Roman"/>
          <w:bCs/>
          <w:color w:val="FF0000"/>
          <w:kern w:val="3"/>
          <w:sz w:val="24"/>
          <w:szCs w:val="24"/>
          <w:lang w:eastAsia="pl-PL"/>
        </w:rPr>
      </w:pPr>
    </w:p>
    <w:p w14:paraId="2DE7EAD0" w14:textId="7BA2109B" w:rsidR="00F4297A" w:rsidRPr="00D66F92" w:rsidRDefault="00F4297A" w:rsidP="00D66F92">
      <w:pPr>
        <w:suppressAutoHyphens/>
        <w:autoSpaceDN w:val="0"/>
        <w:spacing w:after="200" w:line="240" w:lineRule="auto"/>
        <w:jc w:val="both"/>
        <w:rPr>
          <w:rFonts w:ascii="Times New Roman" w:eastAsia="Calibri" w:hAnsi="Times New Roman" w:cs="Times New Roman"/>
          <w:b/>
          <w:kern w:val="3"/>
          <w:sz w:val="26"/>
          <w:szCs w:val="26"/>
        </w:rPr>
      </w:pPr>
      <w:r w:rsidRPr="00F4297A">
        <w:rPr>
          <w:rFonts w:ascii="Times New Roman" w:eastAsia="Calibri" w:hAnsi="Times New Roman" w:cs="Times New Roman"/>
          <w:b/>
          <w:kern w:val="3"/>
          <w:sz w:val="26"/>
          <w:szCs w:val="26"/>
        </w:rPr>
        <w:t xml:space="preserve">VI. OPIS, TERMINY </w:t>
      </w:r>
      <w:r w:rsidR="00803934">
        <w:rPr>
          <w:rFonts w:ascii="Times New Roman" w:eastAsia="Calibri" w:hAnsi="Times New Roman" w:cs="Times New Roman"/>
          <w:b/>
          <w:kern w:val="3"/>
          <w:sz w:val="26"/>
          <w:szCs w:val="26"/>
        </w:rPr>
        <w:t>I</w:t>
      </w:r>
      <w:r w:rsidRPr="00F4297A">
        <w:rPr>
          <w:rFonts w:ascii="Times New Roman" w:eastAsia="Calibri" w:hAnsi="Times New Roman" w:cs="Times New Roman"/>
          <w:b/>
          <w:kern w:val="3"/>
          <w:sz w:val="26"/>
          <w:szCs w:val="26"/>
        </w:rPr>
        <w:t xml:space="preserve"> WARUNKI REALIZACJI ZADA</w:t>
      </w:r>
      <w:r w:rsidR="00B640FE">
        <w:rPr>
          <w:rFonts w:ascii="Times New Roman" w:eastAsia="Calibri" w:hAnsi="Times New Roman" w:cs="Times New Roman"/>
          <w:b/>
          <w:kern w:val="3"/>
          <w:sz w:val="26"/>
          <w:szCs w:val="26"/>
        </w:rPr>
        <w:t>NIA</w:t>
      </w:r>
    </w:p>
    <w:p w14:paraId="3527F771" w14:textId="4EF2D8D8" w:rsidR="00F4297A" w:rsidRDefault="00F4297A" w:rsidP="00F4297A">
      <w:pPr>
        <w:suppressAutoHyphens/>
        <w:autoSpaceDN w:val="0"/>
        <w:spacing w:after="0" w:line="240" w:lineRule="auto"/>
        <w:jc w:val="both"/>
        <w:rPr>
          <w:rFonts w:ascii="Times New Roman" w:eastAsia="Times New Roman" w:hAnsi="Times New Roman" w:cs="Times New Roman"/>
          <w:kern w:val="3"/>
          <w:sz w:val="24"/>
          <w:szCs w:val="24"/>
          <w:lang w:eastAsia="pl-PL"/>
        </w:rPr>
      </w:pPr>
      <w:r w:rsidRPr="00F4297A">
        <w:rPr>
          <w:rFonts w:ascii="Times New Roman" w:eastAsia="Times New Roman" w:hAnsi="Times New Roman" w:cs="Times New Roman"/>
          <w:kern w:val="3"/>
          <w:sz w:val="24"/>
          <w:szCs w:val="24"/>
          <w:lang w:eastAsia="pl-PL"/>
        </w:rPr>
        <w:t>Pro</w:t>
      </w:r>
      <w:r w:rsidR="00D66F92">
        <w:rPr>
          <w:rFonts w:ascii="Times New Roman" w:eastAsia="Times New Roman" w:hAnsi="Times New Roman" w:cs="Times New Roman"/>
          <w:kern w:val="3"/>
          <w:sz w:val="24"/>
          <w:szCs w:val="24"/>
          <w:lang w:eastAsia="pl-PL"/>
        </w:rPr>
        <w:t>gram</w:t>
      </w:r>
      <w:r w:rsidRPr="00F4297A">
        <w:rPr>
          <w:rFonts w:ascii="Times New Roman" w:eastAsia="Times New Roman" w:hAnsi="Times New Roman" w:cs="Times New Roman"/>
          <w:kern w:val="3"/>
          <w:sz w:val="24"/>
          <w:szCs w:val="24"/>
          <w:lang w:eastAsia="pl-PL"/>
        </w:rPr>
        <w:t xml:space="preserve"> „Lokalny Animator Sportu” jest systemowym rozwiązaniem, którego głównym celem jest upowszechnianie aktywności fizycznej i sportu wśród dzieci i młodzieży poprzez umożliwienie udziału w sportowych zajęciach pozalekcyjnych i pozaszkolnych, dofinansowan</w:t>
      </w:r>
      <w:r w:rsidR="00E96EBD">
        <w:rPr>
          <w:rFonts w:ascii="Times New Roman" w:eastAsia="Times New Roman" w:hAnsi="Times New Roman" w:cs="Times New Roman"/>
          <w:kern w:val="3"/>
          <w:sz w:val="24"/>
          <w:szCs w:val="24"/>
          <w:lang w:eastAsia="pl-PL"/>
        </w:rPr>
        <w:t>ych ze środków MSiT</w:t>
      </w:r>
      <w:r w:rsidRPr="00F4297A">
        <w:rPr>
          <w:rFonts w:ascii="Times New Roman" w:eastAsia="Times New Roman" w:hAnsi="Times New Roman" w:cs="Times New Roman"/>
          <w:kern w:val="3"/>
          <w:sz w:val="24"/>
          <w:szCs w:val="24"/>
          <w:lang w:eastAsia="pl-PL"/>
        </w:rPr>
        <w:t>. Pro</w:t>
      </w:r>
      <w:r w:rsidR="00D66F92">
        <w:rPr>
          <w:rFonts w:ascii="Times New Roman" w:eastAsia="Times New Roman" w:hAnsi="Times New Roman" w:cs="Times New Roman"/>
          <w:kern w:val="3"/>
          <w:sz w:val="24"/>
          <w:szCs w:val="24"/>
          <w:lang w:eastAsia="pl-PL"/>
        </w:rPr>
        <w:t>gram</w:t>
      </w:r>
      <w:r w:rsidRPr="00F4297A">
        <w:rPr>
          <w:rFonts w:ascii="Times New Roman" w:eastAsia="Times New Roman" w:hAnsi="Times New Roman" w:cs="Times New Roman"/>
          <w:kern w:val="3"/>
          <w:sz w:val="24"/>
          <w:szCs w:val="24"/>
          <w:lang w:eastAsia="pl-PL"/>
        </w:rPr>
        <w:t xml:space="preserve"> jest uzupełnieniem opracowanych i wdrożonych przez MSiT projektów aktywizacyjnych kierowanych do uczniów szkół podstawowych i szkół ponadpodstawowych. </w:t>
      </w:r>
    </w:p>
    <w:p w14:paraId="594C87A3" w14:textId="088E6584" w:rsidR="00F4297A" w:rsidRPr="00F4297A" w:rsidRDefault="00F4297A" w:rsidP="00F4297A">
      <w:pPr>
        <w:suppressAutoHyphens/>
        <w:autoSpaceDN w:val="0"/>
        <w:spacing w:after="0" w:line="264" w:lineRule="auto"/>
        <w:jc w:val="both"/>
        <w:rPr>
          <w:rFonts w:ascii="Times New Roman" w:eastAsia="Times New Roman" w:hAnsi="Times New Roman" w:cs="Times New Roman"/>
          <w:kern w:val="3"/>
          <w:sz w:val="24"/>
          <w:szCs w:val="24"/>
          <w:lang w:eastAsia="pl-PL"/>
        </w:rPr>
      </w:pPr>
    </w:p>
    <w:p w14:paraId="67FC4D08" w14:textId="77777777" w:rsidR="00F4297A" w:rsidRPr="00F4297A" w:rsidRDefault="00F4297A" w:rsidP="00F4297A">
      <w:pPr>
        <w:suppressAutoHyphens/>
        <w:autoSpaceDN w:val="0"/>
        <w:spacing w:after="0" w:line="240" w:lineRule="auto"/>
        <w:jc w:val="both"/>
        <w:rPr>
          <w:rFonts w:ascii="Calibri" w:eastAsia="Calibri" w:hAnsi="Calibri" w:cs="Times New Roman"/>
          <w:b/>
          <w:kern w:val="3"/>
        </w:rPr>
      </w:pPr>
      <w:r w:rsidRPr="00F4297A">
        <w:rPr>
          <w:rFonts w:ascii="Times New Roman" w:eastAsia="Times New Roman" w:hAnsi="Times New Roman" w:cs="Times New Roman"/>
          <w:b/>
          <w:bCs/>
          <w:kern w:val="3"/>
          <w:sz w:val="24"/>
          <w:szCs w:val="24"/>
          <w:lang w:eastAsia="pl-PL"/>
        </w:rPr>
        <w:t>Główne cele zadania:</w:t>
      </w:r>
    </w:p>
    <w:p w14:paraId="55241D6C" w14:textId="3B4F7D8C" w:rsidR="00F4297A" w:rsidRPr="00F4297A" w:rsidRDefault="00F4297A" w:rsidP="00F4297A">
      <w:pPr>
        <w:widowControl w:val="0"/>
        <w:numPr>
          <w:ilvl w:val="0"/>
          <w:numId w:val="9"/>
        </w:numPr>
        <w:suppressAutoHyphens/>
        <w:autoSpaceDN w:val="0"/>
        <w:spacing w:after="0" w:line="240" w:lineRule="auto"/>
        <w:ind w:left="426" w:hanging="284"/>
        <w:jc w:val="both"/>
        <w:rPr>
          <w:rFonts w:ascii="Times New Roman" w:eastAsia="Times New Roman" w:hAnsi="Times New Roman" w:cs="Times New Roman"/>
          <w:kern w:val="3"/>
          <w:sz w:val="24"/>
          <w:szCs w:val="24"/>
          <w:lang w:eastAsia="pl-PL"/>
        </w:rPr>
      </w:pPr>
      <w:r w:rsidRPr="00F4297A">
        <w:rPr>
          <w:rFonts w:ascii="Times New Roman" w:eastAsia="Times New Roman" w:hAnsi="Times New Roman" w:cs="Times New Roman"/>
          <w:kern w:val="3"/>
          <w:sz w:val="24"/>
          <w:szCs w:val="24"/>
          <w:lang w:eastAsia="pl-PL"/>
        </w:rPr>
        <w:t>wspieranie rozwoju dzieci i młodzieży poprzez</w:t>
      </w:r>
      <w:r w:rsidR="0054665E">
        <w:rPr>
          <w:rFonts w:ascii="Times New Roman" w:eastAsia="Times New Roman" w:hAnsi="Times New Roman" w:cs="Times New Roman"/>
          <w:kern w:val="3"/>
          <w:sz w:val="24"/>
          <w:szCs w:val="24"/>
          <w:lang w:eastAsia="pl-PL"/>
        </w:rPr>
        <w:t xml:space="preserve"> stworzenie warunków do </w:t>
      </w:r>
      <w:r w:rsidRPr="00F4297A">
        <w:rPr>
          <w:rFonts w:ascii="Times New Roman" w:eastAsia="Times New Roman" w:hAnsi="Times New Roman" w:cs="Times New Roman"/>
          <w:kern w:val="3"/>
          <w:sz w:val="24"/>
          <w:szCs w:val="24"/>
          <w:lang w:eastAsia="pl-PL"/>
        </w:rPr>
        <w:t>aktywności ruchowej prowadzącej do poprawy sprawności fizycznej, zdolności motorycznych, stanu zdrowia i związanej z nim jakości życia;</w:t>
      </w:r>
    </w:p>
    <w:p w14:paraId="65899931" w14:textId="77777777" w:rsidR="00F4297A" w:rsidRPr="00F4297A" w:rsidRDefault="00F4297A" w:rsidP="00F4297A">
      <w:pPr>
        <w:widowControl w:val="0"/>
        <w:numPr>
          <w:ilvl w:val="0"/>
          <w:numId w:val="9"/>
        </w:numPr>
        <w:suppressAutoHyphens/>
        <w:autoSpaceDN w:val="0"/>
        <w:spacing w:after="0" w:line="240" w:lineRule="auto"/>
        <w:ind w:left="426" w:hanging="284"/>
        <w:jc w:val="both"/>
        <w:rPr>
          <w:rFonts w:ascii="Times New Roman" w:eastAsia="Times New Roman" w:hAnsi="Times New Roman" w:cs="Times New Roman"/>
          <w:kern w:val="3"/>
          <w:sz w:val="24"/>
          <w:szCs w:val="24"/>
          <w:lang w:eastAsia="pl-PL"/>
        </w:rPr>
      </w:pPr>
      <w:r w:rsidRPr="00F4297A">
        <w:rPr>
          <w:rFonts w:ascii="Times New Roman" w:eastAsia="Times New Roman" w:hAnsi="Times New Roman" w:cs="Times New Roman"/>
          <w:kern w:val="3"/>
          <w:sz w:val="24"/>
          <w:szCs w:val="24"/>
          <w:lang w:eastAsia="pl-PL"/>
        </w:rPr>
        <w:t>stworzenie dzieciom i młodzieży możliwości uczestniczenia w zorganizowanych, systematycznych i atrakcyjnych zajęciach sportowych;</w:t>
      </w:r>
    </w:p>
    <w:p w14:paraId="6AC6C849" w14:textId="0039123D" w:rsidR="00F4297A" w:rsidRPr="00F4297A" w:rsidRDefault="0054665E" w:rsidP="00F4297A">
      <w:pPr>
        <w:widowControl w:val="0"/>
        <w:numPr>
          <w:ilvl w:val="0"/>
          <w:numId w:val="9"/>
        </w:numPr>
        <w:suppressAutoHyphens/>
        <w:autoSpaceDN w:val="0"/>
        <w:spacing w:after="0" w:line="240" w:lineRule="auto"/>
        <w:ind w:left="426" w:hanging="284"/>
        <w:jc w:val="both"/>
        <w:rPr>
          <w:rFonts w:ascii="Times New Roman" w:eastAsia="Times New Roman" w:hAnsi="Times New Roman" w:cs="Times New Roman"/>
          <w:kern w:val="3"/>
          <w:sz w:val="24"/>
          <w:szCs w:val="24"/>
          <w:lang w:eastAsia="pl-PL"/>
        </w:rPr>
      </w:pPr>
      <w:r>
        <w:rPr>
          <w:rFonts w:ascii="Times New Roman" w:eastAsia="Times New Roman" w:hAnsi="Times New Roman" w:cs="Times New Roman"/>
          <w:kern w:val="3"/>
          <w:sz w:val="24"/>
          <w:szCs w:val="24"/>
          <w:lang w:eastAsia="pl-PL"/>
        </w:rPr>
        <w:t xml:space="preserve">stworzenie </w:t>
      </w:r>
      <w:r w:rsidR="006D7844">
        <w:rPr>
          <w:rFonts w:ascii="Times New Roman" w:eastAsia="Times New Roman" w:hAnsi="Times New Roman" w:cs="Times New Roman"/>
          <w:kern w:val="3"/>
          <w:sz w:val="24"/>
          <w:szCs w:val="24"/>
          <w:lang w:eastAsia="pl-PL"/>
        </w:rPr>
        <w:t xml:space="preserve">ogólnodostępnej </w:t>
      </w:r>
      <w:r w:rsidR="00000492">
        <w:rPr>
          <w:rFonts w:ascii="Times New Roman" w:eastAsia="Times New Roman" w:hAnsi="Times New Roman" w:cs="Times New Roman"/>
          <w:kern w:val="3"/>
          <w:sz w:val="24"/>
          <w:szCs w:val="24"/>
          <w:lang w:eastAsia="pl-PL"/>
        </w:rPr>
        <w:t xml:space="preserve">oferty sportowej </w:t>
      </w:r>
      <w:r w:rsidR="006D7844">
        <w:rPr>
          <w:rFonts w:ascii="Times New Roman" w:eastAsia="Times New Roman" w:hAnsi="Times New Roman" w:cs="Times New Roman"/>
          <w:kern w:val="3"/>
          <w:sz w:val="24"/>
          <w:szCs w:val="24"/>
          <w:lang w:eastAsia="pl-PL"/>
        </w:rPr>
        <w:t xml:space="preserve">skierowanej do dzieci i młodzieży </w:t>
      </w:r>
      <w:r>
        <w:rPr>
          <w:rFonts w:ascii="Times New Roman" w:eastAsia="Times New Roman" w:hAnsi="Times New Roman" w:cs="Times New Roman"/>
          <w:kern w:val="3"/>
          <w:sz w:val="24"/>
          <w:szCs w:val="24"/>
          <w:lang w:eastAsia="pl-PL"/>
        </w:rPr>
        <w:t xml:space="preserve"> </w:t>
      </w:r>
      <w:r w:rsidR="00F4297A" w:rsidRPr="00F4297A">
        <w:rPr>
          <w:rFonts w:ascii="Times New Roman" w:eastAsia="Times New Roman" w:hAnsi="Times New Roman" w:cs="Times New Roman"/>
          <w:kern w:val="3"/>
          <w:sz w:val="24"/>
          <w:szCs w:val="24"/>
          <w:lang w:eastAsia="pl-PL"/>
        </w:rPr>
        <w:t>wyrównywani</w:t>
      </w:r>
      <w:r>
        <w:rPr>
          <w:rFonts w:ascii="Times New Roman" w:eastAsia="Times New Roman" w:hAnsi="Times New Roman" w:cs="Times New Roman"/>
          <w:kern w:val="3"/>
          <w:sz w:val="24"/>
          <w:szCs w:val="24"/>
          <w:lang w:eastAsia="pl-PL"/>
        </w:rPr>
        <w:t>a</w:t>
      </w:r>
      <w:r w:rsidR="00F4297A" w:rsidRPr="00F4297A">
        <w:rPr>
          <w:rFonts w:ascii="Times New Roman" w:eastAsia="Times New Roman" w:hAnsi="Times New Roman" w:cs="Times New Roman"/>
          <w:kern w:val="3"/>
          <w:sz w:val="24"/>
          <w:szCs w:val="24"/>
          <w:lang w:eastAsia="pl-PL"/>
        </w:rPr>
        <w:t xml:space="preserve"> szans dzieci i młodzieży w dostępie do sportu, niezależnie od statusu materialnego rodziców;</w:t>
      </w:r>
    </w:p>
    <w:p w14:paraId="66FE9067" w14:textId="5C0F7CC2" w:rsidR="00F4297A" w:rsidRPr="007554B5" w:rsidRDefault="006D7844" w:rsidP="00F4297A">
      <w:pPr>
        <w:widowControl w:val="0"/>
        <w:numPr>
          <w:ilvl w:val="0"/>
          <w:numId w:val="9"/>
        </w:numPr>
        <w:suppressAutoHyphens/>
        <w:autoSpaceDN w:val="0"/>
        <w:spacing w:after="0" w:line="240" w:lineRule="auto"/>
        <w:ind w:left="426" w:hanging="284"/>
        <w:jc w:val="both"/>
        <w:rPr>
          <w:rFonts w:ascii="Times New Roman" w:eastAsia="Times New Roman" w:hAnsi="Times New Roman" w:cs="Times New Roman"/>
          <w:kern w:val="3"/>
          <w:sz w:val="24"/>
          <w:szCs w:val="24"/>
          <w:lang w:eastAsia="pl-PL"/>
        </w:rPr>
      </w:pPr>
      <w:r>
        <w:rPr>
          <w:rFonts w:ascii="Times New Roman" w:eastAsia="Times New Roman" w:hAnsi="Times New Roman" w:cs="Times New Roman"/>
          <w:kern w:val="3"/>
          <w:sz w:val="24"/>
          <w:szCs w:val="24"/>
          <w:lang w:eastAsia="pl-PL"/>
        </w:rPr>
        <w:t xml:space="preserve">stworzenie narzędzia do szeroko rozumianej prewencji uzależnień, wykluczenia </w:t>
      </w:r>
      <w:r w:rsidRPr="007554B5">
        <w:rPr>
          <w:rFonts w:ascii="Times New Roman" w:eastAsia="Times New Roman" w:hAnsi="Times New Roman" w:cs="Times New Roman"/>
          <w:kern w:val="3"/>
          <w:sz w:val="24"/>
          <w:szCs w:val="24"/>
          <w:lang w:eastAsia="pl-PL"/>
        </w:rPr>
        <w:t>społecznego i innych problemów społecznych dotykających dzieci i młodzież</w:t>
      </w:r>
      <w:r w:rsidR="00716022">
        <w:rPr>
          <w:rFonts w:ascii="Times New Roman" w:eastAsia="Times New Roman" w:hAnsi="Times New Roman" w:cs="Times New Roman"/>
          <w:kern w:val="3"/>
          <w:sz w:val="24"/>
          <w:szCs w:val="24"/>
          <w:lang w:eastAsia="pl-PL"/>
        </w:rPr>
        <w:t>;</w:t>
      </w:r>
    </w:p>
    <w:p w14:paraId="4EF6B13C" w14:textId="19C5BEBC" w:rsidR="00F4297A" w:rsidRPr="007554B5" w:rsidRDefault="006D7844" w:rsidP="00F4297A">
      <w:pPr>
        <w:widowControl w:val="0"/>
        <w:numPr>
          <w:ilvl w:val="0"/>
          <w:numId w:val="9"/>
        </w:numPr>
        <w:suppressAutoHyphens/>
        <w:autoSpaceDN w:val="0"/>
        <w:spacing w:after="0" w:line="240" w:lineRule="auto"/>
        <w:ind w:left="426" w:hanging="284"/>
        <w:jc w:val="both"/>
        <w:rPr>
          <w:rFonts w:ascii="Times New Roman" w:eastAsia="Times New Roman" w:hAnsi="Times New Roman" w:cs="Times New Roman"/>
          <w:strike/>
          <w:kern w:val="3"/>
          <w:sz w:val="24"/>
          <w:szCs w:val="24"/>
          <w:lang w:eastAsia="pl-PL"/>
        </w:rPr>
      </w:pPr>
      <w:r w:rsidRPr="007554B5">
        <w:rPr>
          <w:rFonts w:ascii="Times New Roman" w:eastAsia="Times New Roman" w:hAnsi="Times New Roman" w:cs="Times New Roman"/>
          <w:kern w:val="3"/>
          <w:sz w:val="24"/>
          <w:szCs w:val="24"/>
          <w:lang w:eastAsia="pl-PL"/>
        </w:rPr>
        <w:t>s</w:t>
      </w:r>
      <w:r w:rsidR="00F4297A" w:rsidRPr="007554B5">
        <w:rPr>
          <w:rFonts w:ascii="Times New Roman" w:eastAsia="Times New Roman" w:hAnsi="Times New Roman" w:cs="Times New Roman"/>
          <w:kern w:val="3"/>
          <w:sz w:val="24"/>
          <w:szCs w:val="24"/>
          <w:lang w:eastAsia="pl-PL"/>
        </w:rPr>
        <w:t xml:space="preserve">tworzenie warunków do optymalnego wykorzystania infrastruktury sportowej powstałej </w:t>
      </w:r>
      <w:r w:rsidR="00F4297A" w:rsidRPr="007554B5">
        <w:rPr>
          <w:rFonts w:ascii="Times New Roman" w:eastAsia="Times New Roman" w:hAnsi="Times New Roman" w:cs="Times New Roman"/>
          <w:kern w:val="3"/>
          <w:sz w:val="24"/>
          <w:szCs w:val="24"/>
          <w:lang w:eastAsia="pl-PL"/>
        </w:rPr>
        <w:br/>
        <w:t>w ramach rządowego programu „Moje Boisko – Orlik 2012”</w:t>
      </w:r>
      <w:r w:rsidR="00004854" w:rsidRPr="007554B5">
        <w:rPr>
          <w:rFonts w:ascii="Times New Roman" w:eastAsia="Times New Roman" w:hAnsi="Times New Roman" w:cs="Times New Roman"/>
          <w:kern w:val="3"/>
          <w:sz w:val="24"/>
          <w:szCs w:val="24"/>
          <w:lang w:eastAsia="pl-PL"/>
        </w:rPr>
        <w:t>;</w:t>
      </w:r>
    </w:p>
    <w:p w14:paraId="68FA2143" w14:textId="659FE681" w:rsidR="00F4297A" w:rsidRPr="00F4297A" w:rsidRDefault="00F4297A" w:rsidP="00F4297A">
      <w:pPr>
        <w:widowControl w:val="0"/>
        <w:numPr>
          <w:ilvl w:val="0"/>
          <w:numId w:val="9"/>
        </w:numPr>
        <w:suppressAutoHyphens/>
        <w:autoSpaceDN w:val="0"/>
        <w:spacing w:after="0" w:line="240" w:lineRule="auto"/>
        <w:ind w:left="426" w:hanging="284"/>
        <w:jc w:val="both"/>
        <w:rPr>
          <w:rFonts w:ascii="Times New Roman" w:eastAsia="Times New Roman" w:hAnsi="Times New Roman" w:cs="Times New Roman"/>
          <w:kern w:val="3"/>
          <w:sz w:val="24"/>
          <w:szCs w:val="24"/>
          <w:lang w:eastAsia="pl-PL"/>
        </w:rPr>
      </w:pPr>
      <w:r w:rsidRPr="00F4297A">
        <w:rPr>
          <w:rFonts w:ascii="Times New Roman" w:eastAsia="Times New Roman" w:hAnsi="Times New Roman" w:cs="Times New Roman"/>
          <w:kern w:val="3"/>
          <w:sz w:val="24"/>
          <w:szCs w:val="24"/>
          <w:lang w:eastAsia="pl-PL"/>
        </w:rPr>
        <w:t xml:space="preserve">aktywizacja lokalnych struktur samorządu terytorialnego i środowisk gospodarczych </w:t>
      </w:r>
      <w:r w:rsidRPr="00F4297A">
        <w:rPr>
          <w:rFonts w:ascii="Times New Roman" w:eastAsia="Times New Roman" w:hAnsi="Times New Roman" w:cs="Times New Roman"/>
          <w:kern w:val="3"/>
          <w:sz w:val="24"/>
          <w:szCs w:val="24"/>
          <w:lang w:eastAsia="pl-PL"/>
        </w:rPr>
        <w:br/>
        <w:t>do współpracy i współfinansowania pr</w:t>
      </w:r>
      <w:r w:rsidR="00D66F92">
        <w:rPr>
          <w:rFonts w:ascii="Times New Roman" w:eastAsia="Times New Roman" w:hAnsi="Times New Roman" w:cs="Times New Roman"/>
          <w:kern w:val="3"/>
          <w:sz w:val="24"/>
          <w:szCs w:val="24"/>
          <w:lang w:eastAsia="pl-PL"/>
        </w:rPr>
        <w:t>ogramu</w:t>
      </w:r>
      <w:r w:rsidRPr="00F4297A">
        <w:rPr>
          <w:rFonts w:ascii="Times New Roman" w:eastAsia="Times New Roman" w:hAnsi="Times New Roman" w:cs="Times New Roman"/>
          <w:kern w:val="3"/>
          <w:sz w:val="24"/>
          <w:szCs w:val="24"/>
          <w:lang w:eastAsia="pl-PL"/>
        </w:rPr>
        <w:t xml:space="preserve">, poprzez zobowiązanie wnioskodawców </w:t>
      </w:r>
      <w:r w:rsidRPr="00F4297A">
        <w:rPr>
          <w:rFonts w:ascii="Times New Roman" w:eastAsia="Times New Roman" w:hAnsi="Times New Roman" w:cs="Times New Roman"/>
          <w:kern w:val="3"/>
          <w:sz w:val="24"/>
          <w:szCs w:val="24"/>
          <w:lang w:eastAsia="pl-PL"/>
        </w:rPr>
        <w:br/>
        <w:t>do przeznaczenia na poziomie środowiskowym, dla zakwalifikowan</w:t>
      </w:r>
      <w:r w:rsidR="00EF6E78">
        <w:rPr>
          <w:rFonts w:ascii="Times New Roman" w:eastAsia="Times New Roman" w:hAnsi="Times New Roman" w:cs="Times New Roman"/>
          <w:kern w:val="3"/>
          <w:sz w:val="24"/>
          <w:szCs w:val="24"/>
          <w:lang w:eastAsia="pl-PL"/>
        </w:rPr>
        <w:t xml:space="preserve">ych do uczestnictwa </w:t>
      </w:r>
      <w:r w:rsidR="00EF6E78">
        <w:rPr>
          <w:rFonts w:ascii="Times New Roman" w:eastAsia="Times New Roman" w:hAnsi="Times New Roman" w:cs="Times New Roman"/>
          <w:kern w:val="3"/>
          <w:sz w:val="24"/>
          <w:szCs w:val="24"/>
          <w:lang w:eastAsia="pl-PL"/>
        </w:rPr>
        <w:br/>
        <w:t>w Programie</w:t>
      </w:r>
      <w:r w:rsidRPr="00F4297A">
        <w:rPr>
          <w:rFonts w:ascii="Times New Roman" w:eastAsia="Times New Roman" w:hAnsi="Times New Roman" w:cs="Times New Roman"/>
          <w:kern w:val="3"/>
          <w:sz w:val="24"/>
          <w:szCs w:val="24"/>
          <w:lang w:eastAsia="pl-PL"/>
        </w:rPr>
        <w:t xml:space="preserve"> animatorów, równorzędnej do przekazanej ze środków MSiT kwoty dofinansowania, przez cały okres trwania zadania.</w:t>
      </w:r>
    </w:p>
    <w:p w14:paraId="11840AC7" w14:textId="453AEBAC" w:rsidR="00F4297A" w:rsidRPr="00F4297A" w:rsidRDefault="00F4297A" w:rsidP="00F4297A">
      <w:pPr>
        <w:suppressAutoHyphens/>
        <w:autoSpaceDN w:val="0"/>
        <w:spacing w:after="0" w:line="240" w:lineRule="auto"/>
        <w:jc w:val="both"/>
        <w:rPr>
          <w:rFonts w:ascii="Calibri" w:eastAsia="Calibri" w:hAnsi="Calibri" w:cs="Times New Roman"/>
          <w:b/>
          <w:kern w:val="3"/>
          <w:u w:val="single"/>
        </w:rPr>
      </w:pPr>
    </w:p>
    <w:p w14:paraId="119E31AA" w14:textId="3FF5A18C" w:rsidR="00F4297A" w:rsidRPr="00372EA8" w:rsidRDefault="00FE7A67" w:rsidP="00372EA8">
      <w:pPr>
        <w:rPr>
          <w:rFonts w:ascii="Times New Roman" w:eastAsia="Calibri" w:hAnsi="Times New Roman" w:cs="Times New Roman"/>
          <w:b/>
          <w:sz w:val="24"/>
          <w:szCs w:val="24"/>
          <w:u w:val="single"/>
        </w:rPr>
      </w:pPr>
      <w:r w:rsidRPr="005B3264">
        <w:rPr>
          <w:rFonts w:ascii="Times New Roman" w:hAnsi="Times New Roman" w:cs="Times New Roman"/>
          <w:sz w:val="24"/>
          <w:szCs w:val="24"/>
          <w:lang w:eastAsia="pl-PL"/>
        </w:rPr>
        <w:t>P</w:t>
      </w:r>
      <w:r w:rsidR="00E96EBD" w:rsidRPr="005B3264">
        <w:rPr>
          <w:rFonts w:ascii="Times New Roman" w:hAnsi="Times New Roman" w:cs="Times New Roman"/>
          <w:sz w:val="24"/>
          <w:szCs w:val="24"/>
          <w:lang w:eastAsia="pl-PL"/>
        </w:rPr>
        <w:t>rogram</w:t>
      </w:r>
      <w:r w:rsidRPr="005B3264">
        <w:rPr>
          <w:rFonts w:ascii="Times New Roman" w:hAnsi="Times New Roman" w:cs="Times New Roman"/>
          <w:sz w:val="24"/>
          <w:szCs w:val="24"/>
          <w:lang w:eastAsia="pl-PL"/>
        </w:rPr>
        <w:t xml:space="preserve"> będzie realizowany i koordynowany przez podmiot wyłoniony w wyniku procedury naboru, realizujący zadanie </w:t>
      </w:r>
      <w:r w:rsidRPr="005B3264">
        <w:rPr>
          <w:rFonts w:ascii="Times New Roman" w:hAnsi="Times New Roman" w:cs="Times New Roman"/>
          <w:b/>
          <w:sz w:val="24"/>
          <w:szCs w:val="24"/>
          <w:lang w:eastAsia="pl-PL"/>
        </w:rPr>
        <w:t>na poziomie ogólnopolskim</w:t>
      </w:r>
      <w:r w:rsidR="00E96EBD" w:rsidRPr="005B3264">
        <w:rPr>
          <w:rFonts w:ascii="Times New Roman" w:hAnsi="Times New Roman" w:cs="Times New Roman"/>
          <w:sz w:val="24"/>
          <w:szCs w:val="24"/>
          <w:lang w:eastAsia="pl-PL"/>
        </w:rPr>
        <w:t xml:space="preserve"> (operator Programu</w:t>
      </w:r>
      <w:r w:rsidRPr="005B3264">
        <w:rPr>
          <w:rFonts w:ascii="Times New Roman" w:hAnsi="Times New Roman" w:cs="Times New Roman"/>
          <w:sz w:val="24"/>
          <w:szCs w:val="24"/>
          <w:lang w:eastAsia="pl-PL"/>
        </w:rPr>
        <w:t>).</w:t>
      </w:r>
    </w:p>
    <w:p w14:paraId="7CE3F12A" w14:textId="5D25B05E" w:rsidR="00F4297A" w:rsidRPr="00F4297A" w:rsidRDefault="00F4297A" w:rsidP="00F4297A">
      <w:pPr>
        <w:suppressAutoHyphens/>
        <w:autoSpaceDN w:val="0"/>
        <w:spacing w:after="0" w:line="240" w:lineRule="auto"/>
        <w:jc w:val="both"/>
        <w:rPr>
          <w:rFonts w:ascii="Calibri" w:eastAsia="Calibri" w:hAnsi="Calibri" w:cs="Times New Roman"/>
          <w:kern w:val="3"/>
        </w:rPr>
      </w:pPr>
      <w:r w:rsidRPr="00F4297A">
        <w:rPr>
          <w:rFonts w:ascii="Times New Roman" w:eastAsia="Times New Roman" w:hAnsi="Times New Roman" w:cs="Times New Roman"/>
          <w:kern w:val="3"/>
          <w:sz w:val="24"/>
          <w:szCs w:val="24"/>
          <w:lang w:eastAsia="pl-PL"/>
        </w:rPr>
        <w:t>Pro</w:t>
      </w:r>
      <w:r w:rsidR="00D66F92">
        <w:rPr>
          <w:rFonts w:ascii="Times New Roman" w:eastAsia="Times New Roman" w:hAnsi="Times New Roman" w:cs="Times New Roman"/>
          <w:kern w:val="3"/>
          <w:sz w:val="24"/>
          <w:szCs w:val="24"/>
          <w:lang w:eastAsia="pl-PL"/>
        </w:rPr>
        <w:t>gram</w:t>
      </w:r>
      <w:r w:rsidRPr="00F4297A">
        <w:rPr>
          <w:rFonts w:ascii="Times New Roman" w:eastAsia="Times New Roman" w:hAnsi="Times New Roman" w:cs="Times New Roman"/>
          <w:kern w:val="3"/>
          <w:sz w:val="24"/>
          <w:szCs w:val="24"/>
          <w:lang w:eastAsia="pl-PL"/>
        </w:rPr>
        <w:t xml:space="preserve"> „Lokalny Animator Sportu” mogą realizować na podstawie złożonych wniosków do wybranego w naborze wnioskodawcy osoby posiadające odpowiednie kwalifikacje </w:t>
      </w:r>
      <w:r w:rsidRPr="00F4297A">
        <w:rPr>
          <w:rFonts w:ascii="Times New Roman" w:eastAsia="Times New Roman" w:hAnsi="Times New Roman" w:cs="Times New Roman"/>
          <w:kern w:val="3"/>
          <w:sz w:val="24"/>
          <w:szCs w:val="24"/>
          <w:lang w:eastAsia="pl-PL"/>
        </w:rPr>
        <w:br/>
        <w:t>i uprawnienia do podjęcia pracy w charakterze animatora sportu, m.in. nauczyciele wychowania fizycznego, trenerzy, instruktorzy.</w:t>
      </w:r>
    </w:p>
    <w:p w14:paraId="4FA7D11E" w14:textId="77777777" w:rsidR="00F4297A" w:rsidRPr="00F4297A" w:rsidRDefault="00F4297A" w:rsidP="00F4297A">
      <w:pPr>
        <w:suppressAutoHyphens/>
        <w:autoSpaceDN w:val="0"/>
        <w:spacing w:after="0" w:line="240" w:lineRule="auto"/>
        <w:jc w:val="both"/>
        <w:rPr>
          <w:rFonts w:ascii="Times New Roman" w:eastAsia="Times New Roman" w:hAnsi="Times New Roman" w:cs="Times New Roman"/>
          <w:kern w:val="3"/>
          <w:sz w:val="24"/>
          <w:szCs w:val="24"/>
          <w:lang w:eastAsia="pl-PL"/>
        </w:rPr>
      </w:pPr>
    </w:p>
    <w:p w14:paraId="740E4549" w14:textId="4148E848" w:rsidR="00F4297A" w:rsidRPr="00F4297A" w:rsidRDefault="00F4297A" w:rsidP="00F4297A">
      <w:pPr>
        <w:suppressAutoHyphens/>
        <w:autoSpaceDN w:val="0"/>
        <w:spacing w:after="0" w:line="240" w:lineRule="auto"/>
        <w:jc w:val="both"/>
        <w:rPr>
          <w:rFonts w:ascii="Times New Roman" w:eastAsia="Times New Roman" w:hAnsi="Times New Roman" w:cs="Times New Roman"/>
          <w:kern w:val="3"/>
          <w:sz w:val="24"/>
          <w:szCs w:val="24"/>
          <w:lang w:eastAsia="pl-PL"/>
        </w:rPr>
      </w:pPr>
      <w:r w:rsidRPr="00F4297A">
        <w:rPr>
          <w:rFonts w:ascii="Times New Roman" w:eastAsia="Times New Roman" w:hAnsi="Times New Roman" w:cs="Times New Roman"/>
          <w:kern w:val="3"/>
          <w:sz w:val="24"/>
          <w:szCs w:val="24"/>
          <w:lang w:eastAsia="pl-PL"/>
        </w:rPr>
        <w:t>Wymagana jest pisemna rekomendacja jednostek samorządu terytorialnego (</w:t>
      </w:r>
      <w:proofErr w:type="spellStart"/>
      <w:r w:rsidR="006552CD">
        <w:rPr>
          <w:rFonts w:ascii="Times New Roman" w:eastAsia="Times New Roman" w:hAnsi="Times New Roman" w:cs="Times New Roman"/>
          <w:kern w:val="3"/>
          <w:sz w:val="24"/>
          <w:szCs w:val="24"/>
          <w:lang w:eastAsia="pl-PL"/>
        </w:rPr>
        <w:t>jst</w:t>
      </w:r>
      <w:proofErr w:type="spellEnd"/>
      <w:r w:rsidRPr="00F4297A">
        <w:rPr>
          <w:rFonts w:ascii="Times New Roman" w:eastAsia="Times New Roman" w:hAnsi="Times New Roman" w:cs="Times New Roman"/>
          <w:kern w:val="3"/>
          <w:sz w:val="24"/>
          <w:szCs w:val="24"/>
          <w:lang w:eastAsia="pl-PL"/>
        </w:rPr>
        <w:t xml:space="preserve">), </w:t>
      </w:r>
      <w:r w:rsidRPr="00F4297A">
        <w:rPr>
          <w:rFonts w:ascii="Times New Roman" w:eastAsia="Times New Roman" w:hAnsi="Times New Roman" w:cs="Times New Roman"/>
          <w:kern w:val="3"/>
          <w:sz w:val="24"/>
          <w:szCs w:val="24"/>
          <w:lang w:eastAsia="pl-PL"/>
        </w:rPr>
        <w:br/>
        <w:t>na terenie których podmioty zgłaszające animatora prowadzą podstawową działalność statutową, która powinna obejmować również deklarację wsparcia finansowego lub w innej formie dla rekome</w:t>
      </w:r>
      <w:r w:rsidR="00EF6E78">
        <w:rPr>
          <w:rFonts w:ascii="Times New Roman" w:eastAsia="Times New Roman" w:hAnsi="Times New Roman" w:cs="Times New Roman"/>
          <w:kern w:val="3"/>
          <w:sz w:val="24"/>
          <w:szCs w:val="24"/>
          <w:lang w:eastAsia="pl-PL"/>
        </w:rPr>
        <w:t>ndowanego do udziału w Programie</w:t>
      </w:r>
      <w:r w:rsidRPr="00F4297A">
        <w:rPr>
          <w:rFonts w:ascii="Times New Roman" w:eastAsia="Times New Roman" w:hAnsi="Times New Roman" w:cs="Times New Roman"/>
          <w:kern w:val="3"/>
          <w:sz w:val="24"/>
          <w:szCs w:val="24"/>
          <w:lang w:eastAsia="pl-PL"/>
        </w:rPr>
        <w:t xml:space="preserve"> animatora.</w:t>
      </w:r>
    </w:p>
    <w:p w14:paraId="6284F61B" w14:textId="77777777" w:rsidR="00F4297A" w:rsidRPr="00F4297A" w:rsidRDefault="00F4297A" w:rsidP="00F4297A">
      <w:pPr>
        <w:suppressAutoHyphens/>
        <w:autoSpaceDN w:val="0"/>
        <w:spacing w:after="0" w:line="240" w:lineRule="auto"/>
        <w:jc w:val="both"/>
        <w:rPr>
          <w:rFonts w:ascii="Times New Roman" w:eastAsia="Times New Roman" w:hAnsi="Times New Roman" w:cs="Times New Roman"/>
          <w:bCs/>
          <w:kern w:val="3"/>
          <w:sz w:val="24"/>
          <w:szCs w:val="24"/>
          <w:lang w:eastAsia="pl-PL"/>
        </w:rPr>
      </w:pPr>
    </w:p>
    <w:p w14:paraId="21E25BED" w14:textId="43F86E21" w:rsidR="00F4297A" w:rsidRPr="00516B8B" w:rsidRDefault="00F4297A" w:rsidP="00F4297A">
      <w:pPr>
        <w:suppressAutoHyphens/>
        <w:autoSpaceDN w:val="0"/>
        <w:spacing w:after="0" w:line="240" w:lineRule="auto"/>
        <w:jc w:val="both"/>
        <w:rPr>
          <w:rFonts w:ascii="Times New Roman" w:eastAsia="Times New Roman" w:hAnsi="Times New Roman" w:cs="Times New Roman"/>
          <w:bCs/>
          <w:strike/>
          <w:color w:val="FF0000"/>
          <w:kern w:val="3"/>
          <w:sz w:val="24"/>
          <w:szCs w:val="24"/>
          <w:lang w:eastAsia="pl-PL"/>
        </w:rPr>
      </w:pPr>
      <w:r w:rsidRPr="00F4297A">
        <w:rPr>
          <w:rFonts w:ascii="Times New Roman" w:eastAsia="Times New Roman" w:hAnsi="Times New Roman" w:cs="Times New Roman"/>
          <w:bCs/>
          <w:kern w:val="3"/>
          <w:sz w:val="24"/>
          <w:szCs w:val="24"/>
          <w:lang w:eastAsia="pl-PL"/>
        </w:rPr>
        <w:lastRenderedPageBreak/>
        <w:t>Pro</w:t>
      </w:r>
      <w:r w:rsidR="00615961">
        <w:rPr>
          <w:rFonts w:ascii="Times New Roman" w:eastAsia="Times New Roman" w:hAnsi="Times New Roman" w:cs="Times New Roman"/>
          <w:bCs/>
          <w:kern w:val="3"/>
          <w:sz w:val="24"/>
          <w:szCs w:val="24"/>
          <w:lang w:eastAsia="pl-PL"/>
        </w:rPr>
        <w:t>gram</w:t>
      </w:r>
      <w:r w:rsidRPr="00F4297A">
        <w:rPr>
          <w:rFonts w:ascii="Times New Roman" w:eastAsia="Times New Roman" w:hAnsi="Times New Roman" w:cs="Times New Roman"/>
          <w:bCs/>
          <w:kern w:val="3"/>
          <w:sz w:val="24"/>
          <w:szCs w:val="24"/>
          <w:lang w:eastAsia="pl-PL"/>
        </w:rPr>
        <w:t xml:space="preserve"> „Lokalny Animator Sportu” polega na udziale finansowym MSiT w pokryciu kosztów zatrudnienia animatorów – osób organizujących i prowadzących zajęcia sportowe, na obiektach powstałych w ramach rządowego programu inwestycyjnego „Moje Boisko – Orlik 2012”</w:t>
      </w:r>
      <w:r w:rsidRPr="00516B8B">
        <w:rPr>
          <w:rFonts w:ascii="Times New Roman" w:eastAsia="Times New Roman" w:hAnsi="Times New Roman" w:cs="Times New Roman"/>
          <w:strike/>
          <w:color w:val="FF0000"/>
          <w:sz w:val="24"/>
          <w:szCs w:val="24"/>
        </w:rPr>
        <w:t>.</w:t>
      </w:r>
    </w:p>
    <w:p w14:paraId="398B5E93" w14:textId="77777777" w:rsidR="00211193" w:rsidRDefault="00211193" w:rsidP="00F4297A">
      <w:pPr>
        <w:suppressAutoHyphens/>
        <w:autoSpaceDN w:val="0"/>
        <w:spacing w:after="0" w:line="240" w:lineRule="auto"/>
        <w:rPr>
          <w:rFonts w:ascii="Times New Roman" w:eastAsia="Times New Roman" w:hAnsi="Times New Roman" w:cs="Times New Roman"/>
          <w:b/>
          <w:bCs/>
          <w:kern w:val="3"/>
          <w:sz w:val="24"/>
          <w:szCs w:val="24"/>
          <w:lang w:eastAsia="pl-PL"/>
        </w:rPr>
      </w:pPr>
    </w:p>
    <w:p w14:paraId="27C32B73" w14:textId="5EA9F791" w:rsidR="00F4297A" w:rsidRPr="00F4297A" w:rsidRDefault="00F4297A" w:rsidP="00F4297A">
      <w:pPr>
        <w:suppressAutoHyphens/>
        <w:autoSpaceDN w:val="0"/>
        <w:spacing w:after="0" w:line="240" w:lineRule="auto"/>
        <w:rPr>
          <w:rFonts w:ascii="Times New Roman" w:eastAsia="Times New Roman" w:hAnsi="Times New Roman" w:cs="Times New Roman"/>
          <w:b/>
          <w:bCs/>
          <w:kern w:val="3"/>
          <w:sz w:val="24"/>
          <w:szCs w:val="24"/>
          <w:lang w:eastAsia="pl-PL"/>
        </w:rPr>
      </w:pPr>
      <w:r w:rsidRPr="00F4297A">
        <w:rPr>
          <w:rFonts w:ascii="Times New Roman" w:eastAsia="Times New Roman" w:hAnsi="Times New Roman" w:cs="Times New Roman"/>
          <w:b/>
          <w:bCs/>
          <w:kern w:val="3"/>
          <w:sz w:val="24"/>
          <w:szCs w:val="24"/>
          <w:lang w:eastAsia="pl-PL"/>
        </w:rPr>
        <w:t>Główne warunki realizacji zadania:</w:t>
      </w:r>
    </w:p>
    <w:p w14:paraId="05669560" w14:textId="77777777" w:rsidR="00F4297A" w:rsidRPr="00F4297A" w:rsidRDefault="00F4297A" w:rsidP="00F4297A">
      <w:pPr>
        <w:suppressAutoHyphens/>
        <w:autoSpaceDN w:val="0"/>
        <w:spacing w:after="0" w:line="240" w:lineRule="auto"/>
        <w:rPr>
          <w:rFonts w:ascii="Times New Roman" w:eastAsia="Times New Roman" w:hAnsi="Times New Roman" w:cs="Times New Roman"/>
          <w:b/>
          <w:bCs/>
          <w:kern w:val="3"/>
          <w:sz w:val="24"/>
          <w:szCs w:val="24"/>
          <w:lang w:eastAsia="pl-PL"/>
        </w:rPr>
      </w:pPr>
    </w:p>
    <w:p w14:paraId="4B7D3900" w14:textId="776197CC" w:rsidR="00F4297A" w:rsidRPr="007554B5" w:rsidRDefault="00F4297A" w:rsidP="00F4297A">
      <w:pPr>
        <w:widowControl w:val="0"/>
        <w:numPr>
          <w:ilvl w:val="0"/>
          <w:numId w:val="10"/>
        </w:numPr>
        <w:tabs>
          <w:tab w:val="left" w:pos="284"/>
        </w:tabs>
        <w:suppressAutoHyphens/>
        <w:autoSpaceDN w:val="0"/>
        <w:spacing w:after="0" w:line="240" w:lineRule="auto"/>
        <w:ind w:left="284" w:hanging="284"/>
        <w:jc w:val="both"/>
        <w:rPr>
          <w:rFonts w:ascii="Calibri" w:eastAsia="Calibri" w:hAnsi="Calibri" w:cs="Times New Roman"/>
          <w:kern w:val="3"/>
        </w:rPr>
      </w:pPr>
      <w:r w:rsidRPr="007554B5">
        <w:rPr>
          <w:rFonts w:ascii="Times New Roman" w:eastAsia="Calibri" w:hAnsi="Times New Roman" w:cs="Times New Roman"/>
          <w:kern w:val="3"/>
          <w:sz w:val="24"/>
          <w:szCs w:val="24"/>
        </w:rPr>
        <w:t>pr</w:t>
      </w:r>
      <w:r w:rsidR="00615961" w:rsidRPr="007554B5">
        <w:rPr>
          <w:rFonts w:ascii="Times New Roman" w:eastAsia="Calibri" w:hAnsi="Times New Roman" w:cs="Times New Roman"/>
          <w:kern w:val="3"/>
          <w:sz w:val="24"/>
          <w:szCs w:val="24"/>
        </w:rPr>
        <w:t>ogram</w:t>
      </w:r>
      <w:r w:rsidRPr="007554B5">
        <w:rPr>
          <w:rFonts w:ascii="Times New Roman" w:eastAsia="Calibri" w:hAnsi="Times New Roman" w:cs="Times New Roman"/>
          <w:kern w:val="3"/>
          <w:sz w:val="24"/>
          <w:szCs w:val="24"/>
        </w:rPr>
        <w:t xml:space="preserve"> ma charakter </w:t>
      </w:r>
      <w:r w:rsidRPr="007554B5">
        <w:rPr>
          <w:rFonts w:ascii="Times New Roman" w:eastAsia="Calibri" w:hAnsi="Times New Roman" w:cs="Times New Roman"/>
          <w:bCs/>
          <w:kern w:val="3"/>
          <w:sz w:val="24"/>
          <w:szCs w:val="24"/>
        </w:rPr>
        <w:t>ogólnopolski - będzie realizowany we wszystkich województwach</w:t>
      </w:r>
      <w:r w:rsidRPr="007554B5">
        <w:rPr>
          <w:rFonts w:ascii="Times New Roman" w:eastAsia="Calibri" w:hAnsi="Times New Roman" w:cs="Times New Roman"/>
          <w:kern w:val="3"/>
          <w:sz w:val="24"/>
          <w:szCs w:val="24"/>
        </w:rPr>
        <w:t>;</w:t>
      </w:r>
    </w:p>
    <w:p w14:paraId="1E008686" w14:textId="67ACE241" w:rsidR="00F4297A" w:rsidRPr="007554B5" w:rsidRDefault="00F4297A" w:rsidP="00F4297A">
      <w:pPr>
        <w:widowControl w:val="0"/>
        <w:numPr>
          <w:ilvl w:val="0"/>
          <w:numId w:val="10"/>
        </w:numPr>
        <w:tabs>
          <w:tab w:val="left" w:pos="284"/>
        </w:tabs>
        <w:suppressAutoHyphens/>
        <w:autoSpaceDN w:val="0"/>
        <w:spacing w:after="0" w:line="240" w:lineRule="auto"/>
        <w:ind w:left="284" w:hanging="284"/>
        <w:jc w:val="both"/>
        <w:rPr>
          <w:rFonts w:ascii="Calibri" w:eastAsia="Calibri" w:hAnsi="Calibri" w:cs="Times New Roman"/>
          <w:kern w:val="3"/>
        </w:rPr>
      </w:pPr>
      <w:r w:rsidRPr="007554B5">
        <w:rPr>
          <w:rFonts w:ascii="Times New Roman" w:eastAsia="Calibri" w:hAnsi="Times New Roman" w:cs="Times New Roman"/>
          <w:kern w:val="3"/>
          <w:sz w:val="24"/>
          <w:szCs w:val="24"/>
        </w:rPr>
        <w:t>pro</w:t>
      </w:r>
      <w:r w:rsidR="00615961" w:rsidRPr="007554B5">
        <w:rPr>
          <w:rFonts w:ascii="Times New Roman" w:eastAsia="Calibri" w:hAnsi="Times New Roman" w:cs="Times New Roman"/>
          <w:kern w:val="3"/>
          <w:sz w:val="24"/>
          <w:szCs w:val="24"/>
        </w:rPr>
        <w:t>gram</w:t>
      </w:r>
      <w:r w:rsidRPr="007554B5">
        <w:rPr>
          <w:rFonts w:ascii="Times New Roman" w:eastAsia="Calibri" w:hAnsi="Times New Roman" w:cs="Times New Roman"/>
          <w:kern w:val="3"/>
          <w:sz w:val="24"/>
          <w:szCs w:val="24"/>
        </w:rPr>
        <w:t xml:space="preserve"> „Lokalny Animator Sportu”  </w:t>
      </w:r>
      <w:r w:rsidR="00FE7A67" w:rsidRPr="007554B5">
        <w:rPr>
          <w:rFonts w:ascii="Times New Roman" w:eastAsia="Calibri" w:hAnsi="Times New Roman" w:cs="Times New Roman"/>
          <w:kern w:val="3"/>
          <w:sz w:val="24"/>
          <w:szCs w:val="24"/>
        </w:rPr>
        <w:t xml:space="preserve">może być </w:t>
      </w:r>
      <w:r w:rsidR="0090060D" w:rsidRPr="007554B5">
        <w:rPr>
          <w:rFonts w:ascii="Times New Roman" w:eastAsia="Calibri" w:hAnsi="Times New Roman" w:cs="Times New Roman"/>
          <w:kern w:val="3"/>
          <w:sz w:val="24"/>
          <w:szCs w:val="24"/>
        </w:rPr>
        <w:t>realizowany</w:t>
      </w:r>
      <w:r w:rsidRPr="007554B5">
        <w:rPr>
          <w:rFonts w:ascii="Times New Roman" w:eastAsia="Calibri" w:hAnsi="Times New Roman" w:cs="Times New Roman"/>
          <w:kern w:val="3"/>
          <w:sz w:val="24"/>
          <w:szCs w:val="24"/>
        </w:rPr>
        <w:t xml:space="preserve"> wyłącznie w okresie </w:t>
      </w:r>
      <w:r w:rsidR="00E96EBD">
        <w:rPr>
          <w:rFonts w:ascii="Times New Roman" w:eastAsia="Calibri" w:hAnsi="Times New Roman" w:cs="Times New Roman"/>
          <w:kern w:val="3"/>
          <w:sz w:val="24"/>
          <w:szCs w:val="24"/>
        </w:rPr>
        <w:br/>
      </w:r>
      <w:r w:rsidRPr="007554B5">
        <w:rPr>
          <w:rFonts w:ascii="Times New Roman" w:eastAsia="Calibri" w:hAnsi="Times New Roman" w:cs="Times New Roman"/>
          <w:b/>
          <w:kern w:val="3"/>
          <w:sz w:val="24"/>
          <w:szCs w:val="24"/>
        </w:rPr>
        <w:t>od</w:t>
      </w:r>
      <w:r w:rsidRPr="007554B5">
        <w:rPr>
          <w:rFonts w:ascii="Times New Roman" w:eastAsia="Calibri" w:hAnsi="Times New Roman" w:cs="Times New Roman"/>
          <w:kern w:val="3"/>
          <w:sz w:val="24"/>
          <w:szCs w:val="24"/>
        </w:rPr>
        <w:t xml:space="preserve"> </w:t>
      </w:r>
      <w:r w:rsidR="00E96EBD">
        <w:rPr>
          <w:rFonts w:ascii="Times New Roman" w:eastAsia="Calibri" w:hAnsi="Times New Roman" w:cs="Times New Roman"/>
          <w:b/>
          <w:kern w:val="3"/>
          <w:sz w:val="24"/>
          <w:szCs w:val="24"/>
        </w:rPr>
        <w:t>2</w:t>
      </w:r>
      <w:r w:rsidRPr="007554B5">
        <w:rPr>
          <w:rFonts w:ascii="Times New Roman" w:eastAsia="Calibri" w:hAnsi="Times New Roman" w:cs="Times New Roman"/>
          <w:b/>
          <w:kern w:val="3"/>
          <w:sz w:val="24"/>
          <w:szCs w:val="24"/>
        </w:rPr>
        <w:t xml:space="preserve"> stycznia 202</w:t>
      </w:r>
      <w:r w:rsidR="000D3FD3" w:rsidRPr="007554B5">
        <w:rPr>
          <w:rFonts w:ascii="Times New Roman" w:eastAsia="Calibri" w:hAnsi="Times New Roman" w:cs="Times New Roman"/>
          <w:b/>
          <w:kern w:val="3"/>
          <w:sz w:val="24"/>
          <w:szCs w:val="24"/>
        </w:rPr>
        <w:t>3</w:t>
      </w:r>
      <w:r w:rsidRPr="007554B5">
        <w:rPr>
          <w:rFonts w:ascii="Times New Roman" w:eastAsia="Calibri" w:hAnsi="Times New Roman" w:cs="Times New Roman"/>
          <w:b/>
          <w:kern w:val="3"/>
          <w:sz w:val="24"/>
          <w:szCs w:val="24"/>
        </w:rPr>
        <w:t xml:space="preserve"> r. do 31 grudnia 202</w:t>
      </w:r>
      <w:r w:rsidR="007A2694" w:rsidRPr="007554B5">
        <w:rPr>
          <w:rFonts w:ascii="Times New Roman" w:eastAsia="Calibri" w:hAnsi="Times New Roman" w:cs="Times New Roman"/>
          <w:b/>
          <w:kern w:val="3"/>
          <w:sz w:val="24"/>
          <w:szCs w:val="24"/>
        </w:rPr>
        <w:t xml:space="preserve">3 </w:t>
      </w:r>
      <w:r w:rsidR="006059B9" w:rsidRPr="007554B5">
        <w:rPr>
          <w:rFonts w:ascii="Times New Roman" w:eastAsia="Calibri" w:hAnsi="Times New Roman" w:cs="Times New Roman"/>
          <w:b/>
          <w:kern w:val="3"/>
          <w:sz w:val="24"/>
          <w:szCs w:val="24"/>
        </w:rPr>
        <w:t>r.</w:t>
      </w:r>
      <w:r w:rsidR="006059B9" w:rsidRPr="007554B5">
        <w:rPr>
          <w:rFonts w:ascii="Times New Roman" w:eastAsia="Calibri" w:hAnsi="Times New Roman" w:cs="Times New Roman"/>
          <w:kern w:val="3"/>
          <w:sz w:val="24"/>
          <w:szCs w:val="24"/>
        </w:rPr>
        <w:t xml:space="preserve"> </w:t>
      </w:r>
      <w:r w:rsidRPr="007554B5">
        <w:rPr>
          <w:rFonts w:ascii="Times New Roman" w:eastAsia="Calibri" w:hAnsi="Times New Roman" w:cs="Times New Roman"/>
          <w:kern w:val="3"/>
          <w:sz w:val="24"/>
          <w:szCs w:val="24"/>
        </w:rPr>
        <w:t xml:space="preserve">Dofinansowanie pracy animatora środkami finansowymi przekazywanymi przez MSiT może odbywać się w okresie </w:t>
      </w:r>
      <w:r w:rsidRPr="007554B5">
        <w:rPr>
          <w:rFonts w:ascii="Times New Roman" w:eastAsia="Calibri" w:hAnsi="Times New Roman" w:cs="Times New Roman"/>
          <w:b/>
          <w:kern w:val="3"/>
          <w:sz w:val="24"/>
          <w:szCs w:val="24"/>
        </w:rPr>
        <w:t xml:space="preserve">od 1 marca </w:t>
      </w:r>
      <w:r w:rsidR="00372EA8">
        <w:rPr>
          <w:rFonts w:ascii="Times New Roman" w:eastAsia="Calibri" w:hAnsi="Times New Roman" w:cs="Times New Roman"/>
          <w:b/>
          <w:kern w:val="3"/>
          <w:sz w:val="24"/>
          <w:szCs w:val="24"/>
        </w:rPr>
        <w:br/>
      </w:r>
      <w:r w:rsidR="008D3DE3">
        <w:rPr>
          <w:rFonts w:ascii="Times New Roman" w:eastAsia="Calibri" w:hAnsi="Times New Roman" w:cs="Times New Roman"/>
          <w:b/>
          <w:kern w:val="3"/>
          <w:sz w:val="24"/>
          <w:szCs w:val="24"/>
        </w:rPr>
        <w:t>2023 r.</w:t>
      </w:r>
      <w:r w:rsidR="008B7461">
        <w:rPr>
          <w:rFonts w:ascii="Times New Roman" w:eastAsia="Calibri" w:hAnsi="Times New Roman" w:cs="Times New Roman"/>
          <w:b/>
          <w:kern w:val="3"/>
          <w:sz w:val="24"/>
          <w:szCs w:val="24"/>
        </w:rPr>
        <w:t xml:space="preserve"> </w:t>
      </w:r>
      <w:r w:rsidRPr="007554B5">
        <w:rPr>
          <w:rFonts w:ascii="Times New Roman" w:eastAsia="Calibri" w:hAnsi="Times New Roman" w:cs="Times New Roman"/>
          <w:b/>
          <w:kern w:val="3"/>
          <w:sz w:val="24"/>
          <w:szCs w:val="24"/>
        </w:rPr>
        <w:t xml:space="preserve">do </w:t>
      </w:r>
      <w:r w:rsidRPr="007554B5">
        <w:rPr>
          <w:rFonts w:ascii="Times New Roman" w:eastAsia="Calibri" w:hAnsi="Times New Roman" w:cs="Times New Roman"/>
          <w:b/>
          <w:bCs/>
          <w:kern w:val="3"/>
          <w:sz w:val="24"/>
          <w:szCs w:val="24"/>
        </w:rPr>
        <w:t>30 listopada</w:t>
      </w:r>
      <w:r w:rsidR="008B7461">
        <w:rPr>
          <w:rFonts w:ascii="Times New Roman" w:eastAsia="Calibri" w:hAnsi="Times New Roman" w:cs="Times New Roman"/>
          <w:b/>
          <w:bCs/>
          <w:kern w:val="3"/>
          <w:sz w:val="24"/>
          <w:szCs w:val="24"/>
        </w:rPr>
        <w:t xml:space="preserve"> 2023 r.</w:t>
      </w:r>
      <w:r w:rsidR="00FE7A67" w:rsidRPr="007554B5">
        <w:rPr>
          <w:rFonts w:ascii="Times New Roman" w:eastAsia="Calibri" w:hAnsi="Times New Roman" w:cs="Times New Roman"/>
          <w:b/>
          <w:bCs/>
          <w:kern w:val="3"/>
          <w:sz w:val="24"/>
          <w:szCs w:val="24"/>
        </w:rPr>
        <w:t>;</w:t>
      </w:r>
      <w:bookmarkStart w:id="1" w:name="_Hlk51917501"/>
    </w:p>
    <w:bookmarkEnd w:id="1"/>
    <w:p w14:paraId="15358E23" w14:textId="350D48AF" w:rsidR="00F4297A" w:rsidRPr="007554B5" w:rsidRDefault="00F4297A" w:rsidP="00F4297A">
      <w:pPr>
        <w:widowControl w:val="0"/>
        <w:numPr>
          <w:ilvl w:val="0"/>
          <w:numId w:val="10"/>
        </w:numPr>
        <w:tabs>
          <w:tab w:val="left" w:pos="284"/>
        </w:tabs>
        <w:suppressAutoHyphens/>
        <w:autoSpaceDN w:val="0"/>
        <w:spacing w:after="0" w:line="240" w:lineRule="auto"/>
        <w:ind w:left="284" w:hanging="284"/>
        <w:jc w:val="both"/>
        <w:rPr>
          <w:rFonts w:ascii="Calibri" w:eastAsia="Calibri" w:hAnsi="Calibri" w:cs="Times New Roman"/>
          <w:kern w:val="3"/>
        </w:rPr>
      </w:pPr>
      <w:r w:rsidRPr="007554B5">
        <w:rPr>
          <w:rFonts w:ascii="Times New Roman" w:eastAsia="Calibri" w:hAnsi="Times New Roman" w:cs="Times New Roman"/>
          <w:kern w:val="3"/>
          <w:sz w:val="24"/>
          <w:szCs w:val="24"/>
        </w:rPr>
        <w:t>animatorem m</w:t>
      </w:r>
      <w:r w:rsidR="00822312" w:rsidRPr="007554B5">
        <w:rPr>
          <w:rFonts w:ascii="Times New Roman" w:eastAsia="Calibri" w:hAnsi="Times New Roman" w:cs="Times New Roman"/>
          <w:kern w:val="3"/>
          <w:sz w:val="24"/>
          <w:szCs w:val="24"/>
        </w:rPr>
        <w:t>usi</w:t>
      </w:r>
      <w:r w:rsidRPr="007554B5">
        <w:rPr>
          <w:rFonts w:ascii="Times New Roman" w:eastAsia="Calibri" w:hAnsi="Times New Roman" w:cs="Times New Roman"/>
          <w:kern w:val="3"/>
          <w:sz w:val="24"/>
          <w:szCs w:val="24"/>
        </w:rPr>
        <w:t xml:space="preserve"> być osoba wytypowana przez jednostkę samorządu terytorialnego do inicjowania, organizowania i prowadzenia działalności sportowej na obiektach Orlik, która posiada odpowiednie umiejętności, kwali</w:t>
      </w:r>
      <w:r w:rsidR="00E96EBD">
        <w:rPr>
          <w:rFonts w:ascii="Times New Roman" w:eastAsia="Calibri" w:hAnsi="Times New Roman" w:cs="Times New Roman"/>
          <w:kern w:val="3"/>
          <w:sz w:val="24"/>
          <w:szCs w:val="24"/>
        </w:rPr>
        <w:t xml:space="preserve">fikacje i uprawnienia, zgodnie </w:t>
      </w:r>
      <w:r w:rsidRPr="007554B5">
        <w:rPr>
          <w:rFonts w:ascii="Times New Roman" w:eastAsia="Calibri" w:hAnsi="Times New Roman" w:cs="Times New Roman"/>
          <w:kern w:val="3"/>
          <w:sz w:val="24"/>
          <w:szCs w:val="24"/>
        </w:rPr>
        <w:t>z obowiązującymi w Polsce przepisami prawa;</w:t>
      </w:r>
    </w:p>
    <w:p w14:paraId="429A84D2" w14:textId="7E59DF7A" w:rsidR="00F4297A" w:rsidRPr="007554B5" w:rsidRDefault="00F4297A" w:rsidP="00F4297A">
      <w:pPr>
        <w:widowControl w:val="0"/>
        <w:numPr>
          <w:ilvl w:val="0"/>
          <w:numId w:val="10"/>
        </w:numPr>
        <w:tabs>
          <w:tab w:val="left" w:pos="284"/>
        </w:tabs>
        <w:suppressAutoHyphens/>
        <w:autoSpaceDN w:val="0"/>
        <w:spacing w:after="0" w:line="240" w:lineRule="auto"/>
        <w:ind w:left="284" w:hanging="284"/>
        <w:jc w:val="both"/>
        <w:rPr>
          <w:rFonts w:ascii="Calibri" w:eastAsia="Calibri" w:hAnsi="Calibri" w:cs="Times New Roman"/>
          <w:kern w:val="3"/>
        </w:rPr>
      </w:pPr>
      <w:r w:rsidRPr="007554B5">
        <w:rPr>
          <w:rFonts w:ascii="Times New Roman" w:eastAsia="Calibri" w:hAnsi="Times New Roman" w:cs="Times New Roman"/>
          <w:kern w:val="3"/>
          <w:sz w:val="24"/>
          <w:szCs w:val="24"/>
        </w:rPr>
        <w:t>jednostka samorządu terytorialnego może z</w:t>
      </w:r>
      <w:r w:rsidR="00372EA8">
        <w:rPr>
          <w:rFonts w:ascii="Times New Roman" w:eastAsia="Calibri" w:hAnsi="Times New Roman" w:cs="Times New Roman"/>
          <w:kern w:val="3"/>
          <w:sz w:val="24"/>
          <w:szCs w:val="24"/>
        </w:rPr>
        <w:t xml:space="preserve">głosić jedną osobę, przypisaną </w:t>
      </w:r>
      <w:r w:rsidRPr="007554B5">
        <w:rPr>
          <w:rFonts w:ascii="Times New Roman" w:eastAsia="Calibri" w:hAnsi="Times New Roman" w:cs="Times New Roman"/>
          <w:kern w:val="3"/>
          <w:sz w:val="24"/>
          <w:szCs w:val="24"/>
        </w:rPr>
        <w:t>do każdego oddanego do użytku obiektu „Moje Boisko - Orlik 2012”, która posiada odpowiednie kwalifikacje do organizowania i prowadzenia zajęć sportowych. Możliwe jest także zgłoszenie dwóch osób przy założeniu, że kwota przyznanej przez MSiT dotacji dla danego obiektu, będzie podzielona na dwie osoby;</w:t>
      </w:r>
    </w:p>
    <w:p w14:paraId="48BA890C" w14:textId="7CC195F1" w:rsidR="006224F2" w:rsidRPr="007554B5" w:rsidRDefault="00F4297A" w:rsidP="006224F2">
      <w:pPr>
        <w:widowControl w:val="0"/>
        <w:numPr>
          <w:ilvl w:val="0"/>
          <w:numId w:val="10"/>
        </w:numPr>
        <w:tabs>
          <w:tab w:val="left" w:pos="284"/>
        </w:tabs>
        <w:suppressAutoHyphens/>
        <w:autoSpaceDN w:val="0"/>
        <w:spacing w:after="47" w:line="240" w:lineRule="auto"/>
        <w:ind w:left="284" w:hanging="284"/>
        <w:jc w:val="both"/>
        <w:rPr>
          <w:rFonts w:ascii="Calibri" w:eastAsia="Calibri" w:hAnsi="Calibri" w:cs="Times New Roman"/>
          <w:kern w:val="3"/>
        </w:rPr>
      </w:pPr>
      <w:r w:rsidRPr="007554B5">
        <w:rPr>
          <w:rFonts w:ascii="Times New Roman" w:eastAsia="Calibri" w:hAnsi="Times New Roman" w:cs="Times New Roman"/>
          <w:kern w:val="3"/>
          <w:sz w:val="24"/>
          <w:szCs w:val="24"/>
        </w:rPr>
        <w:t>wynagrodzenie osoby zatrudnionej jako animator w ramach pro</w:t>
      </w:r>
      <w:r w:rsidR="00615961" w:rsidRPr="007554B5">
        <w:rPr>
          <w:rFonts w:ascii="Times New Roman" w:eastAsia="Calibri" w:hAnsi="Times New Roman" w:cs="Times New Roman"/>
          <w:kern w:val="3"/>
          <w:sz w:val="24"/>
          <w:szCs w:val="24"/>
        </w:rPr>
        <w:t>gramu</w:t>
      </w:r>
      <w:r w:rsidRPr="007554B5">
        <w:rPr>
          <w:rFonts w:ascii="Times New Roman" w:eastAsia="Calibri" w:hAnsi="Times New Roman" w:cs="Times New Roman"/>
          <w:kern w:val="3"/>
          <w:sz w:val="24"/>
          <w:szCs w:val="24"/>
        </w:rPr>
        <w:t xml:space="preserve"> „Lokalny Animator Sportu” składać się będzie z części wypłacanej przez wnioskodawcę w ramach dotacji MSiT oraz z części wypłacanej przez właściwą </w:t>
      </w:r>
      <w:proofErr w:type="spellStart"/>
      <w:r w:rsidR="006552CD" w:rsidRPr="007554B5">
        <w:rPr>
          <w:rFonts w:ascii="Times New Roman" w:eastAsia="Calibri" w:hAnsi="Times New Roman" w:cs="Times New Roman"/>
          <w:kern w:val="3"/>
          <w:sz w:val="24"/>
          <w:szCs w:val="24"/>
        </w:rPr>
        <w:t>jst</w:t>
      </w:r>
      <w:proofErr w:type="spellEnd"/>
      <w:r w:rsidRPr="007554B5">
        <w:rPr>
          <w:rFonts w:ascii="Times New Roman" w:eastAsia="Calibri" w:hAnsi="Times New Roman" w:cs="Times New Roman"/>
          <w:kern w:val="3"/>
          <w:sz w:val="24"/>
          <w:szCs w:val="24"/>
        </w:rPr>
        <w:t xml:space="preserve"> w zakresie finansowym (co najmniej </w:t>
      </w:r>
      <w:r w:rsidRPr="007554B5">
        <w:rPr>
          <w:rFonts w:ascii="Times New Roman" w:eastAsia="Calibri" w:hAnsi="Times New Roman" w:cs="Times New Roman"/>
          <w:b/>
          <w:kern w:val="3"/>
          <w:sz w:val="24"/>
          <w:szCs w:val="24"/>
        </w:rPr>
        <w:t>1200 zł</w:t>
      </w:r>
      <w:r w:rsidRPr="007554B5">
        <w:rPr>
          <w:rFonts w:ascii="Times New Roman" w:eastAsia="Calibri" w:hAnsi="Times New Roman" w:cs="Times New Roman"/>
          <w:kern w:val="3"/>
          <w:sz w:val="24"/>
          <w:szCs w:val="24"/>
        </w:rPr>
        <w:t xml:space="preserve"> brutto miesięcznie wypłaconych ze środków </w:t>
      </w:r>
      <w:proofErr w:type="spellStart"/>
      <w:r w:rsidR="006552CD" w:rsidRPr="007554B5">
        <w:rPr>
          <w:rFonts w:ascii="Times New Roman" w:eastAsia="Calibri" w:hAnsi="Times New Roman" w:cs="Times New Roman"/>
          <w:kern w:val="3"/>
          <w:sz w:val="24"/>
          <w:szCs w:val="24"/>
        </w:rPr>
        <w:t>jst</w:t>
      </w:r>
      <w:proofErr w:type="spellEnd"/>
      <w:r w:rsidRPr="007554B5">
        <w:rPr>
          <w:rFonts w:ascii="Times New Roman" w:eastAsia="Calibri" w:hAnsi="Times New Roman" w:cs="Times New Roman"/>
          <w:kern w:val="3"/>
          <w:sz w:val="24"/>
          <w:szCs w:val="24"/>
        </w:rPr>
        <w:t xml:space="preserve">), jak i realizacyjnym (minimum </w:t>
      </w:r>
      <w:r w:rsidRPr="007554B5">
        <w:rPr>
          <w:rFonts w:ascii="Times New Roman" w:eastAsia="Calibri" w:hAnsi="Times New Roman" w:cs="Times New Roman"/>
          <w:b/>
          <w:kern w:val="3"/>
          <w:sz w:val="24"/>
          <w:szCs w:val="24"/>
        </w:rPr>
        <w:t>5</w:t>
      </w:r>
      <w:r w:rsidR="000D3FD3" w:rsidRPr="007554B5">
        <w:rPr>
          <w:rFonts w:ascii="Times New Roman" w:eastAsia="Calibri" w:hAnsi="Times New Roman" w:cs="Times New Roman"/>
          <w:b/>
          <w:kern w:val="3"/>
          <w:sz w:val="24"/>
          <w:szCs w:val="24"/>
        </w:rPr>
        <w:t>0</w:t>
      </w:r>
      <w:r w:rsidRPr="007554B5">
        <w:rPr>
          <w:rFonts w:ascii="Times New Roman" w:eastAsia="Calibri" w:hAnsi="Times New Roman" w:cs="Times New Roman"/>
          <w:kern w:val="3"/>
          <w:sz w:val="24"/>
          <w:szCs w:val="24"/>
        </w:rPr>
        <w:t xml:space="preserve"> godzin wymaganego miesięcznego pracy animatora opłaconych ze środków </w:t>
      </w:r>
      <w:proofErr w:type="spellStart"/>
      <w:r w:rsidR="006552CD" w:rsidRPr="007554B5">
        <w:rPr>
          <w:rFonts w:ascii="Times New Roman" w:eastAsia="Calibri" w:hAnsi="Times New Roman" w:cs="Times New Roman"/>
          <w:kern w:val="3"/>
          <w:sz w:val="24"/>
          <w:szCs w:val="24"/>
        </w:rPr>
        <w:t>jst</w:t>
      </w:r>
      <w:proofErr w:type="spellEnd"/>
      <w:r w:rsidRPr="007554B5">
        <w:rPr>
          <w:rFonts w:ascii="Times New Roman" w:eastAsia="Calibri" w:hAnsi="Times New Roman" w:cs="Times New Roman"/>
          <w:kern w:val="3"/>
          <w:sz w:val="24"/>
          <w:szCs w:val="24"/>
        </w:rPr>
        <w:t>), przy założeniu, że realizując pro</w:t>
      </w:r>
      <w:r w:rsidR="00615961" w:rsidRPr="007554B5">
        <w:rPr>
          <w:rFonts w:ascii="Times New Roman" w:eastAsia="Calibri" w:hAnsi="Times New Roman" w:cs="Times New Roman"/>
          <w:kern w:val="3"/>
          <w:sz w:val="24"/>
          <w:szCs w:val="24"/>
        </w:rPr>
        <w:t>gram</w:t>
      </w:r>
      <w:r w:rsidRPr="007554B5">
        <w:rPr>
          <w:rFonts w:ascii="Times New Roman" w:eastAsia="Calibri" w:hAnsi="Times New Roman" w:cs="Times New Roman"/>
          <w:kern w:val="3"/>
          <w:sz w:val="24"/>
          <w:szCs w:val="24"/>
        </w:rPr>
        <w:t xml:space="preserve"> animator przepracuje łącznie </w:t>
      </w:r>
      <w:r w:rsidR="000D3FD3" w:rsidRPr="007554B5">
        <w:rPr>
          <w:rFonts w:ascii="Times New Roman" w:eastAsia="Calibri" w:hAnsi="Times New Roman" w:cs="Times New Roman"/>
          <w:kern w:val="3"/>
          <w:sz w:val="24"/>
          <w:szCs w:val="24"/>
        </w:rPr>
        <w:t xml:space="preserve">minimum </w:t>
      </w:r>
      <w:r w:rsidRPr="007554B5">
        <w:rPr>
          <w:rFonts w:ascii="Times New Roman" w:eastAsia="Calibri" w:hAnsi="Times New Roman" w:cs="Times New Roman"/>
          <w:b/>
          <w:kern w:val="3"/>
          <w:sz w:val="24"/>
          <w:szCs w:val="24"/>
        </w:rPr>
        <w:t>1</w:t>
      </w:r>
      <w:r w:rsidR="000D3FD3" w:rsidRPr="007554B5">
        <w:rPr>
          <w:rFonts w:ascii="Times New Roman" w:eastAsia="Calibri" w:hAnsi="Times New Roman" w:cs="Times New Roman"/>
          <w:b/>
          <w:kern w:val="3"/>
          <w:sz w:val="24"/>
          <w:szCs w:val="24"/>
        </w:rPr>
        <w:t>00</w:t>
      </w:r>
      <w:r w:rsidRPr="007554B5">
        <w:rPr>
          <w:rFonts w:ascii="Times New Roman" w:eastAsia="Calibri" w:hAnsi="Times New Roman" w:cs="Times New Roman"/>
          <w:kern w:val="3"/>
          <w:sz w:val="24"/>
          <w:szCs w:val="24"/>
        </w:rPr>
        <w:t xml:space="preserve"> godzin. </w:t>
      </w:r>
      <w:r w:rsidRPr="00E96EBD">
        <w:rPr>
          <w:rFonts w:ascii="Times New Roman" w:eastAsia="Calibri" w:hAnsi="Times New Roman" w:cs="Times New Roman"/>
          <w:kern w:val="3"/>
          <w:sz w:val="24"/>
          <w:szCs w:val="24"/>
          <w:u w:val="single"/>
        </w:rPr>
        <w:t>Animator realizując pro</w:t>
      </w:r>
      <w:r w:rsidR="00615961" w:rsidRPr="00E96EBD">
        <w:rPr>
          <w:rFonts w:ascii="Times New Roman" w:eastAsia="Calibri" w:hAnsi="Times New Roman" w:cs="Times New Roman"/>
          <w:kern w:val="3"/>
          <w:sz w:val="24"/>
          <w:szCs w:val="24"/>
          <w:u w:val="single"/>
        </w:rPr>
        <w:t>gram</w:t>
      </w:r>
      <w:r w:rsidRPr="00E96EBD">
        <w:rPr>
          <w:rFonts w:ascii="Times New Roman" w:eastAsia="Calibri" w:hAnsi="Times New Roman" w:cs="Times New Roman"/>
          <w:kern w:val="3"/>
          <w:sz w:val="24"/>
          <w:szCs w:val="24"/>
          <w:u w:val="single"/>
        </w:rPr>
        <w:t xml:space="preserve"> nie może jednocześnie rozliczać godzin finansowanych w ramach innych projektów/programów Ministerstwa (tzw. podwójne finansowanie)</w:t>
      </w:r>
      <w:r w:rsidRPr="007554B5">
        <w:rPr>
          <w:rFonts w:ascii="Times New Roman" w:eastAsia="Calibri" w:hAnsi="Times New Roman" w:cs="Times New Roman"/>
          <w:kern w:val="3"/>
          <w:sz w:val="24"/>
          <w:szCs w:val="24"/>
        </w:rPr>
        <w:t>;</w:t>
      </w:r>
    </w:p>
    <w:p w14:paraId="220698D8" w14:textId="76EF7F64" w:rsidR="005E15E8" w:rsidRPr="007554B5" w:rsidRDefault="005E15E8" w:rsidP="005E15E8">
      <w:pPr>
        <w:widowControl w:val="0"/>
        <w:numPr>
          <w:ilvl w:val="0"/>
          <w:numId w:val="10"/>
        </w:numPr>
        <w:tabs>
          <w:tab w:val="left" w:pos="284"/>
        </w:tabs>
        <w:suppressAutoHyphens/>
        <w:autoSpaceDN w:val="0"/>
        <w:spacing w:after="47" w:line="240" w:lineRule="auto"/>
        <w:ind w:left="284" w:hanging="284"/>
        <w:jc w:val="both"/>
        <w:rPr>
          <w:rFonts w:ascii="Calibri" w:eastAsia="Calibri" w:hAnsi="Calibri" w:cs="Times New Roman"/>
          <w:kern w:val="3"/>
        </w:rPr>
      </w:pPr>
      <w:r w:rsidRPr="007554B5">
        <w:rPr>
          <w:rFonts w:ascii="Times New Roman" w:eastAsia="Calibri" w:hAnsi="Times New Roman" w:cs="Times New Roman"/>
          <w:kern w:val="3"/>
          <w:sz w:val="24"/>
          <w:szCs w:val="24"/>
        </w:rPr>
        <w:t>na podstawie złożonego</w:t>
      </w:r>
      <w:r>
        <w:rPr>
          <w:rFonts w:ascii="Times New Roman" w:eastAsia="Calibri" w:hAnsi="Times New Roman" w:cs="Times New Roman"/>
          <w:kern w:val="3"/>
          <w:sz w:val="24"/>
          <w:szCs w:val="24"/>
        </w:rPr>
        <w:t xml:space="preserve"> do </w:t>
      </w:r>
      <w:r w:rsidRPr="007554B5">
        <w:rPr>
          <w:rFonts w:ascii="Times New Roman" w:eastAsia="Calibri" w:hAnsi="Times New Roman" w:cs="Times New Roman"/>
          <w:kern w:val="3"/>
          <w:sz w:val="24"/>
          <w:szCs w:val="24"/>
        </w:rPr>
        <w:t xml:space="preserve"> przez </w:t>
      </w:r>
      <w:proofErr w:type="spellStart"/>
      <w:r w:rsidRPr="007554B5">
        <w:rPr>
          <w:rFonts w:ascii="Times New Roman" w:eastAsia="Calibri" w:hAnsi="Times New Roman" w:cs="Times New Roman"/>
          <w:kern w:val="3"/>
          <w:sz w:val="24"/>
          <w:szCs w:val="24"/>
        </w:rPr>
        <w:t>jst</w:t>
      </w:r>
      <w:proofErr w:type="spellEnd"/>
      <w:r w:rsidRPr="007554B5">
        <w:rPr>
          <w:rFonts w:ascii="Times New Roman" w:eastAsia="Calibri" w:hAnsi="Times New Roman" w:cs="Times New Roman"/>
          <w:kern w:val="3"/>
          <w:sz w:val="24"/>
          <w:szCs w:val="24"/>
        </w:rPr>
        <w:t xml:space="preserve"> wniosku o dofinansowanie kosztów zatrudnienia animatora, operator Programu lub  realizujący zadanie zawrze ze wskazanym animatorem lub </w:t>
      </w:r>
      <w:proofErr w:type="spellStart"/>
      <w:r w:rsidRPr="007554B5">
        <w:rPr>
          <w:rFonts w:ascii="Times New Roman" w:eastAsia="Calibri" w:hAnsi="Times New Roman" w:cs="Times New Roman"/>
          <w:kern w:val="3"/>
          <w:sz w:val="24"/>
          <w:szCs w:val="24"/>
        </w:rPr>
        <w:t>jst</w:t>
      </w:r>
      <w:proofErr w:type="spellEnd"/>
      <w:r w:rsidRPr="007554B5">
        <w:rPr>
          <w:rFonts w:ascii="Times New Roman" w:eastAsia="Calibri" w:hAnsi="Times New Roman" w:cs="Times New Roman"/>
          <w:kern w:val="3"/>
          <w:sz w:val="24"/>
          <w:szCs w:val="24"/>
        </w:rPr>
        <w:t xml:space="preserve"> (przy wyb</w:t>
      </w:r>
      <w:r w:rsidR="00372EA8">
        <w:rPr>
          <w:rFonts w:ascii="Times New Roman" w:eastAsia="Calibri" w:hAnsi="Times New Roman" w:cs="Times New Roman"/>
          <w:kern w:val="3"/>
          <w:sz w:val="24"/>
          <w:szCs w:val="24"/>
        </w:rPr>
        <w:t>raniu wariantu opisanego w pkt 4</w:t>
      </w:r>
      <w:r w:rsidRPr="007554B5">
        <w:rPr>
          <w:rFonts w:ascii="Times New Roman" w:eastAsia="Calibri" w:hAnsi="Times New Roman" w:cs="Times New Roman"/>
          <w:kern w:val="3"/>
          <w:sz w:val="24"/>
          <w:szCs w:val="24"/>
        </w:rPr>
        <w:t>)  umowę według poniższych kryteriów:</w:t>
      </w:r>
    </w:p>
    <w:p w14:paraId="5591136F" w14:textId="6AC40E29" w:rsidR="00F4297A" w:rsidRPr="007554B5" w:rsidRDefault="00F4297A" w:rsidP="00F4297A">
      <w:pPr>
        <w:suppressAutoHyphens/>
        <w:autoSpaceDN w:val="0"/>
        <w:spacing w:after="47" w:line="240" w:lineRule="auto"/>
        <w:ind w:left="709" w:hanging="283"/>
        <w:jc w:val="both"/>
        <w:rPr>
          <w:rFonts w:ascii="Times New Roman" w:eastAsia="Calibri" w:hAnsi="Times New Roman" w:cs="Times New Roman"/>
          <w:kern w:val="3"/>
          <w:sz w:val="24"/>
        </w:rPr>
      </w:pPr>
      <w:r w:rsidRPr="007554B5">
        <w:rPr>
          <w:rFonts w:ascii="Times New Roman" w:eastAsia="Calibri" w:hAnsi="Times New Roman" w:cs="Times New Roman"/>
          <w:kern w:val="3"/>
          <w:sz w:val="24"/>
        </w:rPr>
        <w:t>a)</w:t>
      </w:r>
      <w:r w:rsidRPr="007554B5">
        <w:rPr>
          <w:rFonts w:ascii="Times New Roman" w:eastAsia="Calibri" w:hAnsi="Times New Roman" w:cs="Times New Roman"/>
          <w:kern w:val="3"/>
          <w:sz w:val="24"/>
        </w:rPr>
        <w:tab/>
        <w:t>w przypadku zgł</w:t>
      </w:r>
      <w:r w:rsidR="00EF6E78">
        <w:rPr>
          <w:rFonts w:ascii="Times New Roman" w:eastAsia="Calibri" w:hAnsi="Times New Roman" w:cs="Times New Roman"/>
          <w:kern w:val="3"/>
          <w:sz w:val="24"/>
        </w:rPr>
        <w:t>oszenia jednej osoby w Programie</w:t>
      </w:r>
      <w:r w:rsidRPr="007554B5">
        <w:rPr>
          <w:rFonts w:ascii="Times New Roman" w:eastAsia="Calibri" w:hAnsi="Times New Roman" w:cs="Times New Roman"/>
          <w:kern w:val="3"/>
          <w:sz w:val="24"/>
        </w:rPr>
        <w:t xml:space="preserve"> „Lokalny Animator Sportu”  Ministerstwo przekaże środki finansowe w wysokości </w:t>
      </w:r>
      <w:r w:rsidRPr="007554B5">
        <w:rPr>
          <w:rFonts w:ascii="Times New Roman" w:eastAsia="Calibri" w:hAnsi="Times New Roman" w:cs="Times New Roman"/>
          <w:b/>
          <w:kern w:val="3"/>
          <w:sz w:val="24"/>
        </w:rPr>
        <w:t>1200</w:t>
      </w:r>
      <w:r w:rsidRPr="007554B5">
        <w:rPr>
          <w:rFonts w:ascii="Times New Roman" w:eastAsia="Calibri" w:hAnsi="Times New Roman" w:cs="Times New Roman"/>
          <w:kern w:val="3"/>
          <w:sz w:val="24"/>
        </w:rPr>
        <w:t xml:space="preserve"> zł brutto miesięcznie, wypłacane przez wnioskodawcę jako wynagrodzenie za wykonaną pracę w liczbie </w:t>
      </w:r>
      <w:r w:rsidRPr="007554B5">
        <w:rPr>
          <w:rFonts w:ascii="Times New Roman" w:eastAsia="Calibri" w:hAnsi="Times New Roman" w:cs="Times New Roman"/>
          <w:b/>
          <w:kern w:val="3"/>
          <w:sz w:val="24"/>
        </w:rPr>
        <w:t>5</w:t>
      </w:r>
      <w:r w:rsidR="00516B8B" w:rsidRPr="007554B5">
        <w:rPr>
          <w:rFonts w:ascii="Times New Roman" w:eastAsia="Calibri" w:hAnsi="Times New Roman" w:cs="Times New Roman"/>
          <w:b/>
          <w:kern w:val="3"/>
          <w:sz w:val="24"/>
        </w:rPr>
        <w:t>0</w:t>
      </w:r>
      <w:r w:rsidRPr="007554B5">
        <w:rPr>
          <w:rFonts w:ascii="Times New Roman" w:eastAsia="Calibri" w:hAnsi="Times New Roman" w:cs="Times New Roman"/>
          <w:kern w:val="3"/>
          <w:sz w:val="24"/>
        </w:rPr>
        <w:t xml:space="preserve"> godzin, </w:t>
      </w:r>
    </w:p>
    <w:p w14:paraId="39A35A19" w14:textId="77777777" w:rsidR="00F4297A" w:rsidRPr="007554B5" w:rsidRDefault="00F4297A" w:rsidP="00F4297A">
      <w:pPr>
        <w:suppressAutoHyphens/>
        <w:autoSpaceDN w:val="0"/>
        <w:spacing w:after="47" w:line="240" w:lineRule="auto"/>
        <w:ind w:left="709" w:hanging="283"/>
        <w:jc w:val="both"/>
        <w:rPr>
          <w:rFonts w:ascii="Times New Roman" w:eastAsia="Calibri" w:hAnsi="Times New Roman" w:cs="Times New Roman"/>
          <w:kern w:val="3"/>
          <w:sz w:val="24"/>
        </w:rPr>
      </w:pPr>
      <w:r w:rsidRPr="007554B5">
        <w:rPr>
          <w:rFonts w:ascii="Times New Roman" w:eastAsia="Calibri" w:hAnsi="Times New Roman" w:cs="Times New Roman"/>
          <w:kern w:val="3"/>
          <w:sz w:val="24"/>
        </w:rPr>
        <w:t>b)</w:t>
      </w:r>
      <w:r w:rsidRPr="007554B5">
        <w:rPr>
          <w:rFonts w:ascii="Times New Roman" w:eastAsia="Calibri" w:hAnsi="Times New Roman" w:cs="Times New Roman"/>
          <w:kern w:val="3"/>
          <w:sz w:val="24"/>
        </w:rPr>
        <w:tab/>
        <w:t xml:space="preserve">w przypadku zgłoszenia dwóch osób, Ministerstwo przekaże środki finansowe </w:t>
      </w:r>
      <w:r w:rsidRPr="007554B5">
        <w:rPr>
          <w:rFonts w:ascii="Times New Roman" w:eastAsia="Calibri" w:hAnsi="Times New Roman" w:cs="Times New Roman"/>
          <w:kern w:val="3"/>
          <w:sz w:val="24"/>
        </w:rPr>
        <w:br/>
        <w:t xml:space="preserve">w wysokości </w:t>
      </w:r>
      <w:r w:rsidRPr="007554B5">
        <w:rPr>
          <w:rFonts w:ascii="Times New Roman" w:eastAsia="Calibri" w:hAnsi="Times New Roman" w:cs="Times New Roman"/>
          <w:b/>
          <w:kern w:val="3"/>
          <w:sz w:val="24"/>
        </w:rPr>
        <w:t>1200</w:t>
      </w:r>
      <w:r w:rsidRPr="007554B5">
        <w:rPr>
          <w:rFonts w:ascii="Times New Roman" w:eastAsia="Calibri" w:hAnsi="Times New Roman" w:cs="Times New Roman"/>
          <w:kern w:val="3"/>
          <w:sz w:val="24"/>
        </w:rPr>
        <w:t xml:space="preserve"> zł brutto miesięcznie, wypłacane przez wnioskodawcę, jako wynagrodzenie za wykonaną pracę, do podziału dla  każdej ze zgłoszonych osób </w:t>
      </w:r>
      <w:r w:rsidRPr="007554B5">
        <w:rPr>
          <w:rFonts w:ascii="Times New Roman" w:eastAsia="Calibri" w:hAnsi="Times New Roman" w:cs="Times New Roman"/>
          <w:kern w:val="3"/>
          <w:sz w:val="24"/>
        </w:rPr>
        <w:br/>
        <w:t xml:space="preserve">w wysokości </w:t>
      </w:r>
      <w:r w:rsidRPr="007554B5">
        <w:rPr>
          <w:rFonts w:ascii="Times New Roman" w:eastAsia="Calibri" w:hAnsi="Times New Roman" w:cs="Times New Roman"/>
          <w:b/>
          <w:kern w:val="3"/>
          <w:sz w:val="24"/>
        </w:rPr>
        <w:t>600</w:t>
      </w:r>
      <w:r w:rsidRPr="007554B5">
        <w:rPr>
          <w:rFonts w:ascii="Times New Roman" w:eastAsia="Calibri" w:hAnsi="Times New Roman" w:cs="Times New Roman"/>
          <w:kern w:val="3"/>
          <w:sz w:val="24"/>
        </w:rPr>
        <w:t xml:space="preserve"> zł brutto,  przy utrzymaniu łącznej liczby </w:t>
      </w:r>
      <w:r w:rsidRPr="007554B5">
        <w:rPr>
          <w:rFonts w:ascii="Times New Roman" w:eastAsia="Calibri" w:hAnsi="Times New Roman" w:cs="Times New Roman"/>
          <w:b/>
          <w:kern w:val="3"/>
          <w:sz w:val="24"/>
        </w:rPr>
        <w:t>5</w:t>
      </w:r>
      <w:r w:rsidR="00516B8B" w:rsidRPr="007554B5">
        <w:rPr>
          <w:rFonts w:ascii="Times New Roman" w:eastAsia="Calibri" w:hAnsi="Times New Roman" w:cs="Times New Roman"/>
          <w:b/>
          <w:kern w:val="3"/>
          <w:sz w:val="24"/>
        </w:rPr>
        <w:t>0</w:t>
      </w:r>
      <w:r w:rsidRPr="007554B5">
        <w:rPr>
          <w:rFonts w:ascii="Times New Roman" w:eastAsia="Calibri" w:hAnsi="Times New Roman" w:cs="Times New Roman"/>
          <w:kern w:val="3"/>
          <w:sz w:val="24"/>
        </w:rPr>
        <w:t xml:space="preserve"> godzin pracy,</w:t>
      </w:r>
    </w:p>
    <w:p w14:paraId="4AC44394" w14:textId="07D36298" w:rsidR="00F4297A" w:rsidRPr="00F4297A" w:rsidRDefault="00F4297A" w:rsidP="00F4297A">
      <w:pPr>
        <w:widowControl w:val="0"/>
        <w:numPr>
          <w:ilvl w:val="0"/>
          <w:numId w:val="10"/>
        </w:numPr>
        <w:tabs>
          <w:tab w:val="left" w:pos="284"/>
          <w:tab w:val="left" w:pos="993"/>
          <w:tab w:val="left" w:pos="1134"/>
        </w:tabs>
        <w:suppressAutoHyphens/>
        <w:autoSpaceDN w:val="0"/>
        <w:spacing w:after="47" w:line="240" w:lineRule="auto"/>
        <w:ind w:left="709" w:hanging="709"/>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animatorzy będą wybrani przez wnioskodawcę</w:t>
      </w:r>
      <w:r w:rsidR="00372EA8">
        <w:rPr>
          <w:rFonts w:ascii="Times New Roman" w:eastAsia="Calibri" w:hAnsi="Times New Roman" w:cs="Times New Roman"/>
          <w:kern w:val="3"/>
          <w:sz w:val="24"/>
          <w:szCs w:val="24"/>
        </w:rPr>
        <w:t xml:space="preserve"> </w:t>
      </w:r>
      <w:r w:rsidRPr="00F4297A">
        <w:rPr>
          <w:rFonts w:ascii="Times New Roman" w:eastAsia="Calibri" w:hAnsi="Times New Roman" w:cs="Times New Roman"/>
          <w:kern w:val="3"/>
          <w:sz w:val="24"/>
          <w:szCs w:val="24"/>
        </w:rPr>
        <w:t>z uwzględnieniem poniższych kryteriów:</w:t>
      </w:r>
    </w:p>
    <w:p w14:paraId="66615E14" w14:textId="77777777" w:rsidR="00F4297A" w:rsidRPr="00F4297A" w:rsidRDefault="00F4297A" w:rsidP="00F4297A">
      <w:pPr>
        <w:widowControl w:val="0"/>
        <w:numPr>
          <w:ilvl w:val="0"/>
          <w:numId w:val="11"/>
        </w:numPr>
        <w:tabs>
          <w:tab w:val="left" w:pos="851"/>
        </w:tabs>
        <w:suppressAutoHyphens/>
        <w:autoSpaceDN w:val="0"/>
        <w:spacing w:after="47" w:line="240" w:lineRule="auto"/>
        <w:ind w:left="851" w:hanging="425"/>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kwalifikacje (wykształcenie i posiadane uprawnienia),</w:t>
      </w:r>
    </w:p>
    <w:p w14:paraId="406312E3" w14:textId="470235B5" w:rsidR="00F4297A" w:rsidRPr="00F4297A" w:rsidRDefault="00F4297A" w:rsidP="00F4297A">
      <w:pPr>
        <w:widowControl w:val="0"/>
        <w:numPr>
          <w:ilvl w:val="0"/>
          <w:numId w:val="11"/>
        </w:numPr>
        <w:tabs>
          <w:tab w:val="left" w:pos="851"/>
        </w:tabs>
        <w:suppressAutoHyphens/>
        <w:autoSpaceDN w:val="0"/>
        <w:spacing w:after="47" w:line="240" w:lineRule="auto"/>
        <w:ind w:left="851" w:hanging="425"/>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 xml:space="preserve">rodzaj umowy proponowany przez </w:t>
      </w:r>
      <w:proofErr w:type="spellStart"/>
      <w:r w:rsidR="006552CD">
        <w:rPr>
          <w:rFonts w:ascii="Times New Roman" w:eastAsia="Calibri" w:hAnsi="Times New Roman" w:cs="Times New Roman"/>
          <w:kern w:val="3"/>
          <w:sz w:val="24"/>
          <w:szCs w:val="24"/>
        </w:rPr>
        <w:t>jst</w:t>
      </w:r>
      <w:proofErr w:type="spellEnd"/>
      <w:r w:rsidR="0073576D">
        <w:rPr>
          <w:rFonts w:ascii="Times New Roman" w:eastAsia="Calibri" w:hAnsi="Times New Roman" w:cs="Times New Roman"/>
          <w:kern w:val="3"/>
          <w:sz w:val="24"/>
          <w:szCs w:val="24"/>
        </w:rPr>
        <w:t>/z</w:t>
      </w:r>
      <w:r w:rsidRPr="00F4297A">
        <w:rPr>
          <w:rFonts w:ascii="Times New Roman" w:eastAsia="Calibri" w:hAnsi="Times New Roman" w:cs="Times New Roman"/>
          <w:kern w:val="3"/>
          <w:sz w:val="24"/>
          <w:szCs w:val="24"/>
        </w:rPr>
        <w:t>arządcę obiektu (najwyżej punktowana  umowa o pracę – na czas nieokreślony, najniżej punktowana umowa zlecenie),</w:t>
      </w:r>
    </w:p>
    <w:p w14:paraId="33D85E57" w14:textId="77777777" w:rsidR="00F4297A" w:rsidRPr="00F4297A" w:rsidRDefault="00F4297A" w:rsidP="00F4297A">
      <w:pPr>
        <w:widowControl w:val="0"/>
        <w:numPr>
          <w:ilvl w:val="0"/>
          <w:numId w:val="11"/>
        </w:numPr>
        <w:tabs>
          <w:tab w:val="left" w:pos="851"/>
        </w:tabs>
        <w:suppressAutoHyphens/>
        <w:autoSpaceDN w:val="0"/>
        <w:spacing w:after="47" w:line="240" w:lineRule="auto"/>
        <w:ind w:left="851" w:hanging="425"/>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 xml:space="preserve">zaprezentowanie przez animatora planu działań o charakterze sportowym </w:t>
      </w:r>
      <w:r w:rsidRPr="00F4297A">
        <w:rPr>
          <w:rFonts w:ascii="Times New Roman" w:eastAsia="Calibri" w:hAnsi="Times New Roman" w:cs="Times New Roman"/>
          <w:kern w:val="3"/>
          <w:sz w:val="24"/>
          <w:szCs w:val="24"/>
        </w:rPr>
        <w:br/>
        <w:t>oraz społecznym (integrujących i aktywizujących społeczność lokalną),</w:t>
      </w:r>
    </w:p>
    <w:p w14:paraId="35730C9C" w14:textId="5D5CA9C6" w:rsidR="00822312" w:rsidRPr="00822312" w:rsidRDefault="00F4297A" w:rsidP="00822312">
      <w:pPr>
        <w:widowControl w:val="0"/>
        <w:numPr>
          <w:ilvl w:val="0"/>
          <w:numId w:val="11"/>
        </w:numPr>
        <w:tabs>
          <w:tab w:val="left" w:pos="851"/>
        </w:tabs>
        <w:suppressAutoHyphens/>
        <w:autoSpaceDN w:val="0"/>
        <w:spacing w:after="47" w:line="240" w:lineRule="auto"/>
        <w:ind w:left="851" w:hanging="425"/>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doświadczenie i kompetencje (staż pracy w zakresie prowadzenia zajęć na Orliku; osiągnięte-potwierdzone sukcesy w pracy Animatora, np. Animator Ekspert, Animator Roku; członkostwo w klubach i organizacjach, inne udokumentowane działania);</w:t>
      </w:r>
    </w:p>
    <w:p w14:paraId="5D5D04A8" w14:textId="77777777" w:rsidR="00F4297A" w:rsidRPr="00F4297A" w:rsidRDefault="00F4297A" w:rsidP="00F4297A">
      <w:pPr>
        <w:widowControl w:val="0"/>
        <w:numPr>
          <w:ilvl w:val="0"/>
          <w:numId w:val="10"/>
        </w:numPr>
        <w:tabs>
          <w:tab w:val="left" w:pos="284"/>
          <w:tab w:val="left" w:pos="993"/>
        </w:tabs>
        <w:suppressAutoHyphens/>
        <w:autoSpaceDN w:val="0"/>
        <w:spacing w:after="47" w:line="240" w:lineRule="auto"/>
        <w:ind w:left="284" w:hanging="284"/>
        <w:jc w:val="both"/>
        <w:rPr>
          <w:rFonts w:ascii="Times New Roman" w:eastAsia="Calibri" w:hAnsi="Times New Roman" w:cs="Times New Roman"/>
          <w:kern w:val="3"/>
          <w:sz w:val="24"/>
        </w:rPr>
      </w:pPr>
      <w:r w:rsidRPr="00F4297A">
        <w:rPr>
          <w:rFonts w:ascii="Times New Roman" w:eastAsia="Calibri" w:hAnsi="Times New Roman" w:cs="Times New Roman"/>
          <w:kern w:val="3"/>
          <w:sz w:val="24"/>
        </w:rPr>
        <w:t xml:space="preserve">wymagane jest, aby wnioskodawca uwzględnił w kalkulacji wysokości wynagrodzenia animatora przepisy ustawy z dnia 10 października 2002 r. o minimalnym wynagrodzeniu za pracę (Dz. U. z 2020 r. poz. 2207); </w:t>
      </w:r>
    </w:p>
    <w:p w14:paraId="54888A28" w14:textId="4367B63A" w:rsidR="00F4297A" w:rsidRPr="007554B5" w:rsidRDefault="00F4297A" w:rsidP="00F4297A">
      <w:pPr>
        <w:widowControl w:val="0"/>
        <w:numPr>
          <w:ilvl w:val="0"/>
          <w:numId w:val="10"/>
        </w:numPr>
        <w:tabs>
          <w:tab w:val="left" w:pos="284"/>
          <w:tab w:val="left" w:pos="993"/>
        </w:tabs>
        <w:suppressAutoHyphens/>
        <w:autoSpaceDN w:val="0"/>
        <w:spacing w:after="0" w:line="240" w:lineRule="auto"/>
        <w:ind w:left="284" w:hanging="284"/>
        <w:jc w:val="both"/>
        <w:rPr>
          <w:rFonts w:ascii="Calibri" w:eastAsia="Calibri" w:hAnsi="Calibri" w:cs="Times New Roman"/>
          <w:kern w:val="3"/>
          <w:sz w:val="20"/>
          <w:szCs w:val="20"/>
        </w:rPr>
      </w:pPr>
      <w:r w:rsidRPr="00F4297A">
        <w:rPr>
          <w:rFonts w:ascii="Times New Roman" w:eastAsia="Times New Roman" w:hAnsi="Times New Roman" w:cs="Times New Roman"/>
          <w:sz w:val="24"/>
          <w:szCs w:val="24"/>
        </w:rPr>
        <w:t xml:space="preserve"> podstawowy zakres obowiązków animatora ustala </w:t>
      </w:r>
      <w:r w:rsidR="00D453BD">
        <w:rPr>
          <w:rFonts w:ascii="Times New Roman" w:eastAsia="Times New Roman" w:hAnsi="Times New Roman" w:cs="Times New Roman"/>
          <w:sz w:val="24"/>
          <w:szCs w:val="24"/>
        </w:rPr>
        <w:t>operator P</w:t>
      </w:r>
      <w:r w:rsidR="00CD4A6B">
        <w:rPr>
          <w:rFonts w:ascii="Times New Roman" w:eastAsia="Times New Roman" w:hAnsi="Times New Roman" w:cs="Times New Roman"/>
          <w:sz w:val="24"/>
          <w:szCs w:val="24"/>
        </w:rPr>
        <w:t>rogramu</w:t>
      </w:r>
      <w:r w:rsidR="00D61195">
        <w:rPr>
          <w:rFonts w:ascii="Times New Roman" w:eastAsia="Times New Roman" w:hAnsi="Times New Roman" w:cs="Times New Roman"/>
          <w:sz w:val="24"/>
          <w:szCs w:val="24"/>
        </w:rPr>
        <w:t xml:space="preserve"> </w:t>
      </w:r>
      <w:r w:rsidRPr="00F4297A">
        <w:rPr>
          <w:rFonts w:ascii="Times New Roman" w:eastAsia="Times New Roman" w:hAnsi="Times New Roman" w:cs="Times New Roman"/>
          <w:sz w:val="24"/>
          <w:szCs w:val="24"/>
        </w:rPr>
        <w:t xml:space="preserve"> realizujący zadanie, </w:t>
      </w:r>
      <w:r w:rsidRPr="00F4297A">
        <w:rPr>
          <w:rFonts w:ascii="Times New Roman" w:eastAsia="Times New Roman" w:hAnsi="Times New Roman" w:cs="Times New Roman"/>
          <w:sz w:val="24"/>
          <w:szCs w:val="24"/>
        </w:rPr>
        <w:lastRenderedPageBreak/>
        <w:t>przy współpracy z samorządem zarządzającym obiektami sportowymi</w:t>
      </w:r>
      <w:r w:rsidR="000D3FD3">
        <w:rPr>
          <w:rFonts w:ascii="Times New Roman" w:eastAsia="Times New Roman" w:hAnsi="Times New Roman" w:cs="Times New Roman"/>
          <w:sz w:val="24"/>
          <w:szCs w:val="24"/>
        </w:rPr>
        <w:t xml:space="preserve"> (</w:t>
      </w:r>
      <w:r w:rsidR="00822312">
        <w:rPr>
          <w:rFonts w:ascii="Times New Roman" w:eastAsia="Times New Roman" w:hAnsi="Times New Roman" w:cs="Times New Roman"/>
          <w:sz w:val="24"/>
          <w:szCs w:val="24"/>
        </w:rPr>
        <w:t>O</w:t>
      </w:r>
      <w:r w:rsidR="000D3FD3">
        <w:rPr>
          <w:rFonts w:ascii="Times New Roman" w:eastAsia="Times New Roman" w:hAnsi="Times New Roman" w:cs="Times New Roman"/>
          <w:sz w:val="24"/>
          <w:szCs w:val="24"/>
        </w:rPr>
        <w:t>rlikami)</w:t>
      </w:r>
      <w:r w:rsidRPr="00F4297A">
        <w:rPr>
          <w:rFonts w:ascii="Times New Roman" w:eastAsia="Times New Roman" w:hAnsi="Times New Roman" w:cs="Times New Roman"/>
          <w:sz w:val="24"/>
          <w:szCs w:val="24"/>
        </w:rPr>
        <w:t>, na terenie których zadanie jest realizowane, przy założeniu maksymalizacji wykorzystania czasu pracy (w szczególności w zakresie dotacji z MSiT) na organizowanie i prowadzenie ogólnorozwojowych zajęć i wydarzeń sportowych (w różnych sportach i aktywnościach) bez określania limitów procentowych/czasowych dla poszczególnych działań;</w:t>
      </w:r>
    </w:p>
    <w:p w14:paraId="1528F44E" w14:textId="06923800" w:rsidR="00F4297A" w:rsidRPr="00F4297A" w:rsidRDefault="00F4297A" w:rsidP="00F4297A">
      <w:pPr>
        <w:widowControl w:val="0"/>
        <w:numPr>
          <w:ilvl w:val="0"/>
          <w:numId w:val="10"/>
        </w:numPr>
        <w:tabs>
          <w:tab w:val="left" w:pos="284"/>
          <w:tab w:val="left" w:pos="993"/>
        </w:tabs>
        <w:suppressAutoHyphens/>
        <w:autoSpaceDN w:val="0"/>
        <w:spacing w:after="0" w:line="240" w:lineRule="auto"/>
        <w:ind w:left="426" w:hanging="426"/>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wymagane jest, aby wnioskodawca przedstawiając kompleksową ofertę realizacji pro</w:t>
      </w:r>
      <w:r w:rsidR="00631DD8">
        <w:rPr>
          <w:rFonts w:ascii="Times New Roman" w:eastAsia="Calibri" w:hAnsi="Times New Roman" w:cs="Times New Roman"/>
          <w:kern w:val="3"/>
          <w:sz w:val="24"/>
          <w:szCs w:val="24"/>
        </w:rPr>
        <w:t>gram</w:t>
      </w:r>
      <w:r w:rsidRPr="00F4297A">
        <w:rPr>
          <w:rFonts w:ascii="Times New Roman" w:eastAsia="Calibri" w:hAnsi="Times New Roman" w:cs="Times New Roman"/>
          <w:kern w:val="3"/>
          <w:sz w:val="24"/>
          <w:szCs w:val="24"/>
        </w:rPr>
        <w:t xml:space="preserve">u, posiadał doświadczenie w realizacji przedsięwzięć o podobnym charakterze </w:t>
      </w:r>
      <w:r w:rsidR="0073576D">
        <w:rPr>
          <w:rFonts w:ascii="Times New Roman" w:eastAsia="Calibri" w:hAnsi="Times New Roman" w:cs="Times New Roman"/>
          <w:kern w:val="3"/>
          <w:sz w:val="24"/>
          <w:szCs w:val="24"/>
        </w:rPr>
        <w:br/>
      </w:r>
      <w:r w:rsidRPr="00F4297A">
        <w:rPr>
          <w:rFonts w:ascii="Times New Roman" w:eastAsia="Calibri" w:hAnsi="Times New Roman" w:cs="Times New Roman"/>
          <w:kern w:val="3"/>
          <w:sz w:val="24"/>
          <w:szCs w:val="24"/>
        </w:rPr>
        <w:t>z udziałem środków publicznych. We wniosku należy je wymienić oraz szczegółowo scharakteryzować, m.in. datę realizacji, liczbę i wiek uczestników, zakres zadania, itp.;</w:t>
      </w:r>
    </w:p>
    <w:p w14:paraId="5F310AA8" w14:textId="116C3B95" w:rsidR="00F4297A" w:rsidRDefault="00F4297A" w:rsidP="00F4297A">
      <w:pPr>
        <w:widowControl w:val="0"/>
        <w:numPr>
          <w:ilvl w:val="0"/>
          <w:numId w:val="10"/>
        </w:numPr>
        <w:shd w:val="clear" w:color="auto" w:fill="FFFFFF"/>
        <w:tabs>
          <w:tab w:val="left" w:pos="284"/>
        </w:tabs>
        <w:suppressAutoHyphens/>
        <w:autoSpaceDN w:val="0"/>
        <w:spacing w:after="0" w:line="240" w:lineRule="auto"/>
        <w:ind w:left="426" w:hanging="426"/>
        <w:jc w:val="both"/>
        <w:rPr>
          <w:rFonts w:ascii="Times New Roman" w:eastAsia="Times New Roman" w:hAnsi="Times New Roman" w:cs="Times New Roman"/>
          <w:kern w:val="3"/>
          <w:sz w:val="24"/>
          <w:szCs w:val="24"/>
          <w:lang w:eastAsia="pl-PL"/>
        </w:rPr>
      </w:pPr>
      <w:r w:rsidRPr="00F4297A">
        <w:rPr>
          <w:rFonts w:ascii="Times New Roman" w:eastAsia="Times New Roman" w:hAnsi="Times New Roman" w:cs="Times New Roman"/>
          <w:kern w:val="3"/>
          <w:sz w:val="24"/>
          <w:szCs w:val="24"/>
          <w:lang w:eastAsia="pl-PL"/>
        </w:rPr>
        <w:t>zleceniodawca zastrzega sobie możliwość zmiany wysokości dotacji w trakcie roku budżetowego;</w:t>
      </w:r>
    </w:p>
    <w:p w14:paraId="0C3DC68C" w14:textId="551B0517" w:rsidR="00134D24" w:rsidRPr="00413A15" w:rsidRDefault="00413A15" w:rsidP="00413A15">
      <w:pPr>
        <w:pStyle w:val="Akapitzlist"/>
        <w:widowControl w:val="0"/>
        <w:numPr>
          <w:ilvl w:val="0"/>
          <w:numId w:val="10"/>
        </w:numPr>
        <w:shd w:val="clear" w:color="auto" w:fill="FFFFFF"/>
        <w:suppressAutoHyphens/>
        <w:autoSpaceDN w:val="0"/>
        <w:spacing w:after="0" w:line="240" w:lineRule="auto"/>
        <w:ind w:left="426" w:hanging="426"/>
        <w:jc w:val="both"/>
        <w:rPr>
          <w:rFonts w:ascii="Times New Roman" w:eastAsia="Times New Roman" w:hAnsi="Times New Roman" w:cs="Times New Roman"/>
          <w:kern w:val="3"/>
          <w:sz w:val="24"/>
          <w:szCs w:val="24"/>
          <w:lang w:eastAsia="pl-PL"/>
        </w:rPr>
      </w:pPr>
      <w:r>
        <w:rPr>
          <w:rFonts w:ascii="Times New Roman" w:eastAsia="Times New Roman" w:hAnsi="Times New Roman" w:cs="Times New Roman"/>
          <w:kern w:val="3"/>
          <w:sz w:val="24"/>
          <w:szCs w:val="24"/>
          <w:lang w:eastAsia="pl-PL"/>
        </w:rPr>
        <w:t>P</w:t>
      </w:r>
      <w:r w:rsidR="00134D24" w:rsidRPr="00134D24">
        <w:rPr>
          <w:rFonts w:ascii="Times New Roman" w:eastAsia="Times New Roman" w:hAnsi="Times New Roman" w:cs="Times New Roman"/>
          <w:kern w:val="3"/>
          <w:sz w:val="24"/>
          <w:szCs w:val="24"/>
          <w:lang w:eastAsia="pl-PL"/>
        </w:rPr>
        <w:t xml:space="preserve">rogram „Lokalny Animator Sportu” musi być realizowany w zgodności </w:t>
      </w:r>
      <w:r w:rsidR="00134D24">
        <w:rPr>
          <w:rFonts w:ascii="Times New Roman" w:eastAsia="Times New Roman" w:hAnsi="Times New Roman" w:cs="Times New Roman"/>
          <w:kern w:val="3"/>
          <w:sz w:val="24"/>
          <w:szCs w:val="24"/>
          <w:lang w:eastAsia="pl-PL"/>
        </w:rPr>
        <w:br/>
      </w:r>
      <w:r w:rsidR="00134D24" w:rsidRPr="00134D24">
        <w:rPr>
          <w:rFonts w:ascii="Times New Roman" w:eastAsia="Times New Roman" w:hAnsi="Times New Roman" w:cs="Times New Roman"/>
          <w:kern w:val="3"/>
          <w:sz w:val="24"/>
          <w:szCs w:val="24"/>
          <w:lang w:eastAsia="pl-PL"/>
        </w:rPr>
        <w:t xml:space="preserve">z obowiązującymi przepisami dotyczącymi szczególnych rozwiązań związanych </w:t>
      </w:r>
      <w:r>
        <w:rPr>
          <w:rFonts w:ascii="Times New Roman" w:eastAsia="Times New Roman" w:hAnsi="Times New Roman" w:cs="Times New Roman"/>
          <w:kern w:val="3"/>
          <w:sz w:val="24"/>
          <w:szCs w:val="24"/>
          <w:lang w:eastAsia="pl-PL"/>
        </w:rPr>
        <w:br/>
      </w:r>
      <w:r w:rsidR="00134D24" w:rsidRPr="00413A15">
        <w:rPr>
          <w:rFonts w:ascii="Times New Roman" w:eastAsia="Times New Roman" w:hAnsi="Times New Roman" w:cs="Times New Roman"/>
          <w:kern w:val="3"/>
          <w:sz w:val="24"/>
          <w:szCs w:val="24"/>
          <w:lang w:eastAsia="pl-PL"/>
        </w:rPr>
        <w:t>z zapobieganiem, przeciwdziałaniem i zwalczaniem COVID-19, innych chorób zakaźnych oraz wywołanych nimi sytuacji kryzysowych;</w:t>
      </w:r>
    </w:p>
    <w:p w14:paraId="332AF536" w14:textId="3913BA84" w:rsidR="00134D24" w:rsidRPr="007554B5" w:rsidRDefault="00134D24" w:rsidP="007554B5">
      <w:pPr>
        <w:pStyle w:val="Akapitzlist"/>
        <w:numPr>
          <w:ilvl w:val="0"/>
          <w:numId w:val="10"/>
        </w:numPr>
        <w:suppressAutoHyphens/>
        <w:autoSpaceDN w:val="0"/>
        <w:spacing w:after="47" w:line="276" w:lineRule="auto"/>
        <w:ind w:left="426" w:hanging="426"/>
        <w:jc w:val="both"/>
        <w:rPr>
          <w:rFonts w:ascii="Times New Roman" w:eastAsia="Calibri" w:hAnsi="Times New Roman" w:cs="Times New Roman"/>
          <w:kern w:val="3"/>
          <w:sz w:val="24"/>
          <w:szCs w:val="24"/>
        </w:rPr>
      </w:pPr>
      <w:r w:rsidRPr="00134D24">
        <w:rPr>
          <w:rFonts w:ascii="Times New Roman" w:eastAsia="Calibri" w:hAnsi="Times New Roman" w:cs="Times New Roman"/>
          <w:kern w:val="3"/>
          <w:sz w:val="24"/>
          <w:szCs w:val="24"/>
        </w:rPr>
        <w:t>Podstawowe zadania animatora:</w:t>
      </w:r>
    </w:p>
    <w:p w14:paraId="6F633766" w14:textId="77777777" w:rsidR="00F4297A" w:rsidRPr="00F4297A" w:rsidRDefault="00F4297A" w:rsidP="007554B5">
      <w:pPr>
        <w:widowControl w:val="0"/>
        <w:numPr>
          <w:ilvl w:val="0"/>
          <w:numId w:val="50"/>
        </w:numPr>
        <w:tabs>
          <w:tab w:val="left" w:pos="284"/>
        </w:tabs>
        <w:suppressAutoHyphens/>
        <w:autoSpaceDN w:val="0"/>
        <w:spacing w:after="0" w:line="240" w:lineRule="auto"/>
        <w:ind w:left="709"/>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inicjowanie, organizacja oraz prowadzenie zajęć i imprez sportowych na obiektach sportowych dla różnych grup wiekowych i społecznych, w szczególności dla dzieci</w:t>
      </w:r>
      <w:r w:rsidRPr="00F4297A">
        <w:rPr>
          <w:rFonts w:ascii="Times New Roman" w:eastAsia="Calibri" w:hAnsi="Times New Roman" w:cs="Times New Roman"/>
          <w:kern w:val="3"/>
          <w:sz w:val="24"/>
          <w:szCs w:val="24"/>
        </w:rPr>
        <w:br/>
        <w:t>i młodzieży, osób niepełnosprawnych, rodzin;</w:t>
      </w:r>
    </w:p>
    <w:p w14:paraId="4C5148E7" w14:textId="103997D1" w:rsidR="00F4297A" w:rsidRPr="00F4297A" w:rsidRDefault="00B319F7" w:rsidP="007554B5">
      <w:pPr>
        <w:widowControl w:val="0"/>
        <w:numPr>
          <w:ilvl w:val="0"/>
          <w:numId w:val="50"/>
        </w:numPr>
        <w:tabs>
          <w:tab w:val="left" w:pos="284"/>
        </w:tabs>
        <w:suppressAutoHyphens/>
        <w:autoSpaceDN w:val="0"/>
        <w:spacing w:after="0" w:line="240" w:lineRule="auto"/>
        <w:ind w:left="709"/>
        <w:jc w:val="both"/>
        <w:rPr>
          <w:rFonts w:ascii="Times New Roman" w:eastAsia="Calibri" w:hAnsi="Times New Roman" w:cs="Times New Roman"/>
          <w:kern w:val="3"/>
          <w:sz w:val="24"/>
          <w:szCs w:val="24"/>
        </w:rPr>
      </w:pPr>
      <w:r>
        <w:rPr>
          <w:rFonts w:ascii="Times New Roman" w:eastAsia="Times New Roman" w:hAnsi="Times New Roman" w:cs="Times New Roman"/>
          <w:sz w:val="24"/>
          <w:szCs w:val="24"/>
        </w:rPr>
        <w:t xml:space="preserve">przygotowanie oraz </w:t>
      </w:r>
      <w:r w:rsidR="00F4297A" w:rsidRPr="00F4297A">
        <w:rPr>
          <w:rFonts w:ascii="Times New Roman" w:eastAsia="Times New Roman" w:hAnsi="Times New Roman" w:cs="Times New Roman"/>
          <w:sz w:val="24"/>
          <w:szCs w:val="24"/>
        </w:rPr>
        <w:t xml:space="preserve">realizacja miesięcznego </w:t>
      </w:r>
      <w:r w:rsidR="00004854">
        <w:rPr>
          <w:rFonts w:ascii="Times New Roman" w:eastAsia="Times New Roman" w:hAnsi="Times New Roman" w:cs="Times New Roman"/>
          <w:sz w:val="24"/>
          <w:szCs w:val="24"/>
        </w:rPr>
        <w:t>i r</w:t>
      </w:r>
      <w:r w:rsidR="00004854" w:rsidRPr="00F4297A">
        <w:rPr>
          <w:rFonts w:ascii="Times New Roman" w:eastAsia="Times New Roman" w:hAnsi="Times New Roman" w:cs="Times New Roman"/>
          <w:sz w:val="24"/>
          <w:szCs w:val="24"/>
        </w:rPr>
        <w:t>ocznego</w:t>
      </w:r>
      <w:r w:rsidR="00F4297A" w:rsidRPr="00F4297A">
        <w:rPr>
          <w:rFonts w:ascii="Times New Roman" w:eastAsia="Times New Roman" w:hAnsi="Times New Roman" w:cs="Times New Roman"/>
          <w:sz w:val="24"/>
          <w:szCs w:val="24"/>
        </w:rPr>
        <w:t xml:space="preserve"> harmonogramu pracy;</w:t>
      </w:r>
    </w:p>
    <w:p w14:paraId="6566A1B4" w14:textId="77777777" w:rsidR="00F4297A" w:rsidRPr="00F4297A" w:rsidRDefault="00F4297A" w:rsidP="007554B5">
      <w:pPr>
        <w:widowControl w:val="0"/>
        <w:numPr>
          <w:ilvl w:val="0"/>
          <w:numId w:val="50"/>
        </w:numPr>
        <w:tabs>
          <w:tab w:val="left" w:pos="284"/>
        </w:tabs>
        <w:suppressAutoHyphens/>
        <w:autoSpaceDN w:val="0"/>
        <w:spacing w:after="0" w:line="240" w:lineRule="auto"/>
        <w:ind w:left="709"/>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współpraca ze szkołami w celu promocji aktywności fizycznej;</w:t>
      </w:r>
    </w:p>
    <w:p w14:paraId="2D5663CA" w14:textId="77777777" w:rsidR="00F4297A" w:rsidRPr="00F4297A" w:rsidRDefault="00F4297A" w:rsidP="007554B5">
      <w:pPr>
        <w:widowControl w:val="0"/>
        <w:numPr>
          <w:ilvl w:val="0"/>
          <w:numId w:val="50"/>
        </w:numPr>
        <w:tabs>
          <w:tab w:val="left" w:pos="284"/>
        </w:tabs>
        <w:suppressAutoHyphens/>
        <w:autoSpaceDN w:val="0"/>
        <w:spacing w:after="0" w:line="240" w:lineRule="auto"/>
        <w:ind w:left="709"/>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współpraca z organizacjami pozarządowymi i klubami sportowymi;</w:t>
      </w:r>
    </w:p>
    <w:p w14:paraId="663EF759" w14:textId="77777777" w:rsidR="00F4297A" w:rsidRPr="00F4297A" w:rsidRDefault="00F4297A" w:rsidP="007554B5">
      <w:pPr>
        <w:widowControl w:val="0"/>
        <w:numPr>
          <w:ilvl w:val="0"/>
          <w:numId w:val="50"/>
        </w:numPr>
        <w:tabs>
          <w:tab w:val="left" w:pos="284"/>
        </w:tabs>
        <w:suppressAutoHyphens/>
        <w:autoSpaceDN w:val="0"/>
        <w:spacing w:after="0" w:line="240" w:lineRule="auto"/>
        <w:ind w:left="709"/>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współpraca lub organizacja imprez sportowych oraz innych wydarzeń promujących zdrowy styl życia, sprzyjających włączeniu społecznemu;</w:t>
      </w:r>
    </w:p>
    <w:p w14:paraId="18A40FAA" w14:textId="51224C01" w:rsidR="00F4297A" w:rsidRPr="00F4297A" w:rsidRDefault="00F4297A" w:rsidP="007554B5">
      <w:pPr>
        <w:widowControl w:val="0"/>
        <w:numPr>
          <w:ilvl w:val="0"/>
          <w:numId w:val="50"/>
        </w:numPr>
        <w:tabs>
          <w:tab w:val="left" w:pos="284"/>
        </w:tabs>
        <w:suppressAutoHyphens/>
        <w:autoSpaceDN w:val="0"/>
        <w:spacing w:after="0" w:line="240" w:lineRule="auto"/>
        <w:ind w:left="709"/>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promocja swojej gminy, miasta, dzielnicy</w:t>
      </w:r>
      <w:r w:rsidR="00CD4A6B">
        <w:rPr>
          <w:rFonts w:ascii="Times New Roman" w:eastAsia="Calibri" w:hAnsi="Times New Roman" w:cs="Times New Roman"/>
          <w:kern w:val="3"/>
          <w:sz w:val="24"/>
          <w:szCs w:val="24"/>
        </w:rPr>
        <w:t xml:space="preserve">, poprzez działania prowadzone </w:t>
      </w:r>
      <w:r w:rsidRPr="00F4297A">
        <w:rPr>
          <w:rFonts w:ascii="Times New Roman" w:eastAsia="Calibri" w:hAnsi="Times New Roman" w:cs="Times New Roman"/>
          <w:kern w:val="3"/>
          <w:sz w:val="24"/>
          <w:szCs w:val="24"/>
        </w:rPr>
        <w:t>na obiektach sportowych;</w:t>
      </w:r>
    </w:p>
    <w:p w14:paraId="68F9A9AC" w14:textId="77777777" w:rsidR="00F4297A" w:rsidRPr="00F4297A" w:rsidRDefault="00F4297A" w:rsidP="007554B5">
      <w:pPr>
        <w:widowControl w:val="0"/>
        <w:numPr>
          <w:ilvl w:val="0"/>
          <w:numId w:val="50"/>
        </w:numPr>
        <w:tabs>
          <w:tab w:val="left" w:pos="284"/>
        </w:tabs>
        <w:suppressAutoHyphens/>
        <w:autoSpaceDN w:val="0"/>
        <w:spacing w:after="0" w:line="240" w:lineRule="auto"/>
        <w:ind w:left="709"/>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organizowanie, promowanie i rozwijanie wolontariatu;</w:t>
      </w:r>
    </w:p>
    <w:p w14:paraId="4CEF1F2C" w14:textId="5E953701" w:rsidR="00F4297A" w:rsidRPr="00F4297A" w:rsidRDefault="00F4297A" w:rsidP="007554B5">
      <w:pPr>
        <w:widowControl w:val="0"/>
        <w:numPr>
          <w:ilvl w:val="0"/>
          <w:numId w:val="50"/>
        </w:numPr>
        <w:tabs>
          <w:tab w:val="left" w:pos="284"/>
        </w:tabs>
        <w:suppressAutoHyphens/>
        <w:autoSpaceDN w:val="0"/>
        <w:spacing w:after="0" w:line="240" w:lineRule="auto"/>
        <w:ind w:left="709"/>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 xml:space="preserve">angażowanie się w organizację turniejów i </w:t>
      </w:r>
      <w:r w:rsidR="00CD4A6B">
        <w:rPr>
          <w:rFonts w:ascii="Times New Roman" w:eastAsia="Calibri" w:hAnsi="Times New Roman" w:cs="Times New Roman"/>
          <w:kern w:val="3"/>
          <w:sz w:val="24"/>
          <w:szCs w:val="24"/>
        </w:rPr>
        <w:t xml:space="preserve">akcji społecznych inicjowanych </w:t>
      </w:r>
      <w:r w:rsidRPr="00F4297A">
        <w:rPr>
          <w:rFonts w:ascii="Times New Roman" w:eastAsia="Calibri" w:hAnsi="Times New Roman" w:cs="Times New Roman"/>
          <w:kern w:val="3"/>
          <w:sz w:val="24"/>
          <w:szCs w:val="24"/>
        </w:rPr>
        <w:t>lub objętych patronatem honorowym przez Ministra Sportu i Turystyki, jeśli te obejmują swoim zasięgiem obiekt, na którym pracuje animator.</w:t>
      </w:r>
    </w:p>
    <w:p w14:paraId="075C277F" w14:textId="77777777" w:rsidR="00273EAD" w:rsidRDefault="00273EAD" w:rsidP="00F4297A">
      <w:pPr>
        <w:suppressAutoHyphens/>
        <w:autoSpaceDN w:val="0"/>
        <w:spacing w:after="0" w:line="360" w:lineRule="auto"/>
        <w:jc w:val="both"/>
        <w:rPr>
          <w:rFonts w:ascii="Times New Roman" w:eastAsia="Times New Roman" w:hAnsi="Times New Roman" w:cs="Times New Roman"/>
          <w:bCs/>
          <w:kern w:val="3"/>
          <w:sz w:val="24"/>
          <w:szCs w:val="24"/>
          <w:lang w:eastAsia="pl-PL"/>
        </w:rPr>
      </w:pPr>
    </w:p>
    <w:p w14:paraId="0C8BC636" w14:textId="6D3C8FAE" w:rsidR="00F4297A" w:rsidRPr="00F4297A" w:rsidRDefault="00F4297A" w:rsidP="00F4297A">
      <w:pPr>
        <w:suppressAutoHyphens/>
        <w:autoSpaceDN w:val="0"/>
        <w:spacing w:after="0" w:line="360" w:lineRule="auto"/>
        <w:jc w:val="both"/>
        <w:rPr>
          <w:rFonts w:ascii="Times New Roman" w:eastAsia="Times New Roman" w:hAnsi="Times New Roman" w:cs="Times New Roman"/>
          <w:bCs/>
          <w:kern w:val="3"/>
          <w:sz w:val="24"/>
          <w:szCs w:val="24"/>
          <w:lang w:eastAsia="pl-PL"/>
        </w:rPr>
      </w:pPr>
      <w:r w:rsidRPr="00F4297A">
        <w:rPr>
          <w:rFonts w:ascii="Times New Roman" w:eastAsia="Times New Roman" w:hAnsi="Times New Roman" w:cs="Times New Roman"/>
          <w:bCs/>
          <w:kern w:val="3"/>
          <w:sz w:val="24"/>
          <w:szCs w:val="24"/>
          <w:lang w:eastAsia="pl-PL"/>
        </w:rPr>
        <w:t>Podstawowe zadania operatora Pro</w:t>
      </w:r>
      <w:r w:rsidR="00631DD8">
        <w:rPr>
          <w:rFonts w:ascii="Times New Roman" w:eastAsia="Times New Roman" w:hAnsi="Times New Roman" w:cs="Times New Roman"/>
          <w:bCs/>
          <w:kern w:val="3"/>
          <w:sz w:val="24"/>
          <w:szCs w:val="24"/>
          <w:lang w:eastAsia="pl-PL"/>
        </w:rPr>
        <w:t>gram</w:t>
      </w:r>
      <w:r w:rsidRPr="00F4297A">
        <w:rPr>
          <w:rFonts w:ascii="Times New Roman" w:eastAsia="Times New Roman" w:hAnsi="Times New Roman" w:cs="Times New Roman"/>
          <w:bCs/>
          <w:kern w:val="3"/>
          <w:sz w:val="24"/>
          <w:szCs w:val="24"/>
          <w:lang w:eastAsia="pl-PL"/>
        </w:rPr>
        <w:t>u:</w:t>
      </w:r>
    </w:p>
    <w:p w14:paraId="693FB652" w14:textId="48BAC286" w:rsidR="00F4297A" w:rsidRPr="00F4297A" w:rsidRDefault="00F4297A" w:rsidP="00F4297A">
      <w:pPr>
        <w:widowControl w:val="0"/>
        <w:numPr>
          <w:ilvl w:val="0"/>
          <w:numId w:val="13"/>
        </w:numPr>
        <w:shd w:val="clear" w:color="auto" w:fill="FFFFFF"/>
        <w:tabs>
          <w:tab w:val="center" w:pos="426"/>
        </w:tabs>
        <w:suppressAutoHyphens/>
        <w:autoSpaceDN w:val="0"/>
        <w:spacing w:after="0" w:line="240" w:lineRule="auto"/>
        <w:ind w:left="284"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wspomaganie</w:t>
      </w:r>
      <w:r w:rsidR="006552CD">
        <w:rPr>
          <w:rFonts w:ascii="Times New Roman" w:eastAsia="Calibri" w:hAnsi="Times New Roman" w:cs="Times New Roman"/>
          <w:kern w:val="3"/>
          <w:sz w:val="24"/>
          <w:szCs w:val="24"/>
        </w:rPr>
        <w:t xml:space="preserve"> </w:t>
      </w:r>
      <w:proofErr w:type="spellStart"/>
      <w:r w:rsidR="006552CD">
        <w:rPr>
          <w:rFonts w:ascii="Times New Roman" w:eastAsia="Calibri" w:hAnsi="Times New Roman" w:cs="Times New Roman"/>
          <w:kern w:val="3"/>
          <w:sz w:val="24"/>
          <w:szCs w:val="24"/>
        </w:rPr>
        <w:t>jst</w:t>
      </w:r>
      <w:proofErr w:type="spellEnd"/>
      <w:r w:rsidRPr="00F4297A">
        <w:rPr>
          <w:rFonts w:ascii="Times New Roman" w:eastAsia="Calibri" w:hAnsi="Times New Roman" w:cs="Times New Roman"/>
          <w:kern w:val="3"/>
          <w:sz w:val="24"/>
          <w:szCs w:val="24"/>
        </w:rPr>
        <w:t xml:space="preserve"> w zapewnieniu systematycznej działalności sportowej na obiektach Orlik poprzez przekazywanie środków z FRKF jako dofinansowanie kosztów zatrudnienia animatorów na tych obiektach;</w:t>
      </w:r>
    </w:p>
    <w:p w14:paraId="4C42442D" w14:textId="77777777" w:rsidR="00F4297A" w:rsidRPr="00F4297A" w:rsidRDefault="00F4297A" w:rsidP="00F4297A">
      <w:pPr>
        <w:widowControl w:val="0"/>
        <w:numPr>
          <w:ilvl w:val="0"/>
          <w:numId w:val="13"/>
        </w:numPr>
        <w:shd w:val="clear" w:color="auto" w:fill="FFFFFF"/>
        <w:tabs>
          <w:tab w:val="center" w:pos="426"/>
        </w:tabs>
        <w:suppressAutoHyphens/>
        <w:autoSpaceDN w:val="0"/>
        <w:spacing w:after="0" w:line="240" w:lineRule="auto"/>
        <w:ind w:left="284"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promocja aktywności fizycznej i sportu;</w:t>
      </w:r>
    </w:p>
    <w:p w14:paraId="253E4AC4" w14:textId="77777777" w:rsidR="00F4297A" w:rsidRPr="00F4297A" w:rsidRDefault="00F4297A" w:rsidP="00F4297A">
      <w:pPr>
        <w:widowControl w:val="0"/>
        <w:numPr>
          <w:ilvl w:val="0"/>
          <w:numId w:val="13"/>
        </w:numPr>
        <w:shd w:val="clear" w:color="auto" w:fill="FFFFFF"/>
        <w:tabs>
          <w:tab w:val="center" w:pos="426"/>
        </w:tabs>
        <w:suppressAutoHyphens/>
        <w:autoSpaceDN w:val="0"/>
        <w:spacing w:after="0" w:line="240" w:lineRule="auto"/>
        <w:ind w:left="284"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rozszerzenie funkcjonalności ww. obiektów z uwzględnieniem takich funkcji jak: animacja społeczna, integracja lokalnej społeczności, w tym solidarność międzypokoleniowa, profilaktyka zdrowotna i społeczna obywateli;</w:t>
      </w:r>
    </w:p>
    <w:p w14:paraId="61C70191" w14:textId="77777777" w:rsidR="00F4297A" w:rsidRPr="00F4297A" w:rsidRDefault="00F4297A" w:rsidP="00F4297A">
      <w:pPr>
        <w:widowControl w:val="0"/>
        <w:numPr>
          <w:ilvl w:val="0"/>
          <w:numId w:val="13"/>
        </w:numPr>
        <w:shd w:val="clear" w:color="auto" w:fill="FFFFFF"/>
        <w:tabs>
          <w:tab w:val="center" w:pos="426"/>
        </w:tabs>
        <w:suppressAutoHyphens/>
        <w:autoSpaceDN w:val="0"/>
        <w:spacing w:after="0" w:line="240" w:lineRule="auto"/>
        <w:ind w:left="284"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promowanie systematycznego uczestnictwa w sporcie, jako formy przeciwdziałania zjawiskom agresji i patologii wśród dzieci i młodzieży;</w:t>
      </w:r>
    </w:p>
    <w:p w14:paraId="2A93F2A4" w14:textId="77777777" w:rsidR="00F4297A" w:rsidRPr="00F4297A" w:rsidRDefault="00F4297A" w:rsidP="00F4297A">
      <w:pPr>
        <w:widowControl w:val="0"/>
        <w:numPr>
          <w:ilvl w:val="0"/>
          <w:numId w:val="13"/>
        </w:numPr>
        <w:shd w:val="clear" w:color="auto" w:fill="FFFFFF"/>
        <w:tabs>
          <w:tab w:val="center" w:pos="426"/>
        </w:tabs>
        <w:suppressAutoHyphens/>
        <w:autoSpaceDN w:val="0"/>
        <w:spacing w:after="0" w:line="240" w:lineRule="auto"/>
        <w:ind w:left="284"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inicjowanie lokalnych programów współpracy z klubami sportowymi w celu wyszukiwania młodych talentów sportowych;</w:t>
      </w:r>
    </w:p>
    <w:p w14:paraId="08D044B0" w14:textId="77777777" w:rsidR="00F4297A" w:rsidRPr="00F4297A" w:rsidRDefault="00F4297A" w:rsidP="00F4297A">
      <w:pPr>
        <w:widowControl w:val="0"/>
        <w:numPr>
          <w:ilvl w:val="0"/>
          <w:numId w:val="13"/>
        </w:numPr>
        <w:shd w:val="clear" w:color="auto" w:fill="FFFFFF"/>
        <w:tabs>
          <w:tab w:val="center" w:pos="426"/>
        </w:tabs>
        <w:suppressAutoHyphens/>
        <w:autoSpaceDN w:val="0"/>
        <w:spacing w:after="0" w:line="240" w:lineRule="auto"/>
        <w:ind w:left="284"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rozwój i promocja wolontariatu sportowego;</w:t>
      </w:r>
    </w:p>
    <w:p w14:paraId="38E7D5E0" w14:textId="77777777" w:rsidR="00F4297A" w:rsidRPr="00F4297A" w:rsidRDefault="00F4297A" w:rsidP="00F4297A">
      <w:pPr>
        <w:widowControl w:val="0"/>
        <w:numPr>
          <w:ilvl w:val="0"/>
          <w:numId w:val="13"/>
        </w:numPr>
        <w:shd w:val="clear" w:color="auto" w:fill="FFFFFF"/>
        <w:tabs>
          <w:tab w:val="center" w:pos="426"/>
        </w:tabs>
        <w:suppressAutoHyphens/>
        <w:autoSpaceDN w:val="0"/>
        <w:spacing w:after="0" w:line="240" w:lineRule="auto"/>
        <w:ind w:left="284"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kontrola pracy animatorów (wizytacje na obiektach) w wymiarze co najmniej 20%</w:t>
      </w:r>
      <w:r w:rsidRPr="00F4297A">
        <w:rPr>
          <w:rFonts w:ascii="Times New Roman" w:eastAsia="Calibri" w:hAnsi="Times New Roman" w:cs="Times New Roman"/>
          <w:kern w:val="3"/>
          <w:sz w:val="24"/>
          <w:szCs w:val="24"/>
          <w:vertAlign w:val="superscript"/>
        </w:rPr>
        <w:footnoteReference w:id="1"/>
      </w:r>
      <w:r w:rsidRPr="00F4297A">
        <w:rPr>
          <w:rFonts w:ascii="Times New Roman" w:eastAsia="Calibri" w:hAnsi="Times New Roman" w:cs="Times New Roman"/>
          <w:kern w:val="3"/>
          <w:sz w:val="24"/>
          <w:szCs w:val="24"/>
        </w:rPr>
        <w:t xml:space="preserve"> wszystkich obiektów zgłoszonych do programu (proporcjonalna liczba w każdym </w:t>
      </w:r>
      <w:r w:rsidRPr="00F4297A">
        <w:rPr>
          <w:rFonts w:ascii="Times New Roman" w:eastAsia="Calibri" w:hAnsi="Times New Roman" w:cs="Times New Roman"/>
          <w:kern w:val="3"/>
          <w:sz w:val="24"/>
          <w:szCs w:val="24"/>
        </w:rPr>
        <w:br/>
        <w:t>z województw) monitoring i wsparcie merytoryczne animatorów uwzględniające utrzymanie wysokiej jakości ofert obiektów Orlik oraz wspieranie inicjatyw animatorów;</w:t>
      </w:r>
    </w:p>
    <w:p w14:paraId="3104C639" w14:textId="34A1EFA9" w:rsidR="00F4297A" w:rsidRPr="00F4297A" w:rsidRDefault="00B319F7" w:rsidP="00F4297A">
      <w:pPr>
        <w:widowControl w:val="0"/>
        <w:numPr>
          <w:ilvl w:val="0"/>
          <w:numId w:val="13"/>
        </w:numPr>
        <w:shd w:val="clear" w:color="auto" w:fill="FFFFFF"/>
        <w:tabs>
          <w:tab w:val="center" w:pos="426"/>
        </w:tabs>
        <w:suppressAutoHyphens/>
        <w:autoSpaceDN w:val="0"/>
        <w:spacing w:after="0" w:line="240" w:lineRule="auto"/>
        <w:ind w:left="284" w:hanging="284"/>
        <w:jc w:val="both"/>
        <w:rPr>
          <w:rFonts w:ascii="Times New Roman" w:eastAsia="Calibri" w:hAnsi="Times New Roman" w:cs="Times New Roman"/>
          <w:kern w:val="3"/>
          <w:sz w:val="24"/>
          <w:szCs w:val="24"/>
        </w:rPr>
      </w:pPr>
      <w:r>
        <w:rPr>
          <w:rFonts w:ascii="Times New Roman" w:eastAsia="Calibri" w:hAnsi="Times New Roman" w:cs="Times New Roman"/>
          <w:sz w:val="24"/>
          <w:szCs w:val="24"/>
        </w:rPr>
        <w:t>kontrola i weryfikacja</w:t>
      </w:r>
      <w:r w:rsidR="00F4297A" w:rsidRPr="00F4297A">
        <w:rPr>
          <w:rFonts w:ascii="Times New Roman" w:eastAsia="Calibri" w:hAnsi="Times New Roman" w:cs="Times New Roman"/>
          <w:sz w:val="24"/>
          <w:szCs w:val="24"/>
        </w:rPr>
        <w:t xml:space="preserve">  planu pracy animatora;</w:t>
      </w:r>
    </w:p>
    <w:p w14:paraId="1F353600" w14:textId="497A2F7E" w:rsidR="00F4297A" w:rsidRPr="007554B5" w:rsidRDefault="00F4297A" w:rsidP="00F4297A">
      <w:pPr>
        <w:widowControl w:val="0"/>
        <w:numPr>
          <w:ilvl w:val="0"/>
          <w:numId w:val="13"/>
        </w:numPr>
        <w:shd w:val="clear" w:color="auto" w:fill="FFFFFF"/>
        <w:tabs>
          <w:tab w:val="center" w:pos="426"/>
        </w:tabs>
        <w:suppressAutoHyphens/>
        <w:autoSpaceDN w:val="0"/>
        <w:spacing w:after="0" w:line="240" w:lineRule="auto"/>
        <w:ind w:left="284" w:hanging="284"/>
        <w:jc w:val="both"/>
        <w:rPr>
          <w:rFonts w:ascii="Times New Roman" w:eastAsia="Calibri" w:hAnsi="Times New Roman" w:cs="Times New Roman"/>
          <w:kern w:val="3"/>
          <w:sz w:val="24"/>
          <w:szCs w:val="24"/>
        </w:rPr>
      </w:pPr>
      <w:r w:rsidRPr="00F4297A">
        <w:rPr>
          <w:rFonts w:ascii="Times New Roman" w:eastAsia="Calibri" w:hAnsi="Times New Roman" w:cs="Times New Roman"/>
          <w:sz w:val="24"/>
          <w:szCs w:val="24"/>
        </w:rPr>
        <w:t xml:space="preserve">przygotowanie </w:t>
      </w:r>
      <w:r w:rsidR="00B23D39">
        <w:rPr>
          <w:rFonts w:ascii="Times New Roman" w:eastAsia="Calibri" w:hAnsi="Times New Roman" w:cs="Times New Roman"/>
          <w:sz w:val="24"/>
          <w:szCs w:val="24"/>
        </w:rPr>
        <w:t xml:space="preserve">i wdrożenie </w:t>
      </w:r>
      <w:r w:rsidRPr="00F4297A">
        <w:rPr>
          <w:rFonts w:ascii="Times New Roman" w:eastAsia="Calibri" w:hAnsi="Times New Roman" w:cs="Times New Roman"/>
          <w:sz w:val="24"/>
          <w:szCs w:val="24"/>
        </w:rPr>
        <w:t xml:space="preserve">rocznego harmonogramu działań związanych z pracą </w:t>
      </w:r>
      <w:r w:rsidRPr="00F4297A">
        <w:rPr>
          <w:rFonts w:ascii="Times New Roman" w:eastAsia="Calibri" w:hAnsi="Times New Roman" w:cs="Times New Roman"/>
          <w:sz w:val="24"/>
          <w:szCs w:val="24"/>
        </w:rPr>
        <w:lastRenderedPageBreak/>
        <w:t>animatorów;</w:t>
      </w:r>
    </w:p>
    <w:p w14:paraId="576567CE" w14:textId="77777777" w:rsidR="00F4297A" w:rsidRPr="00F4297A" w:rsidRDefault="00F4297A" w:rsidP="00F4297A">
      <w:pPr>
        <w:widowControl w:val="0"/>
        <w:numPr>
          <w:ilvl w:val="0"/>
          <w:numId w:val="13"/>
        </w:numPr>
        <w:shd w:val="clear" w:color="auto" w:fill="FFFFFF"/>
        <w:tabs>
          <w:tab w:val="center" w:pos="426"/>
        </w:tabs>
        <w:suppressAutoHyphens/>
        <w:autoSpaceDN w:val="0"/>
        <w:spacing w:after="0" w:line="240" w:lineRule="auto"/>
        <w:ind w:left="284"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przedstawienie</w:t>
      </w:r>
      <w:r w:rsidR="00B23D39">
        <w:rPr>
          <w:rFonts w:ascii="Times New Roman" w:eastAsia="Calibri" w:hAnsi="Times New Roman" w:cs="Times New Roman"/>
          <w:kern w:val="3"/>
          <w:sz w:val="24"/>
          <w:szCs w:val="24"/>
        </w:rPr>
        <w:t xml:space="preserve"> i wdrożenie</w:t>
      </w:r>
      <w:r w:rsidRPr="00F4297A">
        <w:rPr>
          <w:rFonts w:ascii="Times New Roman" w:eastAsia="Calibri" w:hAnsi="Times New Roman" w:cs="Times New Roman"/>
          <w:kern w:val="3"/>
          <w:sz w:val="24"/>
          <w:szCs w:val="24"/>
        </w:rPr>
        <w:t xml:space="preserve"> koncepcji systemu zarządzania pracą animatorów (optymalizacja organizacji i kontroli efektywności pracy animatorów);</w:t>
      </w:r>
    </w:p>
    <w:p w14:paraId="684C2073" w14:textId="282BF39C" w:rsidR="00F4297A" w:rsidRPr="00F4297A" w:rsidRDefault="00F4297A" w:rsidP="00F4297A">
      <w:pPr>
        <w:widowControl w:val="0"/>
        <w:numPr>
          <w:ilvl w:val="0"/>
          <w:numId w:val="13"/>
        </w:numPr>
        <w:tabs>
          <w:tab w:val="center" w:pos="426"/>
        </w:tabs>
        <w:suppressAutoHyphens/>
        <w:autoSpaceDN w:val="0"/>
        <w:spacing w:after="0" w:line="276" w:lineRule="auto"/>
        <w:ind w:left="284" w:hanging="284"/>
        <w:jc w:val="both"/>
        <w:rPr>
          <w:rFonts w:ascii="Times New Roman" w:eastAsia="Times New Roman" w:hAnsi="Times New Roman" w:cs="Times New Roman"/>
          <w:kern w:val="3"/>
          <w:sz w:val="24"/>
          <w:szCs w:val="24"/>
        </w:rPr>
      </w:pPr>
      <w:r w:rsidRPr="00F4297A">
        <w:rPr>
          <w:rFonts w:ascii="Times New Roman" w:eastAsia="Times New Roman" w:hAnsi="Times New Roman" w:cs="Times New Roman"/>
          <w:kern w:val="3"/>
          <w:sz w:val="24"/>
          <w:szCs w:val="24"/>
        </w:rPr>
        <w:t>ewaluacja pro</w:t>
      </w:r>
      <w:r w:rsidR="00631DD8">
        <w:rPr>
          <w:rFonts w:ascii="Times New Roman" w:eastAsia="Times New Roman" w:hAnsi="Times New Roman" w:cs="Times New Roman"/>
          <w:kern w:val="3"/>
          <w:sz w:val="24"/>
          <w:szCs w:val="24"/>
        </w:rPr>
        <w:t>gram</w:t>
      </w:r>
      <w:r w:rsidRPr="00F4297A">
        <w:rPr>
          <w:rFonts w:ascii="Times New Roman" w:eastAsia="Times New Roman" w:hAnsi="Times New Roman" w:cs="Times New Roman"/>
          <w:kern w:val="3"/>
          <w:sz w:val="24"/>
          <w:szCs w:val="24"/>
        </w:rPr>
        <w:t>u i comiesięczne raportowanie do MSiT;</w:t>
      </w:r>
    </w:p>
    <w:p w14:paraId="4B85DB15" w14:textId="7131EAC0" w:rsidR="00F4297A" w:rsidRPr="00F4297A" w:rsidRDefault="00F4297A" w:rsidP="00F4297A">
      <w:pPr>
        <w:widowControl w:val="0"/>
        <w:numPr>
          <w:ilvl w:val="0"/>
          <w:numId w:val="13"/>
        </w:numPr>
        <w:tabs>
          <w:tab w:val="center" w:pos="426"/>
        </w:tabs>
        <w:suppressAutoHyphens/>
        <w:autoSpaceDN w:val="0"/>
        <w:spacing w:after="0" w:line="240" w:lineRule="auto"/>
        <w:ind w:left="284" w:hanging="284"/>
        <w:jc w:val="both"/>
        <w:rPr>
          <w:rFonts w:ascii="Times New Roman" w:eastAsia="Times New Roman" w:hAnsi="Times New Roman" w:cs="Times New Roman"/>
          <w:kern w:val="3"/>
          <w:sz w:val="24"/>
          <w:szCs w:val="24"/>
        </w:rPr>
      </w:pPr>
      <w:r w:rsidRPr="00F4297A">
        <w:rPr>
          <w:rFonts w:ascii="Times New Roman" w:eastAsia="Times New Roman" w:hAnsi="Times New Roman" w:cs="Times New Roman"/>
          <w:sz w:val="24"/>
          <w:szCs w:val="24"/>
        </w:rPr>
        <w:t>przedstawienie koncepcji i wdrożenie elektronicznego portalu informacyjnego pro</w:t>
      </w:r>
      <w:r w:rsidR="00631DD8">
        <w:rPr>
          <w:rFonts w:ascii="Times New Roman" w:eastAsia="Times New Roman" w:hAnsi="Times New Roman" w:cs="Times New Roman"/>
          <w:sz w:val="24"/>
          <w:szCs w:val="24"/>
        </w:rPr>
        <w:t>gram</w:t>
      </w:r>
      <w:r w:rsidRPr="00F4297A">
        <w:rPr>
          <w:rFonts w:ascii="Times New Roman" w:eastAsia="Times New Roman" w:hAnsi="Times New Roman" w:cs="Times New Roman"/>
          <w:sz w:val="24"/>
          <w:szCs w:val="24"/>
        </w:rPr>
        <w:t>u „Lokalny Animator Sportu”;</w:t>
      </w:r>
    </w:p>
    <w:p w14:paraId="69327F68" w14:textId="24C6F229" w:rsidR="00F4297A" w:rsidRPr="00F4297A" w:rsidRDefault="00F4297A" w:rsidP="00F4297A">
      <w:pPr>
        <w:widowControl w:val="0"/>
        <w:numPr>
          <w:ilvl w:val="0"/>
          <w:numId w:val="13"/>
        </w:numPr>
        <w:tabs>
          <w:tab w:val="center" w:pos="426"/>
        </w:tabs>
        <w:suppressAutoHyphens/>
        <w:autoSpaceDN w:val="0"/>
        <w:spacing w:after="0" w:line="240" w:lineRule="auto"/>
        <w:ind w:left="284" w:hanging="284"/>
        <w:jc w:val="both"/>
        <w:rPr>
          <w:rFonts w:ascii="Times New Roman" w:eastAsia="Times New Roman" w:hAnsi="Times New Roman" w:cs="Times New Roman"/>
          <w:kern w:val="3"/>
          <w:sz w:val="24"/>
          <w:szCs w:val="24"/>
        </w:rPr>
      </w:pPr>
      <w:r w:rsidRPr="00F4297A">
        <w:rPr>
          <w:rFonts w:ascii="Times New Roman" w:eastAsia="Times New Roman" w:hAnsi="Times New Roman" w:cs="Times New Roman"/>
          <w:sz w:val="24"/>
          <w:szCs w:val="24"/>
        </w:rPr>
        <w:t>promocj</w:t>
      </w:r>
      <w:r w:rsidR="00CE63DB">
        <w:rPr>
          <w:rFonts w:ascii="Times New Roman" w:eastAsia="Times New Roman" w:hAnsi="Times New Roman" w:cs="Times New Roman"/>
          <w:sz w:val="24"/>
          <w:szCs w:val="24"/>
        </w:rPr>
        <w:t>a Programu</w:t>
      </w:r>
      <w:r w:rsidRPr="00F4297A">
        <w:rPr>
          <w:rFonts w:ascii="Times New Roman" w:eastAsia="Times New Roman" w:hAnsi="Times New Roman" w:cs="Times New Roman"/>
          <w:sz w:val="24"/>
          <w:szCs w:val="24"/>
        </w:rPr>
        <w:t>.</w:t>
      </w:r>
    </w:p>
    <w:p w14:paraId="74448F38" w14:textId="764CC0EF" w:rsidR="00F4297A" w:rsidRPr="00631DD8" w:rsidRDefault="00F4297A" w:rsidP="00631DD8">
      <w:pPr>
        <w:pBdr>
          <w:bottom w:val="single" w:sz="6" w:space="0" w:color="00000A"/>
        </w:pBdr>
        <w:suppressAutoHyphens/>
        <w:autoSpaceDN w:val="0"/>
        <w:spacing w:after="0" w:line="240" w:lineRule="auto"/>
        <w:jc w:val="both"/>
        <w:rPr>
          <w:rFonts w:ascii="Times New Roman" w:eastAsia="Calibri" w:hAnsi="Times New Roman" w:cs="Times New Roman"/>
          <w:bCs/>
          <w:kern w:val="3"/>
          <w:sz w:val="24"/>
          <w:szCs w:val="24"/>
        </w:rPr>
      </w:pPr>
    </w:p>
    <w:p w14:paraId="0537450B" w14:textId="5D15B801" w:rsidR="00F4297A" w:rsidRPr="00F4297A" w:rsidRDefault="00631DD8" w:rsidP="00F4297A">
      <w:pPr>
        <w:jc w:val="both"/>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Dodatkowe</w:t>
      </w:r>
      <w:r w:rsidR="00F4297A" w:rsidRPr="00F4297A">
        <w:rPr>
          <w:rFonts w:ascii="Times New Roman" w:eastAsia="Calibri" w:hAnsi="Times New Roman" w:cs="Times New Roman"/>
          <w:b/>
          <w:kern w:val="3"/>
          <w:sz w:val="24"/>
          <w:szCs w:val="24"/>
        </w:rPr>
        <w:t xml:space="preserve"> informacje dotyczące </w:t>
      </w:r>
      <w:r>
        <w:rPr>
          <w:rFonts w:ascii="Times New Roman" w:eastAsia="Calibri" w:hAnsi="Times New Roman" w:cs="Times New Roman"/>
          <w:b/>
          <w:kern w:val="3"/>
          <w:sz w:val="24"/>
          <w:szCs w:val="24"/>
        </w:rPr>
        <w:t>realizacji programu</w:t>
      </w:r>
      <w:r w:rsidR="00F4297A" w:rsidRPr="00F4297A">
        <w:rPr>
          <w:rFonts w:ascii="Times New Roman" w:eastAsia="Calibri" w:hAnsi="Times New Roman" w:cs="Times New Roman"/>
          <w:b/>
          <w:kern w:val="3"/>
          <w:sz w:val="24"/>
          <w:szCs w:val="24"/>
        </w:rPr>
        <w:t xml:space="preserve">: </w:t>
      </w:r>
    </w:p>
    <w:p w14:paraId="3460677A" w14:textId="240927C7" w:rsidR="00F4297A" w:rsidRPr="00F4297A" w:rsidRDefault="00F4297A" w:rsidP="00F4297A">
      <w:pPr>
        <w:widowControl w:val="0"/>
        <w:numPr>
          <w:ilvl w:val="0"/>
          <w:numId w:val="25"/>
        </w:numPr>
        <w:suppressAutoHyphens/>
        <w:autoSpaceDN w:val="0"/>
        <w:spacing w:after="0" w:line="240" w:lineRule="auto"/>
        <w:ind w:left="142" w:hanging="284"/>
        <w:jc w:val="both"/>
        <w:rPr>
          <w:rFonts w:ascii="Times New Roman" w:eastAsia="Calibri" w:hAnsi="Times New Roman" w:cs="Calibri"/>
          <w:kern w:val="3"/>
          <w:sz w:val="24"/>
          <w:szCs w:val="24"/>
          <w:lang w:eastAsia="pl-PL"/>
        </w:rPr>
      </w:pPr>
      <w:r w:rsidRPr="00F4297A">
        <w:rPr>
          <w:rFonts w:ascii="Times New Roman" w:eastAsia="Calibri" w:hAnsi="Times New Roman" w:cs="Calibri"/>
          <w:kern w:val="3"/>
          <w:sz w:val="24"/>
          <w:szCs w:val="24"/>
          <w:lang w:eastAsia="pl-PL"/>
        </w:rPr>
        <w:t>Szczegółowe warunki dofinansowania i rozliczania zadania będą uregulowane</w:t>
      </w:r>
      <w:r w:rsidRPr="00F4297A">
        <w:rPr>
          <w:rFonts w:ascii="Times New Roman" w:eastAsia="Calibri" w:hAnsi="Times New Roman" w:cs="Calibri"/>
          <w:kern w:val="3"/>
          <w:sz w:val="24"/>
          <w:szCs w:val="24"/>
          <w:lang w:eastAsia="pl-PL"/>
        </w:rPr>
        <w:br/>
        <w:t xml:space="preserve">w umowach zawartych pomiędzy Ministrem Sportu i Turystyki a wyłonionym w ramach powyżej opisanej procedury </w:t>
      </w:r>
      <w:r w:rsidR="00631DD8">
        <w:rPr>
          <w:rFonts w:ascii="Times New Roman" w:eastAsia="Calibri" w:hAnsi="Times New Roman" w:cs="Calibri"/>
          <w:kern w:val="3"/>
          <w:sz w:val="24"/>
          <w:szCs w:val="24"/>
          <w:lang w:eastAsia="pl-PL"/>
        </w:rPr>
        <w:t>wnioskodawcą</w:t>
      </w:r>
      <w:r w:rsidRPr="00F4297A">
        <w:rPr>
          <w:rFonts w:ascii="Times New Roman" w:eastAsia="Calibri" w:hAnsi="Times New Roman" w:cs="Calibri"/>
          <w:kern w:val="3"/>
          <w:sz w:val="24"/>
          <w:szCs w:val="24"/>
          <w:lang w:eastAsia="pl-PL"/>
        </w:rPr>
        <w:t xml:space="preserve">. </w:t>
      </w:r>
    </w:p>
    <w:p w14:paraId="716E7ACD" w14:textId="1800E90A" w:rsidR="00F4297A" w:rsidRPr="00F4297A" w:rsidRDefault="00F4297A" w:rsidP="00F4297A">
      <w:pPr>
        <w:widowControl w:val="0"/>
        <w:numPr>
          <w:ilvl w:val="0"/>
          <w:numId w:val="25"/>
        </w:numPr>
        <w:tabs>
          <w:tab w:val="left" w:pos="709"/>
        </w:tabs>
        <w:suppressAutoHyphens/>
        <w:autoSpaceDN w:val="0"/>
        <w:spacing w:after="0" w:line="240" w:lineRule="auto"/>
        <w:ind w:left="142"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Przedsięwzięc</w:t>
      </w:r>
      <w:r w:rsidR="00631DD8">
        <w:rPr>
          <w:rFonts w:ascii="Times New Roman" w:eastAsia="Calibri" w:hAnsi="Times New Roman" w:cs="Times New Roman"/>
          <w:kern w:val="3"/>
          <w:sz w:val="24"/>
          <w:szCs w:val="24"/>
        </w:rPr>
        <w:t>ie</w:t>
      </w:r>
      <w:r w:rsidRPr="00F4297A">
        <w:rPr>
          <w:rFonts w:ascii="Times New Roman" w:eastAsia="Calibri" w:hAnsi="Times New Roman" w:cs="Times New Roman"/>
          <w:kern w:val="3"/>
          <w:sz w:val="24"/>
          <w:szCs w:val="24"/>
        </w:rPr>
        <w:t xml:space="preserve"> realizowane w ramach przedmiotowego programu mus</w:t>
      </w:r>
      <w:r w:rsidR="00631DD8">
        <w:rPr>
          <w:rFonts w:ascii="Times New Roman" w:eastAsia="Calibri" w:hAnsi="Times New Roman" w:cs="Times New Roman"/>
          <w:kern w:val="3"/>
          <w:sz w:val="24"/>
          <w:szCs w:val="24"/>
        </w:rPr>
        <w:t>i</w:t>
      </w:r>
      <w:r w:rsidRPr="00F4297A">
        <w:rPr>
          <w:rFonts w:ascii="Times New Roman" w:eastAsia="Calibri" w:hAnsi="Times New Roman" w:cs="Times New Roman"/>
          <w:kern w:val="3"/>
          <w:sz w:val="24"/>
          <w:szCs w:val="24"/>
        </w:rPr>
        <w:t xml:space="preserve"> mieć charakter niekomercyjny – nie mo</w:t>
      </w:r>
      <w:r w:rsidR="00631DD8">
        <w:rPr>
          <w:rFonts w:ascii="Times New Roman" w:eastAsia="Calibri" w:hAnsi="Times New Roman" w:cs="Times New Roman"/>
          <w:kern w:val="3"/>
          <w:sz w:val="24"/>
          <w:szCs w:val="24"/>
        </w:rPr>
        <w:t>że</w:t>
      </w:r>
      <w:r w:rsidRPr="00F4297A">
        <w:rPr>
          <w:rFonts w:ascii="Times New Roman" w:eastAsia="Calibri" w:hAnsi="Times New Roman" w:cs="Times New Roman"/>
          <w:kern w:val="3"/>
          <w:sz w:val="24"/>
          <w:szCs w:val="24"/>
        </w:rPr>
        <w:t xml:space="preserve"> zakładać osiągnięcia dochodu.</w:t>
      </w:r>
    </w:p>
    <w:p w14:paraId="3669EF41" w14:textId="473D3F0C" w:rsidR="00F4297A" w:rsidRPr="00F4297A" w:rsidRDefault="00F4297A" w:rsidP="00F4297A">
      <w:pPr>
        <w:widowControl w:val="0"/>
        <w:numPr>
          <w:ilvl w:val="0"/>
          <w:numId w:val="25"/>
        </w:numPr>
        <w:tabs>
          <w:tab w:val="left" w:pos="709"/>
          <w:tab w:val="left" w:pos="1134"/>
        </w:tabs>
        <w:suppressAutoHyphens/>
        <w:autoSpaceDN w:val="0"/>
        <w:spacing w:after="0" w:line="240" w:lineRule="auto"/>
        <w:ind w:left="142" w:hanging="284"/>
        <w:jc w:val="both"/>
        <w:rPr>
          <w:rFonts w:ascii="Times New Roman" w:eastAsia="Calibri" w:hAnsi="Times New Roman" w:cs="Times New Roman"/>
          <w:b/>
          <w:bCs/>
          <w:kern w:val="3"/>
          <w:sz w:val="24"/>
          <w:szCs w:val="24"/>
        </w:rPr>
      </w:pPr>
      <w:r w:rsidRPr="00F4297A">
        <w:rPr>
          <w:rFonts w:ascii="Times New Roman" w:eastAsia="Calibri" w:hAnsi="Times New Roman" w:cs="Times New Roman"/>
          <w:kern w:val="3"/>
          <w:sz w:val="24"/>
          <w:szCs w:val="24"/>
        </w:rPr>
        <w:t>Program mo</w:t>
      </w:r>
      <w:r w:rsidR="000D4DDE">
        <w:rPr>
          <w:rFonts w:ascii="Times New Roman" w:eastAsia="Calibri" w:hAnsi="Times New Roman" w:cs="Times New Roman"/>
          <w:kern w:val="3"/>
          <w:sz w:val="24"/>
          <w:szCs w:val="24"/>
        </w:rPr>
        <w:t>że</w:t>
      </w:r>
      <w:r w:rsidRPr="00F4297A">
        <w:rPr>
          <w:rFonts w:ascii="Times New Roman" w:eastAsia="Calibri" w:hAnsi="Times New Roman" w:cs="Times New Roman"/>
          <w:kern w:val="3"/>
          <w:sz w:val="24"/>
          <w:szCs w:val="24"/>
        </w:rPr>
        <w:t xml:space="preserve"> być realizowan</w:t>
      </w:r>
      <w:r w:rsidR="000D4DDE">
        <w:rPr>
          <w:rFonts w:ascii="Times New Roman" w:eastAsia="Calibri" w:hAnsi="Times New Roman" w:cs="Times New Roman"/>
          <w:kern w:val="3"/>
          <w:sz w:val="24"/>
          <w:szCs w:val="24"/>
        </w:rPr>
        <w:t>y</w:t>
      </w:r>
      <w:r w:rsidRPr="00F4297A">
        <w:rPr>
          <w:rFonts w:ascii="Times New Roman" w:eastAsia="Calibri" w:hAnsi="Times New Roman" w:cs="Times New Roman"/>
          <w:kern w:val="3"/>
          <w:sz w:val="24"/>
          <w:szCs w:val="24"/>
        </w:rPr>
        <w:t xml:space="preserve"> </w:t>
      </w:r>
      <w:r w:rsidRPr="00F4297A">
        <w:rPr>
          <w:rFonts w:ascii="Times New Roman" w:eastAsia="Calibri" w:hAnsi="Times New Roman" w:cs="Times New Roman"/>
          <w:b/>
          <w:bCs/>
          <w:kern w:val="3"/>
          <w:sz w:val="24"/>
          <w:szCs w:val="24"/>
        </w:rPr>
        <w:t>wyłącznie na terenie kraju.</w:t>
      </w:r>
    </w:p>
    <w:p w14:paraId="08632399" w14:textId="36CB1A81" w:rsidR="00F4297A" w:rsidRPr="00F4297A" w:rsidRDefault="000D5919" w:rsidP="00F4297A">
      <w:pPr>
        <w:widowControl w:val="0"/>
        <w:numPr>
          <w:ilvl w:val="0"/>
          <w:numId w:val="25"/>
        </w:numPr>
        <w:tabs>
          <w:tab w:val="left" w:pos="709"/>
          <w:tab w:val="left" w:pos="1134"/>
        </w:tabs>
        <w:suppressAutoHyphens/>
        <w:autoSpaceDN w:val="0"/>
        <w:spacing w:after="0" w:line="240" w:lineRule="auto"/>
        <w:ind w:left="142" w:hanging="284"/>
        <w:jc w:val="both"/>
        <w:rPr>
          <w:rFonts w:ascii="Times New Roman" w:eastAsia="Calibri" w:hAnsi="Times New Roman" w:cs="Times New Roman"/>
          <w:b/>
          <w:bCs/>
          <w:kern w:val="3"/>
          <w:sz w:val="24"/>
          <w:szCs w:val="24"/>
        </w:rPr>
      </w:pPr>
      <w:r>
        <w:rPr>
          <w:rFonts w:ascii="Times New Roman" w:eastAsia="Calibri" w:hAnsi="Times New Roman" w:cs="Times New Roman"/>
          <w:kern w:val="3"/>
          <w:sz w:val="24"/>
          <w:szCs w:val="24"/>
        </w:rPr>
        <w:t>W</w:t>
      </w:r>
      <w:r w:rsidR="00F4297A" w:rsidRPr="00F4297A">
        <w:rPr>
          <w:rFonts w:ascii="Times New Roman" w:eastAsia="Calibri" w:hAnsi="Times New Roman" w:cs="Times New Roman"/>
          <w:kern w:val="3"/>
          <w:sz w:val="24"/>
          <w:szCs w:val="24"/>
        </w:rPr>
        <w:t xml:space="preserve"> związku z gromadzeniem, przetwarzaniem i przekazywaniem danych osobowych, a także wprowadzaniem ich do systemów informatycznych, osoby, których te dane dotyczą, muszą złożyć stosowne oświadczenia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8E46A0">
        <w:rPr>
          <w:rFonts w:ascii="Times New Roman" w:eastAsia="Calibri" w:hAnsi="Times New Roman" w:cs="Times New Roman"/>
          <w:kern w:val="3"/>
          <w:sz w:val="24"/>
          <w:szCs w:val="24"/>
        </w:rPr>
        <w:br/>
      </w:r>
      <w:r w:rsidR="00F4297A" w:rsidRPr="00F4297A">
        <w:rPr>
          <w:rFonts w:ascii="Times New Roman" w:eastAsia="Calibri" w:hAnsi="Times New Roman" w:cs="Times New Roman"/>
          <w:kern w:val="3"/>
          <w:sz w:val="24"/>
          <w:szCs w:val="24"/>
        </w:rPr>
        <w:t>o ochronie danych).</w:t>
      </w:r>
    </w:p>
    <w:p w14:paraId="5E5958A8" w14:textId="3E58AF03" w:rsidR="00F4297A" w:rsidRPr="00F4297A" w:rsidRDefault="00F4297A" w:rsidP="00F4297A">
      <w:pPr>
        <w:widowControl w:val="0"/>
        <w:numPr>
          <w:ilvl w:val="0"/>
          <w:numId w:val="25"/>
        </w:numPr>
        <w:tabs>
          <w:tab w:val="left" w:pos="709"/>
          <w:tab w:val="left" w:pos="1134"/>
        </w:tabs>
        <w:suppressAutoHyphens/>
        <w:autoSpaceDN w:val="0"/>
        <w:spacing w:after="0" w:line="240" w:lineRule="auto"/>
        <w:ind w:left="142" w:hanging="284"/>
        <w:jc w:val="both"/>
        <w:rPr>
          <w:rFonts w:ascii="Times New Roman" w:eastAsia="Calibri" w:hAnsi="Times New Roman" w:cs="Times New Roman"/>
          <w:b/>
          <w:bCs/>
          <w:kern w:val="3"/>
          <w:sz w:val="24"/>
          <w:szCs w:val="24"/>
        </w:rPr>
      </w:pPr>
      <w:r w:rsidRPr="00F4297A">
        <w:rPr>
          <w:rFonts w:ascii="Times New Roman" w:eastAsia="Calibri" w:hAnsi="Times New Roman" w:cs="Times New Roman"/>
          <w:kern w:val="3"/>
          <w:sz w:val="24"/>
          <w:szCs w:val="24"/>
        </w:rPr>
        <w:t xml:space="preserve">Wnioskodawca, z którym Minister zawrze umowę o dofinansowanie realizacji zadania zobowiązany jest do dysponowania majątkowymi prawami autorskimi do utworów </w:t>
      </w:r>
      <w:r w:rsidRPr="00F4297A">
        <w:rPr>
          <w:rFonts w:ascii="Times New Roman" w:eastAsia="Calibri" w:hAnsi="Times New Roman" w:cs="Times New Roman"/>
          <w:kern w:val="3"/>
          <w:sz w:val="24"/>
          <w:szCs w:val="24"/>
        </w:rPr>
        <w:br/>
        <w:t xml:space="preserve">w rozumieniu przepisów ustawy z dnia 4 lutego 1994 r. o prawie autorskimi prawach pokrewnych </w:t>
      </w:r>
      <w:r w:rsidR="002B45C0" w:rsidRPr="00F4297A">
        <w:rPr>
          <w:rFonts w:ascii="Times New Roman" w:eastAsia="Calibri" w:hAnsi="Times New Roman" w:cs="Times New Roman"/>
          <w:kern w:val="3"/>
          <w:sz w:val="24"/>
          <w:szCs w:val="24"/>
        </w:rPr>
        <w:t>(Dz. U. z 20</w:t>
      </w:r>
      <w:r w:rsidR="002B45C0">
        <w:rPr>
          <w:rFonts w:ascii="Times New Roman" w:eastAsia="Calibri" w:hAnsi="Times New Roman" w:cs="Times New Roman"/>
          <w:kern w:val="3"/>
          <w:sz w:val="24"/>
          <w:szCs w:val="24"/>
        </w:rPr>
        <w:t>21</w:t>
      </w:r>
      <w:r w:rsidR="002B45C0" w:rsidRPr="00F4297A">
        <w:rPr>
          <w:rFonts w:ascii="Times New Roman" w:eastAsia="Calibri" w:hAnsi="Times New Roman" w:cs="Times New Roman"/>
          <w:kern w:val="3"/>
          <w:sz w:val="24"/>
          <w:szCs w:val="24"/>
        </w:rPr>
        <w:t xml:space="preserve"> r. poz. 1</w:t>
      </w:r>
      <w:r w:rsidR="002B45C0">
        <w:rPr>
          <w:rFonts w:ascii="Times New Roman" w:eastAsia="Calibri" w:hAnsi="Times New Roman" w:cs="Times New Roman"/>
          <w:kern w:val="3"/>
          <w:sz w:val="24"/>
          <w:szCs w:val="24"/>
        </w:rPr>
        <w:t>062</w:t>
      </w:r>
      <w:r w:rsidR="002B45C0" w:rsidRPr="00F4297A">
        <w:rPr>
          <w:rFonts w:ascii="Times New Roman" w:eastAsia="Calibri" w:hAnsi="Times New Roman" w:cs="Times New Roman"/>
          <w:kern w:val="3"/>
          <w:sz w:val="24"/>
          <w:szCs w:val="24"/>
        </w:rPr>
        <w:t xml:space="preserve">, z późn. zm.)  </w:t>
      </w:r>
      <w:r w:rsidRPr="00F4297A">
        <w:rPr>
          <w:rFonts w:ascii="Times New Roman" w:eastAsia="Calibri" w:hAnsi="Times New Roman" w:cs="Times New Roman"/>
          <w:kern w:val="3"/>
          <w:sz w:val="24"/>
          <w:szCs w:val="24"/>
        </w:rPr>
        <w:t>powstałych w związku z realizacją zadań realizowanych w ramach niniejszego programu. Wnioskodawca, o którym mowa powyżej, zobowiązany będzie do przekazania ww. praw Ministrowi na warunkach określonych w umowie.</w:t>
      </w:r>
    </w:p>
    <w:p w14:paraId="5D772D84" w14:textId="77777777" w:rsidR="00F4297A" w:rsidRPr="00F4297A" w:rsidRDefault="00F4297A" w:rsidP="00F4297A">
      <w:pPr>
        <w:widowControl w:val="0"/>
        <w:numPr>
          <w:ilvl w:val="0"/>
          <w:numId w:val="25"/>
        </w:numPr>
        <w:suppressAutoHyphens/>
        <w:autoSpaceDN w:val="0"/>
        <w:spacing w:after="0" w:line="240" w:lineRule="auto"/>
        <w:ind w:left="142" w:hanging="284"/>
        <w:jc w:val="both"/>
        <w:rPr>
          <w:rFonts w:ascii="Times New Roman" w:eastAsia="Times New Roman" w:hAnsi="Times New Roman" w:cs="Times New Roman"/>
          <w:kern w:val="3"/>
          <w:sz w:val="24"/>
          <w:szCs w:val="24"/>
          <w:lang w:eastAsia="pl-PL"/>
        </w:rPr>
      </w:pPr>
      <w:r w:rsidRPr="00F4297A">
        <w:rPr>
          <w:rFonts w:ascii="Times New Roman" w:eastAsia="Times New Roman" w:hAnsi="Times New Roman" w:cs="Times New Roman"/>
          <w:kern w:val="3"/>
          <w:sz w:val="24"/>
          <w:szCs w:val="24"/>
          <w:lang w:eastAsia="pl-PL"/>
        </w:rPr>
        <w:t>Program musi być realizowany w zgodności z obowiązującymi przepisami dotyczącymi szczególnych rozwiązań związanych z zapobieganiem, przeciwdziałaniem i zwalczaniem COVID-19, innych chorób zakaźnych oraz wywołanych nimi sytuacji kryzysowych.</w:t>
      </w:r>
    </w:p>
    <w:p w14:paraId="4019F6E5" w14:textId="77777777" w:rsidR="00F4297A" w:rsidRPr="00F4297A" w:rsidRDefault="00F4297A" w:rsidP="00F4297A">
      <w:pPr>
        <w:suppressAutoHyphens/>
        <w:autoSpaceDN w:val="0"/>
        <w:spacing w:after="120" w:line="360" w:lineRule="auto"/>
        <w:jc w:val="both"/>
        <w:rPr>
          <w:rFonts w:ascii="Times New Roman" w:eastAsia="Calibri" w:hAnsi="Times New Roman" w:cs="Times New Roman"/>
          <w:b/>
          <w:kern w:val="3"/>
          <w:sz w:val="26"/>
          <w:szCs w:val="26"/>
        </w:rPr>
      </w:pPr>
    </w:p>
    <w:p w14:paraId="3F219625" w14:textId="77777777" w:rsidR="00F4297A" w:rsidRPr="00F4297A" w:rsidRDefault="00F4297A" w:rsidP="00F4297A">
      <w:pPr>
        <w:suppressAutoHyphens/>
        <w:autoSpaceDN w:val="0"/>
        <w:spacing w:after="120" w:line="360" w:lineRule="auto"/>
        <w:jc w:val="both"/>
        <w:rPr>
          <w:rFonts w:ascii="Times New Roman" w:eastAsia="Calibri" w:hAnsi="Times New Roman" w:cs="Times New Roman"/>
          <w:b/>
          <w:kern w:val="3"/>
          <w:sz w:val="26"/>
          <w:szCs w:val="26"/>
        </w:rPr>
      </w:pPr>
      <w:r w:rsidRPr="00F4297A">
        <w:rPr>
          <w:rFonts w:ascii="Times New Roman" w:eastAsia="Calibri" w:hAnsi="Times New Roman" w:cs="Times New Roman"/>
          <w:b/>
          <w:kern w:val="3"/>
          <w:sz w:val="26"/>
          <w:szCs w:val="26"/>
        </w:rPr>
        <w:t xml:space="preserve">VII. WARUNKI UDZIELENIA DOFINANSOWANIA </w:t>
      </w:r>
    </w:p>
    <w:p w14:paraId="57A5FC3D" w14:textId="4BD594C5" w:rsidR="00F4297A" w:rsidRPr="00F4297A" w:rsidRDefault="00A87784" w:rsidP="00A87784">
      <w:pPr>
        <w:suppressAutoHyphens/>
        <w:autoSpaceDN w:val="0"/>
        <w:spacing w:after="120" w:line="240" w:lineRule="auto"/>
        <w:ind w:hanging="282"/>
        <w:jc w:val="both"/>
        <w:rPr>
          <w:rFonts w:ascii="Times New Roman" w:eastAsia="Calibri" w:hAnsi="Times New Roman" w:cs="Times New Roman"/>
          <w:b/>
          <w:kern w:val="3"/>
          <w:sz w:val="24"/>
          <w:szCs w:val="24"/>
        </w:rPr>
      </w:pPr>
      <w:r>
        <w:rPr>
          <w:rFonts w:ascii="Times New Roman" w:eastAsia="Calibri" w:hAnsi="Times New Roman" w:cs="Times New Roman"/>
          <w:kern w:val="3"/>
          <w:sz w:val="24"/>
          <w:szCs w:val="24"/>
        </w:rPr>
        <w:t xml:space="preserve">1. </w:t>
      </w:r>
      <w:r w:rsidR="00F4297A" w:rsidRPr="00F4297A">
        <w:rPr>
          <w:rFonts w:ascii="Times New Roman" w:eastAsia="Calibri" w:hAnsi="Times New Roman" w:cs="Times New Roman"/>
          <w:kern w:val="3"/>
          <w:sz w:val="24"/>
          <w:szCs w:val="24"/>
        </w:rPr>
        <w:t xml:space="preserve">Kosztorys zadania o dofinansowanie którego ubiega się wnioskodawca, musi przewidywać udział środków własnych lub środków pochodzących z innych źródeł </w:t>
      </w:r>
      <w:r w:rsidR="008E46A0" w:rsidRPr="008E46A0">
        <w:rPr>
          <w:rFonts w:ascii="Times New Roman" w:eastAsia="Calibri" w:hAnsi="Times New Roman" w:cs="Times New Roman"/>
          <w:kern w:val="3"/>
          <w:sz w:val="24"/>
          <w:szCs w:val="24"/>
        </w:rPr>
        <w:t>wskazanych we wniosku jak i przy rozliczeniu zadania nie może być mniejszy niż 50% całości kosztów bezpośrednich zadania dotyczących zatrudnienia animatora w danym roku budżetowym. Udział własny może być pokryty np. ze środków jednostek samorządu terytorialnego, Unii Europejskiej, sponsorów lub własnych. Udziału własnego nie można finansować ze środków przekazanych przez MSiT (np. otrzymanych w ramach innych naborów i konkursów).</w:t>
      </w:r>
    </w:p>
    <w:p w14:paraId="15CA9FE2" w14:textId="77777777" w:rsidR="00F4297A" w:rsidRPr="00F4297A" w:rsidRDefault="00F4297A" w:rsidP="00F4297A">
      <w:pPr>
        <w:suppressAutoHyphens/>
        <w:autoSpaceDN w:val="0"/>
        <w:spacing w:after="120" w:line="240" w:lineRule="auto"/>
        <w:jc w:val="both"/>
        <w:rPr>
          <w:rFonts w:ascii="Times New Roman" w:eastAsia="Times New Roman" w:hAnsi="Times New Roman" w:cs="Times New Roman"/>
          <w:kern w:val="3"/>
          <w:sz w:val="24"/>
          <w:szCs w:val="24"/>
          <w:lang w:eastAsia="pl-PL"/>
        </w:rPr>
      </w:pPr>
      <w:r w:rsidRPr="00F4297A">
        <w:rPr>
          <w:rFonts w:ascii="Times New Roman" w:eastAsia="Calibri" w:hAnsi="Times New Roman" w:cs="Times New Roman"/>
          <w:kern w:val="3"/>
          <w:sz w:val="24"/>
          <w:szCs w:val="24"/>
        </w:rPr>
        <w:t xml:space="preserve">Środki finansowe związane z pokryciem </w:t>
      </w:r>
      <w:r w:rsidRPr="00F4297A">
        <w:rPr>
          <w:rFonts w:ascii="Times New Roman" w:eastAsia="Calibri" w:hAnsi="Times New Roman" w:cs="Times New Roman"/>
          <w:b/>
          <w:kern w:val="3"/>
          <w:sz w:val="24"/>
          <w:szCs w:val="24"/>
        </w:rPr>
        <w:t>kosztów bezpośrednich</w:t>
      </w:r>
      <w:r w:rsidRPr="00F4297A">
        <w:rPr>
          <w:rFonts w:ascii="Times New Roman" w:eastAsia="Calibri" w:hAnsi="Times New Roman" w:cs="Times New Roman"/>
          <w:kern w:val="3"/>
          <w:sz w:val="24"/>
          <w:szCs w:val="24"/>
        </w:rPr>
        <w:t xml:space="preserve"> ze środków MSiT można przeznaczyć na:</w:t>
      </w:r>
      <w:r w:rsidRPr="00F4297A">
        <w:rPr>
          <w:rFonts w:ascii="Times New Roman" w:eastAsia="Times New Roman" w:hAnsi="Times New Roman" w:cs="Times New Roman"/>
          <w:kern w:val="3"/>
          <w:sz w:val="24"/>
          <w:szCs w:val="24"/>
          <w:lang w:eastAsia="pl-PL"/>
        </w:rPr>
        <w:t xml:space="preserve"> </w:t>
      </w:r>
    </w:p>
    <w:p w14:paraId="19644DE9" w14:textId="77777777" w:rsidR="00F4297A" w:rsidRPr="00F4297A" w:rsidRDefault="00F4297A" w:rsidP="00F4297A">
      <w:pPr>
        <w:widowControl w:val="0"/>
        <w:numPr>
          <w:ilvl w:val="0"/>
          <w:numId w:val="27"/>
        </w:numPr>
        <w:suppressAutoHyphens/>
        <w:autoSpaceDN w:val="0"/>
        <w:spacing w:after="0" w:line="240" w:lineRule="auto"/>
        <w:ind w:left="284" w:hanging="284"/>
        <w:jc w:val="both"/>
        <w:rPr>
          <w:rFonts w:ascii="Calibri" w:eastAsia="Calibri" w:hAnsi="Calibri" w:cs="Times New Roman"/>
          <w:kern w:val="3"/>
        </w:rPr>
      </w:pPr>
      <w:r w:rsidRPr="00F4297A">
        <w:rPr>
          <w:rFonts w:ascii="Times New Roman" w:eastAsia="Calibri" w:hAnsi="Times New Roman" w:cs="Times New Roman"/>
          <w:bCs/>
          <w:kern w:val="3"/>
          <w:sz w:val="24"/>
          <w:szCs w:val="24"/>
        </w:rPr>
        <w:t>pokrycie kosztów obsługi instruktorskiej (trenerskiej) dla osób bezpośrednio realizujących zadanie;</w:t>
      </w:r>
    </w:p>
    <w:p w14:paraId="380DAEF3" w14:textId="77777777" w:rsidR="00F4297A" w:rsidRPr="00F4297A" w:rsidRDefault="00F4297A" w:rsidP="00F4297A">
      <w:pPr>
        <w:widowControl w:val="0"/>
        <w:numPr>
          <w:ilvl w:val="0"/>
          <w:numId w:val="27"/>
        </w:numPr>
        <w:suppressAutoHyphens/>
        <w:autoSpaceDN w:val="0"/>
        <w:spacing w:after="0" w:line="240" w:lineRule="auto"/>
        <w:ind w:left="284" w:hanging="284"/>
        <w:jc w:val="both"/>
        <w:rPr>
          <w:rFonts w:ascii="Calibri" w:eastAsia="Calibri" w:hAnsi="Calibri" w:cs="Times New Roman"/>
          <w:kern w:val="3"/>
        </w:rPr>
      </w:pPr>
      <w:r w:rsidRPr="00F4297A">
        <w:rPr>
          <w:rFonts w:ascii="Times New Roman" w:eastAsia="Calibri" w:hAnsi="Times New Roman" w:cs="Times New Roman"/>
          <w:bCs/>
          <w:kern w:val="3"/>
          <w:sz w:val="24"/>
          <w:szCs w:val="24"/>
        </w:rPr>
        <w:t>ewaluację, monitoring i kontrolę realizacji zadania;</w:t>
      </w:r>
    </w:p>
    <w:p w14:paraId="5A68BE88" w14:textId="57072132" w:rsidR="00A46A2D" w:rsidRPr="007554B5" w:rsidRDefault="00F4297A" w:rsidP="00F4297A">
      <w:pPr>
        <w:widowControl w:val="0"/>
        <w:numPr>
          <w:ilvl w:val="0"/>
          <w:numId w:val="27"/>
        </w:numPr>
        <w:suppressAutoHyphens/>
        <w:autoSpaceDN w:val="0"/>
        <w:spacing w:after="0" w:line="240" w:lineRule="auto"/>
        <w:ind w:left="284" w:hanging="284"/>
        <w:jc w:val="both"/>
        <w:rPr>
          <w:rFonts w:ascii="Calibri" w:eastAsia="Calibri" w:hAnsi="Calibri" w:cs="Times New Roman"/>
          <w:kern w:val="3"/>
        </w:rPr>
      </w:pPr>
      <w:r w:rsidRPr="00F4297A">
        <w:rPr>
          <w:rFonts w:ascii="Times New Roman" w:hAnsi="Times New Roman"/>
          <w:sz w:val="24"/>
          <w:szCs w:val="24"/>
        </w:rPr>
        <w:t>promocję zadania, działania marketingowe, usług</w:t>
      </w:r>
      <w:r w:rsidR="00CE63DB">
        <w:rPr>
          <w:rFonts w:ascii="Times New Roman" w:hAnsi="Times New Roman"/>
          <w:sz w:val="24"/>
          <w:szCs w:val="24"/>
        </w:rPr>
        <w:t>i wydawnicze</w:t>
      </w:r>
      <w:r w:rsidR="003B0E53">
        <w:rPr>
          <w:rFonts w:ascii="Times New Roman" w:hAnsi="Times New Roman"/>
          <w:sz w:val="24"/>
          <w:szCs w:val="24"/>
        </w:rPr>
        <w:t>.</w:t>
      </w:r>
    </w:p>
    <w:p w14:paraId="0BFB1F91" w14:textId="77777777" w:rsidR="00F4297A" w:rsidRPr="00F4297A" w:rsidRDefault="00F4297A" w:rsidP="00F4297A">
      <w:pPr>
        <w:suppressAutoHyphens/>
        <w:autoSpaceDN w:val="0"/>
        <w:spacing w:after="0" w:line="240" w:lineRule="auto"/>
        <w:jc w:val="both"/>
        <w:rPr>
          <w:rFonts w:ascii="Times New Roman" w:eastAsia="Calibri" w:hAnsi="Times New Roman" w:cs="Times New Roman"/>
          <w:kern w:val="3"/>
          <w:sz w:val="24"/>
          <w:szCs w:val="24"/>
        </w:rPr>
      </w:pPr>
    </w:p>
    <w:p w14:paraId="2FF28925" w14:textId="261F3E5D" w:rsidR="00F4297A" w:rsidRPr="00F4297A" w:rsidRDefault="00F4297A" w:rsidP="008E46A0">
      <w:pPr>
        <w:suppressAutoHyphens/>
        <w:autoSpaceDN w:val="0"/>
        <w:spacing w:after="0" w:line="240" w:lineRule="auto"/>
        <w:jc w:val="both"/>
        <w:rPr>
          <w:rFonts w:ascii="Calibri" w:eastAsia="Calibri" w:hAnsi="Calibri" w:cs="Times New Roman"/>
          <w:kern w:val="3"/>
        </w:rPr>
      </w:pPr>
      <w:r w:rsidRPr="00F4297A">
        <w:rPr>
          <w:rFonts w:ascii="Times New Roman" w:eastAsia="Calibri" w:hAnsi="Times New Roman" w:cs="Times New Roman"/>
          <w:kern w:val="3"/>
          <w:sz w:val="24"/>
          <w:szCs w:val="24"/>
        </w:rPr>
        <w:t xml:space="preserve">Ze środków MSiT można pokryć </w:t>
      </w:r>
      <w:r w:rsidRPr="00F4297A">
        <w:rPr>
          <w:rFonts w:ascii="Times New Roman" w:eastAsia="Calibri" w:hAnsi="Times New Roman" w:cs="Times New Roman"/>
          <w:b/>
          <w:kern w:val="3"/>
          <w:sz w:val="24"/>
          <w:szCs w:val="24"/>
        </w:rPr>
        <w:t>koszty pośrednie</w:t>
      </w:r>
      <w:r w:rsidRPr="00F4297A">
        <w:rPr>
          <w:rFonts w:ascii="Times New Roman" w:eastAsia="Calibri" w:hAnsi="Times New Roman" w:cs="Times New Roman"/>
          <w:kern w:val="3"/>
          <w:sz w:val="24"/>
          <w:szCs w:val="24"/>
        </w:rPr>
        <w:t xml:space="preserve"> naliczane od </w:t>
      </w:r>
      <w:r w:rsidRPr="00F4297A">
        <w:rPr>
          <w:rFonts w:ascii="Times New Roman" w:eastAsia="Calibri" w:hAnsi="Times New Roman" w:cs="Times New Roman"/>
          <w:b/>
          <w:kern w:val="3"/>
          <w:sz w:val="24"/>
          <w:szCs w:val="24"/>
        </w:rPr>
        <w:t>sumy kosztów bezpośrednich</w:t>
      </w:r>
      <w:r w:rsidRPr="00F4297A">
        <w:rPr>
          <w:rFonts w:ascii="Times New Roman" w:eastAsia="Calibri" w:hAnsi="Times New Roman" w:cs="Times New Roman"/>
          <w:kern w:val="3"/>
          <w:sz w:val="24"/>
          <w:szCs w:val="24"/>
        </w:rPr>
        <w:t xml:space="preserve"> </w:t>
      </w:r>
      <w:r w:rsidRPr="00F4297A">
        <w:rPr>
          <w:rFonts w:ascii="Times New Roman" w:eastAsia="Calibri" w:hAnsi="Times New Roman" w:cs="Times New Roman"/>
          <w:color w:val="000000" w:themeColor="text1"/>
          <w:kern w:val="3"/>
          <w:sz w:val="24"/>
          <w:szCs w:val="24"/>
        </w:rPr>
        <w:t xml:space="preserve">finansowanych ze środków MSiT </w:t>
      </w:r>
      <w:r w:rsidRPr="00F4297A">
        <w:rPr>
          <w:rFonts w:ascii="Times New Roman" w:eastAsia="Calibri" w:hAnsi="Times New Roman" w:cs="Times New Roman"/>
          <w:kern w:val="3"/>
          <w:sz w:val="24"/>
          <w:szCs w:val="24"/>
        </w:rPr>
        <w:t>w</w:t>
      </w:r>
      <w:r w:rsidRPr="00F4297A">
        <w:rPr>
          <w:rFonts w:ascii="Times New Roman" w:eastAsia="Calibri" w:hAnsi="Times New Roman" w:cs="Times New Roman"/>
          <w:b/>
          <w:kern w:val="3"/>
          <w:sz w:val="24"/>
          <w:szCs w:val="24"/>
        </w:rPr>
        <w:t xml:space="preserve"> </w:t>
      </w:r>
      <w:r w:rsidRPr="00F4297A">
        <w:rPr>
          <w:rFonts w:ascii="Times New Roman" w:eastAsia="Calibri" w:hAnsi="Times New Roman" w:cs="Times New Roman"/>
          <w:kern w:val="3"/>
          <w:sz w:val="24"/>
          <w:szCs w:val="24"/>
        </w:rPr>
        <w:t xml:space="preserve">wysokości do </w:t>
      </w:r>
      <w:r w:rsidRPr="00F4297A">
        <w:rPr>
          <w:rFonts w:ascii="Times New Roman" w:eastAsia="Calibri" w:hAnsi="Times New Roman" w:cs="Times New Roman"/>
          <w:b/>
          <w:kern w:val="3"/>
          <w:sz w:val="24"/>
          <w:szCs w:val="24"/>
        </w:rPr>
        <w:t>10</w:t>
      </w:r>
      <w:r w:rsidRPr="00F4297A">
        <w:rPr>
          <w:rFonts w:ascii="Times New Roman" w:eastAsia="Calibri" w:hAnsi="Times New Roman" w:cs="Times New Roman"/>
          <w:kern w:val="3"/>
          <w:sz w:val="24"/>
          <w:szCs w:val="24"/>
        </w:rPr>
        <w:t>%;</w:t>
      </w:r>
    </w:p>
    <w:p w14:paraId="49874486" w14:textId="77777777" w:rsidR="00F4297A" w:rsidRPr="00F4297A" w:rsidRDefault="00F4297A" w:rsidP="00F4297A">
      <w:pPr>
        <w:tabs>
          <w:tab w:val="left" w:pos="709"/>
        </w:tabs>
        <w:suppressAutoHyphens/>
        <w:autoSpaceDN w:val="0"/>
        <w:spacing w:after="0" w:line="240" w:lineRule="auto"/>
        <w:jc w:val="both"/>
        <w:rPr>
          <w:rFonts w:ascii="Times New Roman" w:eastAsia="Times New Roman" w:hAnsi="Times New Roman" w:cs="Times New Roman"/>
          <w:b/>
          <w:kern w:val="3"/>
          <w:sz w:val="24"/>
          <w:szCs w:val="24"/>
          <w:lang w:eastAsia="pl-PL"/>
        </w:rPr>
      </w:pPr>
    </w:p>
    <w:p w14:paraId="655CB6AC" w14:textId="2399D9C7" w:rsidR="00F4297A" w:rsidRPr="00F4297A" w:rsidRDefault="00F4297A" w:rsidP="00F4297A">
      <w:pPr>
        <w:rPr>
          <w:rFonts w:ascii="Times New Roman" w:eastAsia="Times New Roman" w:hAnsi="Times New Roman" w:cs="Times New Roman"/>
          <w:b/>
          <w:kern w:val="3"/>
          <w:sz w:val="24"/>
          <w:szCs w:val="24"/>
          <w:lang w:eastAsia="pl-PL"/>
        </w:rPr>
      </w:pPr>
      <w:r w:rsidRPr="00F4297A">
        <w:rPr>
          <w:rFonts w:ascii="Times New Roman" w:eastAsia="Times New Roman" w:hAnsi="Times New Roman" w:cs="Times New Roman"/>
          <w:b/>
          <w:kern w:val="3"/>
          <w:sz w:val="24"/>
          <w:szCs w:val="24"/>
          <w:lang w:eastAsia="pl-PL"/>
        </w:rPr>
        <w:t xml:space="preserve">Koszty pośrednie </w:t>
      </w:r>
      <w:r w:rsidRPr="00F4297A">
        <w:rPr>
          <w:rFonts w:ascii="Times New Roman" w:eastAsia="Times New Roman" w:hAnsi="Times New Roman" w:cs="Times New Roman"/>
          <w:kern w:val="3"/>
          <w:sz w:val="24"/>
          <w:szCs w:val="24"/>
          <w:lang w:eastAsia="pl-PL"/>
        </w:rPr>
        <w:t>mogą być przeznaczone wyłącznie na:</w:t>
      </w:r>
    </w:p>
    <w:p w14:paraId="30D8D733" w14:textId="77777777" w:rsidR="00F4297A" w:rsidRPr="00F4297A" w:rsidRDefault="00F4297A" w:rsidP="00F4297A">
      <w:pPr>
        <w:widowControl w:val="0"/>
        <w:numPr>
          <w:ilvl w:val="0"/>
          <w:numId w:val="32"/>
        </w:numPr>
        <w:tabs>
          <w:tab w:val="left" w:pos="426"/>
        </w:tabs>
        <w:suppressAutoHyphens/>
        <w:autoSpaceDN w:val="0"/>
        <w:spacing w:after="0" w:line="240" w:lineRule="auto"/>
        <w:ind w:left="1276" w:hanging="1134"/>
        <w:jc w:val="both"/>
        <w:rPr>
          <w:rFonts w:ascii="Times New Roman" w:eastAsia="Times New Roman" w:hAnsi="Times New Roman" w:cs="Times New Roman"/>
          <w:kern w:val="3"/>
          <w:sz w:val="24"/>
          <w:szCs w:val="24"/>
          <w:lang w:eastAsia="pl-PL"/>
        </w:rPr>
      </w:pPr>
      <w:r w:rsidRPr="00F4297A">
        <w:rPr>
          <w:rFonts w:ascii="Times New Roman" w:eastAsia="Times New Roman" w:hAnsi="Times New Roman" w:cs="Times New Roman"/>
          <w:kern w:val="3"/>
          <w:sz w:val="24"/>
          <w:szCs w:val="24"/>
          <w:lang w:eastAsia="pl-PL"/>
        </w:rPr>
        <w:t>pokrycie kosztów wynajmu lokalu biurowego;</w:t>
      </w:r>
    </w:p>
    <w:p w14:paraId="09C49CE4" w14:textId="77777777" w:rsidR="00F4297A" w:rsidRPr="00F4297A" w:rsidRDefault="00F4297A" w:rsidP="00F4297A">
      <w:pPr>
        <w:widowControl w:val="0"/>
        <w:numPr>
          <w:ilvl w:val="0"/>
          <w:numId w:val="32"/>
        </w:numPr>
        <w:tabs>
          <w:tab w:val="left" w:pos="426"/>
        </w:tabs>
        <w:suppressAutoHyphens/>
        <w:autoSpaceDN w:val="0"/>
        <w:spacing w:after="0" w:line="240" w:lineRule="auto"/>
        <w:ind w:left="1276" w:hanging="1134"/>
        <w:jc w:val="both"/>
        <w:rPr>
          <w:rFonts w:ascii="Times New Roman" w:eastAsia="Times New Roman" w:hAnsi="Times New Roman" w:cs="Times New Roman"/>
          <w:kern w:val="3"/>
          <w:sz w:val="24"/>
          <w:szCs w:val="24"/>
          <w:lang w:eastAsia="pl-PL"/>
        </w:rPr>
      </w:pPr>
      <w:r w:rsidRPr="00F4297A">
        <w:rPr>
          <w:rFonts w:ascii="Times New Roman" w:eastAsia="Times New Roman" w:hAnsi="Times New Roman" w:cs="Times New Roman"/>
          <w:kern w:val="3"/>
          <w:sz w:val="24"/>
          <w:szCs w:val="24"/>
          <w:lang w:eastAsia="pl-PL"/>
        </w:rPr>
        <w:t>zakup niezbędnego sprzętu, materiałów i urządzeń biurowych;</w:t>
      </w:r>
    </w:p>
    <w:p w14:paraId="56C396BE" w14:textId="77777777" w:rsidR="00F4297A" w:rsidRPr="00F4297A" w:rsidRDefault="00F4297A" w:rsidP="00F4297A">
      <w:pPr>
        <w:widowControl w:val="0"/>
        <w:numPr>
          <w:ilvl w:val="0"/>
          <w:numId w:val="32"/>
        </w:numPr>
        <w:tabs>
          <w:tab w:val="left" w:pos="426"/>
        </w:tabs>
        <w:suppressAutoHyphens/>
        <w:autoSpaceDN w:val="0"/>
        <w:spacing w:after="0" w:line="240" w:lineRule="auto"/>
        <w:ind w:left="426" w:hanging="284"/>
        <w:jc w:val="both"/>
        <w:rPr>
          <w:rFonts w:ascii="Times New Roman" w:eastAsia="Times New Roman" w:hAnsi="Times New Roman" w:cs="Times New Roman"/>
          <w:kern w:val="3"/>
          <w:sz w:val="24"/>
          <w:szCs w:val="24"/>
          <w:lang w:eastAsia="pl-PL"/>
        </w:rPr>
      </w:pPr>
      <w:r w:rsidRPr="00F4297A">
        <w:rPr>
          <w:rFonts w:ascii="Times New Roman" w:eastAsia="Times New Roman" w:hAnsi="Times New Roman" w:cs="Times New Roman"/>
          <w:kern w:val="3"/>
          <w:sz w:val="24"/>
          <w:szCs w:val="24"/>
          <w:lang w:eastAsia="pl-PL"/>
        </w:rPr>
        <w:t>pokrycie kosztów łączności (połączeń telefonicznych), Internetu i korespondencji;</w:t>
      </w:r>
    </w:p>
    <w:p w14:paraId="287ACE8B" w14:textId="77777777" w:rsidR="00F4297A" w:rsidRPr="00F4297A" w:rsidRDefault="00F4297A" w:rsidP="00F4297A">
      <w:pPr>
        <w:widowControl w:val="0"/>
        <w:numPr>
          <w:ilvl w:val="0"/>
          <w:numId w:val="32"/>
        </w:numPr>
        <w:tabs>
          <w:tab w:val="left" w:pos="426"/>
        </w:tabs>
        <w:suppressAutoHyphens/>
        <w:autoSpaceDN w:val="0"/>
        <w:spacing w:after="0" w:line="240" w:lineRule="auto"/>
        <w:ind w:left="1276" w:hanging="1134"/>
        <w:jc w:val="both"/>
        <w:rPr>
          <w:rFonts w:ascii="Times New Roman" w:eastAsia="Times New Roman" w:hAnsi="Times New Roman" w:cs="Times New Roman"/>
          <w:kern w:val="3"/>
          <w:sz w:val="24"/>
          <w:szCs w:val="24"/>
          <w:lang w:eastAsia="pl-PL"/>
        </w:rPr>
      </w:pPr>
      <w:r w:rsidRPr="00F4297A">
        <w:rPr>
          <w:rFonts w:ascii="Times New Roman" w:eastAsia="Times New Roman" w:hAnsi="Times New Roman" w:cs="Times New Roman"/>
          <w:kern w:val="3"/>
          <w:sz w:val="24"/>
          <w:szCs w:val="24"/>
          <w:lang w:eastAsia="pl-PL"/>
        </w:rPr>
        <w:t>opłaty bankowe;</w:t>
      </w:r>
    </w:p>
    <w:p w14:paraId="0A5263F8" w14:textId="77777777" w:rsidR="00F4297A" w:rsidRPr="00F4297A" w:rsidRDefault="00F4297A" w:rsidP="00F4297A">
      <w:pPr>
        <w:widowControl w:val="0"/>
        <w:numPr>
          <w:ilvl w:val="0"/>
          <w:numId w:val="32"/>
        </w:numPr>
        <w:tabs>
          <w:tab w:val="left" w:pos="426"/>
        </w:tabs>
        <w:suppressAutoHyphens/>
        <w:autoSpaceDN w:val="0"/>
        <w:spacing w:after="0" w:line="240" w:lineRule="auto"/>
        <w:ind w:left="1276" w:hanging="1134"/>
        <w:jc w:val="both"/>
        <w:rPr>
          <w:rFonts w:ascii="Times New Roman" w:eastAsia="Times New Roman" w:hAnsi="Times New Roman" w:cs="Times New Roman"/>
          <w:kern w:val="3"/>
          <w:sz w:val="24"/>
          <w:szCs w:val="24"/>
          <w:lang w:eastAsia="pl-PL"/>
        </w:rPr>
      </w:pPr>
      <w:r w:rsidRPr="00F4297A">
        <w:rPr>
          <w:rFonts w:ascii="Times New Roman" w:eastAsia="Times New Roman" w:hAnsi="Times New Roman" w:cs="Times New Roman"/>
          <w:kern w:val="3"/>
          <w:sz w:val="24"/>
          <w:szCs w:val="24"/>
          <w:lang w:eastAsia="pl-PL"/>
        </w:rPr>
        <w:t>opłaty za nośniki energii;</w:t>
      </w:r>
    </w:p>
    <w:p w14:paraId="15D1E0C9" w14:textId="77777777" w:rsidR="00F4297A" w:rsidRPr="00F4297A" w:rsidRDefault="00F4297A" w:rsidP="00F4297A">
      <w:pPr>
        <w:widowControl w:val="0"/>
        <w:numPr>
          <w:ilvl w:val="0"/>
          <w:numId w:val="32"/>
        </w:numPr>
        <w:tabs>
          <w:tab w:val="left" w:pos="426"/>
        </w:tabs>
        <w:suppressAutoHyphens/>
        <w:autoSpaceDN w:val="0"/>
        <w:spacing w:after="0" w:line="240" w:lineRule="auto"/>
        <w:ind w:left="1276" w:hanging="1134"/>
        <w:jc w:val="both"/>
        <w:rPr>
          <w:rFonts w:ascii="Times New Roman" w:eastAsia="Times New Roman" w:hAnsi="Times New Roman" w:cs="Times New Roman"/>
          <w:kern w:val="3"/>
          <w:sz w:val="24"/>
          <w:szCs w:val="24"/>
          <w:lang w:eastAsia="pl-PL"/>
        </w:rPr>
      </w:pPr>
      <w:r w:rsidRPr="00F4297A">
        <w:rPr>
          <w:rFonts w:ascii="Times New Roman" w:eastAsia="Times New Roman" w:hAnsi="Times New Roman" w:cs="Times New Roman"/>
          <w:kern w:val="3"/>
          <w:sz w:val="24"/>
          <w:szCs w:val="24"/>
          <w:lang w:eastAsia="pl-PL"/>
        </w:rPr>
        <w:t>koszty realizacji zamówień publicznych;</w:t>
      </w:r>
    </w:p>
    <w:p w14:paraId="2FA941A2" w14:textId="77777777" w:rsidR="00F4297A" w:rsidRPr="00F4297A" w:rsidRDefault="00F4297A" w:rsidP="00F4297A">
      <w:pPr>
        <w:widowControl w:val="0"/>
        <w:numPr>
          <w:ilvl w:val="0"/>
          <w:numId w:val="32"/>
        </w:numPr>
        <w:tabs>
          <w:tab w:val="left" w:pos="426"/>
        </w:tabs>
        <w:suppressAutoHyphens/>
        <w:autoSpaceDN w:val="0"/>
        <w:spacing w:after="0" w:line="240" w:lineRule="auto"/>
        <w:ind w:left="426" w:hanging="284"/>
        <w:jc w:val="both"/>
        <w:rPr>
          <w:rFonts w:ascii="Times New Roman" w:eastAsia="Times New Roman" w:hAnsi="Times New Roman" w:cs="Times New Roman"/>
          <w:kern w:val="3"/>
          <w:sz w:val="24"/>
          <w:szCs w:val="24"/>
          <w:lang w:eastAsia="pl-PL"/>
        </w:rPr>
      </w:pPr>
      <w:r w:rsidRPr="00F4297A">
        <w:rPr>
          <w:rFonts w:ascii="Times New Roman" w:eastAsia="Times New Roman" w:hAnsi="Times New Roman" w:cs="Times New Roman"/>
          <w:kern w:val="3"/>
          <w:sz w:val="24"/>
          <w:szCs w:val="24"/>
          <w:lang w:eastAsia="pl-PL"/>
        </w:rPr>
        <w:t>koszty niezbędnych podróży służbowych, np. wizytacji, kontroli w zakresie realizowanej umowy itp.;</w:t>
      </w:r>
    </w:p>
    <w:p w14:paraId="0B47A9B0" w14:textId="4AEFFF13" w:rsidR="00F4297A" w:rsidRPr="00F4297A" w:rsidRDefault="00F4297A" w:rsidP="00F4297A">
      <w:pPr>
        <w:widowControl w:val="0"/>
        <w:numPr>
          <w:ilvl w:val="0"/>
          <w:numId w:val="32"/>
        </w:numPr>
        <w:tabs>
          <w:tab w:val="left" w:pos="426"/>
        </w:tabs>
        <w:suppressAutoHyphens/>
        <w:autoSpaceDN w:val="0"/>
        <w:spacing w:after="0" w:line="240" w:lineRule="auto"/>
        <w:ind w:left="426" w:hanging="284"/>
        <w:jc w:val="both"/>
        <w:rPr>
          <w:rFonts w:ascii="Times New Roman" w:eastAsia="Times New Roman" w:hAnsi="Times New Roman" w:cs="Times New Roman"/>
          <w:kern w:val="3"/>
          <w:sz w:val="24"/>
          <w:szCs w:val="24"/>
          <w:lang w:eastAsia="pl-PL"/>
        </w:rPr>
      </w:pPr>
      <w:r w:rsidRPr="00F4297A">
        <w:rPr>
          <w:rFonts w:ascii="Times New Roman" w:eastAsia="Times New Roman" w:hAnsi="Times New Roman" w:cs="Times New Roman"/>
          <w:kern w:val="3"/>
          <w:sz w:val="24"/>
          <w:szCs w:val="24"/>
          <w:lang w:eastAsia="pl-PL"/>
        </w:rPr>
        <w:t xml:space="preserve">wynagrodzenie osób obsługujących zadanie </w:t>
      </w:r>
      <w:r w:rsidR="00C50B41">
        <w:rPr>
          <w:rFonts w:ascii="Times New Roman" w:eastAsia="Times New Roman" w:hAnsi="Times New Roman" w:cs="Times New Roman"/>
          <w:kern w:val="3"/>
          <w:sz w:val="24"/>
          <w:szCs w:val="24"/>
          <w:lang w:eastAsia="pl-PL"/>
        </w:rPr>
        <w:t>(</w:t>
      </w:r>
      <w:r w:rsidRPr="00F4297A">
        <w:rPr>
          <w:rFonts w:ascii="Times New Roman" w:eastAsia="Times New Roman" w:hAnsi="Times New Roman" w:cs="Times New Roman"/>
          <w:kern w:val="3"/>
          <w:sz w:val="24"/>
          <w:szCs w:val="24"/>
          <w:lang w:eastAsia="pl-PL"/>
        </w:rPr>
        <w:t xml:space="preserve">w </w:t>
      </w:r>
      <w:r w:rsidR="00C50B41">
        <w:rPr>
          <w:rFonts w:ascii="Times New Roman" w:eastAsia="Times New Roman" w:hAnsi="Times New Roman" w:cs="Times New Roman"/>
          <w:kern w:val="3"/>
          <w:sz w:val="24"/>
          <w:szCs w:val="24"/>
          <w:lang w:eastAsia="pl-PL"/>
        </w:rPr>
        <w:t xml:space="preserve">szczególności w </w:t>
      </w:r>
      <w:r w:rsidRPr="00F4297A">
        <w:rPr>
          <w:rFonts w:ascii="Times New Roman" w:eastAsia="Times New Roman" w:hAnsi="Times New Roman" w:cs="Times New Roman"/>
          <w:kern w:val="3"/>
          <w:sz w:val="24"/>
          <w:szCs w:val="24"/>
          <w:lang w:eastAsia="pl-PL"/>
        </w:rPr>
        <w:t xml:space="preserve">zakresie dotyczącym </w:t>
      </w:r>
      <w:r w:rsidR="00AF1CFA">
        <w:rPr>
          <w:rFonts w:ascii="Times New Roman" w:eastAsia="Times New Roman" w:hAnsi="Times New Roman" w:cs="Times New Roman"/>
          <w:kern w:val="3"/>
          <w:sz w:val="24"/>
          <w:szCs w:val="24"/>
          <w:lang w:eastAsia="pl-PL"/>
        </w:rPr>
        <w:t>obsługi</w:t>
      </w:r>
      <w:r w:rsidRPr="00F4297A">
        <w:rPr>
          <w:rFonts w:ascii="Times New Roman" w:eastAsia="Times New Roman" w:hAnsi="Times New Roman" w:cs="Times New Roman"/>
          <w:kern w:val="3"/>
          <w:sz w:val="24"/>
          <w:szCs w:val="24"/>
          <w:lang w:eastAsia="pl-PL"/>
        </w:rPr>
        <w:t xml:space="preserve"> księgowej</w:t>
      </w:r>
      <w:r w:rsidR="00422C78">
        <w:rPr>
          <w:rFonts w:ascii="Times New Roman" w:eastAsia="Times New Roman" w:hAnsi="Times New Roman" w:cs="Times New Roman"/>
          <w:kern w:val="3"/>
          <w:sz w:val="24"/>
          <w:szCs w:val="24"/>
          <w:lang w:eastAsia="pl-PL"/>
        </w:rPr>
        <w:t>,</w:t>
      </w:r>
      <w:r w:rsidR="00EF6E78">
        <w:rPr>
          <w:rFonts w:ascii="Times New Roman" w:eastAsia="Times New Roman" w:hAnsi="Times New Roman" w:cs="Times New Roman"/>
          <w:kern w:val="3"/>
          <w:sz w:val="24"/>
          <w:szCs w:val="24"/>
          <w:lang w:eastAsia="pl-PL"/>
        </w:rPr>
        <w:t xml:space="preserve"> koordynatora Programu</w:t>
      </w:r>
      <w:r w:rsidRPr="00F4297A">
        <w:rPr>
          <w:rFonts w:ascii="Times New Roman" w:eastAsia="Times New Roman" w:hAnsi="Times New Roman" w:cs="Times New Roman"/>
          <w:kern w:val="3"/>
          <w:sz w:val="24"/>
          <w:szCs w:val="24"/>
          <w:lang w:eastAsia="pl-PL"/>
        </w:rPr>
        <w:t xml:space="preserve"> krajowego/regionalnego/wojewódzkiego</w:t>
      </w:r>
      <w:r w:rsidR="00C50B41">
        <w:rPr>
          <w:rFonts w:ascii="Times New Roman" w:eastAsia="Times New Roman" w:hAnsi="Times New Roman" w:cs="Times New Roman"/>
          <w:kern w:val="3"/>
          <w:sz w:val="24"/>
          <w:szCs w:val="24"/>
          <w:lang w:eastAsia="pl-PL"/>
        </w:rPr>
        <w:t>)</w:t>
      </w:r>
      <w:r w:rsidRPr="00F4297A">
        <w:rPr>
          <w:rFonts w:ascii="Times New Roman" w:eastAsia="Times New Roman" w:hAnsi="Times New Roman" w:cs="Times New Roman"/>
          <w:kern w:val="3"/>
          <w:sz w:val="24"/>
          <w:szCs w:val="24"/>
          <w:lang w:eastAsia="pl-PL"/>
        </w:rPr>
        <w:t>;</w:t>
      </w:r>
    </w:p>
    <w:p w14:paraId="57458380" w14:textId="604471D8" w:rsidR="00F4297A" w:rsidRPr="00F4297A" w:rsidRDefault="00F4297A" w:rsidP="00F4297A">
      <w:pPr>
        <w:widowControl w:val="0"/>
        <w:numPr>
          <w:ilvl w:val="0"/>
          <w:numId w:val="32"/>
        </w:numPr>
        <w:tabs>
          <w:tab w:val="left" w:pos="426"/>
        </w:tabs>
        <w:suppressAutoHyphens/>
        <w:autoSpaceDN w:val="0"/>
        <w:spacing w:after="0" w:line="240" w:lineRule="auto"/>
        <w:ind w:left="1276" w:hanging="1134"/>
        <w:jc w:val="both"/>
        <w:rPr>
          <w:rFonts w:ascii="Times New Roman" w:eastAsia="Times New Roman" w:hAnsi="Times New Roman" w:cs="Times New Roman"/>
          <w:kern w:val="3"/>
          <w:sz w:val="24"/>
          <w:szCs w:val="24"/>
          <w:lang w:eastAsia="pl-PL"/>
        </w:rPr>
      </w:pPr>
      <w:r w:rsidRPr="00F4297A">
        <w:rPr>
          <w:rFonts w:ascii="Times New Roman" w:eastAsia="Times New Roman" w:hAnsi="Times New Roman" w:cs="Times New Roman"/>
          <w:kern w:val="3"/>
          <w:sz w:val="24"/>
          <w:szCs w:val="24"/>
          <w:lang w:eastAsia="pl-PL"/>
        </w:rPr>
        <w:t>prowadzenie i obsługa strony internetowej/portalu;</w:t>
      </w:r>
    </w:p>
    <w:p w14:paraId="20D2B90B" w14:textId="3CD06168" w:rsidR="00F4297A" w:rsidRPr="00F4297A" w:rsidRDefault="00F4297A" w:rsidP="00F4297A">
      <w:pPr>
        <w:widowControl w:val="0"/>
        <w:numPr>
          <w:ilvl w:val="0"/>
          <w:numId w:val="32"/>
        </w:numPr>
        <w:tabs>
          <w:tab w:val="left" w:pos="426"/>
        </w:tabs>
        <w:suppressAutoHyphens/>
        <w:autoSpaceDN w:val="0"/>
        <w:spacing w:after="0" w:line="240" w:lineRule="auto"/>
        <w:ind w:left="1134" w:hanging="1134"/>
        <w:jc w:val="both"/>
        <w:rPr>
          <w:rFonts w:ascii="Times New Roman" w:eastAsia="Times New Roman" w:hAnsi="Times New Roman" w:cs="Times New Roman"/>
          <w:kern w:val="3"/>
          <w:sz w:val="24"/>
          <w:szCs w:val="24"/>
          <w:lang w:eastAsia="pl-PL"/>
        </w:rPr>
      </w:pPr>
      <w:r w:rsidRPr="00F4297A">
        <w:rPr>
          <w:rFonts w:ascii="Times New Roman" w:eastAsia="Times New Roman" w:hAnsi="Times New Roman" w:cs="Times New Roman"/>
          <w:kern w:val="3"/>
          <w:sz w:val="24"/>
          <w:szCs w:val="24"/>
          <w:lang w:eastAsia="pl-PL"/>
        </w:rPr>
        <w:t>inne koszty pośrednie - do akceptacji przez Zleceniodawcę.</w:t>
      </w:r>
    </w:p>
    <w:p w14:paraId="4F1191EB" w14:textId="77777777" w:rsidR="00F4297A" w:rsidRPr="00F4297A" w:rsidRDefault="00F4297A" w:rsidP="00F4297A">
      <w:pPr>
        <w:widowControl w:val="0"/>
        <w:tabs>
          <w:tab w:val="left" w:pos="1276"/>
        </w:tabs>
        <w:suppressAutoHyphens/>
        <w:autoSpaceDN w:val="0"/>
        <w:spacing w:after="0" w:line="240" w:lineRule="auto"/>
        <w:ind w:left="1276"/>
        <w:jc w:val="both"/>
        <w:rPr>
          <w:rFonts w:ascii="Times New Roman" w:eastAsia="Times New Roman" w:hAnsi="Times New Roman" w:cs="Times New Roman"/>
          <w:kern w:val="3"/>
          <w:sz w:val="24"/>
          <w:szCs w:val="24"/>
          <w:lang w:eastAsia="pl-PL"/>
        </w:rPr>
      </w:pPr>
    </w:p>
    <w:p w14:paraId="7017C3AD" w14:textId="77777777" w:rsidR="00F4297A" w:rsidRPr="00F4297A" w:rsidRDefault="00F4297A" w:rsidP="00F4297A">
      <w:pPr>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 xml:space="preserve">Ze środków MSiT </w:t>
      </w:r>
      <w:r w:rsidRPr="00F4297A">
        <w:rPr>
          <w:rFonts w:ascii="Times New Roman" w:eastAsia="Calibri" w:hAnsi="Times New Roman" w:cs="Times New Roman"/>
          <w:b/>
          <w:kern w:val="3"/>
          <w:sz w:val="24"/>
          <w:szCs w:val="24"/>
        </w:rPr>
        <w:t>nie można dofinansować kosztów pośrednich</w:t>
      </w:r>
      <w:r w:rsidRPr="00F4297A">
        <w:rPr>
          <w:rFonts w:ascii="Times New Roman" w:eastAsia="Calibri" w:hAnsi="Times New Roman" w:cs="Times New Roman"/>
          <w:kern w:val="3"/>
          <w:sz w:val="24"/>
          <w:szCs w:val="24"/>
        </w:rPr>
        <w:t xml:space="preserve"> w zakresie:</w:t>
      </w:r>
    </w:p>
    <w:p w14:paraId="5ABAC5D9" w14:textId="77777777" w:rsidR="00F4297A" w:rsidRPr="00F4297A" w:rsidRDefault="00F4297A" w:rsidP="00F4297A">
      <w:pPr>
        <w:widowControl w:val="0"/>
        <w:numPr>
          <w:ilvl w:val="1"/>
          <w:numId w:val="33"/>
        </w:numPr>
        <w:tabs>
          <w:tab w:val="left" w:pos="993"/>
          <w:tab w:val="left" w:pos="1418"/>
        </w:tabs>
        <w:suppressAutoHyphens/>
        <w:autoSpaceDN w:val="0"/>
        <w:spacing w:after="0" w:line="240" w:lineRule="auto"/>
        <w:ind w:left="426"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remontu biura;</w:t>
      </w:r>
    </w:p>
    <w:p w14:paraId="4A44F55E" w14:textId="77777777" w:rsidR="00F4297A" w:rsidRPr="00F4297A" w:rsidRDefault="00F4297A" w:rsidP="00F4297A">
      <w:pPr>
        <w:widowControl w:val="0"/>
        <w:numPr>
          <w:ilvl w:val="1"/>
          <w:numId w:val="33"/>
        </w:numPr>
        <w:tabs>
          <w:tab w:val="left" w:pos="1418"/>
        </w:tabs>
        <w:suppressAutoHyphens/>
        <w:autoSpaceDN w:val="0"/>
        <w:spacing w:after="0" w:line="240" w:lineRule="auto"/>
        <w:ind w:left="426"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wyposażenia biura w meble;</w:t>
      </w:r>
    </w:p>
    <w:p w14:paraId="5285E154" w14:textId="77777777" w:rsidR="00F4297A" w:rsidRPr="00F4297A" w:rsidRDefault="00F4297A" w:rsidP="00F4297A">
      <w:pPr>
        <w:widowControl w:val="0"/>
        <w:numPr>
          <w:ilvl w:val="1"/>
          <w:numId w:val="33"/>
        </w:numPr>
        <w:tabs>
          <w:tab w:val="left" w:pos="993"/>
          <w:tab w:val="left" w:pos="1418"/>
        </w:tabs>
        <w:suppressAutoHyphens/>
        <w:autoSpaceDN w:val="0"/>
        <w:spacing w:after="0" w:line="240" w:lineRule="auto"/>
        <w:ind w:left="426"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badań i ubezpieczeń pracowniczych;</w:t>
      </w:r>
    </w:p>
    <w:p w14:paraId="7522269C" w14:textId="77777777" w:rsidR="00F4297A" w:rsidRPr="00F4297A" w:rsidRDefault="00F4297A" w:rsidP="00F4297A">
      <w:pPr>
        <w:widowControl w:val="0"/>
        <w:numPr>
          <w:ilvl w:val="1"/>
          <w:numId w:val="33"/>
        </w:numPr>
        <w:tabs>
          <w:tab w:val="left" w:pos="993"/>
          <w:tab w:val="left" w:pos="1418"/>
        </w:tabs>
        <w:suppressAutoHyphens/>
        <w:autoSpaceDN w:val="0"/>
        <w:spacing w:after="0" w:line="240" w:lineRule="auto"/>
        <w:ind w:left="426"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doszkalania pracowników;</w:t>
      </w:r>
    </w:p>
    <w:p w14:paraId="3A30195F" w14:textId="77777777" w:rsidR="00F4297A" w:rsidRPr="00F4297A" w:rsidRDefault="00F4297A" w:rsidP="00F4297A">
      <w:pPr>
        <w:widowControl w:val="0"/>
        <w:numPr>
          <w:ilvl w:val="1"/>
          <w:numId w:val="33"/>
        </w:numPr>
        <w:tabs>
          <w:tab w:val="left" w:pos="993"/>
          <w:tab w:val="left" w:pos="1418"/>
        </w:tabs>
        <w:suppressAutoHyphens/>
        <w:autoSpaceDN w:val="0"/>
        <w:spacing w:after="0" w:line="240" w:lineRule="auto"/>
        <w:ind w:left="426"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odprawy, trzynastej pensji, nagród, premii;</w:t>
      </w:r>
    </w:p>
    <w:p w14:paraId="624A1E29" w14:textId="77777777" w:rsidR="00F4297A" w:rsidRPr="00F4297A" w:rsidRDefault="00F4297A" w:rsidP="00F4297A">
      <w:pPr>
        <w:widowControl w:val="0"/>
        <w:numPr>
          <w:ilvl w:val="1"/>
          <w:numId w:val="33"/>
        </w:numPr>
        <w:tabs>
          <w:tab w:val="left" w:pos="993"/>
          <w:tab w:val="left" w:pos="1418"/>
        </w:tabs>
        <w:suppressAutoHyphens/>
        <w:autoSpaceDN w:val="0"/>
        <w:spacing w:after="0" w:line="240" w:lineRule="auto"/>
        <w:ind w:left="426"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funduszu socjalnego;</w:t>
      </w:r>
    </w:p>
    <w:p w14:paraId="50740421" w14:textId="77777777" w:rsidR="00F4297A" w:rsidRPr="00F4297A" w:rsidRDefault="00F4297A" w:rsidP="00F4297A">
      <w:pPr>
        <w:widowControl w:val="0"/>
        <w:numPr>
          <w:ilvl w:val="1"/>
          <w:numId w:val="33"/>
        </w:numPr>
        <w:tabs>
          <w:tab w:val="left" w:pos="993"/>
          <w:tab w:val="left" w:pos="1418"/>
        </w:tabs>
        <w:suppressAutoHyphens/>
        <w:autoSpaceDN w:val="0"/>
        <w:spacing w:after="0" w:line="240" w:lineRule="auto"/>
        <w:ind w:left="426"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ryczałtu samochodowego.</w:t>
      </w:r>
    </w:p>
    <w:p w14:paraId="0DCF3BC9" w14:textId="77777777" w:rsidR="00F4297A" w:rsidRPr="00F4297A" w:rsidRDefault="00F4297A" w:rsidP="00F4297A">
      <w:pPr>
        <w:widowControl w:val="0"/>
        <w:tabs>
          <w:tab w:val="left" w:pos="993"/>
          <w:tab w:val="left" w:pos="1418"/>
        </w:tabs>
        <w:suppressAutoHyphens/>
        <w:autoSpaceDN w:val="0"/>
        <w:spacing w:after="0" w:line="240" w:lineRule="auto"/>
        <w:ind w:left="1276"/>
        <w:jc w:val="both"/>
        <w:rPr>
          <w:rFonts w:ascii="Times New Roman" w:eastAsia="Calibri" w:hAnsi="Times New Roman" w:cs="Times New Roman"/>
          <w:kern w:val="3"/>
          <w:sz w:val="24"/>
          <w:szCs w:val="24"/>
        </w:rPr>
      </w:pPr>
    </w:p>
    <w:p w14:paraId="623540AB" w14:textId="388F1B01" w:rsidR="00F4297A" w:rsidRPr="00F4297A" w:rsidRDefault="00F4297A" w:rsidP="00F4297A">
      <w:pPr>
        <w:widowControl w:val="0"/>
        <w:numPr>
          <w:ilvl w:val="0"/>
          <w:numId w:val="28"/>
        </w:numPr>
        <w:tabs>
          <w:tab w:val="left" w:pos="142"/>
          <w:tab w:val="left" w:pos="1418"/>
        </w:tabs>
        <w:suppressAutoHyphens/>
        <w:autoSpaceDN w:val="0"/>
        <w:spacing w:after="0" w:line="276" w:lineRule="auto"/>
        <w:ind w:left="142"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Wysokość wnioskowanego dofinansowania nie może być wyższa od kwo</w:t>
      </w:r>
      <w:r w:rsidR="00077403">
        <w:rPr>
          <w:rFonts w:ascii="Times New Roman" w:eastAsia="Calibri" w:hAnsi="Times New Roman" w:cs="Times New Roman"/>
          <w:kern w:val="3"/>
          <w:sz w:val="24"/>
          <w:szCs w:val="24"/>
        </w:rPr>
        <w:t>ty</w:t>
      </w:r>
      <w:r w:rsidRPr="00F4297A">
        <w:rPr>
          <w:rFonts w:ascii="Times New Roman" w:eastAsia="Calibri" w:hAnsi="Times New Roman" w:cs="Times New Roman"/>
          <w:kern w:val="3"/>
          <w:sz w:val="24"/>
          <w:szCs w:val="24"/>
        </w:rPr>
        <w:t xml:space="preserve"> określon</w:t>
      </w:r>
      <w:r w:rsidR="00077403">
        <w:rPr>
          <w:rFonts w:ascii="Times New Roman" w:eastAsia="Calibri" w:hAnsi="Times New Roman" w:cs="Times New Roman"/>
          <w:kern w:val="3"/>
          <w:sz w:val="24"/>
          <w:szCs w:val="24"/>
        </w:rPr>
        <w:t>ej</w:t>
      </w:r>
      <w:r w:rsidR="00A84518">
        <w:rPr>
          <w:rFonts w:ascii="Times New Roman" w:eastAsia="Calibri" w:hAnsi="Times New Roman" w:cs="Times New Roman"/>
          <w:kern w:val="3"/>
          <w:sz w:val="24"/>
          <w:szCs w:val="24"/>
        </w:rPr>
        <w:t xml:space="preserve"> </w:t>
      </w:r>
      <w:r w:rsidR="00A84518">
        <w:rPr>
          <w:rFonts w:ascii="Times New Roman" w:eastAsia="Calibri" w:hAnsi="Times New Roman" w:cs="Times New Roman"/>
          <w:kern w:val="3"/>
          <w:sz w:val="24"/>
          <w:szCs w:val="24"/>
        </w:rPr>
        <w:br/>
      </w:r>
      <w:r w:rsidRPr="00F4297A">
        <w:rPr>
          <w:rFonts w:ascii="Times New Roman" w:eastAsia="Calibri" w:hAnsi="Times New Roman" w:cs="Times New Roman"/>
          <w:kern w:val="3"/>
          <w:sz w:val="24"/>
          <w:szCs w:val="24"/>
        </w:rPr>
        <w:t>w rozdziale V.</w:t>
      </w:r>
    </w:p>
    <w:p w14:paraId="2FFED83C" w14:textId="77777777" w:rsidR="00F4297A" w:rsidRPr="00F4297A" w:rsidRDefault="00F4297A" w:rsidP="00F4297A">
      <w:pPr>
        <w:widowControl w:val="0"/>
        <w:tabs>
          <w:tab w:val="left" w:pos="993"/>
          <w:tab w:val="left" w:pos="1418"/>
        </w:tabs>
        <w:suppressAutoHyphens/>
        <w:autoSpaceDN w:val="0"/>
        <w:spacing w:after="0" w:line="276" w:lineRule="auto"/>
        <w:ind w:left="1069"/>
        <w:jc w:val="both"/>
        <w:rPr>
          <w:rFonts w:ascii="Times New Roman" w:eastAsia="Calibri" w:hAnsi="Times New Roman" w:cs="Times New Roman"/>
          <w:kern w:val="3"/>
          <w:sz w:val="24"/>
          <w:szCs w:val="24"/>
        </w:rPr>
      </w:pPr>
    </w:p>
    <w:p w14:paraId="5EBA2FCA" w14:textId="6AEB1391" w:rsidR="00F4297A" w:rsidRPr="00F4297A" w:rsidRDefault="00F4297A" w:rsidP="00F4297A">
      <w:pPr>
        <w:rPr>
          <w:rFonts w:ascii="Times New Roman" w:eastAsia="Calibri" w:hAnsi="Times New Roman" w:cs="Times New Roman"/>
          <w:b/>
          <w:kern w:val="3"/>
          <w:sz w:val="26"/>
          <w:szCs w:val="26"/>
        </w:rPr>
      </w:pPr>
      <w:r w:rsidRPr="00F4297A">
        <w:rPr>
          <w:rFonts w:ascii="Times New Roman" w:eastAsia="Calibri" w:hAnsi="Times New Roman" w:cs="Times New Roman"/>
          <w:b/>
          <w:kern w:val="3"/>
          <w:sz w:val="26"/>
          <w:szCs w:val="26"/>
        </w:rPr>
        <w:t>VIII. KRYTERIA OCENY WNIOSKÓW</w:t>
      </w:r>
    </w:p>
    <w:p w14:paraId="499F9F52" w14:textId="77777777" w:rsidR="00F4297A" w:rsidRPr="00F4297A" w:rsidRDefault="00F4297A" w:rsidP="00F4297A">
      <w:pPr>
        <w:tabs>
          <w:tab w:val="left" w:pos="709"/>
        </w:tabs>
        <w:suppressAutoHyphens/>
        <w:autoSpaceDN w:val="0"/>
        <w:spacing w:after="0" w:line="276" w:lineRule="auto"/>
        <w:jc w:val="both"/>
        <w:rPr>
          <w:rFonts w:ascii="Times New Roman" w:eastAsia="Calibri" w:hAnsi="Times New Roman" w:cs="Times New Roman"/>
          <w:b/>
          <w:kern w:val="3"/>
          <w:sz w:val="24"/>
          <w:szCs w:val="24"/>
        </w:rPr>
      </w:pPr>
      <w:r w:rsidRPr="00F4297A">
        <w:rPr>
          <w:rFonts w:ascii="Times New Roman" w:eastAsia="Calibri" w:hAnsi="Times New Roman" w:cs="Times New Roman"/>
          <w:b/>
          <w:kern w:val="3"/>
          <w:sz w:val="24"/>
          <w:szCs w:val="24"/>
        </w:rPr>
        <w:t>Kryteria stosowane przy ocenie wniosków:</w:t>
      </w:r>
    </w:p>
    <w:p w14:paraId="0BAFFB9D" w14:textId="77777777" w:rsidR="00F4297A" w:rsidRPr="00F4297A" w:rsidRDefault="00F4297A" w:rsidP="00F4297A">
      <w:pPr>
        <w:widowControl w:val="0"/>
        <w:numPr>
          <w:ilvl w:val="0"/>
          <w:numId w:val="35"/>
        </w:numPr>
        <w:suppressAutoHyphens/>
        <w:autoSpaceDN w:val="0"/>
        <w:spacing w:after="0" w:line="240" w:lineRule="auto"/>
        <w:ind w:left="284"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spełnienie wymogów formalnych, o których mowa w treści niniejszego programu;</w:t>
      </w:r>
    </w:p>
    <w:p w14:paraId="79545BF2" w14:textId="58D74CA2" w:rsidR="00F4297A" w:rsidRPr="00F4297A" w:rsidRDefault="00F4297A" w:rsidP="00F4297A">
      <w:pPr>
        <w:widowControl w:val="0"/>
        <w:numPr>
          <w:ilvl w:val="0"/>
          <w:numId w:val="35"/>
        </w:numPr>
        <w:suppressAutoHyphens/>
        <w:autoSpaceDN w:val="0"/>
        <w:spacing w:after="0" w:line="240" w:lineRule="auto"/>
        <w:ind w:left="284" w:hanging="284"/>
        <w:jc w:val="both"/>
        <w:rPr>
          <w:rFonts w:ascii="Times New Roman" w:eastAsia="Calibri" w:hAnsi="Times New Roman" w:cs="Times New Roman"/>
          <w:kern w:val="3"/>
          <w:sz w:val="24"/>
          <w:szCs w:val="24"/>
        </w:rPr>
      </w:pPr>
      <w:bookmarkStart w:id="4" w:name="_Hlk84923977"/>
      <w:r w:rsidRPr="00F4297A">
        <w:rPr>
          <w:rFonts w:ascii="Times New Roman" w:eastAsia="Calibri" w:hAnsi="Times New Roman" w:cs="Times New Roman"/>
          <w:kern w:val="3"/>
          <w:sz w:val="24"/>
          <w:szCs w:val="24"/>
        </w:rPr>
        <w:t xml:space="preserve">zasięg działania wnioskodawcy oraz stan zasobów kadrowych i rzeczowych </w:t>
      </w:r>
      <w:r w:rsidRPr="00F4297A">
        <w:rPr>
          <w:rFonts w:ascii="Times New Roman" w:eastAsia="Calibri" w:hAnsi="Times New Roman" w:cs="Times New Roman"/>
          <w:kern w:val="3"/>
          <w:sz w:val="24"/>
          <w:szCs w:val="24"/>
        </w:rPr>
        <w:br/>
        <w:t>pozwalające ocenić  możliwości realizacyjne wnioskodawcy</w:t>
      </w:r>
      <w:bookmarkEnd w:id="4"/>
      <w:r w:rsidRPr="00F4297A">
        <w:rPr>
          <w:rFonts w:ascii="Times New Roman" w:eastAsia="Calibri" w:hAnsi="Times New Roman" w:cs="Times New Roman"/>
          <w:kern w:val="3"/>
          <w:sz w:val="24"/>
          <w:szCs w:val="24"/>
        </w:rPr>
        <w:t>;</w:t>
      </w:r>
    </w:p>
    <w:p w14:paraId="34584FAC" w14:textId="77777777" w:rsidR="00F4297A" w:rsidRPr="00F4297A" w:rsidRDefault="00F4297A" w:rsidP="00F4297A">
      <w:pPr>
        <w:widowControl w:val="0"/>
        <w:numPr>
          <w:ilvl w:val="0"/>
          <w:numId w:val="35"/>
        </w:numPr>
        <w:suppressAutoHyphens/>
        <w:autoSpaceDN w:val="0"/>
        <w:spacing w:after="0" w:line="240" w:lineRule="auto"/>
        <w:ind w:left="284"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lang w:bidi="pl-PL"/>
        </w:rPr>
        <w:t xml:space="preserve">znaczenie zadania dla upowszechniania i promowania aktywności fizycznej wśród dzieci </w:t>
      </w:r>
      <w:r w:rsidRPr="00F4297A">
        <w:rPr>
          <w:rFonts w:ascii="Times New Roman" w:eastAsia="Calibri" w:hAnsi="Times New Roman" w:cs="Times New Roman"/>
          <w:kern w:val="3"/>
          <w:sz w:val="24"/>
          <w:szCs w:val="24"/>
          <w:lang w:bidi="pl-PL"/>
        </w:rPr>
        <w:br/>
        <w:t xml:space="preserve">i młodzieży (w tym zasięg przedsięwzięcia - społeczny i terytorialny, dostępność </w:t>
      </w:r>
      <w:r w:rsidRPr="00F4297A">
        <w:rPr>
          <w:rFonts w:ascii="Times New Roman" w:eastAsia="Calibri" w:hAnsi="Times New Roman" w:cs="Times New Roman"/>
          <w:kern w:val="3"/>
          <w:sz w:val="24"/>
          <w:szCs w:val="24"/>
          <w:lang w:bidi="pl-PL"/>
        </w:rPr>
        <w:br/>
        <w:t>i powszechność, wartość edukacyjno - wychowawcza);</w:t>
      </w:r>
    </w:p>
    <w:p w14:paraId="3AF53D98" w14:textId="77777777" w:rsidR="00F4297A" w:rsidRPr="00F4297A" w:rsidRDefault="00F4297A" w:rsidP="00F4297A">
      <w:pPr>
        <w:widowControl w:val="0"/>
        <w:numPr>
          <w:ilvl w:val="0"/>
          <w:numId w:val="35"/>
        </w:numPr>
        <w:suppressAutoHyphens/>
        <w:autoSpaceDN w:val="0"/>
        <w:spacing w:after="0" w:line="240" w:lineRule="auto"/>
        <w:ind w:left="284"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 xml:space="preserve">oszczędność i racjonalność kalkulacji kosztów realizacji zadania; </w:t>
      </w:r>
    </w:p>
    <w:p w14:paraId="6D48CE54" w14:textId="77777777" w:rsidR="00F4297A" w:rsidRPr="00F4297A" w:rsidRDefault="00F4297A" w:rsidP="00F4297A">
      <w:pPr>
        <w:widowControl w:val="0"/>
        <w:numPr>
          <w:ilvl w:val="0"/>
          <w:numId w:val="35"/>
        </w:numPr>
        <w:suppressAutoHyphens/>
        <w:autoSpaceDN w:val="0"/>
        <w:spacing w:after="0" w:line="240" w:lineRule="auto"/>
        <w:ind w:left="284" w:hanging="284"/>
        <w:jc w:val="both"/>
        <w:rPr>
          <w:rFonts w:ascii="Times New Roman" w:eastAsia="Calibri" w:hAnsi="Times New Roman" w:cs="Times New Roman"/>
          <w:kern w:val="3"/>
          <w:sz w:val="24"/>
          <w:szCs w:val="24"/>
        </w:rPr>
      </w:pPr>
      <w:bookmarkStart w:id="5" w:name="_Hlk85097588"/>
      <w:r w:rsidRPr="00F4297A">
        <w:rPr>
          <w:rFonts w:ascii="Times New Roman" w:eastAsia="Calibri" w:hAnsi="Times New Roman" w:cs="Times New Roman"/>
          <w:kern w:val="3"/>
          <w:sz w:val="24"/>
          <w:szCs w:val="24"/>
        </w:rPr>
        <w:t>udział w finansowaniu zadania środków własnych, pochodzących z budżetów jednostek samorządowych, z innych źródeł publicznych, funduszy UE oraz innych środków;</w:t>
      </w:r>
    </w:p>
    <w:bookmarkEnd w:id="5"/>
    <w:p w14:paraId="1D204BC0" w14:textId="77777777" w:rsidR="00F4297A" w:rsidRPr="00F4297A" w:rsidRDefault="00F4297A" w:rsidP="00F4297A">
      <w:pPr>
        <w:widowControl w:val="0"/>
        <w:numPr>
          <w:ilvl w:val="0"/>
          <w:numId w:val="35"/>
        </w:numPr>
        <w:suppressAutoHyphens/>
        <w:autoSpaceDN w:val="0"/>
        <w:spacing w:after="0" w:line="240" w:lineRule="auto"/>
        <w:ind w:left="284"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udział w realizacji zadania wolontariuszy;</w:t>
      </w:r>
    </w:p>
    <w:p w14:paraId="7B06D97E" w14:textId="77777777" w:rsidR="00F4297A" w:rsidRPr="00F4297A" w:rsidRDefault="00F4297A" w:rsidP="00F4297A">
      <w:pPr>
        <w:widowControl w:val="0"/>
        <w:numPr>
          <w:ilvl w:val="0"/>
          <w:numId w:val="35"/>
        </w:numPr>
        <w:suppressAutoHyphens/>
        <w:autoSpaceDN w:val="0"/>
        <w:spacing w:after="0" w:line="240" w:lineRule="auto"/>
        <w:ind w:left="284"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doświadczenie w realizacji zadań o podobnym charakterze i zasięgu, przy udziale środków publicznych, w tym rzetelność i terminowość rozliczeń oraz efekty uzyskane w wyniku realizacji podobnych zadań w latach poprzednich (jeśli takie zadania  były realizowane);</w:t>
      </w:r>
    </w:p>
    <w:p w14:paraId="50D2A152" w14:textId="2891BE89" w:rsidR="00F4297A" w:rsidRPr="00F4297A" w:rsidRDefault="00F4297A" w:rsidP="00F4297A">
      <w:pPr>
        <w:widowControl w:val="0"/>
        <w:numPr>
          <w:ilvl w:val="0"/>
          <w:numId w:val="35"/>
        </w:numPr>
        <w:suppressAutoHyphens/>
        <w:autoSpaceDN w:val="0"/>
        <w:spacing w:after="0" w:line="240" w:lineRule="auto"/>
        <w:ind w:left="284"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ocena poprawności przedstawienia wszystkich elementów merytoryczno-finansowych pro</w:t>
      </w:r>
      <w:r w:rsidR="00631DD8">
        <w:rPr>
          <w:rFonts w:ascii="Times New Roman" w:eastAsia="Calibri" w:hAnsi="Times New Roman" w:cs="Times New Roman"/>
          <w:kern w:val="3"/>
          <w:sz w:val="24"/>
          <w:szCs w:val="24"/>
        </w:rPr>
        <w:t>gram</w:t>
      </w:r>
      <w:r w:rsidRPr="00F4297A">
        <w:rPr>
          <w:rFonts w:ascii="Times New Roman" w:eastAsia="Calibri" w:hAnsi="Times New Roman" w:cs="Times New Roman"/>
          <w:kern w:val="3"/>
          <w:sz w:val="24"/>
          <w:szCs w:val="24"/>
        </w:rPr>
        <w:t>u (np. błędy rachunkowe, pisarskie</w:t>
      </w:r>
      <w:r w:rsidRPr="00F4297A">
        <w:rPr>
          <w:rFonts w:ascii="Times New Roman" w:eastAsia="Calibri" w:hAnsi="Times New Roman" w:cs="Times New Roman"/>
          <w:sz w:val="24"/>
          <w:szCs w:val="24"/>
        </w:rPr>
        <w:t xml:space="preserve">, nieścisłości informacyjne oraz niespójność między poszczególnymi częściami wniosku.) </w:t>
      </w:r>
    </w:p>
    <w:p w14:paraId="456AFE81" w14:textId="77777777" w:rsidR="00F4297A" w:rsidRPr="00F4297A" w:rsidRDefault="00F4297A" w:rsidP="00F4297A">
      <w:pPr>
        <w:widowControl w:val="0"/>
        <w:suppressAutoHyphens/>
        <w:autoSpaceDN w:val="0"/>
        <w:spacing w:after="0" w:line="240" w:lineRule="auto"/>
        <w:jc w:val="both"/>
        <w:rPr>
          <w:rFonts w:ascii="Times New Roman" w:eastAsia="Calibri" w:hAnsi="Times New Roman" w:cs="Times New Roman"/>
          <w:kern w:val="3"/>
          <w:sz w:val="24"/>
          <w:szCs w:val="24"/>
          <w:lang w:eastAsia="pl-PL"/>
        </w:rPr>
      </w:pPr>
    </w:p>
    <w:p w14:paraId="7937AA99" w14:textId="77777777" w:rsidR="00F4297A" w:rsidRPr="00F4297A" w:rsidRDefault="00F4297A" w:rsidP="00F4297A">
      <w:pPr>
        <w:tabs>
          <w:tab w:val="left" w:pos="1049"/>
          <w:tab w:val="left" w:pos="1276"/>
        </w:tabs>
        <w:suppressAutoHyphens/>
        <w:autoSpaceDN w:val="0"/>
        <w:spacing w:after="0" w:line="240" w:lineRule="auto"/>
        <w:jc w:val="both"/>
        <w:rPr>
          <w:rFonts w:ascii="Times New Roman" w:eastAsia="Calibri" w:hAnsi="Times New Roman" w:cs="Times New Roman"/>
          <w:bCs/>
          <w:iCs/>
          <w:kern w:val="3"/>
          <w:sz w:val="24"/>
          <w:szCs w:val="24"/>
        </w:rPr>
      </w:pPr>
    </w:p>
    <w:p w14:paraId="67989868" w14:textId="21CBF48C" w:rsidR="00F4297A" w:rsidRPr="00F4297A" w:rsidRDefault="00F4297A" w:rsidP="00F4297A">
      <w:pPr>
        <w:suppressAutoHyphens/>
        <w:autoSpaceDN w:val="0"/>
        <w:spacing w:after="0" w:line="240" w:lineRule="auto"/>
        <w:rPr>
          <w:rFonts w:ascii="Times New Roman" w:eastAsia="Calibri" w:hAnsi="Times New Roman" w:cs="Times New Roman"/>
          <w:b/>
          <w:kern w:val="3"/>
          <w:sz w:val="24"/>
          <w:szCs w:val="24"/>
        </w:rPr>
      </w:pPr>
      <w:r w:rsidRPr="00F4297A">
        <w:rPr>
          <w:rFonts w:ascii="Times New Roman" w:eastAsia="Calibri" w:hAnsi="Times New Roman" w:cs="Times New Roman"/>
          <w:b/>
          <w:kern w:val="3"/>
          <w:sz w:val="24"/>
          <w:szCs w:val="24"/>
        </w:rPr>
        <w:t>W zakresie naboru na realizację zadań Programu „</w:t>
      </w:r>
      <w:r w:rsidR="00D9172E">
        <w:rPr>
          <w:rFonts w:ascii="Times New Roman" w:eastAsia="Calibri" w:hAnsi="Times New Roman" w:cs="Times New Roman"/>
          <w:b/>
          <w:kern w:val="3"/>
          <w:sz w:val="24"/>
          <w:szCs w:val="24"/>
        </w:rPr>
        <w:t>Lokalny Animator Sportu</w:t>
      </w:r>
      <w:r w:rsidRPr="00F4297A">
        <w:rPr>
          <w:rFonts w:ascii="Times New Roman" w:eastAsia="Calibri" w:hAnsi="Times New Roman" w:cs="Times New Roman"/>
          <w:b/>
          <w:kern w:val="3"/>
          <w:sz w:val="24"/>
          <w:szCs w:val="24"/>
        </w:rPr>
        <w:t>”</w:t>
      </w:r>
      <w:r w:rsidR="00D9172E">
        <w:rPr>
          <w:rFonts w:ascii="Times New Roman" w:eastAsia="Calibri" w:hAnsi="Times New Roman" w:cs="Times New Roman"/>
          <w:b/>
          <w:kern w:val="3"/>
          <w:sz w:val="24"/>
          <w:szCs w:val="24"/>
        </w:rPr>
        <w:t xml:space="preserve"> </w:t>
      </w:r>
      <w:r w:rsidRPr="00F4297A">
        <w:rPr>
          <w:rFonts w:ascii="Times New Roman" w:eastAsia="Calibri" w:hAnsi="Times New Roman" w:cs="Times New Roman"/>
          <w:b/>
          <w:kern w:val="3"/>
          <w:sz w:val="24"/>
          <w:szCs w:val="24"/>
        </w:rPr>
        <w:t>odrzuceniu podlegać będą wnioski, które nie spełniają poniższych wymogów</w:t>
      </w:r>
      <w:r w:rsidR="00D9172E">
        <w:rPr>
          <w:rFonts w:ascii="Times New Roman" w:eastAsia="Calibri" w:hAnsi="Times New Roman" w:cs="Times New Roman"/>
          <w:b/>
          <w:kern w:val="3"/>
          <w:sz w:val="24"/>
          <w:szCs w:val="24"/>
        </w:rPr>
        <w:t xml:space="preserve"> </w:t>
      </w:r>
      <w:r w:rsidRPr="00F4297A">
        <w:rPr>
          <w:rFonts w:ascii="Times New Roman" w:eastAsia="Calibri" w:hAnsi="Times New Roman" w:cs="Times New Roman"/>
          <w:b/>
          <w:kern w:val="3"/>
          <w:sz w:val="24"/>
          <w:szCs w:val="24"/>
        </w:rPr>
        <w:t>formalnych:</w:t>
      </w:r>
    </w:p>
    <w:p w14:paraId="641BAC1D" w14:textId="77777777" w:rsidR="00F4297A" w:rsidRPr="00F4297A" w:rsidRDefault="00F4297A" w:rsidP="00F4297A">
      <w:pPr>
        <w:suppressAutoHyphens/>
        <w:autoSpaceDN w:val="0"/>
        <w:spacing w:after="0" w:line="240" w:lineRule="auto"/>
        <w:rPr>
          <w:rFonts w:ascii="Times New Roman" w:eastAsia="Calibri" w:hAnsi="Times New Roman" w:cs="Times New Roman"/>
          <w:b/>
          <w:kern w:val="3"/>
          <w:sz w:val="24"/>
          <w:szCs w:val="24"/>
        </w:rPr>
      </w:pPr>
    </w:p>
    <w:p w14:paraId="14A6C8AD" w14:textId="77777777" w:rsidR="00F4297A" w:rsidRPr="00F4297A" w:rsidRDefault="00F4297A" w:rsidP="00F4297A">
      <w:pPr>
        <w:widowControl w:val="0"/>
        <w:numPr>
          <w:ilvl w:val="0"/>
          <w:numId w:val="48"/>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lastRenderedPageBreak/>
        <w:t>sporządzone na niewłaściwych formularzach lub niekompletne (w zakresie wniosku, załączników oraz wymaganych dokumentów);</w:t>
      </w:r>
    </w:p>
    <w:p w14:paraId="346B9AA6" w14:textId="4FCA9DF9" w:rsidR="00F4297A" w:rsidRPr="00F4297A" w:rsidRDefault="00F4297A" w:rsidP="00F4297A">
      <w:pPr>
        <w:widowControl w:val="0"/>
        <w:numPr>
          <w:ilvl w:val="0"/>
          <w:numId w:val="48"/>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bookmarkStart w:id="6" w:name="_Hlk84940751"/>
      <w:r w:rsidRPr="00F4297A">
        <w:rPr>
          <w:rFonts w:ascii="Times New Roman" w:eastAsia="Calibri" w:hAnsi="Times New Roman" w:cs="Times New Roman"/>
          <w:kern w:val="3"/>
          <w:sz w:val="24"/>
          <w:szCs w:val="24"/>
        </w:rPr>
        <w:t>podpisane przez osoby nieuprawnione do reprezentowania wnioskodawcy lub nieopatrzone podpisem</w:t>
      </w:r>
      <w:bookmarkEnd w:id="6"/>
      <w:r w:rsidR="00633433">
        <w:rPr>
          <w:rFonts w:ascii="Times New Roman" w:eastAsia="Calibri" w:hAnsi="Times New Roman" w:cs="Times New Roman"/>
          <w:kern w:val="3"/>
          <w:sz w:val="24"/>
          <w:szCs w:val="24"/>
        </w:rPr>
        <w:t>;</w:t>
      </w:r>
    </w:p>
    <w:p w14:paraId="1F189598" w14:textId="77777777" w:rsidR="00F4297A" w:rsidRPr="00F4297A" w:rsidRDefault="00F4297A" w:rsidP="00F4297A">
      <w:pPr>
        <w:widowControl w:val="0"/>
        <w:numPr>
          <w:ilvl w:val="0"/>
          <w:numId w:val="48"/>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dotyczące zadań innych niż wymienione w ogłoszeniu programu;</w:t>
      </w:r>
    </w:p>
    <w:p w14:paraId="0D2FA00B" w14:textId="77777777" w:rsidR="00F4297A" w:rsidRPr="00F4297A" w:rsidRDefault="00F4297A" w:rsidP="00F4297A">
      <w:pPr>
        <w:widowControl w:val="0"/>
        <w:numPr>
          <w:ilvl w:val="0"/>
          <w:numId w:val="48"/>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dotyczące zadań wykraczających poza cele statutowe wnioskodawcy;</w:t>
      </w:r>
    </w:p>
    <w:p w14:paraId="771B85D5" w14:textId="77777777" w:rsidR="00F4297A" w:rsidRPr="00F4297A" w:rsidRDefault="00F4297A" w:rsidP="00F4297A">
      <w:pPr>
        <w:widowControl w:val="0"/>
        <w:numPr>
          <w:ilvl w:val="0"/>
          <w:numId w:val="48"/>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złożone przez wnioskodawców nieuprawnionych do udziału w naborze;</w:t>
      </w:r>
    </w:p>
    <w:p w14:paraId="75EA334A" w14:textId="77777777" w:rsidR="00F4297A" w:rsidRPr="00F4297A" w:rsidRDefault="00F4297A" w:rsidP="00F4297A">
      <w:pPr>
        <w:widowControl w:val="0"/>
        <w:numPr>
          <w:ilvl w:val="0"/>
          <w:numId w:val="48"/>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złożone po terminie określonym w naborze;</w:t>
      </w:r>
    </w:p>
    <w:p w14:paraId="34BE81EA" w14:textId="77777777" w:rsidR="00F4297A" w:rsidRPr="00F4297A" w:rsidRDefault="00F4297A" w:rsidP="00F4297A">
      <w:pPr>
        <w:widowControl w:val="0"/>
        <w:numPr>
          <w:ilvl w:val="0"/>
          <w:numId w:val="48"/>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przewidujące koszty preliminowane niezgodnie z warunkami określonymi w ogłoszeniu Programu.</w:t>
      </w:r>
    </w:p>
    <w:p w14:paraId="0B8AB45E" w14:textId="77777777" w:rsidR="00F4297A" w:rsidRPr="00F4297A" w:rsidRDefault="00F4297A" w:rsidP="00F4297A">
      <w:pPr>
        <w:suppressAutoHyphens/>
        <w:autoSpaceDN w:val="0"/>
        <w:spacing w:after="0" w:line="240" w:lineRule="auto"/>
        <w:ind w:firstLine="708"/>
        <w:jc w:val="both"/>
        <w:rPr>
          <w:rFonts w:ascii="Times New Roman" w:eastAsia="Times New Roman" w:hAnsi="Times New Roman" w:cs="Times New Roman"/>
          <w:kern w:val="3"/>
          <w:sz w:val="24"/>
          <w:szCs w:val="24"/>
          <w:lang w:eastAsia="pl-PL"/>
        </w:rPr>
      </w:pPr>
    </w:p>
    <w:p w14:paraId="63364320" w14:textId="3FF551BD" w:rsidR="00F4297A" w:rsidRPr="00F4297A" w:rsidRDefault="00633433" w:rsidP="00F4297A">
      <w:pPr>
        <w:suppressAutoHyphens/>
        <w:autoSpaceDN w:val="0"/>
        <w:spacing w:after="0" w:line="240" w:lineRule="auto"/>
        <w:jc w:val="both"/>
        <w:rPr>
          <w:rFonts w:ascii="Times New Roman" w:eastAsia="Times New Roman" w:hAnsi="Times New Roman" w:cs="Times New Roman"/>
          <w:kern w:val="3"/>
          <w:sz w:val="24"/>
          <w:szCs w:val="24"/>
          <w:lang w:eastAsia="pl-PL"/>
        </w:rPr>
      </w:pPr>
      <w:r>
        <w:rPr>
          <w:rFonts w:ascii="Times New Roman" w:eastAsia="Times New Roman" w:hAnsi="Times New Roman" w:cs="Times New Roman"/>
          <w:kern w:val="3"/>
          <w:sz w:val="24"/>
          <w:szCs w:val="24"/>
          <w:lang w:eastAsia="pl-PL"/>
        </w:rPr>
        <w:t>Zadanie</w:t>
      </w:r>
      <w:r w:rsidR="00F4297A" w:rsidRPr="00F4297A">
        <w:rPr>
          <w:rFonts w:ascii="Times New Roman" w:eastAsia="Times New Roman" w:hAnsi="Times New Roman" w:cs="Times New Roman"/>
          <w:b/>
          <w:kern w:val="3"/>
          <w:sz w:val="24"/>
          <w:szCs w:val="24"/>
          <w:lang w:eastAsia="pl-PL"/>
        </w:rPr>
        <w:t xml:space="preserve"> </w:t>
      </w:r>
      <w:r w:rsidR="00F4297A" w:rsidRPr="00F4297A">
        <w:rPr>
          <w:rFonts w:ascii="Times New Roman" w:eastAsia="Times New Roman" w:hAnsi="Times New Roman" w:cs="Times New Roman"/>
          <w:kern w:val="3"/>
          <w:sz w:val="24"/>
          <w:szCs w:val="24"/>
          <w:lang w:eastAsia="pl-PL"/>
        </w:rPr>
        <w:t>powinn</w:t>
      </w:r>
      <w:r>
        <w:rPr>
          <w:rFonts w:ascii="Times New Roman" w:eastAsia="Times New Roman" w:hAnsi="Times New Roman" w:cs="Times New Roman"/>
          <w:kern w:val="3"/>
          <w:sz w:val="24"/>
          <w:szCs w:val="24"/>
          <w:lang w:eastAsia="pl-PL"/>
        </w:rPr>
        <w:t>o</w:t>
      </w:r>
      <w:r w:rsidR="00F4297A" w:rsidRPr="00F4297A">
        <w:rPr>
          <w:rFonts w:ascii="Times New Roman" w:eastAsia="Times New Roman" w:hAnsi="Times New Roman" w:cs="Times New Roman"/>
          <w:kern w:val="3"/>
          <w:sz w:val="24"/>
          <w:szCs w:val="24"/>
          <w:lang w:eastAsia="pl-PL"/>
        </w:rPr>
        <w:t xml:space="preserve"> być realizowane z najwyższą starannością, w sposób i w terminach określonych w umowie oraz zgodnie z obowiązującymi przepisami prawa. </w:t>
      </w:r>
    </w:p>
    <w:p w14:paraId="33BA1FAE" w14:textId="77777777" w:rsidR="00F4297A" w:rsidRPr="00F4297A" w:rsidRDefault="00F4297A" w:rsidP="00F4297A">
      <w:pPr>
        <w:suppressAutoHyphens/>
        <w:autoSpaceDN w:val="0"/>
        <w:spacing w:after="0" w:line="240" w:lineRule="auto"/>
        <w:jc w:val="both"/>
        <w:rPr>
          <w:rFonts w:ascii="Times New Roman" w:eastAsia="Times New Roman" w:hAnsi="Times New Roman" w:cs="Times New Roman"/>
          <w:color w:val="000000" w:themeColor="text1"/>
          <w:kern w:val="3"/>
          <w:sz w:val="24"/>
          <w:szCs w:val="24"/>
          <w:lang w:eastAsia="pl-PL"/>
        </w:rPr>
      </w:pPr>
    </w:p>
    <w:p w14:paraId="065E361F" w14:textId="184908DB" w:rsidR="00F4297A" w:rsidRPr="00F4297A" w:rsidRDefault="00F4297A" w:rsidP="00F4297A">
      <w:pPr>
        <w:suppressAutoHyphens/>
        <w:autoSpaceDN w:val="0"/>
        <w:spacing w:after="0" w:line="240" w:lineRule="auto"/>
        <w:jc w:val="both"/>
        <w:rPr>
          <w:rFonts w:ascii="Times New Roman" w:eastAsia="Times New Roman" w:hAnsi="Times New Roman" w:cs="Times New Roman"/>
          <w:color w:val="000000" w:themeColor="text1"/>
          <w:kern w:val="3"/>
          <w:sz w:val="24"/>
          <w:szCs w:val="24"/>
          <w:lang w:eastAsia="pl-PL"/>
        </w:rPr>
      </w:pPr>
      <w:r w:rsidRPr="00F4297A">
        <w:rPr>
          <w:rFonts w:ascii="Times New Roman" w:eastAsia="Times New Roman" w:hAnsi="Times New Roman" w:cs="Times New Roman"/>
          <w:color w:val="000000" w:themeColor="text1"/>
          <w:kern w:val="3"/>
          <w:sz w:val="24"/>
          <w:szCs w:val="24"/>
          <w:lang w:eastAsia="pl-PL"/>
        </w:rPr>
        <w:t xml:space="preserve">Ostateczna interpretacja zapisów </w:t>
      </w:r>
      <w:r w:rsidR="00633433">
        <w:rPr>
          <w:rFonts w:ascii="Times New Roman" w:eastAsia="Times New Roman" w:hAnsi="Times New Roman" w:cs="Times New Roman"/>
          <w:color w:val="000000" w:themeColor="text1"/>
          <w:kern w:val="3"/>
          <w:sz w:val="24"/>
          <w:szCs w:val="24"/>
          <w:lang w:eastAsia="pl-PL"/>
        </w:rPr>
        <w:t>P</w:t>
      </w:r>
      <w:r w:rsidRPr="00F4297A">
        <w:rPr>
          <w:rFonts w:ascii="Times New Roman" w:eastAsia="Times New Roman" w:hAnsi="Times New Roman" w:cs="Times New Roman"/>
          <w:color w:val="000000" w:themeColor="text1"/>
          <w:kern w:val="3"/>
          <w:sz w:val="24"/>
          <w:szCs w:val="24"/>
          <w:lang w:eastAsia="pl-PL"/>
        </w:rPr>
        <w:t xml:space="preserve">rogramu należy do Ministra, który zastrzega sobie prawo </w:t>
      </w:r>
      <w:r w:rsidRPr="00F4297A">
        <w:rPr>
          <w:rFonts w:ascii="Times New Roman" w:eastAsia="Times New Roman" w:hAnsi="Times New Roman" w:cs="Times New Roman"/>
          <w:color w:val="000000" w:themeColor="text1"/>
          <w:kern w:val="3"/>
          <w:sz w:val="24"/>
          <w:szCs w:val="24"/>
          <w:lang w:eastAsia="pl-PL"/>
        </w:rPr>
        <w:br/>
        <w:t>do modyfikacji założeń merytoryczno-finansowych Programu.</w:t>
      </w:r>
    </w:p>
    <w:p w14:paraId="674F09EB" w14:textId="77777777" w:rsidR="00F4297A" w:rsidRPr="00F4297A" w:rsidRDefault="00F4297A" w:rsidP="00F4297A">
      <w:pPr>
        <w:suppressAutoHyphens/>
        <w:autoSpaceDN w:val="0"/>
        <w:spacing w:after="0" w:line="240" w:lineRule="auto"/>
        <w:jc w:val="both"/>
        <w:rPr>
          <w:rFonts w:ascii="Calibri" w:eastAsia="Calibri" w:hAnsi="Calibri" w:cs="Times New Roman"/>
          <w:color w:val="000000" w:themeColor="text1"/>
          <w:kern w:val="3"/>
        </w:rPr>
      </w:pPr>
    </w:p>
    <w:p w14:paraId="5E3C6139" w14:textId="77777777" w:rsidR="00F4297A" w:rsidRPr="00F4297A" w:rsidRDefault="00F4297A" w:rsidP="00F4297A">
      <w:pPr>
        <w:rPr>
          <w:rFonts w:ascii="Times New Roman" w:eastAsia="Calibri" w:hAnsi="Times New Roman" w:cs="Times New Roman"/>
          <w:b/>
          <w:kern w:val="3"/>
          <w:sz w:val="26"/>
          <w:szCs w:val="26"/>
        </w:rPr>
      </w:pPr>
      <w:r w:rsidRPr="00F4297A">
        <w:rPr>
          <w:rFonts w:ascii="Times New Roman" w:eastAsia="Calibri" w:hAnsi="Times New Roman" w:cs="Times New Roman"/>
          <w:b/>
          <w:kern w:val="3"/>
          <w:sz w:val="26"/>
          <w:szCs w:val="26"/>
        </w:rPr>
        <w:t>IX. TERMIN I MIEJSCE SKŁADANIA WNIOSKÓW</w:t>
      </w:r>
    </w:p>
    <w:p w14:paraId="1192E934" w14:textId="50BF67E4" w:rsidR="00F4297A" w:rsidRPr="00F4297A" w:rsidRDefault="00F4297A" w:rsidP="00446084">
      <w:pPr>
        <w:widowControl w:val="0"/>
        <w:tabs>
          <w:tab w:val="left" w:pos="284"/>
          <w:tab w:val="left" w:pos="1276"/>
        </w:tabs>
        <w:suppressAutoHyphens/>
        <w:autoSpaceDN w:val="0"/>
        <w:spacing w:after="0" w:line="240" w:lineRule="auto"/>
        <w:jc w:val="both"/>
        <w:rPr>
          <w:rFonts w:ascii="Calibri" w:eastAsia="Calibri" w:hAnsi="Calibri" w:cs="Times New Roman"/>
          <w:b/>
          <w:kern w:val="3"/>
        </w:rPr>
      </w:pPr>
      <w:r w:rsidRPr="00F4297A">
        <w:rPr>
          <w:rFonts w:ascii="Times New Roman" w:eastAsia="Calibri" w:hAnsi="Times New Roman" w:cs="Times New Roman"/>
          <w:bCs/>
          <w:kern w:val="3"/>
          <w:sz w:val="24"/>
          <w:szCs w:val="24"/>
        </w:rPr>
        <w:t>Wnioski o dofinansowanie na realizację zada</w:t>
      </w:r>
      <w:r w:rsidR="00446084">
        <w:rPr>
          <w:rFonts w:ascii="Times New Roman" w:eastAsia="Calibri" w:hAnsi="Times New Roman" w:cs="Times New Roman"/>
          <w:bCs/>
          <w:kern w:val="3"/>
          <w:sz w:val="24"/>
          <w:szCs w:val="24"/>
        </w:rPr>
        <w:t>nia</w:t>
      </w:r>
      <w:r w:rsidRPr="00F4297A">
        <w:rPr>
          <w:rFonts w:ascii="Times New Roman" w:eastAsia="Calibri" w:hAnsi="Times New Roman" w:cs="Times New Roman"/>
          <w:bCs/>
          <w:kern w:val="3"/>
          <w:sz w:val="24"/>
          <w:szCs w:val="24"/>
        </w:rPr>
        <w:t xml:space="preserve"> należy nadsyłać </w:t>
      </w:r>
      <w:r w:rsidRPr="00F4297A">
        <w:rPr>
          <w:rFonts w:ascii="Times New Roman" w:eastAsia="Calibri" w:hAnsi="Times New Roman" w:cs="Times New Roman"/>
          <w:kern w:val="3"/>
          <w:sz w:val="24"/>
          <w:szCs w:val="24"/>
        </w:rPr>
        <w:t>do dnia</w:t>
      </w:r>
      <w:r w:rsidR="00806B5B">
        <w:rPr>
          <w:rFonts w:ascii="Times New Roman" w:eastAsia="Calibri" w:hAnsi="Times New Roman" w:cs="Times New Roman"/>
          <w:kern w:val="3"/>
          <w:sz w:val="24"/>
          <w:szCs w:val="24"/>
        </w:rPr>
        <w:t xml:space="preserve"> </w:t>
      </w:r>
      <w:r w:rsidR="002833DD" w:rsidRPr="002833DD">
        <w:rPr>
          <w:rFonts w:ascii="Times New Roman" w:eastAsia="Calibri" w:hAnsi="Times New Roman" w:cs="Times New Roman"/>
          <w:b/>
          <w:bCs/>
          <w:kern w:val="3"/>
          <w:sz w:val="24"/>
          <w:szCs w:val="24"/>
        </w:rPr>
        <w:t>19 grudnia 2022</w:t>
      </w:r>
      <w:r w:rsidRPr="00F4297A">
        <w:rPr>
          <w:rFonts w:ascii="Times New Roman" w:eastAsia="Calibri" w:hAnsi="Times New Roman" w:cs="Times New Roman"/>
          <w:b/>
          <w:kern w:val="3"/>
          <w:sz w:val="24"/>
          <w:szCs w:val="24"/>
        </w:rPr>
        <w:t xml:space="preserve"> r.,</w:t>
      </w:r>
    </w:p>
    <w:p w14:paraId="4BF3D83E" w14:textId="77777777" w:rsidR="00F4297A" w:rsidRPr="00F4297A" w:rsidRDefault="00F4297A" w:rsidP="00F4297A">
      <w:pPr>
        <w:widowControl w:val="0"/>
        <w:tabs>
          <w:tab w:val="left" w:pos="284"/>
          <w:tab w:val="left" w:pos="567"/>
          <w:tab w:val="left" w:pos="1276"/>
        </w:tabs>
        <w:suppressAutoHyphens/>
        <w:autoSpaceDN w:val="0"/>
        <w:spacing w:after="0" w:line="240" w:lineRule="auto"/>
        <w:ind w:left="284"/>
        <w:jc w:val="both"/>
        <w:rPr>
          <w:rFonts w:ascii="Calibri" w:eastAsia="Calibri" w:hAnsi="Calibri" w:cs="Times New Roman"/>
          <w:kern w:val="3"/>
        </w:rPr>
      </w:pPr>
    </w:p>
    <w:p w14:paraId="64BBAA39" w14:textId="1B30EEE3" w:rsidR="00F4297A" w:rsidRPr="00F4297A" w:rsidRDefault="00F4297A" w:rsidP="00F4297A">
      <w:pPr>
        <w:widowControl w:val="0"/>
        <w:tabs>
          <w:tab w:val="left" w:pos="284"/>
          <w:tab w:val="left" w:pos="567"/>
          <w:tab w:val="left" w:pos="1276"/>
        </w:tabs>
        <w:suppressAutoHyphens/>
        <w:autoSpaceDN w:val="0"/>
        <w:spacing w:after="0" w:line="240" w:lineRule="auto"/>
        <w:jc w:val="both"/>
        <w:rPr>
          <w:rFonts w:ascii="Calibri" w:eastAsia="Calibri" w:hAnsi="Calibri" w:cs="Times New Roman"/>
          <w:b/>
          <w:kern w:val="3"/>
          <w:sz w:val="24"/>
          <w:szCs w:val="24"/>
        </w:rPr>
      </w:pPr>
      <w:bookmarkStart w:id="7" w:name="_Hlk52179832"/>
      <w:r w:rsidRPr="00F4297A">
        <w:rPr>
          <w:rFonts w:ascii="Times New Roman" w:eastAsia="Calibri" w:hAnsi="Times New Roman" w:cs="Times New Roman"/>
          <w:b/>
          <w:color w:val="000000" w:themeColor="text1"/>
          <w:kern w:val="3"/>
          <w:sz w:val="24"/>
          <w:szCs w:val="24"/>
        </w:rPr>
        <w:t>SPOSÓB POSTĘPOWANIA PRZY APLIKACJI</w:t>
      </w:r>
      <w:r w:rsidR="00CC33FD">
        <w:rPr>
          <w:rFonts w:ascii="Times New Roman" w:eastAsia="Calibri" w:hAnsi="Times New Roman" w:cs="Times New Roman"/>
          <w:b/>
          <w:color w:val="000000" w:themeColor="text1"/>
          <w:kern w:val="3"/>
          <w:sz w:val="24"/>
          <w:szCs w:val="24"/>
        </w:rPr>
        <w:t>:</w:t>
      </w:r>
    </w:p>
    <w:bookmarkEnd w:id="7"/>
    <w:p w14:paraId="0E7E3589" w14:textId="77777777" w:rsidR="00F4297A" w:rsidRPr="00F4297A" w:rsidRDefault="00F4297A" w:rsidP="00F4297A">
      <w:pPr>
        <w:widowControl w:val="0"/>
        <w:tabs>
          <w:tab w:val="left" w:pos="284"/>
          <w:tab w:val="left" w:pos="1276"/>
        </w:tabs>
        <w:suppressAutoHyphens/>
        <w:autoSpaceDN w:val="0"/>
        <w:spacing w:after="0" w:line="240" w:lineRule="auto"/>
        <w:jc w:val="both"/>
        <w:rPr>
          <w:rFonts w:ascii="Times New Roman" w:eastAsia="Calibri" w:hAnsi="Times New Roman" w:cs="Times New Roman"/>
          <w:kern w:val="3"/>
          <w:sz w:val="24"/>
          <w:szCs w:val="24"/>
        </w:rPr>
      </w:pPr>
    </w:p>
    <w:p w14:paraId="1AD880AB" w14:textId="05900D7A" w:rsidR="00F4297A" w:rsidRPr="00F4297A" w:rsidRDefault="00BA4E91" w:rsidP="00F4297A">
      <w:pPr>
        <w:widowControl w:val="0"/>
        <w:tabs>
          <w:tab w:val="left" w:pos="284"/>
          <w:tab w:val="left" w:pos="1276"/>
        </w:tabs>
        <w:suppressAutoHyphens/>
        <w:autoSpaceDN w:val="0"/>
        <w:spacing w:after="0" w:line="240" w:lineRule="auto"/>
        <w:jc w:val="both"/>
        <w:rPr>
          <w:rFonts w:ascii="Times New Roman" w:eastAsia="Calibri" w:hAnsi="Times New Roman" w:cs="Times New Roman"/>
          <w:b/>
          <w:color w:val="000000" w:themeColor="text1"/>
          <w:kern w:val="3"/>
          <w:sz w:val="24"/>
          <w:szCs w:val="24"/>
        </w:rPr>
      </w:pPr>
      <w:r>
        <w:rPr>
          <w:rFonts w:ascii="Times New Roman" w:eastAsia="Calibri" w:hAnsi="Times New Roman" w:cs="Times New Roman"/>
          <w:kern w:val="3"/>
          <w:sz w:val="24"/>
          <w:szCs w:val="24"/>
        </w:rPr>
        <w:t>W</w:t>
      </w:r>
      <w:r w:rsidR="00F4297A" w:rsidRPr="00F4297A">
        <w:rPr>
          <w:rFonts w:ascii="Times New Roman" w:eastAsia="Calibri" w:hAnsi="Times New Roman" w:cs="Times New Roman"/>
          <w:kern w:val="3"/>
          <w:sz w:val="24"/>
          <w:szCs w:val="24"/>
        </w:rPr>
        <w:t xml:space="preserve">niosek wraz z załącznikami musi być sporządzony na formularzach zamieszczonych na stronie internetowej Ministerstwa </w:t>
      </w:r>
      <w:hyperlink r:id="rId7" w:history="1">
        <w:r w:rsidR="00F4297A" w:rsidRPr="00F4297A">
          <w:rPr>
            <w:rFonts w:ascii="Times New Roman" w:eastAsia="Calibri" w:hAnsi="Times New Roman" w:cs="Times New Roman"/>
            <w:color w:val="0563C1" w:themeColor="hyperlink"/>
            <w:kern w:val="3"/>
            <w:sz w:val="24"/>
            <w:szCs w:val="24"/>
            <w:u w:val="single"/>
          </w:rPr>
          <w:t>https://www.gov.pl/web/sport</w:t>
        </w:r>
      </w:hyperlink>
      <w:r w:rsidR="00F4297A" w:rsidRPr="00F4297A">
        <w:rPr>
          <w:rFonts w:ascii="Times New Roman" w:eastAsia="Calibri" w:hAnsi="Times New Roman" w:cs="Times New Roman"/>
          <w:kern w:val="3"/>
          <w:sz w:val="24"/>
          <w:szCs w:val="24"/>
        </w:rPr>
        <w:t xml:space="preserve"> i następnie wysłany (lub złożony w siedzibie </w:t>
      </w:r>
      <w:r w:rsidR="00F4297A" w:rsidRPr="00F4297A">
        <w:rPr>
          <w:rFonts w:ascii="Times New Roman" w:eastAsia="Times New Roman" w:hAnsi="Times New Roman" w:cs="Times New Roman"/>
          <w:kern w:val="3"/>
          <w:sz w:val="24"/>
          <w:szCs w:val="24"/>
          <w:lang w:eastAsia="pl-PL"/>
        </w:rPr>
        <w:t>M</w:t>
      </w:r>
      <w:r w:rsidR="00F4297A" w:rsidRPr="00F4297A">
        <w:rPr>
          <w:rFonts w:ascii="Times New Roman" w:eastAsia="Calibri" w:hAnsi="Times New Roman" w:cs="Times New Roman"/>
          <w:kern w:val="3"/>
          <w:sz w:val="24"/>
          <w:szCs w:val="24"/>
        </w:rPr>
        <w:t xml:space="preserve">inisterstwa) na adres: Ministerstwo Sportu i Turystyki, Departament Sportu dla Wszystkich, 00-082 Warszawa, ul. Senatorska 14 z dopiskiem na kopercie </w:t>
      </w:r>
      <w:r w:rsidR="00134D24">
        <w:rPr>
          <w:rFonts w:ascii="Times New Roman" w:eastAsia="Calibri" w:hAnsi="Times New Roman" w:cs="Times New Roman"/>
          <w:b/>
          <w:kern w:val="3"/>
          <w:sz w:val="24"/>
          <w:szCs w:val="24"/>
        </w:rPr>
        <w:t>Program Lokalny Animator Sportu</w:t>
      </w:r>
      <w:r w:rsidR="00F4297A" w:rsidRPr="00F4297A">
        <w:rPr>
          <w:rFonts w:ascii="Times New Roman" w:eastAsia="Calibri" w:hAnsi="Times New Roman" w:cs="Times New Roman"/>
          <w:kern w:val="3"/>
          <w:sz w:val="24"/>
          <w:szCs w:val="24"/>
        </w:rPr>
        <w:t xml:space="preserve"> – </w:t>
      </w:r>
      <w:r w:rsidR="00F4297A" w:rsidRPr="00413A15">
        <w:rPr>
          <w:rFonts w:ascii="Times New Roman" w:eastAsia="Calibri" w:hAnsi="Times New Roman" w:cs="Times New Roman"/>
          <w:b/>
          <w:kern w:val="3"/>
          <w:sz w:val="24"/>
          <w:szCs w:val="24"/>
        </w:rPr>
        <w:t xml:space="preserve">nabór na </w:t>
      </w:r>
      <w:r w:rsidR="00F4297A" w:rsidRPr="00413A15">
        <w:rPr>
          <w:rFonts w:ascii="Times New Roman" w:eastAsia="Calibri" w:hAnsi="Times New Roman" w:cs="Times New Roman"/>
          <w:b/>
          <w:color w:val="000000" w:themeColor="text1"/>
          <w:kern w:val="3"/>
          <w:sz w:val="24"/>
          <w:szCs w:val="24"/>
        </w:rPr>
        <w:t>202</w:t>
      </w:r>
      <w:r w:rsidR="0054533D" w:rsidRPr="00413A15">
        <w:rPr>
          <w:rFonts w:ascii="Times New Roman" w:eastAsia="Calibri" w:hAnsi="Times New Roman" w:cs="Times New Roman"/>
          <w:b/>
          <w:color w:val="000000" w:themeColor="text1"/>
          <w:kern w:val="3"/>
          <w:sz w:val="24"/>
          <w:szCs w:val="24"/>
        </w:rPr>
        <w:t>3</w:t>
      </w:r>
      <w:r w:rsidR="00F4297A" w:rsidRPr="00413A15">
        <w:rPr>
          <w:rFonts w:ascii="Times New Roman" w:eastAsia="Calibri" w:hAnsi="Times New Roman" w:cs="Times New Roman"/>
          <w:b/>
          <w:color w:val="000000" w:themeColor="text1"/>
          <w:kern w:val="3"/>
          <w:sz w:val="24"/>
          <w:szCs w:val="24"/>
        </w:rPr>
        <w:t xml:space="preserve"> r.</w:t>
      </w:r>
    </w:p>
    <w:p w14:paraId="7ECCE6ED" w14:textId="77777777" w:rsidR="00F4297A" w:rsidRPr="00F4297A" w:rsidRDefault="00F4297A" w:rsidP="00F4297A">
      <w:pPr>
        <w:widowControl w:val="0"/>
        <w:tabs>
          <w:tab w:val="left" w:pos="284"/>
          <w:tab w:val="left" w:pos="1276"/>
        </w:tabs>
        <w:suppressAutoHyphens/>
        <w:autoSpaceDN w:val="0"/>
        <w:spacing w:after="0" w:line="240" w:lineRule="auto"/>
        <w:jc w:val="both"/>
        <w:rPr>
          <w:rFonts w:ascii="Calibri" w:eastAsia="Calibri" w:hAnsi="Calibri" w:cs="Times New Roman"/>
          <w:color w:val="000000" w:themeColor="text1"/>
          <w:kern w:val="3"/>
        </w:rPr>
      </w:pPr>
    </w:p>
    <w:p w14:paraId="15C404E4" w14:textId="77777777" w:rsidR="00F4297A" w:rsidRPr="00F4297A" w:rsidRDefault="00F4297A" w:rsidP="00F4297A">
      <w:pPr>
        <w:widowControl w:val="0"/>
        <w:tabs>
          <w:tab w:val="left" w:pos="1276"/>
        </w:tabs>
        <w:suppressAutoHyphens/>
        <w:autoSpaceDN w:val="0"/>
        <w:spacing w:after="0" w:line="240" w:lineRule="auto"/>
        <w:ind w:left="284" w:hanging="284"/>
        <w:jc w:val="both"/>
        <w:rPr>
          <w:rFonts w:ascii="Times New Roman" w:eastAsia="Calibri" w:hAnsi="Times New Roman" w:cs="Times New Roman"/>
          <w:bCs/>
          <w:kern w:val="3"/>
          <w:sz w:val="24"/>
          <w:szCs w:val="24"/>
        </w:rPr>
      </w:pPr>
      <w:r w:rsidRPr="00F4297A">
        <w:rPr>
          <w:rFonts w:ascii="Times New Roman" w:eastAsia="Calibri" w:hAnsi="Times New Roman" w:cs="Times New Roman"/>
          <w:bCs/>
          <w:kern w:val="3"/>
          <w:sz w:val="24"/>
          <w:szCs w:val="24"/>
        </w:rPr>
        <w:t xml:space="preserve">1. Datą złożenia wniosku o dofinansowanie jest data dostarczenia do siedziby </w:t>
      </w:r>
      <w:r w:rsidRPr="00F4297A">
        <w:rPr>
          <w:rFonts w:ascii="Times New Roman" w:eastAsia="Times New Roman" w:hAnsi="Times New Roman" w:cs="Times New Roman"/>
          <w:kern w:val="3"/>
          <w:sz w:val="24"/>
          <w:szCs w:val="24"/>
          <w:lang w:eastAsia="pl-PL"/>
        </w:rPr>
        <w:t>M</w:t>
      </w:r>
      <w:r w:rsidRPr="00F4297A">
        <w:rPr>
          <w:rFonts w:ascii="Times New Roman" w:eastAsia="Calibri" w:hAnsi="Times New Roman" w:cs="Times New Roman"/>
          <w:bCs/>
          <w:kern w:val="3"/>
          <w:sz w:val="24"/>
          <w:szCs w:val="24"/>
        </w:rPr>
        <w:t>inisterstwa lub data stempla pocztowego.</w:t>
      </w:r>
    </w:p>
    <w:p w14:paraId="1BFC5CCC" w14:textId="77777777" w:rsidR="00F4297A" w:rsidRPr="00F4297A" w:rsidRDefault="00F4297A" w:rsidP="00F4297A">
      <w:pPr>
        <w:autoSpaceDE w:val="0"/>
        <w:autoSpaceDN w:val="0"/>
        <w:adjustRightInd w:val="0"/>
        <w:spacing w:after="0" w:line="240" w:lineRule="auto"/>
        <w:ind w:left="284" w:hanging="284"/>
        <w:jc w:val="both"/>
        <w:rPr>
          <w:rFonts w:ascii="Times New Roman" w:hAnsi="Times New Roman" w:cs="Times New Roman"/>
          <w:sz w:val="24"/>
          <w:szCs w:val="24"/>
        </w:rPr>
      </w:pPr>
      <w:r w:rsidRPr="00F4297A">
        <w:rPr>
          <w:rFonts w:ascii="Times New Roman" w:hAnsi="Times New Roman" w:cs="Times New Roman"/>
          <w:sz w:val="24"/>
          <w:szCs w:val="24"/>
        </w:rPr>
        <w:t>2. Wszystkie rubryki formularza wniosku oraz stosownych załączników powinny być wypełnione w sposób wyczerpujący.</w:t>
      </w:r>
    </w:p>
    <w:p w14:paraId="3B80B9E7" w14:textId="77777777" w:rsidR="00F4297A" w:rsidRPr="00F4297A" w:rsidRDefault="00F4297A" w:rsidP="00F4297A">
      <w:pPr>
        <w:widowControl w:val="0"/>
        <w:tabs>
          <w:tab w:val="left" w:pos="284"/>
          <w:tab w:val="left" w:pos="1276"/>
        </w:tabs>
        <w:suppressAutoHyphens/>
        <w:autoSpaceDN w:val="0"/>
        <w:spacing w:after="0" w:line="240" w:lineRule="auto"/>
        <w:ind w:left="284" w:hanging="284"/>
        <w:jc w:val="both"/>
        <w:rPr>
          <w:rFonts w:ascii="Times New Roman" w:eastAsia="Calibri" w:hAnsi="Times New Roman" w:cs="Times New Roman"/>
          <w:kern w:val="3"/>
        </w:rPr>
      </w:pPr>
      <w:r w:rsidRPr="00F4297A">
        <w:rPr>
          <w:rFonts w:ascii="Times New Roman" w:eastAsia="Calibri" w:hAnsi="Times New Roman" w:cs="Times New Roman"/>
          <w:kern w:val="3"/>
          <w:sz w:val="24"/>
          <w:szCs w:val="24"/>
        </w:rPr>
        <w:t>3. Wnioski muszą być podpisane przez osoby uprawnione/upoważnione (należy załączyć     stosowne upoważnienie) do działania w imieniu wnioskodawcy.</w:t>
      </w:r>
    </w:p>
    <w:p w14:paraId="5468AACF" w14:textId="77777777" w:rsidR="00F4297A" w:rsidRPr="00F4297A" w:rsidRDefault="00F4297A" w:rsidP="00F4297A">
      <w:pPr>
        <w:widowControl w:val="0"/>
        <w:tabs>
          <w:tab w:val="left" w:pos="284"/>
        </w:tabs>
        <w:suppressAutoHyphens/>
        <w:autoSpaceDN w:val="0"/>
        <w:spacing w:after="0" w:line="240" w:lineRule="auto"/>
        <w:ind w:left="284"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4. Jeżeli osoby uprawnione nie dysponują pieczątkami imiennymi, podpis musi być złożony pełnym imieniem i nazwiskiem (czytelnie) z zaznaczeniem pełnionej funkcji.</w:t>
      </w:r>
    </w:p>
    <w:p w14:paraId="4E6DA383" w14:textId="77777777" w:rsidR="00F4297A" w:rsidRPr="00F4297A" w:rsidRDefault="00F4297A" w:rsidP="00F4297A">
      <w:pPr>
        <w:widowControl w:val="0"/>
        <w:tabs>
          <w:tab w:val="left" w:pos="284"/>
          <w:tab w:val="left" w:pos="1276"/>
        </w:tabs>
        <w:suppressAutoHyphens/>
        <w:autoSpaceDN w:val="0"/>
        <w:spacing w:after="0" w:line="240" w:lineRule="auto"/>
        <w:ind w:left="284" w:hanging="284"/>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 xml:space="preserve">5. Wszystkie kserokopie dokumentów muszą być opatrzone klauzulą „za zgodność </w:t>
      </w:r>
      <w:r w:rsidRPr="00F4297A">
        <w:rPr>
          <w:rFonts w:ascii="Times New Roman" w:eastAsia="Calibri" w:hAnsi="Times New Roman" w:cs="Times New Roman"/>
          <w:kern w:val="3"/>
          <w:sz w:val="24"/>
          <w:szCs w:val="24"/>
        </w:rPr>
        <w:br/>
        <w:t>z oryginałem”  i podpisane przez osoby wymienione w ust. 3.</w:t>
      </w:r>
    </w:p>
    <w:p w14:paraId="5F26AA09" w14:textId="77777777" w:rsidR="00F4297A" w:rsidRPr="00F4297A" w:rsidRDefault="00F4297A" w:rsidP="00F4297A">
      <w:pPr>
        <w:widowControl w:val="0"/>
        <w:tabs>
          <w:tab w:val="left" w:pos="284"/>
          <w:tab w:val="left" w:pos="1276"/>
        </w:tabs>
        <w:suppressAutoHyphens/>
        <w:autoSpaceDN w:val="0"/>
        <w:spacing w:after="0" w:line="240" w:lineRule="auto"/>
        <w:jc w:val="both"/>
        <w:rPr>
          <w:rFonts w:ascii="Times New Roman" w:eastAsia="Calibri" w:hAnsi="Times New Roman" w:cs="Times New Roman"/>
          <w:kern w:val="3"/>
        </w:rPr>
      </w:pPr>
      <w:r w:rsidRPr="00F4297A">
        <w:rPr>
          <w:rFonts w:ascii="Times New Roman" w:eastAsia="Calibri" w:hAnsi="Times New Roman" w:cs="Times New Roman"/>
          <w:kern w:val="3"/>
          <w:sz w:val="24"/>
          <w:szCs w:val="24"/>
        </w:rPr>
        <w:t>6. Wniosek wraz z załącznikami należy złożyć w jednym egzemplarzu.</w:t>
      </w:r>
    </w:p>
    <w:p w14:paraId="6956061D" w14:textId="77777777" w:rsidR="00F4297A" w:rsidRPr="00F4297A" w:rsidRDefault="00F4297A" w:rsidP="00F4297A">
      <w:pPr>
        <w:widowControl w:val="0"/>
        <w:tabs>
          <w:tab w:val="left" w:pos="284"/>
          <w:tab w:val="left" w:pos="1276"/>
        </w:tabs>
        <w:suppressAutoHyphens/>
        <w:autoSpaceDN w:val="0"/>
        <w:spacing w:after="0" w:line="240" w:lineRule="auto"/>
        <w:jc w:val="both"/>
        <w:rPr>
          <w:rFonts w:ascii="Times New Roman" w:eastAsia="Calibri" w:hAnsi="Times New Roman" w:cs="Times New Roman"/>
          <w:kern w:val="3"/>
        </w:rPr>
      </w:pPr>
    </w:p>
    <w:p w14:paraId="2435877D" w14:textId="75C4C499" w:rsidR="00F4297A" w:rsidRPr="00F4297A" w:rsidRDefault="00F4297A" w:rsidP="00F4297A">
      <w:pPr>
        <w:tabs>
          <w:tab w:val="left" w:pos="0"/>
          <w:tab w:val="left" w:pos="426"/>
        </w:tabs>
        <w:suppressAutoHyphens/>
        <w:autoSpaceDN w:val="0"/>
        <w:spacing w:after="200" w:line="240" w:lineRule="auto"/>
        <w:jc w:val="both"/>
        <w:rPr>
          <w:rFonts w:ascii="Times New Roman" w:eastAsia="Calibri" w:hAnsi="Times New Roman" w:cs="Times New Roman"/>
          <w:b/>
          <w:kern w:val="3"/>
          <w:sz w:val="24"/>
          <w:szCs w:val="24"/>
        </w:rPr>
      </w:pPr>
      <w:r w:rsidRPr="00F4297A">
        <w:rPr>
          <w:rFonts w:ascii="Times New Roman" w:eastAsia="Calibri" w:hAnsi="Times New Roman" w:cs="Times New Roman"/>
          <w:b/>
          <w:kern w:val="3"/>
          <w:sz w:val="24"/>
          <w:szCs w:val="24"/>
        </w:rPr>
        <w:t>Wymagane dokumenty</w:t>
      </w:r>
      <w:r w:rsidR="00CC33FD">
        <w:rPr>
          <w:rFonts w:ascii="Times New Roman" w:eastAsia="Calibri" w:hAnsi="Times New Roman" w:cs="Times New Roman"/>
          <w:b/>
          <w:kern w:val="3"/>
          <w:sz w:val="24"/>
          <w:szCs w:val="24"/>
        </w:rPr>
        <w:t>:</w:t>
      </w:r>
    </w:p>
    <w:p w14:paraId="349B910A" w14:textId="77777777" w:rsidR="00F4297A" w:rsidRPr="00F4297A" w:rsidRDefault="00F4297A" w:rsidP="00F4297A">
      <w:pPr>
        <w:widowControl w:val="0"/>
        <w:tabs>
          <w:tab w:val="left" w:pos="284"/>
        </w:tabs>
        <w:suppressAutoHyphens/>
        <w:autoSpaceDN w:val="0"/>
        <w:spacing w:after="0" w:line="240" w:lineRule="auto"/>
        <w:ind w:left="426" w:hanging="426"/>
        <w:jc w:val="both"/>
        <w:rPr>
          <w:rFonts w:ascii="Calibri" w:eastAsia="Calibri" w:hAnsi="Calibri" w:cs="Times New Roman"/>
          <w:kern w:val="3"/>
        </w:rPr>
      </w:pPr>
      <w:r w:rsidRPr="00F4297A">
        <w:rPr>
          <w:rFonts w:ascii="Times New Roman" w:eastAsia="Calibri" w:hAnsi="Times New Roman" w:cs="Times New Roman"/>
          <w:bCs/>
          <w:kern w:val="3"/>
          <w:sz w:val="24"/>
          <w:szCs w:val="24"/>
        </w:rPr>
        <w:t>1. Wniosek wraz z załącznikami:</w:t>
      </w:r>
    </w:p>
    <w:p w14:paraId="4F18032D" w14:textId="77777777" w:rsidR="00F4297A" w:rsidRPr="00F4297A" w:rsidRDefault="00F4297A" w:rsidP="00F4297A">
      <w:pPr>
        <w:tabs>
          <w:tab w:val="left" w:pos="1713"/>
        </w:tabs>
        <w:suppressAutoHyphens/>
        <w:autoSpaceDN w:val="0"/>
        <w:spacing w:after="0" w:line="240" w:lineRule="auto"/>
        <w:ind w:left="426" w:hanging="142"/>
        <w:jc w:val="both"/>
        <w:rPr>
          <w:rFonts w:ascii="Times New Roman" w:eastAsia="Calibri" w:hAnsi="Times New Roman" w:cs="Times New Roman"/>
          <w:bCs/>
          <w:kern w:val="3"/>
          <w:sz w:val="24"/>
          <w:szCs w:val="24"/>
        </w:rPr>
      </w:pPr>
      <w:r w:rsidRPr="00F4297A">
        <w:rPr>
          <w:rFonts w:ascii="Times New Roman" w:eastAsia="Calibri" w:hAnsi="Times New Roman" w:cs="Times New Roman"/>
          <w:bCs/>
          <w:kern w:val="3"/>
          <w:sz w:val="24"/>
          <w:szCs w:val="24"/>
        </w:rPr>
        <w:t>1) załącznik 1 – zakres rzeczowy zadania,</w:t>
      </w:r>
    </w:p>
    <w:p w14:paraId="673EA751" w14:textId="44C935A8" w:rsidR="00F4297A" w:rsidRPr="00F4297A" w:rsidRDefault="00F4297A" w:rsidP="00F4297A">
      <w:pPr>
        <w:tabs>
          <w:tab w:val="left" w:pos="1713"/>
        </w:tabs>
        <w:suppressAutoHyphens/>
        <w:autoSpaceDN w:val="0"/>
        <w:spacing w:after="0" w:line="240" w:lineRule="auto"/>
        <w:ind w:left="426" w:hanging="142"/>
        <w:jc w:val="both"/>
        <w:rPr>
          <w:rFonts w:ascii="Times New Roman" w:eastAsia="Calibri" w:hAnsi="Times New Roman" w:cs="Times New Roman"/>
          <w:bCs/>
          <w:kern w:val="3"/>
          <w:sz w:val="24"/>
          <w:szCs w:val="24"/>
        </w:rPr>
      </w:pPr>
      <w:r w:rsidRPr="00F4297A">
        <w:rPr>
          <w:rFonts w:ascii="Times New Roman" w:eastAsia="Calibri" w:hAnsi="Times New Roman" w:cs="Times New Roman"/>
          <w:bCs/>
          <w:kern w:val="3"/>
          <w:sz w:val="24"/>
          <w:szCs w:val="24"/>
        </w:rPr>
        <w:t>2) załącznik 2 – preliminarz kosztów bezpośrednich</w:t>
      </w:r>
      <w:r w:rsidR="00CC33FD">
        <w:rPr>
          <w:rFonts w:ascii="Times New Roman" w:eastAsia="Calibri" w:hAnsi="Times New Roman" w:cs="Times New Roman"/>
          <w:bCs/>
          <w:kern w:val="3"/>
          <w:sz w:val="24"/>
          <w:szCs w:val="24"/>
        </w:rPr>
        <w:t>,</w:t>
      </w:r>
    </w:p>
    <w:p w14:paraId="69A5C3B0" w14:textId="77777777" w:rsidR="00F4297A" w:rsidRPr="00F4297A" w:rsidRDefault="00F4297A" w:rsidP="00F4297A">
      <w:pPr>
        <w:tabs>
          <w:tab w:val="left" w:pos="1713"/>
        </w:tabs>
        <w:suppressAutoHyphens/>
        <w:autoSpaceDN w:val="0"/>
        <w:spacing w:after="0" w:line="240" w:lineRule="auto"/>
        <w:ind w:left="426" w:hanging="142"/>
        <w:jc w:val="both"/>
        <w:rPr>
          <w:rFonts w:ascii="Times New Roman" w:eastAsia="Calibri" w:hAnsi="Times New Roman" w:cs="Times New Roman"/>
          <w:bCs/>
          <w:kern w:val="3"/>
          <w:sz w:val="24"/>
          <w:szCs w:val="24"/>
        </w:rPr>
      </w:pPr>
      <w:r w:rsidRPr="00F4297A">
        <w:rPr>
          <w:rFonts w:ascii="Times New Roman" w:eastAsia="Calibri" w:hAnsi="Times New Roman" w:cs="Times New Roman"/>
          <w:bCs/>
          <w:kern w:val="3"/>
          <w:sz w:val="24"/>
          <w:szCs w:val="24"/>
        </w:rPr>
        <w:t>3) załącznik 3 – preliminarz kosztów pośrednich,</w:t>
      </w:r>
    </w:p>
    <w:p w14:paraId="17511B0B" w14:textId="77777777" w:rsidR="00F4297A" w:rsidRPr="00F4297A" w:rsidRDefault="00F4297A" w:rsidP="00F4297A">
      <w:pPr>
        <w:tabs>
          <w:tab w:val="left" w:pos="1713"/>
        </w:tabs>
        <w:suppressAutoHyphens/>
        <w:autoSpaceDN w:val="0"/>
        <w:spacing w:after="0" w:line="240" w:lineRule="auto"/>
        <w:ind w:left="426" w:hanging="142"/>
        <w:jc w:val="both"/>
        <w:rPr>
          <w:rFonts w:ascii="Times New Roman" w:eastAsia="Calibri" w:hAnsi="Times New Roman" w:cs="Times New Roman"/>
          <w:bCs/>
          <w:kern w:val="3"/>
          <w:sz w:val="24"/>
          <w:szCs w:val="24"/>
        </w:rPr>
      </w:pPr>
      <w:r w:rsidRPr="00F4297A">
        <w:rPr>
          <w:rFonts w:ascii="Times New Roman" w:eastAsia="Calibri" w:hAnsi="Times New Roman" w:cs="Times New Roman"/>
          <w:bCs/>
          <w:kern w:val="3"/>
          <w:sz w:val="24"/>
          <w:szCs w:val="24"/>
        </w:rPr>
        <w:t>4) załącznik 4 – regulamin zadania,</w:t>
      </w:r>
    </w:p>
    <w:p w14:paraId="1D874240" w14:textId="77777777" w:rsidR="00F4297A" w:rsidRDefault="00F4297A" w:rsidP="00F4297A">
      <w:pPr>
        <w:tabs>
          <w:tab w:val="left" w:pos="1713"/>
        </w:tabs>
        <w:suppressAutoHyphens/>
        <w:autoSpaceDN w:val="0"/>
        <w:spacing w:after="0" w:line="240" w:lineRule="auto"/>
        <w:ind w:left="426" w:hanging="142"/>
        <w:jc w:val="both"/>
        <w:rPr>
          <w:rFonts w:ascii="Times New Roman" w:eastAsia="Calibri" w:hAnsi="Times New Roman" w:cs="Times New Roman"/>
          <w:bCs/>
          <w:kern w:val="3"/>
          <w:sz w:val="24"/>
          <w:szCs w:val="24"/>
        </w:rPr>
      </w:pPr>
      <w:r w:rsidRPr="00F4297A">
        <w:rPr>
          <w:rFonts w:ascii="Times New Roman" w:eastAsia="Calibri" w:hAnsi="Times New Roman" w:cs="Times New Roman"/>
          <w:bCs/>
          <w:kern w:val="3"/>
          <w:sz w:val="24"/>
          <w:szCs w:val="24"/>
        </w:rPr>
        <w:t xml:space="preserve">5) załącznik 5 </w:t>
      </w:r>
      <w:bookmarkStart w:id="8" w:name="_Hlk112240159"/>
      <w:r w:rsidRPr="00F4297A">
        <w:rPr>
          <w:rFonts w:ascii="Times New Roman" w:eastAsia="Calibri" w:hAnsi="Times New Roman" w:cs="Times New Roman"/>
          <w:bCs/>
          <w:kern w:val="3"/>
          <w:sz w:val="24"/>
          <w:szCs w:val="24"/>
        </w:rPr>
        <w:t>–</w:t>
      </w:r>
      <w:bookmarkEnd w:id="8"/>
      <w:r w:rsidRPr="00F4297A">
        <w:rPr>
          <w:rFonts w:ascii="Times New Roman" w:eastAsia="Calibri" w:hAnsi="Times New Roman" w:cs="Times New Roman"/>
          <w:bCs/>
          <w:kern w:val="3"/>
          <w:sz w:val="24"/>
          <w:szCs w:val="24"/>
        </w:rPr>
        <w:t xml:space="preserve"> program zadania.</w:t>
      </w:r>
    </w:p>
    <w:p w14:paraId="0BB9F345" w14:textId="77777777" w:rsidR="00F4297A" w:rsidRPr="00F4297A" w:rsidRDefault="00F4297A" w:rsidP="00F4297A">
      <w:pPr>
        <w:tabs>
          <w:tab w:val="left" w:pos="1713"/>
        </w:tabs>
        <w:suppressAutoHyphens/>
        <w:autoSpaceDN w:val="0"/>
        <w:spacing w:after="0" w:line="240" w:lineRule="auto"/>
        <w:ind w:left="426"/>
        <w:jc w:val="both"/>
        <w:rPr>
          <w:rFonts w:ascii="Calibri" w:eastAsia="Calibri" w:hAnsi="Calibri" w:cs="Times New Roman"/>
          <w:kern w:val="3"/>
          <w:sz w:val="20"/>
          <w:szCs w:val="20"/>
        </w:rPr>
      </w:pPr>
    </w:p>
    <w:p w14:paraId="77B653B6" w14:textId="77777777" w:rsidR="00F4297A" w:rsidRPr="00F4297A" w:rsidRDefault="00F4297A" w:rsidP="00F4297A">
      <w:pPr>
        <w:widowControl w:val="0"/>
        <w:suppressAutoHyphens/>
        <w:autoSpaceDN w:val="0"/>
        <w:spacing w:after="0" w:line="276" w:lineRule="auto"/>
        <w:ind w:left="426" w:hanging="426"/>
        <w:jc w:val="both"/>
        <w:rPr>
          <w:rFonts w:ascii="Calibri" w:hAnsi="Calibri" w:cs="Times New Roman"/>
        </w:rPr>
      </w:pPr>
      <w:r w:rsidRPr="00F4297A">
        <w:rPr>
          <w:rFonts w:ascii="Times New Roman" w:eastAsia="Calibri" w:hAnsi="Times New Roman" w:cs="Times New Roman"/>
          <w:kern w:val="3"/>
          <w:sz w:val="24"/>
          <w:szCs w:val="24"/>
        </w:rPr>
        <w:t>2.   Zaświadczenie lub informacja sporządzona na podstawie ewidencji właściwej dla formy organizacyjnej wnioskodawcy (np. zaświadczenie o wpisie do ewidencji Uczniowskich Klubów Sportowych lub klubów sportowych działających w formie stowarzyszenia zwykłego).</w:t>
      </w:r>
    </w:p>
    <w:p w14:paraId="679064EE" w14:textId="3A41C001" w:rsidR="00F4297A" w:rsidRPr="00CC33FD" w:rsidRDefault="00F4297A" w:rsidP="00CC33FD">
      <w:pPr>
        <w:widowControl w:val="0"/>
        <w:tabs>
          <w:tab w:val="left" w:pos="426"/>
        </w:tabs>
        <w:suppressAutoHyphens/>
        <w:autoSpaceDN w:val="0"/>
        <w:spacing w:after="200" w:line="276" w:lineRule="auto"/>
        <w:ind w:left="426" w:hanging="426"/>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lastRenderedPageBreak/>
        <w:t>3. Statut, umowa lub akt założycielski przewidziany dla prowadzenia działalności wnioskodawcy opatrzony potwierdzeniem jego zgodności z oryginałem.</w:t>
      </w:r>
    </w:p>
    <w:p w14:paraId="297CE770" w14:textId="77777777" w:rsidR="00F4297A" w:rsidRPr="00F4297A" w:rsidRDefault="00F4297A" w:rsidP="00F4297A">
      <w:pPr>
        <w:tabs>
          <w:tab w:val="left" w:pos="567"/>
        </w:tabs>
        <w:suppressAutoHyphens/>
        <w:autoSpaceDN w:val="0"/>
        <w:spacing w:after="200" w:line="240" w:lineRule="auto"/>
        <w:jc w:val="both"/>
        <w:rPr>
          <w:rFonts w:ascii="Times New Roman" w:eastAsia="Calibri" w:hAnsi="Times New Roman" w:cs="Times New Roman"/>
          <w:b/>
          <w:kern w:val="3"/>
          <w:sz w:val="26"/>
          <w:szCs w:val="26"/>
        </w:rPr>
      </w:pPr>
      <w:r w:rsidRPr="00F4297A">
        <w:rPr>
          <w:rFonts w:ascii="Times New Roman" w:eastAsia="Calibri" w:hAnsi="Times New Roman" w:cs="Times New Roman"/>
          <w:b/>
          <w:kern w:val="3"/>
          <w:sz w:val="26"/>
          <w:szCs w:val="26"/>
        </w:rPr>
        <w:t>X. TERMIN ROZPATRZENIA WNIOSKÓW</w:t>
      </w:r>
    </w:p>
    <w:p w14:paraId="26D54B22" w14:textId="7D6805CB" w:rsidR="00F4297A" w:rsidRDefault="00F4297A" w:rsidP="00DC3DA4">
      <w:pPr>
        <w:suppressAutoHyphens/>
        <w:autoSpaceDN w:val="0"/>
        <w:spacing w:after="0" w:line="240" w:lineRule="auto"/>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 xml:space="preserve">Rozpatrzenie wniosków o dofinansowanie nastąpi nie później niż do dnia </w:t>
      </w:r>
      <w:r w:rsidR="002833DD">
        <w:rPr>
          <w:rFonts w:ascii="Times New Roman" w:eastAsia="Calibri" w:hAnsi="Times New Roman" w:cs="Times New Roman"/>
          <w:b/>
          <w:kern w:val="3"/>
          <w:sz w:val="24"/>
          <w:szCs w:val="24"/>
        </w:rPr>
        <w:t>4 stycznia 2023</w:t>
      </w:r>
      <w:r w:rsidRPr="00F4297A">
        <w:rPr>
          <w:rFonts w:ascii="Times New Roman" w:eastAsia="Calibri" w:hAnsi="Times New Roman" w:cs="Times New Roman"/>
          <w:b/>
          <w:kern w:val="3"/>
          <w:sz w:val="24"/>
          <w:szCs w:val="24"/>
        </w:rPr>
        <w:t xml:space="preserve"> r.,</w:t>
      </w:r>
    </w:p>
    <w:p w14:paraId="1CE5CC4A" w14:textId="77777777" w:rsidR="00DC3DA4" w:rsidRPr="00DC3DA4" w:rsidRDefault="00DC3DA4" w:rsidP="00DC3DA4">
      <w:pPr>
        <w:suppressAutoHyphens/>
        <w:autoSpaceDN w:val="0"/>
        <w:spacing w:after="0" w:line="240" w:lineRule="auto"/>
        <w:jc w:val="both"/>
        <w:rPr>
          <w:rFonts w:ascii="Times New Roman" w:eastAsia="Calibri" w:hAnsi="Times New Roman" w:cs="Times New Roman"/>
          <w:kern w:val="3"/>
          <w:sz w:val="24"/>
          <w:szCs w:val="24"/>
        </w:rPr>
      </w:pPr>
    </w:p>
    <w:p w14:paraId="5FB02ABF" w14:textId="77777777" w:rsidR="00F4297A" w:rsidRPr="00F4297A" w:rsidRDefault="00F4297A" w:rsidP="00F4297A">
      <w:pPr>
        <w:rPr>
          <w:rFonts w:ascii="Times New Roman" w:eastAsia="Calibri" w:hAnsi="Times New Roman" w:cs="Times New Roman"/>
          <w:b/>
          <w:kern w:val="3"/>
          <w:sz w:val="26"/>
          <w:szCs w:val="26"/>
        </w:rPr>
      </w:pPr>
      <w:r w:rsidRPr="00F4297A">
        <w:rPr>
          <w:rFonts w:ascii="Times New Roman" w:eastAsia="Calibri" w:hAnsi="Times New Roman" w:cs="Times New Roman"/>
          <w:b/>
          <w:kern w:val="3"/>
          <w:sz w:val="26"/>
          <w:szCs w:val="26"/>
        </w:rPr>
        <w:t>XI. PROCEDURA OCENY ZŁOŻONYCH WNIOSKÓW</w:t>
      </w:r>
    </w:p>
    <w:p w14:paraId="0464C199" w14:textId="77777777" w:rsidR="00F4297A" w:rsidRPr="00F4297A" w:rsidRDefault="00F4297A" w:rsidP="00F4297A">
      <w:pPr>
        <w:suppressAutoHyphens/>
        <w:autoSpaceDN w:val="0"/>
        <w:spacing w:after="0" w:line="276" w:lineRule="auto"/>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 xml:space="preserve">Ocena wniosków pod względem formalnym oraz merytorycznym jest dokonywana przez członków komisji oceniającej powołanej przez Ministra. Decyzję o udzieleniu dofinansowania podejmuje Minister w formie pisemnej, po zapoznaniu się z wynikami prac komisji oceniającej. </w:t>
      </w:r>
    </w:p>
    <w:p w14:paraId="2863C6C0" w14:textId="77777777" w:rsidR="00F4297A" w:rsidRPr="00F4297A" w:rsidRDefault="00F4297A" w:rsidP="00F4297A">
      <w:pPr>
        <w:suppressAutoHyphens/>
        <w:autoSpaceDN w:val="0"/>
        <w:spacing w:after="0" w:line="276" w:lineRule="auto"/>
        <w:jc w:val="both"/>
        <w:rPr>
          <w:rFonts w:ascii="Times New Roman" w:eastAsia="Calibri" w:hAnsi="Times New Roman" w:cs="Times New Roman"/>
          <w:kern w:val="3"/>
          <w:sz w:val="24"/>
          <w:szCs w:val="24"/>
        </w:rPr>
      </w:pPr>
    </w:p>
    <w:p w14:paraId="080F1F98" w14:textId="4EB0563A" w:rsidR="002B45C0" w:rsidRPr="00F4297A" w:rsidRDefault="002B45C0" w:rsidP="002B45C0">
      <w:pPr>
        <w:suppressAutoHyphens/>
        <w:autoSpaceDN w:val="0"/>
        <w:spacing w:after="0" w:line="276" w:lineRule="auto"/>
        <w:jc w:val="both"/>
        <w:rPr>
          <w:rFonts w:ascii="Times New Roman" w:eastAsia="Calibri" w:hAnsi="Times New Roman" w:cs="Times New Roman"/>
          <w:kern w:val="3"/>
          <w:sz w:val="24"/>
          <w:szCs w:val="24"/>
        </w:rPr>
      </w:pPr>
      <w:r w:rsidRPr="00F4297A">
        <w:rPr>
          <w:rFonts w:ascii="Times New Roman" w:eastAsia="Calibri" w:hAnsi="Times New Roman" w:cs="Times New Roman"/>
          <w:kern w:val="3"/>
          <w:sz w:val="24"/>
          <w:szCs w:val="24"/>
        </w:rPr>
        <w:t xml:space="preserve">Decyzja o przyznaniu dofinansowania nie jest decyzją administracyjną w rozumieniu </w:t>
      </w:r>
      <w:r>
        <w:rPr>
          <w:rFonts w:ascii="Times New Roman" w:eastAsia="Calibri" w:hAnsi="Times New Roman" w:cs="Times New Roman"/>
          <w:kern w:val="3"/>
          <w:sz w:val="24"/>
          <w:szCs w:val="24"/>
        </w:rPr>
        <w:t xml:space="preserve">ustawy </w:t>
      </w:r>
      <w:r w:rsidR="00A84518">
        <w:rPr>
          <w:rFonts w:ascii="Times New Roman" w:eastAsia="Calibri" w:hAnsi="Times New Roman" w:cs="Times New Roman"/>
          <w:kern w:val="3"/>
          <w:sz w:val="24"/>
          <w:szCs w:val="24"/>
        </w:rPr>
        <w:br/>
      </w:r>
      <w:r>
        <w:rPr>
          <w:rFonts w:ascii="Times New Roman" w:eastAsia="Calibri" w:hAnsi="Times New Roman" w:cs="Times New Roman"/>
          <w:kern w:val="3"/>
          <w:sz w:val="24"/>
          <w:szCs w:val="24"/>
        </w:rPr>
        <w:t xml:space="preserve">z dnia 14 czerwca 1960 r. - </w:t>
      </w:r>
      <w:r w:rsidRPr="00F4297A">
        <w:rPr>
          <w:rFonts w:ascii="Times New Roman" w:eastAsia="Calibri" w:hAnsi="Times New Roman" w:cs="Times New Roman"/>
          <w:kern w:val="3"/>
          <w:sz w:val="24"/>
          <w:szCs w:val="24"/>
        </w:rPr>
        <w:t xml:space="preserve">Kodeks Postępowania Administracyjnego </w:t>
      </w:r>
      <w:r>
        <w:rPr>
          <w:rFonts w:ascii="Times New Roman" w:eastAsia="Calibri" w:hAnsi="Times New Roman" w:cs="Times New Roman"/>
          <w:kern w:val="3"/>
          <w:sz w:val="24"/>
          <w:szCs w:val="24"/>
        </w:rPr>
        <w:t xml:space="preserve">(tekst jedn. – Dz.U.                        z 2022 r., poz. 2000) </w:t>
      </w:r>
      <w:r w:rsidRPr="00F4297A">
        <w:rPr>
          <w:rFonts w:ascii="Times New Roman" w:eastAsia="Calibri" w:hAnsi="Times New Roman" w:cs="Times New Roman"/>
          <w:kern w:val="3"/>
          <w:sz w:val="24"/>
          <w:szCs w:val="24"/>
        </w:rPr>
        <w:t xml:space="preserve">i nie służy od niej odwołanie. </w:t>
      </w:r>
      <w:r w:rsidRPr="00F4297A">
        <w:rPr>
          <w:rFonts w:ascii="Times New Roman" w:eastAsia="Calibri" w:hAnsi="Times New Roman" w:cs="Times New Roman"/>
          <w:kern w:val="3"/>
          <w:sz w:val="24"/>
          <w:szCs w:val="24"/>
          <w:lang w:eastAsia="pl-PL"/>
        </w:rPr>
        <w:t>Rozstrzygnięcia naborów publikowane s</w:t>
      </w:r>
      <w:bookmarkStart w:id="9" w:name="_Hlk17360614"/>
      <w:r w:rsidRPr="00F4297A">
        <w:rPr>
          <w:rFonts w:ascii="Times New Roman" w:eastAsia="Calibri" w:hAnsi="Times New Roman" w:cs="Times New Roman"/>
          <w:kern w:val="3"/>
          <w:sz w:val="24"/>
          <w:szCs w:val="24"/>
          <w:lang w:eastAsia="pl-PL"/>
        </w:rPr>
        <w:t xml:space="preserve">ą na stronie Ministerstwa  </w:t>
      </w:r>
      <w:bookmarkEnd w:id="9"/>
      <w:r w:rsidRPr="00F4297A">
        <w:rPr>
          <w:rFonts w:ascii="Times New Roman" w:eastAsia="Calibri" w:hAnsi="Times New Roman" w:cs="Times New Roman"/>
          <w:kern w:val="3"/>
          <w:sz w:val="24"/>
          <w:szCs w:val="24"/>
          <w:lang w:eastAsia="pl-PL"/>
        </w:rPr>
        <w:fldChar w:fldCharType="begin"/>
      </w:r>
      <w:r w:rsidRPr="00F4297A">
        <w:rPr>
          <w:rFonts w:ascii="Times New Roman" w:eastAsia="Calibri" w:hAnsi="Times New Roman" w:cs="Times New Roman"/>
          <w:kern w:val="3"/>
          <w:sz w:val="24"/>
          <w:szCs w:val="24"/>
          <w:lang w:eastAsia="pl-PL"/>
        </w:rPr>
        <w:instrText xml:space="preserve"> HYPERLINK "https://www.gov.pl/web/sport" </w:instrText>
      </w:r>
      <w:r w:rsidRPr="00F4297A">
        <w:rPr>
          <w:rFonts w:ascii="Times New Roman" w:eastAsia="Calibri" w:hAnsi="Times New Roman" w:cs="Times New Roman"/>
          <w:kern w:val="3"/>
          <w:sz w:val="24"/>
          <w:szCs w:val="24"/>
          <w:lang w:eastAsia="pl-PL"/>
        </w:rPr>
        <w:fldChar w:fldCharType="separate"/>
      </w:r>
      <w:r w:rsidRPr="00F4297A">
        <w:rPr>
          <w:rFonts w:ascii="Times New Roman" w:eastAsia="Calibri" w:hAnsi="Times New Roman" w:cs="Times New Roman"/>
          <w:color w:val="0563C1" w:themeColor="hyperlink"/>
          <w:kern w:val="3"/>
          <w:sz w:val="24"/>
          <w:szCs w:val="24"/>
          <w:u w:val="single"/>
          <w:lang w:eastAsia="pl-PL"/>
        </w:rPr>
        <w:t>https://www.gov.pl/web/sport</w:t>
      </w:r>
      <w:r w:rsidRPr="00F4297A">
        <w:rPr>
          <w:rFonts w:ascii="Times New Roman" w:eastAsia="Calibri" w:hAnsi="Times New Roman" w:cs="Times New Roman"/>
          <w:kern w:val="3"/>
          <w:sz w:val="24"/>
          <w:szCs w:val="24"/>
          <w:lang w:eastAsia="pl-PL"/>
        </w:rPr>
        <w:fldChar w:fldCharType="end"/>
      </w:r>
      <w:r w:rsidRPr="00F4297A">
        <w:rPr>
          <w:rFonts w:ascii="Times New Roman" w:eastAsia="Calibri" w:hAnsi="Times New Roman" w:cs="Times New Roman"/>
          <w:kern w:val="3"/>
          <w:sz w:val="24"/>
          <w:szCs w:val="24"/>
          <w:lang w:eastAsia="pl-PL"/>
        </w:rPr>
        <w:t xml:space="preserve"> oraz w Biuletynie Informacji Publicznej. </w:t>
      </w:r>
      <w:bookmarkStart w:id="10" w:name="_Hlk17360648"/>
      <w:r w:rsidRPr="00F4297A">
        <w:rPr>
          <w:rFonts w:ascii="Times New Roman" w:eastAsia="Times New Roman" w:hAnsi="Times New Roman" w:cs="Times New Roman"/>
          <w:kern w:val="3"/>
          <w:sz w:val="24"/>
          <w:szCs w:val="24"/>
          <w:lang w:eastAsia="pl-PL"/>
        </w:rPr>
        <w:t>Minister zastrzega sobie prawo do wybrania jednego wnioskodawcy realizującego zadanie.</w:t>
      </w:r>
      <w:bookmarkEnd w:id="10"/>
    </w:p>
    <w:p w14:paraId="3F8ED4F8" w14:textId="77777777" w:rsidR="00F4297A" w:rsidRPr="00F4297A" w:rsidRDefault="00F4297A" w:rsidP="00F4297A">
      <w:pPr>
        <w:suppressAutoHyphens/>
        <w:autoSpaceDN w:val="0"/>
        <w:spacing w:after="0" w:line="276" w:lineRule="auto"/>
        <w:jc w:val="both"/>
        <w:rPr>
          <w:rFonts w:ascii="Times New Roman" w:eastAsia="Calibri" w:hAnsi="Times New Roman" w:cs="Times New Roman"/>
          <w:bCs/>
          <w:kern w:val="3"/>
          <w:sz w:val="24"/>
          <w:szCs w:val="24"/>
        </w:rPr>
      </w:pPr>
    </w:p>
    <w:p w14:paraId="658D0169" w14:textId="77777777" w:rsidR="00F4297A" w:rsidRPr="00F4297A" w:rsidRDefault="00F4297A" w:rsidP="00F4297A">
      <w:pPr>
        <w:suppressAutoHyphens/>
        <w:autoSpaceDN w:val="0"/>
        <w:spacing w:after="0" w:line="276" w:lineRule="auto"/>
        <w:jc w:val="both"/>
        <w:rPr>
          <w:rFonts w:ascii="Times New Roman" w:eastAsia="Calibri" w:hAnsi="Times New Roman" w:cs="Times New Roman"/>
          <w:kern w:val="3"/>
          <w:sz w:val="24"/>
          <w:szCs w:val="24"/>
        </w:rPr>
      </w:pPr>
      <w:r w:rsidRPr="00F4297A">
        <w:rPr>
          <w:rFonts w:ascii="Times New Roman" w:eastAsia="Calibri" w:hAnsi="Times New Roman" w:cs="Times New Roman"/>
          <w:bCs/>
          <w:kern w:val="3"/>
          <w:sz w:val="24"/>
          <w:szCs w:val="24"/>
        </w:rPr>
        <w:t xml:space="preserve">Minister zastrzega sobie również prawo do </w:t>
      </w:r>
      <w:r w:rsidRPr="00F4297A">
        <w:rPr>
          <w:rFonts w:ascii="Times New Roman" w:eastAsia="Calibri" w:hAnsi="Times New Roman" w:cs="Times New Roman"/>
          <w:kern w:val="3"/>
          <w:sz w:val="24"/>
          <w:szCs w:val="24"/>
        </w:rPr>
        <w:t xml:space="preserve">ogłoszenia dodatkowego naboru wniosków </w:t>
      </w:r>
      <w:r w:rsidRPr="00F4297A">
        <w:rPr>
          <w:rFonts w:ascii="Times New Roman" w:eastAsia="Calibri" w:hAnsi="Times New Roman" w:cs="Times New Roman"/>
          <w:kern w:val="3"/>
          <w:sz w:val="24"/>
          <w:szCs w:val="24"/>
        </w:rPr>
        <w:br/>
        <w:t>w przypadku, gdy środki FRKF przeznaczone na realizację zadań w ramach niniejszego programu nie zostaną rozdysponowane w całości.</w:t>
      </w:r>
    </w:p>
    <w:p w14:paraId="22E0CCF0" w14:textId="77777777" w:rsidR="000F2281" w:rsidRPr="00F4297A" w:rsidRDefault="000F2281" w:rsidP="00F4297A">
      <w:pPr>
        <w:autoSpaceDE w:val="0"/>
        <w:autoSpaceDN w:val="0"/>
        <w:adjustRightInd w:val="0"/>
        <w:spacing w:after="0" w:line="276" w:lineRule="auto"/>
        <w:jc w:val="both"/>
        <w:rPr>
          <w:rFonts w:ascii="TimesNewRomanPSMT" w:hAnsi="TimesNewRomanPSMT" w:cs="TimesNewRomanPSMT"/>
          <w:sz w:val="24"/>
          <w:szCs w:val="24"/>
        </w:rPr>
      </w:pPr>
    </w:p>
    <w:p w14:paraId="2522E8FB" w14:textId="77777777" w:rsidR="00F4297A" w:rsidRPr="00F4297A" w:rsidRDefault="00F4297A" w:rsidP="00F4297A">
      <w:pPr>
        <w:autoSpaceDE w:val="0"/>
        <w:autoSpaceDN w:val="0"/>
        <w:adjustRightInd w:val="0"/>
        <w:spacing w:after="0" w:line="276" w:lineRule="auto"/>
        <w:jc w:val="both"/>
        <w:rPr>
          <w:rFonts w:ascii="Times New Roman" w:hAnsi="Times New Roman" w:cs="Times New Roman"/>
          <w:b/>
          <w:sz w:val="24"/>
          <w:szCs w:val="24"/>
        </w:rPr>
      </w:pPr>
      <w:r w:rsidRPr="00F4297A">
        <w:rPr>
          <w:rFonts w:ascii="Times New Roman" w:hAnsi="Times New Roman" w:cs="Times New Roman"/>
          <w:b/>
          <w:sz w:val="24"/>
          <w:szCs w:val="24"/>
        </w:rPr>
        <w:t>Pouczenie:</w:t>
      </w:r>
    </w:p>
    <w:p w14:paraId="4750BE33" w14:textId="77777777" w:rsidR="00F4297A" w:rsidRPr="00F4297A" w:rsidRDefault="00F4297A" w:rsidP="00F4297A">
      <w:pPr>
        <w:autoSpaceDE w:val="0"/>
        <w:autoSpaceDN w:val="0"/>
        <w:adjustRightInd w:val="0"/>
        <w:spacing w:after="0" w:line="276" w:lineRule="auto"/>
        <w:ind w:left="284" w:hanging="284"/>
        <w:jc w:val="both"/>
        <w:rPr>
          <w:rFonts w:ascii="Times New Roman" w:hAnsi="Times New Roman" w:cs="Times New Roman"/>
          <w:sz w:val="24"/>
          <w:szCs w:val="24"/>
        </w:rPr>
      </w:pPr>
      <w:r w:rsidRPr="00F4297A">
        <w:rPr>
          <w:rFonts w:ascii="Times New Roman" w:hAnsi="Times New Roman" w:cs="Times New Roman"/>
          <w:sz w:val="24"/>
          <w:szCs w:val="24"/>
        </w:rPr>
        <w:t>1</w:t>
      </w:r>
      <w:r w:rsidRPr="00F4297A">
        <w:rPr>
          <w:rFonts w:ascii="TimesNewRomanPSMT" w:hAnsi="TimesNewRomanPSMT" w:cs="TimesNewRomanPSMT"/>
          <w:sz w:val="24"/>
          <w:szCs w:val="24"/>
        </w:rPr>
        <w:t xml:space="preserve">. </w:t>
      </w:r>
      <w:r w:rsidRPr="00F4297A">
        <w:rPr>
          <w:rFonts w:ascii="Times New Roman" w:hAnsi="Times New Roman" w:cs="Times New Roman"/>
          <w:sz w:val="24"/>
          <w:szCs w:val="24"/>
        </w:rPr>
        <w:t>Wnioski muszą być podpisane przez osoby uprawnione/upoważnione do reprezentowania woli i zaciągania zobowiązań finansowych w imieniu wnioskodawcy.</w:t>
      </w:r>
    </w:p>
    <w:p w14:paraId="7F9D7C45" w14:textId="77777777" w:rsidR="00F4297A" w:rsidRPr="00F4297A" w:rsidRDefault="00F4297A" w:rsidP="00F4297A">
      <w:pPr>
        <w:autoSpaceDE w:val="0"/>
        <w:autoSpaceDN w:val="0"/>
        <w:adjustRightInd w:val="0"/>
        <w:spacing w:after="0" w:line="276" w:lineRule="auto"/>
        <w:ind w:left="284" w:hanging="284"/>
        <w:jc w:val="both"/>
        <w:rPr>
          <w:rFonts w:ascii="Times New Roman" w:hAnsi="Times New Roman" w:cs="Times New Roman"/>
          <w:sz w:val="24"/>
          <w:szCs w:val="24"/>
        </w:rPr>
      </w:pPr>
      <w:r w:rsidRPr="00F4297A">
        <w:rPr>
          <w:rFonts w:ascii="Times New Roman" w:hAnsi="Times New Roman" w:cs="Times New Roman"/>
          <w:sz w:val="24"/>
          <w:szCs w:val="24"/>
        </w:rPr>
        <w:t>2. W przypadku składania kopii zaświadczeń, wypisów lub innych dokumentów należy je opatrzyć klauzulą „za zgodność z oryginałem”. Zgodność z oryginałem powinna być potwierdzona przez osoby uprawnione/upoważnione do reprezentowania wnioskodawcy.</w:t>
      </w:r>
    </w:p>
    <w:p w14:paraId="57B569C9" w14:textId="77777777" w:rsidR="00F4297A" w:rsidRPr="00F4297A" w:rsidRDefault="00F4297A" w:rsidP="00F4297A">
      <w:pPr>
        <w:autoSpaceDE w:val="0"/>
        <w:autoSpaceDN w:val="0"/>
        <w:adjustRightInd w:val="0"/>
        <w:spacing w:after="0" w:line="276" w:lineRule="auto"/>
        <w:ind w:left="284" w:hanging="284"/>
        <w:jc w:val="both"/>
        <w:rPr>
          <w:rFonts w:ascii="Times New Roman" w:hAnsi="Times New Roman" w:cs="Times New Roman"/>
          <w:sz w:val="24"/>
          <w:szCs w:val="24"/>
        </w:rPr>
      </w:pPr>
      <w:r w:rsidRPr="00F4297A">
        <w:rPr>
          <w:rFonts w:ascii="Times New Roman" w:hAnsi="Times New Roman" w:cs="Times New Roman"/>
          <w:sz w:val="24"/>
          <w:szCs w:val="24"/>
        </w:rPr>
        <w:t>3. Jeżeli osoby uprawnione nie dysponują pieczątkami imiennymi, podpis musi być złożony pełnym imieniem i nazwiskiem (czytelnie) z zaznaczeniem pełnionej funkcji.</w:t>
      </w:r>
    </w:p>
    <w:p w14:paraId="65A834A3" w14:textId="77777777" w:rsidR="00F4297A" w:rsidRPr="00F4297A" w:rsidRDefault="00F4297A" w:rsidP="00F4297A">
      <w:pPr>
        <w:autoSpaceDE w:val="0"/>
        <w:autoSpaceDN w:val="0"/>
        <w:adjustRightInd w:val="0"/>
        <w:spacing w:after="0" w:line="276" w:lineRule="auto"/>
        <w:ind w:left="284" w:hanging="284"/>
        <w:jc w:val="both"/>
        <w:rPr>
          <w:rFonts w:ascii="Times New Roman" w:hAnsi="Times New Roman" w:cs="Times New Roman"/>
          <w:sz w:val="24"/>
          <w:szCs w:val="24"/>
        </w:rPr>
      </w:pPr>
      <w:r w:rsidRPr="00F4297A">
        <w:rPr>
          <w:rFonts w:ascii="Times New Roman" w:hAnsi="Times New Roman" w:cs="Times New Roman"/>
          <w:sz w:val="24"/>
          <w:szCs w:val="24"/>
        </w:rPr>
        <w:t xml:space="preserve">4. W przypadku wystawienia przez ww. osoby upoważnień do podpisywania dokumentów </w:t>
      </w:r>
      <w:r w:rsidRPr="00F4297A">
        <w:rPr>
          <w:rFonts w:ascii="Times New Roman" w:hAnsi="Times New Roman" w:cs="Times New Roman"/>
          <w:sz w:val="24"/>
          <w:szCs w:val="24"/>
        </w:rPr>
        <w:br/>
        <w:t>(lub określonych rodzajów dokumentów), upoważnienia muszą być dołączone do wniosku.</w:t>
      </w:r>
    </w:p>
    <w:p w14:paraId="00F82B48" w14:textId="77777777" w:rsidR="00F4297A" w:rsidRPr="00F4297A" w:rsidRDefault="00F4297A" w:rsidP="00F4297A">
      <w:pPr>
        <w:autoSpaceDE w:val="0"/>
        <w:autoSpaceDN w:val="0"/>
        <w:adjustRightInd w:val="0"/>
        <w:spacing w:after="0" w:line="276" w:lineRule="auto"/>
        <w:ind w:left="284" w:hanging="284"/>
        <w:jc w:val="both"/>
        <w:rPr>
          <w:rFonts w:ascii="Times New Roman" w:hAnsi="Times New Roman" w:cs="Times New Roman"/>
          <w:sz w:val="24"/>
          <w:szCs w:val="24"/>
        </w:rPr>
      </w:pPr>
      <w:r w:rsidRPr="00F4297A">
        <w:rPr>
          <w:rFonts w:ascii="Times New Roman" w:hAnsi="Times New Roman" w:cs="Times New Roman"/>
          <w:sz w:val="24"/>
          <w:szCs w:val="24"/>
        </w:rPr>
        <w:t xml:space="preserve">6. W sytuacji zaistnienia zmiany upoważnień w trakcie procedury wyłaniania wniosków </w:t>
      </w:r>
      <w:r w:rsidRPr="00F4297A">
        <w:rPr>
          <w:rFonts w:ascii="Times New Roman" w:hAnsi="Times New Roman" w:cs="Times New Roman"/>
          <w:sz w:val="24"/>
          <w:szCs w:val="24"/>
        </w:rPr>
        <w:br/>
        <w:t xml:space="preserve">należy niezwłocznie, w formie pisemnej, poinformować o tym fakcie </w:t>
      </w:r>
      <w:r w:rsidRPr="00F4297A">
        <w:rPr>
          <w:rFonts w:ascii="Times New Roman" w:eastAsia="Times New Roman" w:hAnsi="Times New Roman" w:cs="Times New Roman"/>
          <w:kern w:val="3"/>
          <w:sz w:val="24"/>
          <w:szCs w:val="24"/>
          <w:lang w:eastAsia="pl-PL"/>
        </w:rPr>
        <w:t>M</w:t>
      </w:r>
      <w:r w:rsidRPr="00F4297A">
        <w:rPr>
          <w:rFonts w:ascii="Times New Roman" w:hAnsi="Times New Roman" w:cs="Times New Roman"/>
          <w:sz w:val="24"/>
          <w:szCs w:val="24"/>
        </w:rPr>
        <w:t xml:space="preserve">inisterstwo </w:t>
      </w:r>
      <w:r w:rsidRPr="00F4297A">
        <w:rPr>
          <w:rFonts w:ascii="Times New Roman" w:hAnsi="Times New Roman" w:cs="Times New Roman"/>
          <w:sz w:val="24"/>
          <w:szCs w:val="24"/>
        </w:rPr>
        <w:br/>
        <w:t>oraz przesłać aktualne upoważnienie.</w:t>
      </w:r>
    </w:p>
    <w:p w14:paraId="4BA1295F" w14:textId="77777777" w:rsidR="00F4297A" w:rsidRPr="00F4297A" w:rsidRDefault="00F4297A" w:rsidP="00F4297A">
      <w:pPr>
        <w:suppressAutoHyphens/>
        <w:autoSpaceDN w:val="0"/>
        <w:spacing w:after="0" w:line="240" w:lineRule="auto"/>
        <w:jc w:val="both"/>
        <w:rPr>
          <w:rFonts w:ascii="Times New Roman" w:eastAsia="Times New Roman" w:hAnsi="Times New Roman" w:cs="Times New Roman"/>
          <w:kern w:val="3"/>
          <w:sz w:val="24"/>
          <w:szCs w:val="24"/>
          <w:lang w:eastAsia="pl-PL"/>
        </w:rPr>
      </w:pPr>
    </w:p>
    <w:p w14:paraId="00BCEE8B" w14:textId="2EBE51FF" w:rsidR="00F4297A" w:rsidRPr="00F4297A" w:rsidRDefault="00F4297A" w:rsidP="00F4297A">
      <w:pPr>
        <w:suppressAutoHyphens/>
        <w:autoSpaceDN w:val="0"/>
        <w:spacing w:after="0" w:line="276" w:lineRule="auto"/>
        <w:jc w:val="both"/>
        <w:rPr>
          <w:rFonts w:ascii="Times New Roman" w:eastAsia="Times New Roman" w:hAnsi="Times New Roman" w:cs="Times New Roman"/>
          <w:kern w:val="3"/>
          <w:sz w:val="24"/>
          <w:szCs w:val="24"/>
          <w:lang w:eastAsia="pl-PL"/>
        </w:rPr>
      </w:pPr>
      <w:r w:rsidRPr="00F4297A">
        <w:rPr>
          <w:rFonts w:ascii="Times New Roman" w:eastAsia="Times New Roman" w:hAnsi="Times New Roman" w:cs="Times New Roman"/>
          <w:kern w:val="3"/>
          <w:sz w:val="24"/>
          <w:szCs w:val="24"/>
          <w:lang w:eastAsia="pl-PL"/>
        </w:rPr>
        <w:t xml:space="preserve">Wnioskodawcy, których wnioski otrzymają dofinansowanie, zobowiązani są wykonywać powierzone im zadania w ramach </w:t>
      </w:r>
      <w:r w:rsidR="00C15263">
        <w:rPr>
          <w:rFonts w:ascii="Times New Roman" w:eastAsia="Times New Roman" w:hAnsi="Times New Roman" w:cs="Times New Roman"/>
          <w:kern w:val="3"/>
          <w:sz w:val="24"/>
          <w:szCs w:val="24"/>
          <w:lang w:eastAsia="pl-PL"/>
        </w:rPr>
        <w:t>P</w:t>
      </w:r>
      <w:r w:rsidRPr="00F4297A">
        <w:rPr>
          <w:rFonts w:ascii="Times New Roman" w:eastAsia="Times New Roman" w:hAnsi="Times New Roman" w:cs="Times New Roman"/>
          <w:kern w:val="3"/>
          <w:sz w:val="24"/>
          <w:szCs w:val="24"/>
          <w:lang w:eastAsia="pl-PL"/>
        </w:rPr>
        <w:t>rogramu „</w:t>
      </w:r>
      <w:r w:rsidR="00C15263">
        <w:rPr>
          <w:rFonts w:ascii="Times New Roman" w:eastAsia="Times New Roman" w:hAnsi="Times New Roman" w:cs="Times New Roman"/>
          <w:kern w:val="3"/>
          <w:sz w:val="24"/>
          <w:szCs w:val="24"/>
          <w:lang w:eastAsia="pl-PL"/>
        </w:rPr>
        <w:t>Lokalny Animator Sportu</w:t>
      </w:r>
      <w:r w:rsidRPr="00F4297A">
        <w:rPr>
          <w:rFonts w:ascii="Times New Roman" w:eastAsia="Times New Roman" w:hAnsi="Times New Roman" w:cs="Times New Roman"/>
          <w:kern w:val="3"/>
          <w:sz w:val="24"/>
          <w:szCs w:val="24"/>
          <w:lang w:eastAsia="pl-PL"/>
        </w:rPr>
        <w:t xml:space="preserve">” zgodnie </w:t>
      </w:r>
      <w:r w:rsidRPr="00F4297A">
        <w:rPr>
          <w:rFonts w:ascii="Times New Roman" w:eastAsia="Times New Roman" w:hAnsi="Times New Roman" w:cs="Times New Roman"/>
          <w:kern w:val="3"/>
          <w:sz w:val="24"/>
          <w:szCs w:val="24"/>
          <w:lang w:eastAsia="pl-PL"/>
        </w:rPr>
        <w:br/>
        <w:t xml:space="preserve">z aktualnie obowiązującym prawem i w oparciu o zasady ustalone w drodze umowy </w:t>
      </w:r>
      <w:r w:rsidRPr="00F4297A">
        <w:rPr>
          <w:rFonts w:ascii="Times New Roman" w:eastAsia="Times New Roman" w:hAnsi="Times New Roman" w:cs="Times New Roman"/>
          <w:kern w:val="3"/>
          <w:sz w:val="24"/>
          <w:szCs w:val="24"/>
          <w:lang w:eastAsia="pl-PL"/>
        </w:rPr>
        <w:br/>
        <w:t xml:space="preserve">z Ministrem, w szczególności zgodnie z przepisami ustawy z dnia 27 sierpnia 2009 r. </w:t>
      </w:r>
      <w:r w:rsidR="00D47FE1">
        <w:rPr>
          <w:rFonts w:ascii="Times New Roman" w:eastAsia="Times New Roman" w:hAnsi="Times New Roman" w:cs="Times New Roman"/>
          <w:kern w:val="3"/>
          <w:sz w:val="24"/>
          <w:szCs w:val="24"/>
          <w:lang w:eastAsia="pl-PL"/>
        </w:rPr>
        <w:br/>
      </w:r>
      <w:r w:rsidR="002B45C0" w:rsidRPr="00F4297A">
        <w:rPr>
          <w:rFonts w:ascii="Times New Roman" w:eastAsia="Times New Roman" w:hAnsi="Times New Roman" w:cs="Times New Roman"/>
          <w:kern w:val="3"/>
          <w:sz w:val="24"/>
          <w:szCs w:val="24"/>
          <w:lang w:eastAsia="pl-PL"/>
        </w:rPr>
        <w:t>o finansach publicznych (</w:t>
      </w:r>
      <w:r w:rsidR="002B45C0">
        <w:rPr>
          <w:rFonts w:ascii="Times New Roman" w:eastAsia="Times New Roman" w:hAnsi="Times New Roman" w:cs="Times New Roman"/>
          <w:kern w:val="3"/>
          <w:sz w:val="24"/>
          <w:szCs w:val="24"/>
          <w:lang w:eastAsia="pl-PL"/>
        </w:rPr>
        <w:t xml:space="preserve">tekst jedn. - </w:t>
      </w:r>
      <w:r w:rsidR="002B45C0" w:rsidRPr="00F4297A">
        <w:rPr>
          <w:rFonts w:ascii="Times New Roman" w:eastAsia="Times New Roman" w:hAnsi="Times New Roman" w:cs="Times New Roman"/>
          <w:kern w:val="3"/>
          <w:sz w:val="24"/>
          <w:szCs w:val="24"/>
          <w:lang w:eastAsia="pl-PL"/>
        </w:rPr>
        <w:t>Dz.U. z 202</w:t>
      </w:r>
      <w:r w:rsidR="002B45C0">
        <w:rPr>
          <w:rFonts w:ascii="Times New Roman" w:eastAsia="Times New Roman" w:hAnsi="Times New Roman" w:cs="Times New Roman"/>
          <w:kern w:val="3"/>
          <w:sz w:val="24"/>
          <w:szCs w:val="24"/>
          <w:lang w:eastAsia="pl-PL"/>
        </w:rPr>
        <w:t>2</w:t>
      </w:r>
      <w:r w:rsidR="002B45C0" w:rsidRPr="00F4297A">
        <w:rPr>
          <w:rFonts w:ascii="Times New Roman" w:eastAsia="Times New Roman" w:hAnsi="Times New Roman" w:cs="Times New Roman"/>
          <w:kern w:val="3"/>
          <w:sz w:val="24"/>
          <w:szCs w:val="24"/>
          <w:lang w:eastAsia="pl-PL"/>
        </w:rPr>
        <w:t xml:space="preserve"> r. poz. </w:t>
      </w:r>
      <w:r w:rsidR="002B45C0">
        <w:rPr>
          <w:rFonts w:ascii="Times New Roman" w:eastAsia="Times New Roman" w:hAnsi="Times New Roman" w:cs="Times New Roman"/>
          <w:kern w:val="3"/>
          <w:sz w:val="24"/>
          <w:szCs w:val="24"/>
          <w:lang w:eastAsia="pl-PL"/>
        </w:rPr>
        <w:t>1634</w:t>
      </w:r>
      <w:r w:rsidR="002B45C0" w:rsidRPr="00F4297A">
        <w:rPr>
          <w:rFonts w:ascii="Times New Roman" w:eastAsia="Times New Roman" w:hAnsi="Times New Roman" w:cs="Times New Roman"/>
          <w:kern w:val="3"/>
          <w:sz w:val="24"/>
          <w:szCs w:val="24"/>
          <w:lang w:eastAsia="pl-PL"/>
        </w:rPr>
        <w:t xml:space="preserve"> z </w:t>
      </w:r>
      <w:proofErr w:type="spellStart"/>
      <w:r w:rsidR="002B45C0" w:rsidRPr="00F4297A">
        <w:rPr>
          <w:rFonts w:ascii="Times New Roman" w:eastAsia="Times New Roman" w:hAnsi="Times New Roman" w:cs="Times New Roman"/>
          <w:kern w:val="3"/>
          <w:sz w:val="24"/>
          <w:szCs w:val="24"/>
          <w:lang w:eastAsia="pl-PL"/>
        </w:rPr>
        <w:t>późń</w:t>
      </w:r>
      <w:proofErr w:type="spellEnd"/>
      <w:r w:rsidR="002B45C0" w:rsidRPr="00F4297A">
        <w:rPr>
          <w:rFonts w:ascii="Times New Roman" w:eastAsia="Times New Roman" w:hAnsi="Times New Roman" w:cs="Times New Roman"/>
          <w:kern w:val="3"/>
          <w:sz w:val="24"/>
          <w:szCs w:val="24"/>
          <w:lang w:eastAsia="pl-PL"/>
        </w:rPr>
        <w:t>. zm.), rozporządzenia oraz niniejszym programem.</w:t>
      </w:r>
    </w:p>
    <w:p w14:paraId="6B17FEF2" w14:textId="77777777" w:rsidR="00F4297A" w:rsidRPr="00F4297A" w:rsidRDefault="00F4297A" w:rsidP="00F4297A">
      <w:pPr>
        <w:suppressAutoHyphens/>
        <w:autoSpaceDN w:val="0"/>
        <w:spacing w:after="0" w:line="240" w:lineRule="auto"/>
        <w:jc w:val="both"/>
        <w:rPr>
          <w:rFonts w:ascii="Times New Roman" w:eastAsia="Times New Roman" w:hAnsi="Times New Roman" w:cs="Times New Roman"/>
          <w:kern w:val="3"/>
          <w:sz w:val="24"/>
          <w:szCs w:val="24"/>
          <w:lang w:eastAsia="pl-PL"/>
        </w:rPr>
      </w:pPr>
    </w:p>
    <w:p w14:paraId="129C6974" w14:textId="77777777" w:rsidR="00F4297A" w:rsidRPr="00F4297A" w:rsidRDefault="00F4297A" w:rsidP="00F4297A">
      <w:pPr>
        <w:widowControl w:val="0"/>
        <w:numPr>
          <w:ilvl w:val="0"/>
          <w:numId w:val="43"/>
        </w:numPr>
        <w:tabs>
          <w:tab w:val="left" w:pos="426"/>
          <w:tab w:val="left" w:pos="567"/>
        </w:tabs>
        <w:suppressAutoHyphens/>
        <w:autoSpaceDN w:val="0"/>
        <w:spacing w:after="120" w:line="276" w:lineRule="auto"/>
        <w:ind w:hanging="1080"/>
        <w:jc w:val="both"/>
        <w:rPr>
          <w:rFonts w:ascii="Times New Roman" w:eastAsia="Times New Roman" w:hAnsi="Times New Roman" w:cs="Times New Roman"/>
          <w:b/>
          <w:kern w:val="3"/>
          <w:sz w:val="26"/>
          <w:szCs w:val="26"/>
          <w:lang w:eastAsia="pl-PL"/>
        </w:rPr>
      </w:pPr>
      <w:r w:rsidRPr="00F4297A">
        <w:rPr>
          <w:rFonts w:ascii="Times New Roman" w:eastAsia="Times New Roman" w:hAnsi="Times New Roman" w:cs="Times New Roman"/>
          <w:b/>
          <w:kern w:val="3"/>
          <w:sz w:val="26"/>
          <w:szCs w:val="26"/>
          <w:lang w:eastAsia="pl-PL"/>
        </w:rPr>
        <w:t>ZASADY REALIZACJI I ROZLICZENIA UMOWY</w:t>
      </w:r>
    </w:p>
    <w:p w14:paraId="15863693" w14:textId="77777777" w:rsidR="00F4297A" w:rsidRPr="00F4297A" w:rsidRDefault="00F4297A" w:rsidP="00F4297A">
      <w:pPr>
        <w:widowControl w:val="0"/>
        <w:numPr>
          <w:ilvl w:val="6"/>
          <w:numId w:val="44"/>
        </w:numPr>
        <w:suppressAutoHyphens/>
        <w:autoSpaceDN w:val="0"/>
        <w:spacing w:after="0" w:line="276" w:lineRule="auto"/>
        <w:ind w:left="284"/>
        <w:jc w:val="both"/>
        <w:rPr>
          <w:rFonts w:ascii="Times New Roman" w:eastAsia="Calibri" w:hAnsi="Times New Roman" w:cs="Times New Roman"/>
          <w:kern w:val="3"/>
          <w:sz w:val="24"/>
          <w:szCs w:val="24"/>
          <w:lang w:eastAsia="pl-PL"/>
        </w:rPr>
      </w:pPr>
      <w:r w:rsidRPr="00F4297A">
        <w:rPr>
          <w:rFonts w:ascii="Times New Roman" w:eastAsia="Calibri" w:hAnsi="Times New Roman" w:cs="Times New Roman"/>
          <w:kern w:val="3"/>
          <w:sz w:val="24"/>
          <w:szCs w:val="24"/>
          <w:lang w:eastAsia="pl-PL"/>
        </w:rPr>
        <w:t xml:space="preserve">Przekazanie dofinansowania na realizację danego zadania  następuje na podstawie umowy zawieranej pomiędzy Ministrem a wnioskodawcą. W przypadku przyznania dofinansowania w kwocie mniejszej niż wnioskowana, wnioskodawca zobowiązany jest do przedstawienia </w:t>
      </w:r>
      <w:r w:rsidRPr="00F4297A">
        <w:rPr>
          <w:rFonts w:ascii="Times New Roman" w:eastAsia="Calibri" w:hAnsi="Times New Roman" w:cs="Times New Roman"/>
          <w:kern w:val="3"/>
          <w:sz w:val="24"/>
          <w:szCs w:val="24"/>
          <w:lang w:eastAsia="pl-PL"/>
        </w:rPr>
        <w:lastRenderedPageBreak/>
        <w:t>korekty kalkulacji przewidywanych kosztów realizacji zadania, z uwzględnieniem różnicy pomiędzy wnioskowaną a przyznaną kwotą dofinansowania oraz stanowiskiem w tym zakresie Ministra.</w:t>
      </w:r>
    </w:p>
    <w:p w14:paraId="58E8580D" w14:textId="77777777" w:rsidR="00F4297A" w:rsidRPr="00F4297A" w:rsidRDefault="00F4297A" w:rsidP="00F4297A">
      <w:pPr>
        <w:widowControl w:val="0"/>
        <w:numPr>
          <w:ilvl w:val="6"/>
          <w:numId w:val="44"/>
        </w:numPr>
        <w:suppressAutoHyphens/>
        <w:autoSpaceDN w:val="0"/>
        <w:spacing w:after="0" w:line="276" w:lineRule="auto"/>
        <w:ind w:left="284"/>
        <w:jc w:val="both"/>
        <w:rPr>
          <w:rFonts w:ascii="Times New Roman" w:eastAsia="Calibri" w:hAnsi="Times New Roman" w:cs="Times New Roman"/>
          <w:kern w:val="3"/>
          <w:sz w:val="24"/>
          <w:szCs w:val="24"/>
          <w:lang w:eastAsia="pl-PL"/>
        </w:rPr>
      </w:pPr>
      <w:r w:rsidRPr="00F4297A">
        <w:rPr>
          <w:rFonts w:ascii="Times New Roman" w:eastAsia="Calibri" w:hAnsi="Times New Roman" w:cs="Times New Roman"/>
          <w:kern w:val="3"/>
          <w:sz w:val="24"/>
          <w:szCs w:val="24"/>
          <w:lang w:eastAsia="pl-PL"/>
        </w:rPr>
        <w:t xml:space="preserve">Szczegółowe warunki dofinansowania i rozliczania zadań reguluje umowa </w:t>
      </w:r>
      <w:r w:rsidRPr="00F4297A">
        <w:rPr>
          <w:rFonts w:ascii="Times New Roman" w:eastAsia="Calibri" w:hAnsi="Times New Roman" w:cs="Times New Roman"/>
          <w:kern w:val="3"/>
          <w:sz w:val="24"/>
          <w:szCs w:val="24"/>
          <w:lang w:eastAsia="pl-PL"/>
        </w:rPr>
        <w:br/>
        <w:t>o dofinansowanie zadania.</w:t>
      </w:r>
    </w:p>
    <w:p w14:paraId="6486E2D5" w14:textId="77777777" w:rsidR="00F4297A" w:rsidRPr="00F4297A" w:rsidRDefault="00F4297A" w:rsidP="00F4297A">
      <w:pPr>
        <w:widowControl w:val="0"/>
        <w:numPr>
          <w:ilvl w:val="6"/>
          <w:numId w:val="44"/>
        </w:numPr>
        <w:suppressAutoHyphens/>
        <w:autoSpaceDN w:val="0"/>
        <w:spacing w:after="0" w:line="276" w:lineRule="auto"/>
        <w:ind w:left="284"/>
        <w:jc w:val="both"/>
        <w:rPr>
          <w:rFonts w:ascii="Times New Roman" w:eastAsia="Calibri" w:hAnsi="Times New Roman" w:cs="Times New Roman"/>
          <w:kern w:val="3"/>
          <w:sz w:val="24"/>
          <w:szCs w:val="24"/>
          <w:lang w:eastAsia="pl-PL"/>
        </w:rPr>
      </w:pPr>
      <w:r w:rsidRPr="00F4297A">
        <w:rPr>
          <w:rFonts w:ascii="Times New Roman" w:eastAsia="Calibri" w:hAnsi="Times New Roman" w:cs="Times New Roman"/>
          <w:kern w:val="3"/>
          <w:sz w:val="24"/>
          <w:szCs w:val="24"/>
          <w:lang w:eastAsia="pl-PL"/>
        </w:rPr>
        <w:t>Środki na realizację zadań mogą być przeznaczone wyłącznie na dofinansowanie kosztów określonych w programie, umowie i załącznikach do umowy.</w:t>
      </w:r>
    </w:p>
    <w:p w14:paraId="25B8E5BD" w14:textId="77777777" w:rsidR="00F4297A" w:rsidRPr="00F4297A" w:rsidRDefault="00F4297A" w:rsidP="00F4297A">
      <w:pPr>
        <w:widowControl w:val="0"/>
        <w:numPr>
          <w:ilvl w:val="6"/>
          <w:numId w:val="44"/>
        </w:numPr>
        <w:suppressAutoHyphens/>
        <w:autoSpaceDN w:val="0"/>
        <w:spacing w:after="0" w:line="276" w:lineRule="auto"/>
        <w:ind w:left="284"/>
        <w:jc w:val="both"/>
        <w:rPr>
          <w:rFonts w:ascii="Times New Roman" w:eastAsia="Calibri" w:hAnsi="Times New Roman" w:cs="Times New Roman"/>
          <w:kern w:val="3"/>
          <w:sz w:val="24"/>
          <w:szCs w:val="24"/>
          <w:lang w:eastAsia="pl-PL"/>
        </w:rPr>
      </w:pPr>
      <w:r w:rsidRPr="00F4297A">
        <w:rPr>
          <w:rFonts w:ascii="Times New Roman" w:eastAsia="Calibri" w:hAnsi="Times New Roman" w:cs="Times New Roman"/>
          <w:kern w:val="3"/>
          <w:sz w:val="24"/>
          <w:szCs w:val="24"/>
          <w:lang w:eastAsia="pl-PL"/>
        </w:rPr>
        <w:t>Przekazywanie środków finansowych odbywać się będzie w formie transz, zgodnie z harmonogramem ich przekazywania zawartym w umowie.</w:t>
      </w:r>
    </w:p>
    <w:p w14:paraId="41524DC4" w14:textId="77777777" w:rsidR="00F4297A" w:rsidRPr="00F4297A" w:rsidRDefault="00F4297A" w:rsidP="00F4297A">
      <w:pPr>
        <w:widowControl w:val="0"/>
        <w:numPr>
          <w:ilvl w:val="6"/>
          <w:numId w:val="44"/>
        </w:numPr>
        <w:suppressAutoHyphens/>
        <w:autoSpaceDN w:val="0"/>
        <w:spacing w:after="0" w:line="276" w:lineRule="auto"/>
        <w:ind w:left="284"/>
        <w:jc w:val="both"/>
        <w:rPr>
          <w:rFonts w:ascii="Times New Roman" w:eastAsia="Calibri" w:hAnsi="Times New Roman" w:cs="Times New Roman"/>
          <w:kern w:val="3"/>
          <w:sz w:val="24"/>
          <w:szCs w:val="24"/>
          <w:lang w:eastAsia="pl-PL"/>
        </w:rPr>
      </w:pPr>
      <w:r w:rsidRPr="00F4297A">
        <w:rPr>
          <w:rFonts w:ascii="Times New Roman" w:eastAsia="Calibri" w:hAnsi="Times New Roman" w:cs="Times New Roman"/>
          <w:kern w:val="3"/>
          <w:sz w:val="24"/>
          <w:szCs w:val="24"/>
          <w:lang w:eastAsia="pl-PL"/>
        </w:rPr>
        <w:t>Wnioskodawca, zobowiązany jest do poddania się kontroli w zakresie objętym umową oraz udostępnienia na wniosek Ministra wszystkich niezbędnych dokumentów dotyczących realizowanego zadania – na warunkach określonych w umowie.</w:t>
      </w:r>
    </w:p>
    <w:p w14:paraId="0D7E2455" w14:textId="77777777" w:rsidR="00F4297A" w:rsidRPr="00F4297A" w:rsidRDefault="00F4297A" w:rsidP="00F4297A">
      <w:pPr>
        <w:widowControl w:val="0"/>
        <w:numPr>
          <w:ilvl w:val="6"/>
          <w:numId w:val="44"/>
        </w:numPr>
        <w:suppressAutoHyphens/>
        <w:autoSpaceDN w:val="0"/>
        <w:spacing w:after="0" w:line="276" w:lineRule="auto"/>
        <w:ind w:left="284"/>
        <w:jc w:val="both"/>
        <w:rPr>
          <w:rFonts w:ascii="Times New Roman" w:eastAsia="Calibri" w:hAnsi="Times New Roman" w:cs="Times New Roman"/>
          <w:kern w:val="3"/>
          <w:sz w:val="24"/>
          <w:szCs w:val="24"/>
          <w:lang w:eastAsia="pl-PL"/>
        </w:rPr>
      </w:pPr>
      <w:r w:rsidRPr="00F4297A">
        <w:rPr>
          <w:rFonts w:ascii="Times New Roman" w:eastAsia="Calibri" w:hAnsi="Times New Roman" w:cs="Times New Roman"/>
          <w:kern w:val="3"/>
          <w:sz w:val="24"/>
          <w:szCs w:val="24"/>
          <w:lang w:eastAsia="pl-PL"/>
        </w:rPr>
        <w:t>Dokumenty niezbędne do rozliczenia umowy:</w:t>
      </w:r>
    </w:p>
    <w:p w14:paraId="3B449956" w14:textId="7B0750C1" w:rsidR="00F4297A" w:rsidRPr="00F4297A" w:rsidRDefault="00F4297A" w:rsidP="00F4297A">
      <w:pPr>
        <w:widowControl w:val="0"/>
        <w:suppressAutoHyphens/>
        <w:autoSpaceDN w:val="0"/>
        <w:spacing w:after="0" w:line="276" w:lineRule="auto"/>
        <w:ind w:left="567" w:hanging="283"/>
        <w:jc w:val="both"/>
        <w:rPr>
          <w:rFonts w:ascii="Times New Roman" w:eastAsia="Calibri" w:hAnsi="Times New Roman" w:cs="Times New Roman"/>
          <w:kern w:val="3"/>
          <w:sz w:val="24"/>
          <w:szCs w:val="24"/>
          <w:lang w:eastAsia="pl-PL"/>
        </w:rPr>
      </w:pPr>
      <w:r w:rsidRPr="00F4297A">
        <w:rPr>
          <w:rFonts w:ascii="Times New Roman" w:eastAsia="Calibri" w:hAnsi="Times New Roman" w:cs="Times New Roman"/>
          <w:kern w:val="3"/>
          <w:sz w:val="24"/>
          <w:szCs w:val="24"/>
          <w:lang w:eastAsia="pl-PL"/>
        </w:rPr>
        <w:t>1) załącznik 6 - rozliczenie rzeczowo-finansowe</w:t>
      </w:r>
      <w:r w:rsidR="001633C7">
        <w:rPr>
          <w:rFonts w:ascii="Times New Roman" w:eastAsia="Calibri" w:hAnsi="Times New Roman" w:cs="Times New Roman"/>
          <w:kern w:val="3"/>
          <w:sz w:val="24"/>
          <w:szCs w:val="24"/>
          <w:lang w:eastAsia="pl-PL"/>
        </w:rPr>
        <w:t>,</w:t>
      </w:r>
    </w:p>
    <w:p w14:paraId="51BB4485" w14:textId="77777777" w:rsidR="00F4297A" w:rsidRPr="00F4297A" w:rsidRDefault="00F4297A" w:rsidP="00F4297A">
      <w:pPr>
        <w:widowControl w:val="0"/>
        <w:suppressAutoHyphens/>
        <w:autoSpaceDN w:val="0"/>
        <w:spacing w:after="0" w:line="276" w:lineRule="auto"/>
        <w:ind w:left="567" w:hanging="283"/>
        <w:jc w:val="both"/>
        <w:rPr>
          <w:rFonts w:ascii="Times New Roman" w:eastAsia="Calibri" w:hAnsi="Times New Roman" w:cs="Times New Roman"/>
          <w:kern w:val="3"/>
          <w:sz w:val="24"/>
          <w:szCs w:val="24"/>
          <w:lang w:eastAsia="pl-PL"/>
        </w:rPr>
      </w:pPr>
      <w:r w:rsidRPr="00F4297A">
        <w:rPr>
          <w:rFonts w:ascii="Times New Roman" w:eastAsia="Calibri" w:hAnsi="Times New Roman" w:cs="Times New Roman"/>
          <w:kern w:val="3"/>
          <w:sz w:val="24"/>
          <w:szCs w:val="24"/>
          <w:lang w:eastAsia="pl-PL"/>
        </w:rPr>
        <w:t>2) załącznik 7 - rozliczenie finansowe kosztów pośrednich,</w:t>
      </w:r>
    </w:p>
    <w:p w14:paraId="184078B6" w14:textId="77777777" w:rsidR="00F4297A" w:rsidRPr="00F4297A" w:rsidRDefault="00F4297A" w:rsidP="00F4297A">
      <w:pPr>
        <w:widowControl w:val="0"/>
        <w:suppressAutoHyphens/>
        <w:autoSpaceDN w:val="0"/>
        <w:spacing w:after="0" w:line="276" w:lineRule="auto"/>
        <w:ind w:left="567" w:hanging="283"/>
        <w:jc w:val="both"/>
        <w:rPr>
          <w:rFonts w:ascii="Times New Roman" w:eastAsia="Calibri" w:hAnsi="Times New Roman" w:cs="Times New Roman"/>
          <w:kern w:val="3"/>
          <w:sz w:val="24"/>
          <w:szCs w:val="24"/>
          <w:lang w:eastAsia="pl-PL"/>
        </w:rPr>
      </w:pPr>
      <w:r w:rsidRPr="00F4297A">
        <w:rPr>
          <w:rFonts w:ascii="Times New Roman" w:eastAsia="Calibri" w:hAnsi="Times New Roman" w:cs="Times New Roman"/>
          <w:kern w:val="3"/>
          <w:sz w:val="24"/>
          <w:szCs w:val="24"/>
          <w:lang w:eastAsia="pl-PL"/>
        </w:rPr>
        <w:t>3) załącznik 8 - sprawozdanie merytoryczne,</w:t>
      </w:r>
    </w:p>
    <w:p w14:paraId="7C63A226" w14:textId="77777777" w:rsidR="00F4297A" w:rsidRPr="00F4297A" w:rsidRDefault="00F4297A" w:rsidP="00F4297A">
      <w:pPr>
        <w:widowControl w:val="0"/>
        <w:suppressAutoHyphens/>
        <w:autoSpaceDN w:val="0"/>
        <w:spacing w:after="0" w:line="276" w:lineRule="auto"/>
        <w:ind w:left="567" w:hanging="283"/>
        <w:jc w:val="both"/>
        <w:rPr>
          <w:rFonts w:ascii="Times New Roman" w:eastAsia="Calibri" w:hAnsi="Times New Roman" w:cs="Times New Roman"/>
          <w:kern w:val="3"/>
          <w:sz w:val="24"/>
          <w:szCs w:val="24"/>
          <w:lang w:eastAsia="pl-PL"/>
        </w:rPr>
      </w:pPr>
      <w:r w:rsidRPr="00F4297A">
        <w:rPr>
          <w:rFonts w:ascii="Times New Roman" w:eastAsia="Calibri" w:hAnsi="Times New Roman" w:cs="Times New Roman"/>
          <w:kern w:val="3"/>
          <w:sz w:val="24"/>
          <w:szCs w:val="24"/>
          <w:lang w:eastAsia="pl-PL"/>
        </w:rPr>
        <w:t>4) załącznik 9 - deklaracja rozliczająca dotację,</w:t>
      </w:r>
    </w:p>
    <w:p w14:paraId="15508950" w14:textId="77777777" w:rsidR="00F4297A" w:rsidRPr="00F4297A" w:rsidRDefault="00F4297A" w:rsidP="00F4297A">
      <w:pPr>
        <w:widowControl w:val="0"/>
        <w:suppressAutoHyphens/>
        <w:autoSpaceDN w:val="0"/>
        <w:spacing w:after="0" w:line="276" w:lineRule="auto"/>
        <w:ind w:left="567" w:hanging="283"/>
        <w:jc w:val="both"/>
        <w:rPr>
          <w:rFonts w:ascii="Times New Roman" w:eastAsia="Calibri" w:hAnsi="Times New Roman" w:cs="Times New Roman"/>
          <w:kern w:val="3"/>
          <w:sz w:val="24"/>
          <w:szCs w:val="24"/>
          <w:lang w:eastAsia="pl-PL"/>
        </w:rPr>
      </w:pPr>
      <w:r w:rsidRPr="00F4297A">
        <w:rPr>
          <w:rFonts w:ascii="Times New Roman" w:eastAsia="Calibri" w:hAnsi="Times New Roman" w:cs="Times New Roman"/>
          <w:kern w:val="3"/>
          <w:sz w:val="24"/>
          <w:szCs w:val="24"/>
          <w:lang w:eastAsia="pl-PL"/>
        </w:rPr>
        <w:t>5) załącznik 10 - zestawienie finansowe na podstawie dowodów księgowych.</w:t>
      </w:r>
      <w:r w:rsidRPr="00F4297A">
        <w:rPr>
          <w:rFonts w:ascii="Calibri" w:eastAsia="Calibri" w:hAnsi="Calibri" w:cs="Times New Roman"/>
          <w:kern w:val="3"/>
          <w:sz w:val="20"/>
          <w:szCs w:val="20"/>
          <w:lang w:eastAsia="pl-PL"/>
        </w:rPr>
        <w:t xml:space="preserve"> </w:t>
      </w:r>
    </w:p>
    <w:p w14:paraId="4DB07F21" w14:textId="77777777" w:rsidR="001528E2" w:rsidRDefault="001528E2"/>
    <w:sectPr w:rsidR="001528E2" w:rsidSect="00F4297A">
      <w:footerReference w:type="default" r:id="rId8"/>
      <w:pgSz w:w="11906" w:h="16838"/>
      <w:pgMar w:top="709" w:right="1417" w:bottom="142"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C8945" w14:textId="77777777" w:rsidR="009B6DA4" w:rsidRDefault="009B6DA4" w:rsidP="00F4297A">
      <w:pPr>
        <w:spacing w:after="0" w:line="240" w:lineRule="auto"/>
      </w:pPr>
      <w:r>
        <w:separator/>
      </w:r>
    </w:p>
  </w:endnote>
  <w:endnote w:type="continuationSeparator" w:id="0">
    <w:p w14:paraId="75AB91C7" w14:textId="77777777" w:rsidR="009B6DA4" w:rsidRDefault="009B6DA4" w:rsidP="00F42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118774"/>
      <w:docPartObj>
        <w:docPartGallery w:val="Page Numbers (Bottom of Page)"/>
        <w:docPartUnique/>
      </w:docPartObj>
    </w:sdtPr>
    <w:sdtEndPr/>
    <w:sdtContent>
      <w:p w14:paraId="2ADBE7A0" w14:textId="3C8F0CB5" w:rsidR="00B573BA" w:rsidRDefault="00B573BA">
        <w:pPr>
          <w:pStyle w:val="Stopka"/>
          <w:jc w:val="right"/>
        </w:pPr>
        <w:r>
          <w:fldChar w:fldCharType="begin"/>
        </w:r>
        <w:r>
          <w:instrText>PAGE   \* MERGEFORMAT</w:instrText>
        </w:r>
        <w:r>
          <w:fldChar w:fldCharType="separate"/>
        </w:r>
        <w:r w:rsidR="00CE63DB">
          <w:rPr>
            <w:noProof/>
          </w:rPr>
          <w:t>10</w:t>
        </w:r>
        <w:r>
          <w:fldChar w:fldCharType="end"/>
        </w:r>
      </w:p>
    </w:sdtContent>
  </w:sdt>
  <w:p w14:paraId="51519E4B" w14:textId="77777777" w:rsidR="00B573BA" w:rsidRDefault="00B573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DEF01" w14:textId="77777777" w:rsidR="009B6DA4" w:rsidRDefault="009B6DA4" w:rsidP="00F4297A">
      <w:pPr>
        <w:spacing w:after="0" w:line="240" w:lineRule="auto"/>
      </w:pPr>
      <w:r>
        <w:separator/>
      </w:r>
    </w:p>
  </w:footnote>
  <w:footnote w:type="continuationSeparator" w:id="0">
    <w:p w14:paraId="02578403" w14:textId="77777777" w:rsidR="009B6DA4" w:rsidRDefault="009B6DA4" w:rsidP="00F4297A">
      <w:pPr>
        <w:spacing w:after="0" w:line="240" w:lineRule="auto"/>
      </w:pPr>
      <w:r>
        <w:continuationSeparator/>
      </w:r>
    </w:p>
  </w:footnote>
  <w:footnote w:id="1">
    <w:p w14:paraId="2057CA78" w14:textId="7D26202A" w:rsidR="00B573BA" w:rsidRPr="00BF077C" w:rsidRDefault="00B573BA" w:rsidP="00F4297A">
      <w:pPr>
        <w:pStyle w:val="Tekstprzypisudolnego"/>
        <w:rPr>
          <w:rFonts w:ascii="Times New Roman" w:hAnsi="Times New Roman" w:cs="Times New Roman"/>
          <w:color w:val="FF0000"/>
        </w:rPr>
      </w:pPr>
      <w:r w:rsidRPr="00FE7A67">
        <w:rPr>
          <w:rStyle w:val="Odwoanieprzypisudolnego"/>
          <w:rFonts w:ascii="Times New Roman" w:hAnsi="Times New Roman" w:cs="Times New Roman"/>
        </w:rPr>
        <w:footnoteRef/>
      </w:r>
      <w:r w:rsidRPr="00FE7A67">
        <w:rPr>
          <w:rFonts w:ascii="Times New Roman" w:hAnsi="Times New Roman" w:cs="Times New Roman"/>
        </w:rPr>
        <w:t xml:space="preserve"> </w:t>
      </w:r>
      <w:bookmarkStart w:id="2" w:name="_Hlk52176949"/>
      <w:r w:rsidRPr="007554B5">
        <w:rPr>
          <w:rFonts w:ascii="Times New Roman" w:hAnsi="Times New Roman" w:cs="Times New Roman"/>
        </w:rPr>
        <w:t xml:space="preserve">Jeśli </w:t>
      </w:r>
      <w:bookmarkStart w:id="3" w:name="_Hlk51918586"/>
      <w:r w:rsidR="00413A15">
        <w:rPr>
          <w:rFonts w:ascii="Times New Roman" w:hAnsi="Times New Roman" w:cs="Times New Roman"/>
        </w:rPr>
        <w:t xml:space="preserve">bieżące </w:t>
      </w:r>
      <w:r w:rsidRPr="007554B5">
        <w:rPr>
          <w:rFonts w:ascii="Times New Roman" w:hAnsi="Times New Roman" w:cs="Times New Roman"/>
        </w:rPr>
        <w:t>ograniczenia epidemiczne uniemożliwią spełnienie wymogu określonego w pkt 7</w:t>
      </w:r>
      <w:bookmarkEnd w:id="3"/>
      <w:r w:rsidRPr="007554B5">
        <w:rPr>
          <w:rFonts w:ascii="Times New Roman" w:hAnsi="Times New Roman" w:cs="Times New Roman"/>
        </w:rPr>
        <w:t>, dopuszcza się zmniejszenie zakresu przeprowadzonych wizytacji.</w:t>
      </w:r>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2AC"/>
    <w:multiLevelType w:val="hybridMultilevel"/>
    <w:tmpl w:val="C7523BEC"/>
    <w:lvl w:ilvl="0" w:tplc="04150011">
      <w:start w:val="1"/>
      <w:numFmt w:val="decimal"/>
      <w:lvlText w:val="%1)"/>
      <w:lvlJc w:val="left"/>
      <w:pPr>
        <w:ind w:left="1353"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1" w15:restartNumberingAfterBreak="0">
    <w:nsid w:val="0587485A"/>
    <w:multiLevelType w:val="hybridMultilevel"/>
    <w:tmpl w:val="72405BC0"/>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 w15:restartNumberingAfterBreak="0">
    <w:nsid w:val="06132E38"/>
    <w:multiLevelType w:val="hybridMultilevel"/>
    <w:tmpl w:val="D4CC319A"/>
    <w:lvl w:ilvl="0" w:tplc="54800FDC">
      <w:start w:val="1"/>
      <w:numFmt w:val="decimal"/>
      <w:lvlText w:val="%1."/>
      <w:lvlJc w:val="left"/>
      <w:pPr>
        <w:ind w:left="1080" w:hanging="360"/>
      </w:pPr>
      <w:rPr>
        <w:rFonts w:ascii="Times New Roman" w:hAnsi="Times New Roman" w:cs="Times New Roman" w:hint="default"/>
        <w:sz w:val="24"/>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0BCA6CFC"/>
    <w:multiLevelType w:val="hybridMultilevel"/>
    <w:tmpl w:val="06AEA24C"/>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4" w15:restartNumberingAfterBreak="0">
    <w:nsid w:val="0C776732"/>
    <w:multiLevelType w:val="multilevel"/>
    <w:tmpl w:val="650291E2"/>
    <w:lvl w:ilvl="0">
      <w:start w:val="7"/>
      <w:numFmt w:val="upperRoman"/>
      <w:lvlText w:val="%1."/>
      <w:lvlJc w:val="left"/>
      <w:pPr>
        <w:ind w:left="567" w:hanging="567"/>
      </w:pPr>
      <w:rPr>
        <w:b/>
      </w:rPr>
    </w:lvl>
    <w:lvl w:ilvl="1">
      <w:start w:val="1"/>
      <w:numFmt w:val="decimal"/>
      <w:lvlText w:val="%2."/>
      <w:lvlJc w:val="left"/>
      <w:pPr>
        <w:ind w:left="283" w:hanging="283"/>
      </w:pPr>
      <w:rPr>
        <w:color w:val="auto"/>
      </w:rPr>
    </w:lvl>
    <w:lvl w:ilvl="2">
      <w:start w:val="1"/>
      <w:numFmt w:val="lowerLetter"/>
      <w:lvlText w:val="%3)"/>
      <w:lvlJc w:val="right"/>
      <w:pPr>
        <w:ind w:left="1134" w:hanging="283"/>
      </w:pPr>
    </w:lvl>
    <w:lvl w:ilvl="3">
      <w:start w:val="1"/>
      <w:numFmt w:val="lowerRoman"/>
      <w:lvlText w:val="%4."/>
      <w:lvlJc w:val="left"/>
      <w:pPr>
        <w:ind w:left="1418" w:hanging="284"/>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6C6531"/>
    <w:multiLevelType w:val="hybridMultilevel"/>
    <w:tmpl w:val="B360E194"/>
    <w:lvl w:ilvl="0" w:tplc="8084CCF4">
      <w:start w:val="12"/>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3374763"/>
    <w:multiLevelType w:val="hybridMultilevel"/>
    <w:tmpl w:val="100E4DBE"/>
    <w:lvl w:ilvl="0" w:tplc="04150017">
      <w:start w:val="1"/>
      <w:numFmt w:val="lowerLetter"/>
      <w:lvlText w:val="%1)"/>
      <w:lvlJc w:val="left"/>
      <w:pPr>
        <w:ind w:left="780" w:hanging="360"/>
      </w:p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7" w15:restartNumberingAfterBreak="0">
    <w:nsid w:val="13D213CD"/>
    <w:multiLevelType w:val="hybridMultilevel"/>
    <w:tmpl w:val="E81E8666"/>
    <w:lvl w:ilvl="0" w:tplc="8130AF68">
      <w:start w:val="1"/>
      <w:numFmt w:val="lowerLetter"/>
      <w:lvlText w:val="%1)"/>
      <w:lvlJc w:val="left"/>
      <w:pPr>
        <w:ind w:left="1429" w:hanging="360"/>
      </w:pPr>
      <w:rPr>
        <w:rFonts w:ascii="Times New Roman" w:hAnsi="Times New Roman" w:cs="Times New Roman" w:hint="default"/>
        <w:b w:val="0"/>
        <w:sz w:val="24"/>
        <w:szCs w:val="24"/>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8" w15:restartNumberingAfterBreak="0">
    <w:nsid w:val="1A6C4DEB"/>
    <w:multiLevelType w:val="hybridMultilevel"/>
    <w:tmpl w:val="59E871B8"/>
    <w:lvl w:ilvl="0" w:tplc="11D0C97A">
      <w:start w:val="1"/>
      <w:numFmt w:val="decimal"/>
      <w:lvlText w:val="%1)"/>
      <w:lvlJc w:val="left"/>
      <w:pPr>
        <w:ind w:left="1353" w:hanging="360"/>
      </w:pPr>
      <w:rPr>
        <w:rFonts w:ascii="Times New Roman" w:hAnsi="Times New Roman" w:cs="Times New Roman" w:hint="default"/>
        <w:b w:val="0"/>
        <w:sz w:val="24"/>
        <w:szCs w:val="24"/>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9" w15:restartNumberingAfterBreak="0">
    <w:nsid w:val="1D5A40AD"/>
    <w:multiLevelType w:val="hybridMultilevel"/>
    <w:tmpl w:val="A71C52A0"/>
    <w:lvl w:ilvl="0" w:tplc="1C02DA04">
      <w:start w:val="1"/>
      <w:numFmt w:val="decimal"/>
      <w:lvlText w:val="%1)"/>
      <w:lvlJc w:val="left"/>
      <w:pPr>
        <w:ind w:left="1069" w:hanging="360"/>
      </w:pPr>
      <w:rPr>
        <w:rFonts w:ascii="Times New Roman" w:hAnsi="Times New Roman" w:cs="Times New Roman" w:hint="default"/>
        <w:sz w:val="24"/>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0" w15:restartNumberingAfterBreak="0">
    <w:nsid w:val="1E6717E0"/>
    <w:multiLevelType w:val="hybridMultilevel"/>
    <w:tmpl w:val="A6F0F712"/>
    <w:lvl w:ilvl="0" w:tplc="FA727312">
      <w:start w:val="1"/>
      <w:numFmt w:val="decimal"/>
      <w:lvlText w:val="%1)"/>
      <w:lvlJc w:val="left"/>
      <w:pPr>
        <w:ind w:left="1070" w:hanging="360"/>
      </w:pPr>
      <w:rPr>
        <w:rFonts w:ascii="Times New Roman" w:hAnsi="Times New Roman" w:cs="Times New Roman" w:hint="default"/>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11" w15:restartNumberingAfterBreak="0">
    <w:nsid w:val="1F8F56F7"/>
    <w:multiLevelType w:val="hybridMultilevel"/>
    <w:tmpl w:val="389C22E4"/>
    <w:lvl w:ilvl="0" w:tplc="04AC776E">
      <w:start w:val="1"/>
      <w:numFmt w:val="decimal"/>
      <w:lvlText w:val="%1)"/>
      <w:lvlJc w:val="left"/>
      <w:pPr>
        <w:ind w:left="780" w:hanging="360"/>
      </w:pPr>
      <w:rPr>
        <w:strike w:val="0"/>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12" w15:restartNumberingAfterBreak="0">
    <w:nsid w:val="20505322"/>
    <w:multiLevelType w:val="hybridMultilevel"/>
    <w:tmpl w:val="FD88FE7A"/>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3" w15:restartNumberingAfterBreak="0">
    <w:nsid w:val="22C05EA6"/>
    <w:multiLevelType w:val="hybridMultilevel"/>
    <w:tmpl w:val="07080998"/>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14" w15:restartNumberingAfterBreak="0">
    <w:nsid w:val="247D776D"/>
    <w:multiLevelType w:val="hybridMultilevel"/>
    <w:tmpl w:val="0CD0E1E6"/>
    <w:lvl w:ilvl="0" w:tplc="BE5A00D0">
      <w:start w:val="1"/>
      <w:numFmt w:val="decimal"/>
      <w:lvlText w:val="%1)"/>
      <w:lvlJc w:val="left"/>
      <w:pPr>
        <w:ind w:left="1090" w:hanging="360"/>
      </w:pPr>
      <w:rPr>
        <w:rFonts w:ascii="Times New Roman" w:hAnsi="Times New Roman" w:cs="Times New Roman" w:hint="default"/>
        <w:sz w:val="24"/>
      </w:rPr>
    </w:lvl>
    <w:lvl w:ilvl="1" w:tplc="04150019">
      <w:start w:val="1"/>
      <w:numFmt w:val="lowerLetter"/>
      <w:lvlText w:val="%2."/>
      <w:lvlJc w:val="left"/>
      <w:pPr>
        <w:ind w:left="1810" w:hanging="360"/>
      </w:pPr>
    </w:lvl>
    <w:lvl w:ilvl="2" w:tplc="0415001B">
      <w:start w:val="1"/>
      <w:numFmt w:val="lowerRoman"/>
      <w:lvlText w:val="%3."/>
      <w:lvlJc w:val="right"/>
      <w:pPr>
        <w:ind w:left="2530" w:hanging="180"/>
      </w:pPr>
    </w:lvl>
    <w:lvl w:ilvl="3" w:tplc="0415000F">
      <w:start w:val="1"/>
      <w:numFmt w:val="decimal"/>
      <w:lvlText w:val="%4."/>
      <w:lvlJc w:val="left"/>
      <w:pPr>
        <w:ind w:left="3250" w:hanging="360"/>
      </w:pPr>
    </w:lvl>
    <w:lvl w:ilvl="4" w:tplc="04150019">
      <w:start w:val="1"/>
      <w:numFmt w:val="lowerLetter"/>
      <w:lvlText w:val="%5."/>
      <w:lvlJc w:val="left"/>
      <w:pPr>
        <w:ind w:left="3970" w:hanging="360"/>
      </w:pPr>
    </w:lvl>
    <w:lvl w:ilvl="5" w:tplc="0415001B">
      <w:start w:val="1"/>
      <w:numFmt w:val="lowerRoman"/>
      <w:lvlText w:val="%6."/>
      <w:lvlJc w:val="right"/>
      <w:pPr>
        <w:ind w:left="4690" w:hanging="180"/>
      </w:pPr>
    </w:lvl>
    <w:lvl w:ilvl="6" w:tplc="0415000F">
      <w:start w:val="1"/>
      <w:numFmt w:val="decimal"/>
      <w:lvlText w:val="%7."/>
      <w:lvlJc w:val="left"/>
      <w:pPr>
        <w:ind w:left="5410" w:hanging="360"/>
      </w:pPr>
    </w:lvl>
    <w:lvl w:ilvl="7" w:tplc="04150019">
      <w:start w:val="1"/>
      <w:numFmt w:val="lowerLetter"/>
      <w:lvlText w:val="%8."/>
      <w:lvlJc w:val="left"/>
      <w:pPr>
        <w:ind w:left="6130" w:hanging="360"/>
      </w:pPr>
    </w:lvl>
    <w:lvl w:ilvl="8" w:tplc="0415001B">
      <w:start w:val="1"/>
      <w:numFmt w:val="lowerRoman"/>
      <w:lvlText w:val="%9."/>
      <w:lvlJc w:val="right"/>
      <w:pPr>
        <w:ind w:left="6850" w:hanging="180"/>
      </w:pPr>
    </w:lvl>
  </w:abstractNum>
  <w:abstractNum w:abstractNumId="15" w15:restartNumberingAfterBreak="0">
    <w:nsid w:val="263F6E65"/>
    <w:multiLevelType w:val="hybridMultilevel"/>
    <w:tmpl w:val="E0142440"/>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6" w15:restartNumberingAfterBreak="0">
    <w:nsid w:val="2B8708DB"/>
    <w:multiLevelType w:val="hybridMultilevel"/>
    <w:tmpl w:val="C4B0496A"/>
    <w:lvl w:ilvl="0" w:tplc="F27AD7BC">
      <w:start w:val="1"/>
      <w:numFmt w:val="decimal"/>
      <w:lvlText w:val="%1."/>
      <w:lvlJc w:val="left"/>
      <w:pPr>
        <w:ind w:left="1429" w:hanging="360"/>
      </w:pPr>
      <w:rPr>
        <w:b w:val="0"/>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7" w15:restartNumberingAfterBreak="0">
    <w:nsid w:val="2D861CF9"/>
    <w:multiLevelType w:val="multilevel"/>
    <w:tmpl w:val="B4BAB40E"/>
    <w:lvl w:ilvl="0">
      <w:start w:val="1"/>
      <w:numFmt w:val="decimal"/>
      <w:lvlText w:val="%1)"/>
      <w:lvlJc w:val="left"/>
      <w:pPr>
        <w:ind w:left="0" w:firstLine="0"/>
      </w:pPr>
      <w:rPr>
        <w:sz w:val="24"/>
        <w:szCs w:val="24"/>
      </w:rPr>
    </w:lvl>
    <w:lvl w:ilvl="1">
      <w:numFmt w:val="bullet"/>
      <w:lvlText w:val=""/>
      <w:lvlJc w:val="left"/>
      <w:pPr>
        <w:ind w:left="0" w:firstLine="0"/>
      </w:pPr>
      <w:rPr>
        <w:rFonts w:ascii="Symbol" w:hAnsi="Symbol"/>
        <w:sz w:val="18"/>
        <w:szCs w:val="18"/>
      </w:rPr>
    </w:lvl>
    <w:lvl w:ilvl="2">
      <w:numFmt w:val="bullet"/>
      <w:lvlText w:val=""/>
      <w:lvlJc w:val="left"/>
      <w:pPr>
        <w:ind w:left="0" w:firstLine="0"/>
      </w:pPr>
      <w:rPr>
        <w:rFonts w:ascii="Wingdings" w:hAnsi="Wingdings"/>
      </w:rPr>
    </w:lvl>
    <w:lvl w:ilvl="3">
      <w:numFmt w:val="bullet"/>
      <w:lvlText w:val="•"/>
      <w:lvlJc w:val="left"/>
      <w:pPr>
        <w:ind w:left="0" w:firstLine="0"/>
      </w:pPr>
      <w:rPr>
        <w:rFonts w:ascii="Times New Roman" w:eastAsia="Times New Roman" w:hAnsi="Times New Roman" w:cs="Times New Roman"/>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8" w15:restartNumberingAfterBreak="0">
    <w:nsid w:val="2EF95484"/>
    <w:multiLevelType w:val="hybridMultilevel"/>
    <w:tmpl w:val="EDDA77B8"/>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9" w15:restartNumberingAfterBreak="0">
    <w:nsid w:val="2FBC0538"/>
    <w:multiLevelType w:val="hybridMultilevel"/>
    <w:tmpl w:val="55227B7A"/>
    <w:lvl w:ilvl="0" w:tplc="BE1CB5E2">
      <w:start w:val="1"/>
      <w:numFmt w:val="decimal"/>
      <w:lvlText w:val="%1)"/>
      <w:lvlJc w:val="left"/>
      <w:pPr>
        <w:ind w:left="786" w:hanging="360"/>
      </w:pPr>
      <w:rPr>
        <w:rFonts w:ascii="Times New Roman" w:hAnsi="Times New Roman" w:cs="Times New Roman" w:hint="default"/>
        <w:color w:val="000000"/>
        <w:sz w:val="24"/>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0" w15:restartNumberingAfterBreak="0">
    <w:nsid w:val="32047F03"/>
    <w:multiLevelType w:val="hybridMultilevel"/>
    <w:tmpl w:val="BFD60556"/>
    <w:lvl w:ilvl="0" w:tplc="F5381B22">
      <w:start w:val="1"/>
      <w:numFmt w:val="decimal"/>
      <w:lvlText w:val="%1)"/>
      <w:lvlJc w:val="left"/>
      <w:pPr>
        <w:ind w:left="927" w:hanging="360"/>
      </w:pPr>
      <w:rPr>
        <w:b w:val="0"/>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1" w15:restartNumberingAfterBreak="0">
    <w:nsid w:val="36A225BC"/>
    <w:multiLevelType w:val="multilevel"/>
    <w:tmpl w:val="BCC2CF0A"/>
    <w:styleLink w:val="WWNum3"/>
    <w:lvl w:ilvl="0">
      <w:start w:val="1"/>
      <w:numFmt w:val="decimal"/>
      <w:lvlText w:val="%1."/>
      <w:lvlJc w:val="left"/>
      <w:pPr>
        <w:ind w:left="0" w:firstLine="0"/>
      </w:p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2" w15:restartNumberingAfterBreak="0">
    <w:nsid w:val="38FB37DB"/>
    <w:multiLevelType w:val="hybridMultilevel"/>
    <w:tmpl w:val="1062C7A2"/>
    <w:lvl w:ilvl="0" w:tplc="04150011">
      <w:start w:val="1"/>
      <w:numFmt w:val="decimal"/>
      <w:lvlText w:val="%1)"/>
      <w:lvlJc w:val="left"/>
      <w:pPr>
        <w:ind w:left="1353"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3" w15:restartNumberingAfterBreak="0">
    <w:nsid w:val="3ADA6C8F"/>
    <w:multiLevelType w:val="hybridMultilevel"/>
    <w:tmpl w:val="BC2A2952"/>
    <w:lvl w:ilvl="0" w:tplc="04150011">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15:restartNumberingAfterBreak="0">
    <w:nsid w:val="3EB73D38"/>
    <w:multiLevelType w:val="hybridMultilevel"/>
    <w:tmpl w:val="DE6C4FD8"/>
    <w:lvl w:ilvl="0" w:tplc="04150011">
      <w:start w:val="1"/>
      <w:numFmt w:val="decimal"/>
      <w:lvlText w:val="%1)"/>
      <w:lvlJc w:val="left"/>
      <w:pPr>
        <w:ind w:left="1353" w:hanging="360"/>
      </w:pPr>
    </w:lvl>
    <w:lvl w:ilvl="1" w:tplc="04150011">
      <w:start w:val="1"/>
      <w:numFmt w:val="decimal"/>
      <w:lvlText w:val="%2)"/>
      <w:lvlJc w:val="left"/>
      <w:pPr>
        <w:ind w:left="2073" w:hanging="360"/>
      </w:pPr>
    </w:lvl>
    <w:lvl w:ilvl="2" w:tplc="64465A0C">
      <w:start w:val="1"/>
      <w:numFmt w:val="decimal"/>
      <w:lvlText w:val="%3"/>
      <w:lvlJc w:val="left"/>
      <w:pPr>
        <w:ind w:left="2973" w:hanging="360"/>
      </w:pPr>
      <w:rPr>
        <w:b w:val="0"/>
      </w:rPr>
    </w:lvl>
    <w:lvl w:ilvl="3" w:tplc="81D2DBEC">
      <w:start w:val="1"/>
      <w:numFmt w:val="decimal"/>
      <w:lvlText w:val="%4."/>
      <w:lvlJc w:val="left"/>
      <w:pPr>
        <w:ind w:left="3513" w:hanging="360"/>
      </w:pPr>
      <w:rPr>
        <w:b w:val="0"/>
      </w:r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5" w15:restartNumberingAfterBreak="0">
    <w:nsid w:val="40065742"/>
    <w:multiLevelType w:val="hybridMultilevel"/>
    <w:tmpl w:val="A83EFA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45813144"/>
    <w:multiLevelType w:val="hybridMultilevel"/>
    <w:tmpl w:val="6E80C176"/>
    <w:lvl w:ilvl="0" w:tplc="7E6EB9EE">
      <w:start w:val="1"/>
      <w:numFmt w:val="decimal"/>
      <w:lvlText w:val="%1."/>
      <w:lvlJc w:val="left"/>
      <w:pPr>
        <w:ind w:left="1069" w:hanging="360"/>
      </w:pPr>
      <w:rPr>
        <w:rFonts w:ascii="Times New Roman" w:hAnsi="Times New Roman" w:cs="Times New Roman" w:hint="default"/>
        <w:color w:val="auto"/>
        <w:sz w:val="24"/>
        <w:szCs w:val="24"/>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7" w15:restartNumberingAfterBreak="0">
    <w:nsid w:val="464D4518"/>
    <w:multiLevelType w:val="hybridMultilevel"/>
    <w:tmpl w:val="52D406B0"/>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8" w15:restartNumberingAfterBreak="0">
    <w:nsid w:val="4A4341A6"/>
    <w:multiLevelType w:val="hybridMultilevel"/>
    <w:tmpl w:val="6728C52A"/>
    <w:lvl w:ilvl="0" w:tplc="6D7461BC">
      <w:start w:val="1"/>
      <w:numFmt w:val="decimal"/>
      <w:lvlText w:val="%1)"/>
      <w:lvlJc w:val="left"/>
      <w:pPr>
        <w:ind w:left="644" w:hanging="360"/>
      </w:pPr>
      <w:rPr>
        <w:rFonts w:ascii="Times New Roman" w:hAnsi="Times New Roman" w:cs="Times New Roman" w:hint="default"/>
        <w:sz w:val="24"/>
        <w:szCs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9" w15:restartNumberingAfterBreak="0">
    <w:nsid w:val="4B4E448C"/>
    <w:multiLevelType w:val="multilevel"/>
    <w:tmpl w:val="79E60132"/>
    <w:lvl w:ilvl="0">
      <w:start w:val="1"/>
      <w:numFmt w:val="decimal"/>
      <w:lvlText w:val="%1)"/>
      <w:lvlJc w:val="left"/>
      <w:pPr>
        <w:ind w:left="0" w:firstLine="0"/>
      </w:pPr>
      <w:rPr>
        <w:sz w:val="24"/>
        <w:szCs w:val="24"/>
      </w:rPr>
    </w:lvl>
    <w:lvl w:ilvl="1">
      <w:numFmt w:val="bullet"/>
      <w:lvlText w:val=""/>
      <w:lvlJc w:val="left"/>
      <w:pPr>
        <w:ind w:left="0" w:firstLine="0"/>
      </w:pPr>
      <w:rPr>
        <w:rFonts w:ascii="Symbol" w:hAnsi="Symbol"/>
        <w:sz w:val="18"/>
        <w:szCs w:val="18"/>
      </w:rPr>
    </w:lvl>
    <w:lvl w:ilvl="2">
      <w:numFmt w:val="bullet"/>
      <w:lvlText w:val=""/>
      <w:lvlJc w:val="left"/>
      <w:pPr>
        <w:ind w:left="0" w:firstLine="0"/>
      </w:pPr>
      <w:rPr>
        <w:rFonts w:ascii="Wingdings" w:hAnsi="Wingdings"/>
      </w:rPr>
    </w:lvl>
    <w:lvl w:ilvl="3">
      <w:numFmt w:val="bullet"/>
      <w:lvlText w:val="•"/>
      <w:lvlJc w:val="left"/>
      <w:pPr>
        <w:ind w:left="0" w:firstLine="0"/>
      </w:pPr>
      <w:rPr>
        <w:rFonts w:ascii="Times New Roman" w:eastAsia="Times New Roman" w:hAnsi="Times New Roman" w:cs="Times New Roman"/>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0" w15:restartNumberingAfterBreak="0">
    <w:nsid w:val="4B757AAC"/>
    <w:multiLevelType w:val="hybridMultilevel"/>
    <w:tmpl w:val="CF72E588"/>
    <w:lvl w:ilvl="0" w:tplc="52B0B8A6">
      <w:start w:val="2"/>
      <w:numFmt w:val="decimal"/>
      <w:lvlText w:val="%1."/>
      <w:lvlJc w:val="left"/>
      <w:pPr>
        <w:ind w:left="1069" w:hanging="360"/>
      </w:pPr>
      <w:rPr>
        <w:rFonts w:ascii="Times New Roman" w:hAnsi="Times New Roman" w:cs="Times New Roman" w:hint="default"/>
        <w:color w:val="auto"/>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D7F4471"/>
    <w:multiLevelType w:val="hybridMultilevel"/>
    <w:tmpl w:val="87729F28"/>
    <w:lvl w:ilvl="0" w:tplc="918E70C4">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32" w15:restartNumberingAfterBreak="0">
    <w:nsid w:val="51E20092"/>
    <w:multiLevelType w:val="hybridMultilevel"/>
    <w:tmpl w:val="F88E2478"/>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33" w15:restartNumberingAfterBreak="0">
    <w:nsid w:val="55515A61"/>
    <w:multiLevelType w:val="multilevel"/>
    <w:tmpl w:val="67E08770"/>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86481B"/>
    <w:multiLevelType w:val="hybridMultilevel"/>
    <w:tmpl w:val="8F80C54C"/>
    <w:lvl w:ilvl="0" w:tplc="2ABCDBD2">
      <w:start w:val="1"/>
      <w:numFmt w:val="decimal"/>
      <w:lvlText w:val="%1."/>
      <w:lvlJc w:val="left"/>
      <w:pPr>
        <w:ind w:left="2061" w:hanging="360"/>
      </w:pPr>
    </w:lvl>
    <w:lvl w:ilvl="1" w:tplc="04150019">
      <w:start w:val="1"/>
      <w:numFmt w:val="lowerLetter"/>
      <w:lvlText w:val="%2."/>
      <w:lvlJc w:val="left"/>
      <w:pPr>
        <w:ind w:left="2781" w:hanging="360"/>
      </w:pPr>
    </w:lvl>
    <w:lvl w:ilvl="2" w:tplc="0415001B">
      <w:start w:val="1"/>
      <w:numFmt w:val="lowerRoman"/>
      <w:lvlText w:val="%3."/>
      <w:lvlJc w:val="right"/>
      <w:pPr>
        <w:ind w:left="3501" w:hanging="180"/>
      </w:pPr>
    </w:lvl>
    <w:lvl w:ilvl="3" w:tplc="0415000F">
      <w:start w:val="1"/>
      <w:numFmt w:val="decimal"/>
      <w:lvlText w:val="%4."/>
      <w:lvlJc w:val="left"/>
      <w:pPr>
        <w:ind w:left="4221" w:hanging="360"/>
      </w:pPr>
    </w:lvl>
    <w:lvl w:ilvl="4" w:tplc="04150019">
      <w:start w:val="1"/>
      <w:numFmt w:val="lowerLetter"/>
      <w:lvlText w:val="%5."/>
      <w:lvlJc w:val="left"/>
      <w:pPr>
        <w:ind w:left="4941" w:hanging="360"/>
      </w:pPr>
    </w:lvl>
    <w:lvl w:ilvl="5" w:tplc="0415001B">
      <w:start w:val="1"/>
      <w:numFmt w:val="lowerRoman"/>
      <w:lvlText w:val="%6."/>
      <w:lvlJc w:val="right"/>
      <w:pPr>
        <w:ind w:left="5661" w:hanging="180"/>
      </w:pPr>
    </w:lvl>
    <w:lvl w:ilvl="6" w:tplc="0415000F">
      <w:start w:val="1"/>
      <w:numFmt w:val="decimal"/>
      <w:lvlText w:val="%7."/>
      <w:lvlJc w:val="left"/>
      <w:pPr>
        <w:ind w:left="6381" w:hanging="360"/>
      </w:pPr>
    </w:lvl>
    <w:lvl w:ilvl="7" w:tplc="04150019">
      <w:start w:val="1"/>
      <w:numFmt w:val="lowerLetter"/>
      <w:lvlText w:val="%8."/>
      <w:lvlJc w:val="left"/>
      <w:pPr>
        <w:ind w:left="7101" w:hanging="360"/>
      </w:pPr>
    </w:lvl>
    <w:lvl w:ilvl="8" w:tplc="0415001B">
      <w:start w:val="1"/>
      <w:numFmt w:val="lowerRoman"/>
      <w:lvlText w:val="%9."/>
      <w:lvlJc w:val="right"/>
      <w:pPr>
        <w:ind w:left="7821" w:hanging="180"/>
      </w:pPr>
    </w:lvl>
  </w:abstractNum>
  <w:abstractNum w:abstractNumId="35" w15:restartNumberingAfterBreak="0">
    <w:nsid w:val="67D6476F"/>
    <w:multiLevelType w:val="hybridMultilevel"/>
    <w:tmpl w:val="9C8AE492"/>
    <w:lvl w:ilvl="0" w:tplc="7048E012">
      <w:start w:val="1"/>
      <w:numFmt w:val="decimal"/>
      <w:lvlText w:val="%1."/>
      <w:lvlJc w:val="left"/>
      <w:pPr>
        <w:ind w:left="1211" w:hanging="360"/>
      </w:pPr>
      <w:rPr>
        <w:rFonts w:ascii="Times New Roman" w:hAnsi="Times New Roman" w:cs="Times New Roman" w:hint="default"/>
        <w:strike w:val="0"/>
        <w:dstrike w:val="0"/>
        <w:sz w:val="24"/>
        <w:u w:val="none"/>
        <w:effect w:val="none"/>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36" w15:restartNumberingAfterBreak="0">
    <w:nsid w:val="69BA4BD0"/>
    <w:multiLevelType w:val="hybridMultilevel"/>
    <w:tmpl w:val="7E40C7E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7" w15:restartNumberingAfterBreak="0">
    <w:nsid w:val="6EFF7F83"/>
    <w:multiLevelType w:val="hybridMultilevel"/>
    <w:tmpl w:val="E9480A2A"/>
    <w:lvl w:ilvl="0" w:tplc="04150011">
      <w:start w:val="1"/>
      <w:numFmt w:val="decimal"/>
      <w:lvlText w:val="%1)"/>
      <w:lvlJc w:val="left"/>
      <w:pPr>
        <w:ind w:left="644" w:hanging="360"/>
      </w:pPr>
    </w:lvl>
    <w:lvl w:ilvl="1" w:tplc="04150019">
      <w:start w:val="1"/>
      <w:numFmt w:val="lowerLetter"/>
      <w:lvlText w:val="%2."/>
      <w:lvlJc w:val="left"/>
      <w:pPr>
        <w:ind w:left="2923" w:hanging="360"/>
      </w:pPr>
    </w:lvl>
    <w:lvl w:ilvl="2" w:tplc="0415001B">
      <w:start w:val="1"/>
      <w:numFmt w:val="lowerRoman"/>
      <w:lvlText w:val="%3."/>
      <w:lvlJc w:val="right"/>
      <w:pPr>
        <w:ind w:left="3643" w:hanging="180"/>
      </w:pPr>
    </w:lvl>
    <w:lvl w:ilvl="3" w:tplc="0415000F">
      <w:start w:val="1"/>
      <w:numFmt w:val="decimal"/>
      <w:lvlText w:val="%4."/>
      <w:lvlJc w:val="left"/>
      <w:pPr>
        <w:ind w:left="4363" w:hanging="360"/>
      </w:pPr>
    </w:lvl>
    <w:lvl w:ilvl="4" w:tplc="04150019">
      <w:start w:val="1"/>
      <w:numFmt w:val="lowerLetter"/>
      <w:lvlText w:val="%5."/>
      <w:lvlJc w:val="left"/>
      <w:pPr>
        <w:ind w:left="5083" w:hanging="360"/>
      </w:pPr>
    </w:lvl>
    <w:lvl w:ilvl="5" w:tplc="0415001B">
      <w:start w:val="1"/>
      <w:numFmt w:val="lowerRoman"/>
      <w:lvlText w:val="%6."/>
      <w:lvlJc w:val="right"/>
      <w:pPr>
        <w:ind w:left="5803" w:hanging="180"/>
      </w:pPr>
    </w:lvl>
    <w:lvl w:ilvl="6" w:tplc="0415000F">
      <w:start w:val="1"/>
      <w:numFmt w:val="decimal"/>
      <w:lvlText w:val="%7."/>
      <w:lvlJc w:val="left"/>
      <w:pPr>
        <w:ind w:left="6523" w:hanging="360"/>
      </w:pPr>
    </w:lvl>
    <w:lvl w:ilvl="7" w:tplc="04150019">
      <w:start w:val="1"/>
      <w:numFmt w:val="lowerLetter"/>
      <w:lvlText w:val="%8."/>
      <w:lvlJc w:val="left"/>
      <w:pPr>
        <w:ind w:left="7243" w:hanging="360"/>
      </w:pPr>
    </w:lvl>
    <w:lvl w:ilvl="8" w:tplc="0415001B">
      <w:start w:val="1"/>
      <w:numFmt w:val="lowerRoman"/>
      <w:lvlText w:val="%9."/>
      <w:lvlJc w:val="right"/>
      <w:pPr>
        <w:ind w:left="7963" w:hanging="180"/>
      </w:pPr>
    </w:lvl>
  </w:abstractNum>
  <w:abstractNum w:abstractNumId="38" w15:restartNumberingAfterBreak="0">
    <w:nsid w:val="739F793F"/>
    <w:multiLevelType w:val="hybridMultilevel"/>
    <w:tmpl w:val="65980F3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4F1206E"/>
    <w:multiLevelType w:val="multilevel"/>
    <w:tmpl w:val="47F633DA"/>
    <w:styleLink w:val="WWNum7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0" w15:restartNumberingAfterBreak="0">
    <w:nsid w:val="75396D92"/>
    <w:multiLevelType w:val="hybridMultilevel"/>
    <w:tmpl w:val="3C608592"/>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7832F37"/>
    <w:multiLevelType w:val="hybridMultilevel"/>
    <w:tmpl w:val="5BA8B342"/>
    <w:lvl w:ilvl="0" w:tplc="752CBE40">
      <w:start w:val="1"/>
      <w:numFmt w:val="lowerLetter"/>
      <w:lvlText w:val="%1)"/>
      <w:lvlJc w:val="left"/>
      <w:pPr>
        <w:ind w:left="1146" w:hanging="360"/>
      </w:pPr>
      <w:rPr>
        <w:rFonts w:ascii="Times New Roman" w:hAnsi="Times New Roman" w:cs="Times New Roman" w:hint="default"/>
        <w:b w:val="0"/>
        <w:color w:val="auto"/>
        <w:sz w:val="24"/>
        <w:szCs w:val="24"/>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2" w15:restartNumberingAfterBreak="0">
    <w:nsid w:val="7A4213CE"/>
    <w:multiLevelType w:val="hybridMultilevel"/>
    <w:tmpl w:val="2842E69C"/>
    <w:lvl w:ilvl="0" w:tplc="7C343A44">
      <w:start w:val="1"/>
      <w:numFmt w:val="decimal"/>
      <w:lvlText w:val="%1)"/>
      <w:lvlJc w:val="left"/>
      <w:pPr>
        <w:ind w:left="1211" w:hanging="360"/>
      </w:pPr>
      <w:rPr>
        <w:rFonts w:ascii="Times New Roman" w:hAnsi="Times New Roman" w:cs="Times New Roman" w:hint="default"/>
        <w:b w:val="0"/>
        <w:sz w:val="24"/>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43" w15:restartNumberingAfterBreak="0">
    <w:nsid w:val="7A59001D"/>
    <w:multiLevelType w:val="hybridMultilevel"/>
    <w:tmpl w:val="612C4148"/>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44" w15:restartNumberingAfterBreak="0">
    <w:nsid w:val="7F872141"/>
    <w:multiLevelType w:val="hybridMultilevel"/>
    <w:tmpl w:val="07C45FA8"/>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21"/>
  </w:num>
  <w:num w:numId="5">
    <w:abstractNumId w:val="21"/>
    <w:lvlOverride w:ilvl="0">
      <w:startOverride w:val="1"/>
    </w:lvlOverride>
    <w:lvlOverride w:ilvl="1"/>
    <w:lvlOverride w:ilvl="2"/>
    <w:lvlOverride w:ilvl="3"/>
    <w:lvlOverride w:ilvl="4"/>
    <w:lvlOverride w:ilvl="5"/>
    <w:lvlOverride w:ilvl="6"/>
    <w:lvlOverride w:ilvl="7"/>
    <w:lvlOverride w:ilvl="8"/>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39"/>
    <w:lvlOverride w:ilvl="0">
      <w:lvl w:ilvl="0">
        <w:start w:val="1"/>
        <w:numFmt w:val="decimal"/>
        <w:lvlText w:val="%1."/>
        <w:lvlJc w:val="left"/>
        <w:pPr>
          <w:ind w:left="0" w:firstLine="0"/>
        </w:pPr>
        <w:rPr>
          <w:rFonts w:ascii="Times New Roman" w:hAnsi="Times New Roman" w:cs="Times New Roman" w:hint="default"/>
          <w:color w:val="auto"/>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lvlOverride w:ilvl="2"/>
    <w:lvlOverride w:ilvl="3"/>
    <w:lvlOverride w:ilvl="4"/>
    <w:lvlOverride w:ilvl="5"/>
    <w:lvlOverride w:ilvl="6"/>
    <w:lvlOverride w:ilvl="7"/>
    <w:lvlOverride w:ilvl="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lvlOverride w:ilvl="2"/>
    <w:lvlOverride w:ilvl="3"/>
    <w:lvlOverride w:ilvl="4"/>
    <w:lvlOverride w:ilvl="5"/>
    <w:lvlOverride w:ilvl="6"/>
    <w:lvlOverride w:ilvl="7"/>
    <w:lvlOverride w:ilvl="8"/>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num>
  <w:num w:numId="21">
    <w:abstractNumId w:val="12"/>
  </w:num>
  <w:num w:numId="22">
    <w:abstractNumId w:val="25"/>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lvlOverride w:ilvl="2"/>
    <w:lvlOverride w:ilvl="3"/>
    <w:lvlOverride w:ilvl="4"/>
    <w:lvlOverride w:ilvl="5"/>
    <w:lvlOverride w:ilvl="6"/>
    <w:lvlOverride w:ilvl="7"/>
    <w:lvlOverride w:ilvl="8"/>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0"/>
  </w:num>
  <w:num w:numId="36">
    <w:abstractNumId w:val="1"/>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41"/>
    <w:lvlOverride w:ilvl="0">
      <w:startOverride w:val="1"/>
    </w:lvlOverride>
    <w:lvlOverride w:ilvl="1"/>
    <w:lvlOverride w:ilvl="2"/>
    <w:lvlOverride w:ilvl="3"/>
    <w:lvlOverride w:ilvl="4"/>
    <w:lvlOverride w:ilvl="5"/>
    <w:lvlOverride w:ilvl="6"/>
    <w:lvlOverride w:ilvl="7"/>
    <w:lvlOverride w:ilvl="8"/>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lvlOverride w:ilvl="2"/>
    <w:lvlOverride w:ilvl="3"/>
    <w:lvlOverride w:ilvl="4"/>
    <w:lvlOverride w:ilvl="5"/>
    <w:lvlOverride w:ilvl="6"/>
    <w:lvlOverride w:ilvl="7"/>
    <w:lvlOverride w:ilvl="8"/>
  </w:num>
  <w:num w:numId="43">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38"/>
  </w:num>
  <w:num w:numId="47">
    <w:abstractNumId w:val="22"/>
  </w:num>
  <w:num w:numId="48">
    <w:abstractNumId w:val="32"/>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97A"/>
    <w:rsid w:val="00000492"/>
    <w:rsid w:val="00004854"/>
    <w:rsid w:val="000050D1"/>
    <w:rsid w:val="00055B21"/>
    <w:rsid w:val="0007689A"/>
    <w:rsid w:val="00077403"/>
    <w:rsid w:val="000A4975"/>
    <w:rsid w:val="000D3FD3"/>
    <w:rsid w:val="000D4DDE"/>
    <w:rsid w:val="000D5919"/>
    <w:rsid w:val="000F2281"/>
    <w:rsid w:val="000F25FC"/>
    <w:rsid w:val="00131098"/>
    <w:rsid w:val="001335AB"/>
    <w:rsid w:val="00134D24"/>
    <w:rsid w:val="001404F6"/>
    <w:rsid w:val="001528E2"/>
    <w:rsid w:val="001633C7"/>
    <w:rsid w:val="001662A0"/>
    <w:rsid w:val="001839AB"/>
    <w:rsid w:val="001A0432"/>
    <w:rsid w:val="001A4C4A"/>
    <w:rsid w:val="001C29B5"/>
    <w:rsid w:val="001D2290"/>
    <w:rsid w:val="001D7FA4"/>
    <w:rsid w:val="00211193"/>
    <w:rsid w:val="00217AC6"/>
    <w:rsid w:val="00227B6A"/>
    <w:rsid w:val="00273EAD"/>
    <w:rsid w:val="00275F90"/>
    <w:rsid w:val="002833DD"/>
    <w:rsid w:val="00283E8F"/>
    <w:rsid w:val="002B45C0"/>
    <w:rsid w:val="00335018"/>
    <w:rsid w:val="00354FD5"/>
    <w:rsid w:val="0035614D"/>
    <w:rsid w:val="00372464"/>
    <w:rsid w:val="00372EA8"/>
    <w:rsid w:val="003B0E53"/>
    <w:rsid w:val="003C2AB3"/>
    <w:rsid w:val="003F1D47"/>
    <w:rsid w:val="003F59D5"/>
    <w:rsid w:val="00413A15"/>
    <w:rsid w:val="00422C78"/>
    <w:rsid w:val="00446084"/>
    <w:rsid w:val="0045235A"/>
    <w:rsid w:val="0049384E"/>
    <w:rsid w:val="004A3E41"/>
    <w:rsid w:val="004D0E56"/>
    <w:rsid w:val="004D5601"/>
    <w:rsid w:val="004D6C09"/>
    <w:rsid w:val="004F012E"/>
    <w:rsid w:val="00506841"/>
    <w:rsid w:val="00510B84"/>
    <w:rsid w:val="00513DE7"/>
    <w:rsid w:val="00516B8B"/>
    <w:rsid w:val="00532940"/>
    <w:rsid w:val="0054533D"/>
    <w:rsid w:val="0054665E"/>
    <w:rsid w:val="005A6561"/>
    <w:rsid w:val="005B3264"/>
    <w:rsid w:val="005C5B2A"/>
    <w:rsid w:val="005C684A"/>
    <w:rsid w:val="005E15E8"/>
    <w:rsid w:val="005E1B33"/>
    <w:rsid w:val="006059B9"/>
    <w:rsid w:val="00615961"/>
    <w:rsid w:val="006224F2"/>
    <w:rsid w:val="00631DD8"/>
    <w:rsid w:val="00633433"/>
    <w:rsid w:val="006552CD"/>
    <w:rsid w:val="00667EEF"/>
    <w:rsid w:val="00673276"/>
    <w:rsid w:val="006766EF"/>
    <w:rsid w:val="006A6931"/>
    <w:rsid w:val="006C4452"/>
    <w:rsid w:val="006D7844"/>
    <w:rsid w:val="00710277"/>
    <w:rsid w:val="00716022"/>
    <w:rsid w:val="0073576D"/>
    <w:rsid w:val="007445D1"/>
    <w:rsid w:val="00747F8D"/>
    <w:rsid w:val="007554B5"/>
    <w:rsid w:val="0076136F"/>
    <w:rsid w:val="00765538"/>
    <w:rsid w:val="00765719"/>
    <w:rsid w:val="00773361"/>
    <w:rsid w:val="00780F49"/>
    <w:rsid w:val="007A2694"/>
    <w:rsid w:val="007B1BFE"/>
    <w:rsid w:val="007E4741"/>
    <w:rsid w:val="007F6AF6"/>
    <w:rsid w:val="00803934"/>
    <w:rsid w:val="00806B5B"/>
    <w:rsid w:val="00822312"/>
    <w:rsid w:val="00830A19"/>
    <w:rsid w:val="008554AD"/>
    <w:rsid w:val="0087227A"/>
    <w:rsid w:val="008A089D"/>
    <w:rsid w:val="008A26B6"/>
    <w:rsid w:val="008B7461"/>
    <w:rsid w:val="008D1D42"/>
    <w:rsid w:val="008D3DE3"/>
    <w:rsid w:val="008E46A0"/>
    <w:rsid w:val="0090060D"/>
    <w:rsid w:val="00926B84"/>
    <w:rsid w:val="009515F9"/>
    <w:rsid w:val="00963408"/>
    <w:rsid w:val="00972EE7"/>
    <w:rsid w:val="009B6DA4"/>
    <w:rsid w:val="009D4A88"/>
    <w:rsid w:val="009D71BB"/>
    <w:rsid w:val="009E6F9B"/>
    <w:rsid w:val="00A46A2D"/>
    <w:rsid w:val="00A84518"/>
    <w:rsid w:val="00A87784"/>
    <w:rsid w:val="00A91A6C"/>
    <w:rsid w:val="00A97435"/>
    <w:rsid w:val="00AB4D02"/>
    <w:rsid w:val="00AD7116"/>
    <w:rsid w:val="00AF1CFA"/>
    <w:rsid w:val="00B039EA"/>
    <w:rsid w:val="00B23D39"/>
    <w:rsid w:val="00B319F7"/>
    <w:rsid w:val="00B54964"/>
    <w:rsid w:val="00B573BA"/>
    <w:rsid w:val="00B640FE"/>
    <w:rsid w:val="00B942BF"/>
    <w:rsid w:val="00BA4E91"/>
    <w:rsid w:val="00BE6CBB"/>
    <w:rsid w:val="00C15263"/>
    <w:rsid w:val="00C50B41"/>
    <w:rsid w:val="00C52984"/>
    <w:rsid w:val="00C600C7"/>
    <w:rsid w:val="00C6738E"/>
    <w:rsid w:val="00C72043"/>
    <w:rsid w:val="00CB0890"/>
    <w:rsid w:val="00CC33FD"/>
    <w:rsid w:val="00CC5393"/>
    <w:rsid w:val="00CD4A6B"/>
    <w:rsid w:val="00CE63DB"/>
    <w:rsid w:val="00D04C6D"/>
    <w:rsid w:val="00D0702C"/>
    <w:rsid w:val="00D124A1"/>
    <w:rsid w:val="00D453BD"/>
    <w:rsid w:val="00D47FE1"/>
    <w:rsid w:val="00D61195"/>
    <w:rsid w:val="00D66F92"/>
    <w:rsid w:val="00D70E23"/>
    <w:rsid w:val="00D75AC6"/>
    <w:rsid w:val="00D83EC2"/>
    <w:rsid w:val="00D9172E"/>
    <w:rsid w:val="00DA7C0F"/>
    <w:rsid w:val="00DC3DA4"/>
    <w:rsid w:val="00DE6DE9"/>
    <w:rsid w:val="00E017B3"/>
    <w:rsid w:val="00E07C86"/>
    <w:rsid w:val="00E11476"/>
    <w:rsid w:val="00E16603"/>
    <w:rsid w:val="00E24A3C"/>
    <w:rsid w:val="00E96EBD"/>
    <w:rsid w:val="00E97B8F"/>
    <w:rsid w:val="00ED0777"/>
    <w:rsid w:val="00ED6FB6"/>
    <w:rsid w:val="00EF6E78"/>
    <w:rsid w:val="00F309CE"/>
    <w:rsid w:val="00F4297A"/>
    <w:rsid w:val="00FB610E"/>
    <w:rsid w:val="00FE7A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1F3A"/>
  <w15:chartTrackingRefBased/>
  <w15:docId w15:val="{5CFC992D-7DF9-4630-B6A7-B34AEC12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4297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4297A"/>
    <w:rPr>
      <w:sz w:val="20"/>
      <w:szCs w:val="20"/>
    </w:rPr>
  </w:style>
  <w:style w:type="character" w:styleId="Odwoanieprzypisudolnego">
    <w:name w:val="footnote reference"/>
    <w:aliases w:val="Footnote Reference Number"/>
    <w:uiPriority w:val="99"/>
    <w:semiHidden/>
    <w:unhideWhenUsed/>
    <w:rsid w:val="00F4297A"/>
    <w:rPr>
      <w:position w:val="0"/>
      <w:vertAlign w:val="superscript"/>
    </w:rPr>
  </w:style>
  <w:style w:type="numbering" w:customStyle="1" w:styleId="WWNum3">
    <w:name w:val="WWNum3"/>
    <w:rsid w:val="00F4297A"/>
    <w:pPr>
      <w:numPr>
        <w:numId w:val="4"/>
      </w:numPr>
    </w:pPr>
  </w:style>
  <w:style w:type="numbering" w:customStyle="1" w:styleId="WWNum71">
    <w:name w:val="WWNum71"/>
    <w:rsid w:val="00F4297A"/>
    <w:pPr>
      <w:numPr>
        <w:numId w:val="7"/>
      </w:numPr>
    </w:pPr>
  </w:style>
  <w:style w:type="paragraph" w:styleId="Stopka">
    <w:name w:val="footer"/>
    <w:basedOn w:val="Normalny"/>
    <w:link w:val="StopkaZnak"/>
    <w:uiPriority w:val="99"/>
    <w:unhideWhenUsed/>
    <w:rsid w:val="00F4297A"/>
    <w:pPr>
      <w:widowControl w:val="0"/>
      <w:tabs>
        <w:tab w:val="center" w:pos="4536"/>
        <w:tab w:val="right" w:pos="9072"/>
      </w:tabs>
      <w:suppressAutoHyphens/>
      <w:autoSpaceDN w:val="0"/>
      <w:spacing w:after="0" w:line="240" w:lineRule="auto"/>
    </w:pPr>
    <w:rPr>
      <w:rFonts w:ascii="Calibri" w:eastAsia="Calibri" w:hAnsi="Calibri" w:cs="Times New Roman"/>
      <w:kern w:val="3"/>
      <w:sz w:val="20"/>
      <w:szCs w:val="20"/>
      <w:lang w:eastAsia="pl-PL"/>
    </w:rPr>
  </w:style>
  <w:style w:type="character" w:customStyle="1" w:styleId="StopkaZnak">
    <w:name w:val="Stopka Znak"/>
    <w:basedOn w:val="Domylnaczcionkaakapitu"/>
    <w:link w:val="Stopka"/>
    <w:uiPriority w:val="99"/>
    <w:rsid w:val="00F4297A"/>
    <w:rPr>
      <w:rFonts w:ascii="Calibri" w:eastAsia="Calibri" w:hAnsi="Calibri" w:cs="Times New Roman"/>
      <w:kern w:val="3"/>
      <w:sz w:val="20"/>
      <w:szCs w:val="20"/>
      <w:lang w:eastAsia="pl-PL"/>
    </w:rPr>
  </w:style>
  <w:style w:type="character" w:customStyle="1" w:styleId="Teksttreci2Pogrubienie">
    <w:name w:val="Tekst treści (2) + Pogrubienie"/>
    <w:basedOn w:val="Domylnaczcionkaakapitu"/>
    <w:rsid w:val="00F4297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pl-PL" w:eastAsia="pl-PL" w:bidi="pl-PL"/>
    </w:rPr>
  </w:style>
  <w:style w:type="character" w:styleId="Hipercze">
    <w:name w:val="Hyperlink"/>
    <w:basedOn w:val="Domylnaczcionkaakapitu"/>
    <w:uiPriority w:val="99"/>
    <w:unhideWhenUsed/>
    <w:rsid w:val="00F4297A"/>
    <w:rPr>
      <w:color w:val="0563C1" w:themeColor="hyperlink"/>
      <w:u w:val="single"/>
    </w:rPr>
  </w:style>
  <w:style w:type="character" w:customStyle="1" w:styleId="Nierozpoznanawzmianka1">
    <w:name w:val="Nierozpoznana wzmianka1"/>
    <w:basedOn w:val="Domylnaczcionkaakapitu"/>
    <w:uiPriority w:val="99"/>
    <w:semiHidden/>
    <w:unhideWhenUsed/>
    <w:rsid w:val="00F4297A"/>
    <w:rPr>
      <w:color w:val="605E5C"/>
      <w:shd w:val="clear" w:color="auto" w:fill="E1DFDD"/>
    </w:rPr>
  </w:style>
  <w:style w:type="character" w:styleId="Odwoaniedokomentarza">
    <w:name w:val="annotation reference"/>
    <w:basedOn w:val="Domylnaczcionkaakapitu"/>
    <w:uiPriority w:val="99"/>
    <w:semiHidden/>
    <w:unhideWhenUsed/>
    <w:rsid w:val="00F4297A"/>
    <w:rPr>
      <w:sz w:val="16"/>
      <w:szCs w:val="16"/>
    </w:rPr>
  </w:style>
  <w:style w:type="paragraph" w:styleId="Tekstkomentarza">
    <w:name w:val="annotation text"/>
    <w:basedOn w:val="Normalny"/>
    <w:link w:val="TekstkomentarzaZnak"/>
    <w:uiPriority w:val="99"/>
    <w:unhideWhenUsed/>
    <w:rsid w:val="00F4297A"/>
    <w:pPr>
      <w:spacing w:line="240" w:lineRule="auto"/>
    </w:pPr>
    <w:rPr>
      <w:sz w:val="20"/>
      <w:szCs w:val="20"/>
    </w:rPr>
  </w:style>
  <w:style w:type="character" w:customStyle="1" w:styleId="TekstkomentarzaZnak">
    <w:name w:val="Tekst komentarza Znak"/>
    <w:basedOn w:val="Domylnaczcionkaakapitu"/>
    <w:link w:val="Tekstkomentarza"/>
    <w:uiPriority w:val="99"/>
    <w:rsid w:val="00F4297A"/>
    <w:rPr>
      <w:sz w:val="20"/>
      <w:szCs w:val="20"/>
    </w:rPr>
  </w:style>
  <w:style w:type="paragraph" w:styleId="Tematkomentarza">
    <w:name w:val="annotation subject"/>
    <w:basedOn w:val="Tekstkomentarza"/>
    <w:next w:val="Tekstkomentarza"/>
    <w:link w:val="TematkomentarzaZnak"/>
    <w:uiPriority w:val="99"/>
    <w:semiHidden/>
    <w:unhideWhenUsed/>
    <w:rsid w:val="00F4297A"/>
    <w:rPr>
      <w:b/>
      <w:bCs/>
    </w:rPr>
  </w:style>
  <w:style w:type="character" w:customStyle="1" w:styleId="TematkomentarzaZnak">
    <w:name w:val="Temat komentarza Znak"/>
    <w:basedOn w:val="TekstkomentarzaZnak"/>
    <w:link w:val="Tematkomentarza"/>
    <w:uiPriority w:val="99"/>
    <w:semiHidden/>
    <w:rsid w:val="00F4297A"/>
    <w:rPr>
      <w:b/>
      <w:bCs/>
      <w:sz w:val="20"/>
      <w:szCs w:val="20"/>
    </w:rPr>
  </w:style>
  <w:style w:type="paragraph" w:styleId="Tekstdymka">
    <w:name w:val="Balloon Text"/>
    <w:basedOn w:val="Normalny"/>
    <w:link w:val="TekstdymkaZnak"/>
    <w:uiPriority w:val="99"/>
    <w:semiHidden/>
    <w:unhideWhenUsed/>
    <w:rsid w:val="00F429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297A"/>
    <w:rPr>
      <w:rFonts w:ascii="Segoe UI" w:hAnsi="Segoe UI" w:cs="Segoe UI"/>
      <w:sz w:val="18"/>
      <w:szCs w:val="18"/>
    </w:rPr>
  </w:style>
  <w:style w:type="paragraph" w:styleId="Akapitzlist">
    <w:name w:val="List Paragraph"/>
    <w:basedOn w:val="Normalny"/>
    <w:uiPriority w:val="34"/>
    <w:qFormat/>
    <w:rsid w:val="00F4297A"/>
    <w:pPr>
      <w:ind w:left="720"/>
      <w:contextualSpacing/>
    </w:pPr>
  </w:style>
  <w:style w:type="character" w:customStyle="1" w:styleId="Nierozpoznanawzmianka2">
    <w:name w:val="Nierozpoznana wzmianka2"/>
    <w:basedOn w:val="Domylnaczcionkaakapitu"/>
    <w:uiPriority w:val="99"/>
    <w:semiHidden/>
    <w:unhideWhenUsed/>
    <w:rsid w:val="00F4297A"/>
    <w:rPr>
      <w:color w:val="605E5C"/>
      <w:shd w:val="clear" w:color="auto" w:fill="E1DFDD"/>
    </w:rPr>
  </w:style>
  <w:style w:type="paragraph" w:styleId="Poprawka">
    <w:name w:val="Revision"/>
    <w:hidden/>
    <w:uiPriority w:val="99"/>
    <w:semiHidden/>
    <w:rsid w:val="00F4297A"/>
    <w:pPr>
      <w:spacing w:after="0" w:line="240" w:lineRule="auto"/>
    </w:pPr>
  </w:style>
  <w:style w:type="paragraph" w:styleId="Tekstprzypisukocowego">
    <w:name w:val="endnote text"/>
    <w:basedOn w:val="Normalny"/>
    <w:link w:val="TekstprzypisukocowegoZnak"/>
    <w:uiPriority w:val="99"/>
    <w:semiHidden/>
    <w:unhideWhenUsed/>
    <w:rsid w:val="00F4297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4297A"/>
    <w:rPr>
      <w:sz w:val="20"/>
      <w:szCs w:val="20"/>
    </w:rPr>
  </w:style>
  <w:style w:type="character" w:styleId="Odwoanieprzypisukocowego">
    <w:name w:val="endnote reference"/>
    <w:basedOn w:val="Domylnaczcionkaakapitu"/>
    <w:uiPriority w:val="99"/>
    <w:semiHidden/>
    <w:unhideWhenUsed/>
    <w:rsid w:val="00F4297A"/>
    <w:rPr>
      <w:vertAlign w:val="superscript"/>
    </w:rPr>
  </w:style>
  <w:style w:type="paragraph" w:styleId="Nagwek">
    <w:name w:val="header"/>
    <w:basedOn w:val="Normalny"/>
    <w:link w:val="NagwekZnak"/>
    <w:uiPriority w:val="99"/>
    <w:unhideWhenUsed/>
    <w:rsid w:val="00F429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297A"/>
  </w:style>
  <w:style w:type="character" w:styleId="UyteHipercze">
    <w:name w:val="FollowedHyperlink"/>
    <w:basedOn w:val="Domylnaczcionkaakapitu"/>
    <w:uiPriority w:val="99"/>
    <w:semiHidden/>
    <w:unhideWhenUsed/>
    <w:rsid w:val="00F4297A"/>
    <w:rPr>
      <w:color w:val="954F72" w:themeColor="followedHyperlink"/>
      <w:u w:val="single"/>
    </w:rPr>
  </w:style>
  <w:style w:type="character" w:customStyle="1" w:styleId="Nierozpoznanawzmianka3">
    <w:name w:val="Nierozpoznana wzmianka3"/>
    <w:basedOn w:val="Domylnaczcionkaakapitu"/>
    <w:uiPriority w:val="99"/>
    <w:semiHidden/>
    <w:unhideWhenUsed/>
    <w:rsid w:val="00F4297A"/>
    <w:rPr>
      <w:color w:val="605E5C"/>
      <w:shd w:val="clear" w:color="auto" w:fill="E1DFDD"/>
    </w:rPr>
  </w:style>
  <w:style w:type="paragraph" w:customStyle="1" w:styleId="Standard">
    <w:name w:val="Standard"/>
    <w:uiPriority w:val="99"/>
    <w:rsid w:val="00B573BA"/>
    <w:pPr>
      <w:suppressAutoHyphens/>
      <w:autoSpaceDN w:val="0"/>
      <w:spacing w:after="200" w:line="276" w:lineRule="auto"/>
    </w:pPr>
    <w:rPr>
      <w:rFonts w:ascii="Calibri" w:eastAsia="Calibri"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pl/web/s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3648</Words>
  <Characters>21893</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Mikielska Anna</dc:creator>
  <cp:keywords/>
  <dc:description/>
  <cp:lastModifiedBy>Maciej Pliszka</cp:lastModifiedBy>
  <cp:revision>4</cp:revision>
  <dcterms:created xsi:type="dcterms:W3CDTF">2022-11-30T07:54:00Z</dcterms:created>
  <dcterms:modified xsi:type="dcterms:W3CDTF">2022-11-30T08:18:00Z</dcterms:modified>
</cp:coreProperties>
</file>