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do umowy nr   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…../………../…………./</w:t>
      </w:r>
      <w:r w:rsidRPr="007854BC">
        <w:rPr>
          <w:rFonts w:ascii="Times New Roman" w:eastAsia="Times New Roman" w:hAnsi="Times New Roman" w:cs="Times New Roman"/>
        </w:rPr>
        <w:t>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7854BC">
        <w:rPr>
          <w:rFonts w:ascii="Times New Roman" w:eastAsia="Times New Roman" w:hAnsi="Times New Roman" w:cs="Times New Roman"/>
        </w:rPr>
        <w:t xml:space="preserve">  z dnia …………………………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o realizację projektu </w:t>
      </w:r>
      <w:r w:rsidRPr="007854BC">
        <w:rPr>
          <w:rFonts w:ascii="Times New Roman" w:eastAsia="Times New Roman" w:hAnsi="Times New Roman" w:cs="Times New Roman"/>
          <w:sz w:val="24"/>
          <w:szCs w:val="24"/>
        </w:rPr>
        <w:t>w ramach programu „</w:t>
      </w:r>
      <w:r w:rsidR="00F57A45" w:rsidRPr="00F57A45">
        <w:rPr>
          <w:rFonts w:ascii="Times New Roman" w:eastAsia="Times New Roman" w:hAnsi="Times New Roman" w:cs="Times New Roman"/>
          <w:sz w:val="24"/>
          <w:szCs w:val="24"/>
        </w:rPr>
        <w:t>Społeczna odpowiedzialność nauki</w:t>
      </w:r>
      <w:r w:rsidRPr="007854B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854BC">
        <w:rPr>
          <w:rFonts w:ascii="Times New Roman" w:eastAsia="Times New Roman" w:hAnsi="Times New Roman" w:cs="Times New Roman"/>
        </w:rPr>
        <w:t>pt.:………...….………….</w:t>
      </w:r>
      <w:r w:rsidR="008B4619">
        <w:rPr>
          <w:rFonts w:ascii="Times New Roman" w:eastAsia="Times New Roman" w:hAnsi="Times New Roman" w:cs="Times New Roman"/>
        </w:rPr>
        <w:t>……………</w:t>
      </w:r>
      <w:bookmarkStart w:id="0" w:name="_GoBack"/>
      <w:bookmarkEnd w:id="0"/>
      <w:r w:rsidRPr="007854BC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7854BC">
        <w:rPr>
          <w:rFonts w:ascii="Times New Roman" w:eastAsia="Times New Roman" w:hAnsi="Times New Roman" w:cs="Times New Roman"/>
        </w:rPr>
        <w:t xml:space="preserve">  (nr rejestracyjny …..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/………../…………./………….</w:t>
      </w:r>
      <w:r w:rsidRPr="007854BC">
        <w:rPr>
          <w:rFonts w:ascii="Times New Roman" w:eastAsia="Times New Roman" w:hAnsi="Times New Roman" w:cs="Times New Roman"/>
        </w:rPr>
        <w:t>……..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7854BC">
        <w:rPr>
          <w:rFonts w:ascii="Times New Roman" w:eastAsia="Times New Roman" w:hAnsi="Times New Roman" w:cs="Times New Roman"/>
        </w:rPr>
        <w:t>)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Skarbem Państwa – Ministrem  Edukacji i Nauki, zwanym dalej „Ministrem”, w imieniu którego działa:</w:t>
      </w:r>
    </w:p>
    <w:p w:rsidR="00EC0AD8" w:rsidRPr="007854BC" w:rsidRDefault="00EC0AD8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Wojciech Kondrat – Dyrektor Departamentu Programów Naukowych i Inwestycji w Ministerstwie Edukacji i Nauki na podstawie pełnomocnictwa nr P-135-2021 z dn. 13.01.2021 r.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albo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Beata Pukas-Turek – Zastępca Dyrektora Departamentu Programów Naukowych i Inwestycji w Ministerstwie Edukacji i Nauki na podstawie pełnomocnictwa nr P-136-2021 z dn. 13.01.2021 r.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albo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Grzegorz Kusy – Zastępca Dyrektora Departamentu Programów Naukowych i Inwestycji w Ministerstwie Edukacji i Nauki na podstawie pełnomocnictwa nr P-137-2021 z dn. 13.01.2021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t>Załącznik nr ……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Pr="007854BC">
        <w:rPr>
          <w:rFonts w:ascii="Times New Roman" w:eastAsia="Times New Roman" w:hAnsi="Times New Roman" w:cs="Times New Roman"/>
          <w:bCs/>
        </w:rPr>
        <w:t xml:space="preserve"> do umowy nr …./……../……………/………..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4BC" w:rsidRPr="007854BC" w:rsidTr="00F30ECF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Harmonogram </w:t>
            </w:r>
          </w:p>
        </w:tc>
      </w:tr>
      <w:tr w:rsidR="007854BC" w:rsidRPr="007854BC" w:rsidTr="00F30ECF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Termin rozpoczęcia i zakończenia realizacji działania</w:t>
            </w:r>
            <w:r w:rsidRPr="007854B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do sfinansowania ze środków przyznanych przez Ministra (w zł)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ogółem (w zł)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7854BC" w:rsidRPr="007854BC" w:rsidSect="00283983">
          <w:pgSz w:w="16838" w:h="11906" w:orient="landscape"/>
          <w:pgMar w:top="568" w:right="992" w:bottom="567" w:left="992" w:header="709" w:footer="709" w:gutter="0"/>
          <w:cols w:space="708"/>
          <w:docGrid w:linePitch="360"/>
        </w:sect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Pr="007854BC">
        <w:rPr>
          <w:rFonts w:ascii="Times New Roman" w:eastAsia="Times New Roman" w:hAnsi="Times New Roman" w:cs="Times New Roman"/>
          <w:bCs/>
        </w:rPr>
        <w:t xml:space="preserve"> do umowy nr /……../……………/………..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7854BC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7854BC" w:rsidTr="00D5410E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7854BC" w:rsidTr="00D5410E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EC0AD8">
            <w:pP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7854BC" w:rsidTr="00D5410E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A. Planowane koszty do sfinansowania ze środków 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pośrednie (do 10 %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53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B. Pozostałe środki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Środki własne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37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Inne środki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D5410E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EE17FA" w:rsidP="007854BC"/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B9" w:rsidRDefault="009320B9" w:rsidP="007854BC">
      <w:pPr>
        <w:spacing w:after="0" w:line="240" w:lineRule="auto"/>
      </w:pPr>
      <w:r>
        <w:separator/>
      </w:r>
    </w:p>
  </w:endnote>
  <w:endnote w:type="continuationSeparator" w:id="0">
    <w:p w:rsidR="009320B9" w:rsidRDefault="009320B9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B9" w:rsidRDefault="009320B9" w:rsidP="007854BC">
      <w:pPr>
        <w:spacing w:after="0" w:line="240" w:lineRule="auto"/>
      </w:pPr>
      <w:r>
        <w:separator/>
      </w:r>
    </w:p>
  </w:footnote>
  <w:footnote w:type="continuationSeparator" w:id="0">
    <w:p w:rsidR="009320B9" w:rsidRDefault="009320B9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392650"/>
    <w:rsid w:val="00591E64"/>
    <w:rsid w:val="006C3F3D"/>
    <w:rsid w:val="007854BC"/>
    <w:rsid w:val="008B4619"/>
    <w:rsid w:val="008B4789"/>
    <w:rsid w:val="009320B9"/>
    <w:rsid w:val="009E761D"/>
    <w:rsid w:val="00BC7B44"/>
    <w:rsid w:val="00D5410E"/>
    <w:rsid w:val="00EC0AD8"/>
    <w:rsid w:val="00EE17FA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DB91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7</cp:revision>
  <dcterms:created xsi:type="dcterms:W3CDTF">2022-12-22T09:22:00Z</dcterms:created>
  <dcterms:modified xsi:type="dcterms:W3CDTF">2022-12-22T12:49:00Z</dcterms:modified>
</cp:coreProperties>
</file>