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7F6F" w14:textId="7E23C6EF" w:rsidR="005F2832" w:rsidRPr="00BA52B8" w:rsidRDefault="005F2832" w:rsidP="005F2832">
      <w:pPr>
        <w:pStyle w:val="OZNRODZAKTUtznustawalubrozporzdzenieiorganwydajcy"/>
      </w:pPr>
      <w:r w:rsidRPr="00BA52B8">
        <w:t>ZARZĄDZENIE NR</w:t>
      </w:r>
      <w:r w:rsidR="00FB728E">
        <w:t xml:space="preserve"> 8</w:t>
      </w:r>
    </w:p>
    <w:p w14:paraId="3FBAC6F3" w14:textId="77777777" w:rsidR="005F2832" w:rsidRPr="0015486B" w:rsidRDefault="005F2832" w:rsidP="005F2832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14:paraId="7B6F3B67" w14:textId="6E82D4E0" w:rsidR="005F2832" w:rsidRPr="0015486B" w:rsidRDefault="005F2832" w:rsidP="005F2832">
      <w:pPr>
        <w:pStyle w:val="DATAAKTUdatauchwalenialubwydaniaaktu"/>
      </w:pPr>
      <w:r>
        <w:t xml:space="preserve">z dnia </w:t>
      </w:r>
      <w:r w:rsidR="008A6C5F">
        <w:t>3 grudnia 2025 r.</w:t>
      </w:r>
    </w:p>
    <w:p w14:paraId="7546EA88" w14:textId="77777777" w:rsidR="005F2832" w:rsidRPr="0015486B" w:rsidRDefault="005F2832" w:rsidP="005F2832">
      <w:pPr>
        <w:pStyle w:val="TYTUAKTUprzedmiotregulacjiustawylubrozporzdzenia"/>
      </w:pPr>
      <w:r w:rsidRPr="0015486B">
        <w:t>w sprawie zakresu zadań członków Kierownictwa Kancelarii Prezesa Rady Ministrów</w:t>
      </w:r>
    </w:p>
    <w:p w14:paraId="3CA05705" w14:textId="176E1CC2" w:rsidR="005F2832" w:rsidRPr="00BA26AB" w:rsidRDefault="005F2832" w:rsidP="005F2832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</w:t>
      </w:r>
      <w:r w:rsidR="00ED4E32">
        <w:t>5</w:t>
      </w:r>
      <w:r w:rsidRPr="0015486B">
        <w:t> r. poz.</w:t>
      </w:r>
      <w:r w:rsidR="00ED4E32">
        <w:t>780</w:t>
      </w:r>
      <w:r w:rsidRPr="0015486B">
        <w:t>) zarządza się, co następuje:</w:t>
      </w:r>
    </w:p>
    <w:p w14:paraId="6E373F25" w14:textId="77777777" w:rsidR="005F2832" w:rsidRDefault="005F2832" w:rsidP="005F2832">
      <w:pPr>
        <w:pStyle w:val="ARTartustawynprozporzdzenia"/>
      </w:pPr>
      <w:r>
        <w:rPr>
          <w:rStyle w:val="Ppogrubienie"/>
        </w:rPr>
        <w:t>§ 1</w:t>
      </w:r>
      <w:r w:rsidRPr="00527BFA">
        <w:rPr>
          <w:rStyle w:val="Ppogrubienie"/>
        </w:rPr>
        <w:t>.</w:t>
      </w:r>
      <w:r>
        <w:t xml:space="preserve"> 1. Minister </w:t>
      </w:r>
      <w:r w:rsidRPr="0015486B">
        <w:t>– Członek Rady Ministrów</w:t>
      </w:r>
      <w:r>
        <w:t>, Szef Kancelarii Prezesa Rady Ministrów</w:t>
      </w:r>
      <w:r w:rsidRPr="0015486B">
        <w:t xml:space="preserve"> </w:t>
      </w:r>
      <w:r>
        <w:rPr>
          <w:rStyle w:val="Ppogrubienie"/>
        </w:rPr>
        <w:t xml:space="preserve">Jan Grabiec </w:t>
      </w:r>
      <w:r w:rsidRPr="008130DE">
        <w:t>wykonuje zadania Szefa Kancelarii Pre</w:t>
      </w:r>
      <w:r>
        <w:t>zesa Rady Ministrów określone w </w:t>
      </w:r>
      <w:r w:rsidRPr="008130DE">
        <w:t>odrębnych przepisach, jak również realizuje inne zadania powierzone przez Prezesa Rady Ministrów.</w:t>
      </w:r>
    </w:p>
    <w:p w14:paraId="587E5099" w14:textId="3E9AF497" w:rsidR="005F2832" w:rsidRPr="009E3ECB" w:rsidRDefault="005F2832" w:rsidP="005F2832">
      <w:pPr>
        <w:pStyle w:val="USTustnpkodeksu"/>
      </w:pPr>
      <w:r>
        <w:t xml:space="preserve">2. Minister </w:t>
      </w:r>
      <w:r w:rsidRPr="0015486B">
        <w:t>–</w:t>
      </w:r>
      <w:r w:rsidRPr="009E3ECB">
        <w:t xml:space="preserve"> Członek Rady Ministrów, Szef Kancelarii Prezesa Rady Ministrów </w:t>
      </w:r>
      <w:r>
        <w:t xml:space="preserve">Jan Grabiec </w:t>
      </w:r>
      <w:r w:rsidRPr="009E3ECB">
        <w:t>podejmuje, w zakresie powierzonym Kancelarii Prezesa Rady Ministrów, czynności wynikające z nadzoru Prezesa Rady Ministrów nad Polską Akademią Nauk, Polskim Komitetem Normalizacyjnym, Prezesem Prokuratorii Generalnej Rzeczypospolitej Polskiej, Prezesem Urzędu Ochrony Konkurencji i Konsumentów</w:t>
      </w:r>
      <w:r>
        <w:t xml:space="preserve">, Rzecznikiem Praw Pacjenta, </w:t>
      </w:r>
      <w:r w:rsidRPr="009E3ECB">
        <w:t>Urzędem Komisji Nadzoru Finansowego</w:t>
      </w:r>
      <w:r>
        <w:t>, Rządowym Centrum Bezpieczeństwa</w:t>
      </w:r>
      <w:r w:rsidRPr="00890A9A">
        <w:t xml:space="preserve"> </w:t>
      </w:r>
      <w:r>
        <w:t>oraz Prezesem Głównego Urzędu Statystycznego</w:t>
      </w:r>
      <w:r w:rsidRPr="009E3ECB">
        <w:t>.</w:t>
      </w:r>
    </w:p>
    <w:p w14:paraId="00E6D5A0" w14:textId="77777777" w:rsidR="005F2832" w:rsidRDefault="005F2832" w:rsidP="005F2832">
      <w:pPr>
        <w:pStyle w:val="USTustnpkodeksu"/>
      </w:pPr>
      <w:r>
        <w:t xml:space="preserve">3. Minister </w:t>
      </w:r>
      <w:r w:rsidRPr="0015486B">
        <w:t>–</w:t>
      </w:r>
      <w:r w:rsidRPr="009E3ECB">
        <w:t xml:space="preserve"> Członek Rady Ministrów, Szef Kancelar</w:t>
      </w:r>
      <w:r>
        <w:t xml:space="preserve">ii Prezesa Rady Ministrów Jan Grabiec </w:t>
      </w:r>
      <w:r w:rsidRPr="009E3ECB">
        <w:t>podejmuje, w zakresie powierzonym Kancelarii Prezesa Rady Ministrów, czynności wynikające z realizacji kompetencji Prezesa Rady Ministrów wobec Rzecznika Finansowego oraz Prezesa Urzędu Regulacji Energetyki</w:t>
      </w:r>
      <w:r>
        <w:t>.</w:t>
      </w:r>
    </w:p>
    <w:p w14:paraId="1FE45A75" w14:textId="4F76698A" w:rsidR="005F2832" w:rsidRDefault="00FA1454" w:rsidP="005F2832">
      <w:pPr>
        <w:pStyle w:val="USTustnpkodeksu"/>
      </w:pPr>
      <w:r>
        <w:t>4</w:t>
      </w:r>
      <w:r w:rsidR="005F2832">
        <w:t xml:space="preserve">. Ministrowi </w:t>
      </w:r>
      <w:r w:rsidR="005F2832" w:rsidRPr="0015486B">
        <w:t>–</w:t>
      </w:r>
      <w:r w:rsidR="005F2832" w:rsidRPr="00A8551A">
        <w:t xml:space="preserve"> Członkowi Rady Ministrów, Szefowi Kancelarii Prezesa Rady Ministrów Janowi Grabcowi podlegają: Biuro Prezesa Rady Ministrów, Biuro Szefa K</w:t>
      </w:r>
      <w:r w:rsidR="005F2832">
        <w:t xml:space="preserve">ancelarii </w:t>
      </w:r>
      <w:r w:rsidR="005F2832" w:rsidRPr="00A8551A">
        <w:t>P</w:t>
      </w:r>
      <w:r w:rsidR="005F2832">
        <w:t xml:space="preserve">rezesa </w:t>
      </w:r>
      <w:r w:rsidR="005F2832" w:rsidRPr="00A8551A">
        <w:t>R</w:t>
      </w:r>
      <w:r w:rsidR="005F2832">
        <w:t xml:space="preserve">ady </w:t>
      </w:r>
      <w:r w:rsidR="005F2832" w:rsidRPr="00A8551A">
        <w:t>M</w:t>
      </w:r>
      <w:r w:rsidR="005F2832">
        <w:t xml:space="preserve">inistrów, </w:t>
      </w:r>
      <w:r w:rsidR="005F2832" w:rsidRPr="003B3B88">
        <w:t>Departament Spraw Zagranicznych</w:t>
      </w:r>
      <w:r w:rsidR="005F2832">
        <w:t xml:space="preserve"> oraz </w:t>
      </w:r>
      <w:r w:rsidR="005F2832" w:rsidRPr="00A8551A">
        <w:t>Biuro Ochrony</w:t>
      </w:r>
      <w:r w:rsidR="005F2832">
        <w:t>.</w:t>
      </w:r>
      <w:r w:rsidR="000F5410">
        <w:t xml:space="preserve"> </w:t>
      </w:r>
    </w:p>
    <w:p w14:paraId="6BFDA3F2" w14:textId="7288EF12" w:rsidR="00BD25C4" w:rsidRDefault="00FA1454" w:rsidP="00D8765F">
      <w:pPr>
        <w:pStyle w:val="USTustnpkodeksu"/>
      </w:pPr>
      <w:r w:rsidRPr="00E5677E">
        <w:t>5</w:t>
      </w:r>
      <w:r w:rsidR="00BD25C4" w:rsidRPr="00E5677E">
        <w:t>.</w:t>
      </w:r>
      <w:bookmarkStart w:id="0" w:name="_Hlk204176138"/>
      <w:r w:rsidR="00FB728E">
        <w:t> </w:t>
      </w:r>
      <w:r w:rsidR="00BD25C4" w:rsidRPr="00E5677E">
        <w:t xml:space="preserve">Minister </w:t>
      </w:r>
      <w:r w:rsidR="00985DB5" w:rsidRPr="0015486B">
        <w:t>–</w:t>
      </w:r>
      <w:r w:rsidR="00BD25C4" w:rsidRPr="00E5677E">
        <w:t xml:space="preserve"> Członek </w:t>
      </w:r>
      <w:r w:rsidR="00E5677E">
        <w:t>R</w:t>
      </w:r>
      <w:r w:rsidR="00BD25C4" w:rsidRPr="00E5677E">
        <w:t>ady Ministrów, Przewodnicząc</w:t>
      </w:r>
      <w:r w:rsidR="00B864BE" w:rsidRPr="00E5677E">
        <w:t>y</w:t>
      </w:r>
      <w:r w:rsidR="00BD25C4" w:rsidRPr="00E5677E">
        <w:t xml:space="preserve"> Komitetu do spraw Pożytku Publicznego </w:t>
      </w:r>
      <w:bookmarkEnd w:id="0"/>
      <w:r w:rsidR="00E90572">
        <w:t xml:space="preserve">Jan Grabiec </w:t>
      </w:r>
      <w:r w:rsidR="00BD25C4" w:rsidRPr="00E5677E">
        <w:t>wykonuje zadania określone w ustawie z dnia 24 kwietnia 2003 r. o działalności pożytku publicznego i o wolontariacie (Dz. U. z 202</w:t>
      </w:r>
      <w:r w:rsidR="00985DB5">
        <w:t>5</w:t>
      </w:r>
      <w:r w:rsidR="00BD25C4" w:rsidRPr="00E5677E">
        <w:t xml:space="preserve"> r. poz. </w:t>
      </w:r>
      <w:r w:rsidR="00985DB5">
        <w:t>1338</w:t>
      </w:r>
      <w:r w:rsidR="00BD25C4" w:rsidRPr="00E5677E">
        <w:t>) oraz w ustawie z dnia 15 września 2017 r. o Narodowym Instytucie Wolności – Centrum Rozwoju Społeczeństwa Obywatelskiego (Dz. U. z 2023 r. poz. 1618</w:t>
      </w:r>
      <w:r w:rsidR="00E90572">
        <w:t xml:space="preserve"> oraz z 2025 r. poz. 531</w:t>
      </w:r>
      <w:r w:rsidR="00BD25C4" w:rsidRPr="00E5677E">
        <w:t>).</w:t>
      </w:r>
    </w:p>
    <w:p w14:paraId="09E1C670" w14:textId="47AA06B2" w:rsidR="00813857" w:rsidRPr="00E5677E" w:rsidRDefault="00813857" w:rsidP="00D8765F">
      <w:pPr>
        <w:pStyle w:val="USTustnpkodeksu"/>
      </w:pPr>
      <w:r>
        <w:t xml:space="preserve">6. Minister </w:t>
      </w:r>
      <w:r w:rsidRPr="0015486B">
        <w:t>–</w:t>
      </w:r>
      <w:r w:rsidRPr="009E3ECB">
        <w:t xml:space="preserve"> Członek Rady Ministrów, Szef Kancelar</w:t>
      </w:r>
      <w:r>
        <w:t xml:space="preserve">ii Prezesa Rady Ministrów Jan Grabiec wykonuje powierzone przez Prezesa Rady Ministrów zadania </w:t>
      </w:r>
      <w:r w:rsidRPr="00813857">
        <w:t>Ministra do spraw Polityki Senioralnej</w:t>
      </w:r>
      <w:r>
        <w:t xml:space="preserve"> oraz Ministra do spraw Równości.</w:t>
      </w:r>
    </w:p>
    <w:p w14:paraId="458E770D" w14:textId="0A487F73" w:rsidR="005F2832" w:rsidRPr="00E5677E" w:rsidRDefault="005F2832" w:rsidP="005F2832">
      <w:pPr>
        <w:pStyle w:val="ARTartustawynprozporzdzenia"/>
      </w:pPr>
      <w:r w:rsidRPr="00E5677E">
        <w:rPr>
          <w:rStyle w:val="Ppogrubienie"/>
        </w:rPr>
        <w:lastRenderedPageBreak/>
        <w:t>§ </w:t>
      </w:r>
      <w:r w:rsidR="0074460B" w:rsidRPr="00E5677E">
        <w:rPr>
          <w:rStyle w:val="Ppogrubienie"/>
        </w:rPr>
        <w:t>2</w:t>
      </w:r>
      <w:r w:rsidRPr="00E5677E">
        <w:rPr>
          <w:rStyle w:val="Ppogrubienie"/>
        </w:rPr>
        <w:t>.</w:t>
      </w:r>
      <w:r w:rsidRPr="00E5677E">
        <w:t> 1. </w:t>
      </w:r>
      <w:r w:rsidR="00A44701" w:rsidRPr="00E5677E">
        <w:t xml:space="preserve">Minister do spraw Nadzoru nad Wdrażaniem Polityki Rządu, </w:t>
      </w:r>
      <w:r w:rsidRPr="00E5677E">
        <w:t>Przewodniczący Stałego Komitetu Rady Ministrów</w:t>
      </w:r>
      <w:r w:rsidRPr="00E5677E">
        <w:rPr>
          <w:rStyle w:val="Ppogrubienie"/>
        </w:rPr>
        <w:t xml:space="preserve"> Maciej Berek </w:t>
      </w:r>
      <w:r w:rsidRPr="00E5677E">
        <w:t>wykonuje zadania określone w rozporządzeniu Prezesa Rady Ministrów</w:t>
      </w:r>
      <w:r w:rsidR="00E57D20" w:rsidRPr="00E5677E">
        <w:t xml:space="preserve"> </w:t>
      </w:r>
      <w:r w:rsidRPr="00E5677E">
        <w:t xml:space="preserve">z dnia </w:t>
      </w:r>
      <w:r w:rsidR="00B91473" w:rsidRPr="00E5677E">
        <w:t xml:space="preserve">31 lipca </w:t>
      </w:r>
      <w:r w:rsidRPr="00E5677E">
        <w:t>202</w:t>
      </w:r>
      <w:r w:rsidR="00A44701" w:rsidRPr="00E5677E">
        <w:t>5</w:t>
      </w:r>
      <w:r w:rsidRPr="00E5677E">
        <w:t xml:space="preserve"> r. w sprawie szczegółowego zakresu działania</w:t>
      </w:r>
      <w:r w:rsidR="00897A9C" w:rsidRPr="00E5677E">
        <w:t xml:space="preserve"> Minist</w:t>
      </w:r>
      <w:r w:rsidR="00B91473" w:rsidRPr="00E5677E">
        <w:t>ra</w:t>
      </w:r>
      <w:r w:rsidR="00897A9C" w:rsidRPr="00E5677E">
        <w:t xml:space="preserve"> do spraw Nadzoru nad Wdrażaniem Polityki Rządu </w:t>
      </w:r>
      <w:r w:rsidRPr="00E5677E">
        <w:t>(Dz. U. poz.</w:t>
      </w:r>
      <w:r w:rsidR="00AB0FAC">
        <w:t xml:space="preserve"> </w:t>
      </w:r>
      <w:r w:rsidR="00B91473" w:rsidRPr="00E5677E">
        <w:t>1047)</w:t>
      </w:r>
      <w:r w:rsidR="00813857">
        <w:t>.</w:t>
      </w:r>
    </w:p>
    <w:p w14:paraId="71145916" w14:textId="20C03139" w:rsidR="0074460B" w:rsidRPr="00E5677E" w:rsidRDefault="005F2832" w:rsidP="005F2832">
      <w:pPr>
        <w:pStyle w:val="USTustnpkodeksu"/>
      </w:pPr>
      <w:r w:rsidRPr="00E5677E">
        <w:t>2. </w:t>
      </w:r>
      <w:r w:rsidR="00A44701" w:rsidRPr="00E5677E">
        <w:t>Minist</w:t>
      </w:r>
      <w:r w:rsidR="00B91473" w:rsidRPr="00E5677E">
        <w:t>rowi</w:t>
      </w:r>
      <w:r w:rsidR="00A44701" w:rsidRPr="00E5677E">
        <w:t xml:space="preserve"> do spraw Nadzoru nad Wdrażaniem Polityki Rządu, </w:t>
      </w:r>
      <w:r w:rsidRPr="00E5677E">
        <w:t xml:space="preserve">Przewodniczącemu Stałego Komitetu Rady Ministrów Maciejowi Berkowi podlegają </w:t>
      </w:r>
      <w:r w:rsidR="00562F72" w:rsidRPr="00E5677E">
        <w:t xml:space="preserve">Departament Nadzoru nad Wdrażaniem Polityki Rządu </w:t>
      </w:r>
      <w:r w:rsidR="00012A6C">
        <w:t>i</w:t>
      </w:r>
      <w:r w:rsidR="00012A6C" w:rsidRPr="00E5677E">
        <w:t xml:space="preserve"> </w:t>
      </w:r>
      <w:r w:rsidRPr="00E5677E">
        <w:t>Departament Oceny Skutków Regulacji i Analiz</w:t>
      </w:r>
      <w:r w:rsidR="00012A6C">
        <w:t xml:space="preserve"> oraz</w:t>
      </w:r>
      <w:r w:rsidR="00012A6C" w:rsidRPr="00012A6C">
        <w:t xml:space="preserve"> </w:t>
      </w:r>
      <w:r w:rsidR="00012A6C" w:rsidRPr="00E5677E">
        <w:t>Departament Koordynacji Procesu Legislacyjnego</w:t>
      </w:r>
      <w:r w:rsidR="00012A6C">
        <w:t xml:space="preserve"> w zakresie realizacji zadań Stałego Komitetu Rady Ministrów</w:t>
      </w:r>
      <w:r w:rsidR="0074460B" w:rsidRPr="00E5677E">
        <w:t>.</w:t>
      </w:r>
    </w:p>
    <w:p w14:paraId="057A0B63" w14:textId="432CF61C" w:rsidR="005F2832" w:rsidRPr="00E5677E" w:rsidRDefault="00A44701" w:rsidP="005F2832">
      <w:pPr>
        <w:pStyle w:val="USTustnpkodeksu"/>
      </w:pPr>
      <w:r w:rsidRPr="00E5677E">
        <w:t>3.</w:t>
      </w:r>
      <w:r w:rsidR="00FB728E">
        <w:t> </w:t>
      </w:r>
      <w:r w:rsidRPr="00E5677E">
        <w:t>Minist</w:t>
      </w:r>
      <w:r w:rsidR="00B91473" w:rsidRPr="00E5677E">
        <w:t>rowi</w:t>
      </w:r>
      <w:r w:rsidRPr="00E5677E">
        <w:t xml:space="preserve"> do spraw Nadzoru nad Wdrażaniem Polityki Rządu, Przewodniczącemu Stałego Komitetu Rady Ministrów Maciejowi Berkowi podlega </w:t>
      </w:r>
      <w:r w:rsidR="005F2832" w:rsidRPr="00E5677E">
        <w:t>Departament Spraw Parlamentarnych</w:t>
      </w:r>
      <w:r w:rsidRPr="00E5677E">
        <w:t xml:space="preserve"> </w:t>
      </w:r>
      <w:r w:rsidR="00562F72" w:rsidRPr="00E5677E">
        <w:t xml:space="preserve">w </w:t>
      </w:r>
      <w:r w:rsidRPr="00E5677E">
        <w:t>zakresie nadzoru nad wdrażaniem polityki rządu na etapie prac parlamentarnych</w:t>
      </w:r>
      <w:r w:rsidR="00813857">
        <w:t>.</w:t>
      </w:r>
    </w:p>
    <w:p w14:paraId="36138A64" w14:textId="2EEA612C" w:rsidR="005F2832" w:rsidRPr="00E5677E" w:rsidRDefault="005F2832" w:rsidP="005F2832">
      <w:pPr>
        <w:pStyle w:val="ARTartustawynprozporzdzenia"/>
      </w:pPr>
      <w:r w:rsidRPr="00E5677E">
        <w:rPr>
          <w:rStyle w:val="Ppogrubienie"/>
        </w:rPr>
        <w:t>§ </w:t>
      </w:r>
      <w:r w:rsidR="0074460B" w:rsidRPr="00E5677E">
        <w:rPr>
          <w:rStyle w:val="Ppogrubienie"/>
        </w:rPr>
        <w:t>3</w:t>
      </w:r>
      <w:r w:rsidRPr="00E5677E">
        <w:rPr>
          <w:rStyle w:val="Ppogrubienie"/>
        </w:rPr>
        <w:t>.</w:t>
      </w:r>
      <w:r w:rsidRPr="00E5677E">
        <w:t> 1. Minister – Członek Rady Ministrów, Koordynator Służb Specjalnych</w:t>
      </w:r>
      <w:r w:rsidRPr="00E5677E">
        <w:rPr>
          <w:rStyle w:val="Ppogrubienie"/>
        </w:rPr>
        <w:t xml:space="preserve"> Tomasz Siemoniak </w:t>
      </w:r>
      <w:r w:rsidRPr="00E5677E">
        <w:t xml:space="preserve">wykonuje zadania określone w rozporządzeniu Prezesa Rady Ministrów z dnia </w:t>
      </w:r>
      <w:r w:rsidR="00FA1454" w:rsidRPr="00E5677E">
        <w:t xml:space="preserve">25 lipca </w:t>
      </w:r>
      <w:r w:rsidRPr="00E5677E">
        <w:t>202</w:t>
      </w:r>
      <w:r w:rsidR="00FA1454" w:rsidRPr="00E5677E">
        <w:t>5</w:t>
      </w:r>
      <w:r w:rsidRPr="00E5677E">
        <w:t xml:space="preserve"> r. w sprawie szczegółowego zakresu działania Ministra – Członka Rady Ministrów</w:t>
      </w:r>
      <w:r w:rsidR="00D14C77">
        <w:t>,</w:t>
      </w:r>
      <w:r w:rsidRPr="00E5677E">
        <w:t xml:space="preserve"> Koordynatora Służb Specjalnych</w:t>
      </w:r>
      <w:r w:rsidR="00D14C77">
        <w:t>,</w:t>
      </w:r>
      <w:r w:rsidRPr="00E5677E">
        <w:t xml:space="preserve"> </w:t>
      </w:r>
      <w:r w:rsidR="00E90572" w:rsidRPr="00E5677E">
        <w:t xml:space="preserve">Tomasza Siemoniaka </w:t>
      </w:r>
      <w:r w:rsidRPr="00E5677E">
        <w:t xml:space="preserve">(Dz. U. poz. </w:t>
      </w:r>
      <w:r w:rsidR="00FA1454" w:rsidRPr="00E5677E">
        <w:t>1003</w:t>
      </w:r>
      <w:r w:rsidRPr="00E5677E">
        <w:t>).</w:t>
      </w:r>
    </w:p>
    <w:p w14:paraId="26B0E55D" w14:textId="77777777" w:rsidR="005F2832" w:rsidRPr="00E5677E" w:rsidRDefault="005F2832" w:rsidP="005F2832">
      <w:pPr>
        <w:pStyle w:val="USTustnpkodeksu"/>
      </w:pPr>
      <w:r w:rsidRPr="00E5677E">
        <w:t>2. Minister – Członek Rady Ministrów, Koordynator Służb Specjalnych Tomasz Siemoniak podejmuje, w zakresie powierzonym Kancelarii Prezesa Rady Ministrów, czynności wynikające z podległości Prezesowi Rady Ministrów Szefa Agencji Bezpieczeństwa Wewnętrznego oraz Szefa Agencji Wywiadu.</w:t>
      </w:r>
    </w:p>
    <w:p w14:paraId="6B5BDBC0" w14:textId="77777777" w:rsidR="005F2832" w:rsidRPr="00E5677E" w:rsidRDefault="005F2832" w:rsidP="005F2832">
      <w:pPr>
        <w:pStyle w:val="USTustnpkodeksu"/>
      </w:pPr>
      <w:r w:rsidRPr="00E5677E">
        <w:t>3. Minister – Członek Rady Ministrów, Koordynator Służb Specjalnych Tomasz Siemoniak podejmuje, w zakresie powierzonym Kancelarii Prezesa Rady Ministrów, czynności wynikające z nadzoru Prezesa Rady Ministrów nad Szefem Centralnego Biura Antykorupcyjnego.</w:t>
      </w:r>
    </w:p>
    <w:p w14:paraId="55EECE4D" w14:textId="0EEE3122" w:rsidR="007E5281" w:rsidRPr="00FA7BEF" w:rsidRDefault="009103B8" w:rsidP="007E5281">
      <w:pPr>
        <w:pStyle w:val="USTustnpkodeksu"/>
      </w:pPr>
      <w:r w:rsidRPr="00FA7BEF">
        <w:t>4</w:t>
      </w:r>
      <w:r w:rsidR="007E5281" w:rsidRPr="00FA7BEF">
        <w:t>.</w:t>
      </w:r>
      <w:r w:rsidR="00FB728E">
        <w:t> </w:t>
      </w:r>
      <w:r w:rsidR="007E5281" w:rsidRPr="00FA7BEF">
        <w:t>Minister – Członek Rady Ministrów, Koordynator Służb Specjalnych Tomasz Siemoniak realizuje także inne zadania</w:t>
      </w:r>
      <w:r w:rsidR="00F80584">
        <w:t>,</w:t>
      </w:r>
      <w:r w:rsidR="007E5281" w:rsidRPr="00FA7BEF">
        <w:t xml:space="preserve"> w szczególności dotyczące spraw bezpieczeństwa narodowego. </w:t>
      </w:r>
    </w:p>
    <w:p w14:paraId="385B668D" w14:textId="3A1BAA7A" w:rsidR="007E5281" w:rsidRPr="00E5677E" w:rsidRDefault="00FA7BEF" w:rsidP="007E5281">
      <w:pPr>
        <w:pStyle w:val="USTustnpkodeksu"/>
      </w:pPr>
      <w:r>
        <w:t>5</w:t>
      </w:r>
      <w:r w:rsidR="007E5281" w:rsidRPr="00FA7BEF">
        <w:t>.</w:t>
      </w:r>
      <w:r w:rsidR="00FB728E">
        <w:t> </w:t>
      </w:r>
      <w:r w:rsidR="007E5281" w:rsidRPr="00FA7BEF">
        <w:t xml:space="preserve">Ministrowi – Członkowi Rady Ministrów, Koordynatorowi Służb Specjalnych Tomaszowi Siemoniakowi podlega </w:t>
      </w:r>
      <w:r w:rsidR="009103B8" w:rsidRPr="009103B8">
        <w:t xml:space="preserve">Departament Koordynacji Służb Specjalnych oraz </w:t>
      </w:r>
      <w:r w:rsidR="007E5281" w:rsidRPr="00FA7BEF">
        <w:t>Departament Bezpieczeństwa Narodowego.</w:t>
      </w:r>
    </w:p>
    <w:p w14:paraId="7D598386" w14:textId="5B4BDB7C" w:rsidR="005F2832" w:rsidRPr="00E5677E" w:rsidRDefault="005F2832" w:rsidP="005F2832">
      <w:pPr>
        <w:pStyle w:val="ARTartustawynprozporzdzenia"/>
      </w:pPr>
      <w:r w:rsidRPr="00E5677E">
        <w:rPr>
          <w:rStyle w:val="Ppogrubienie"/>
        </w:rPr>
        <w:lastRenderedPageBreak/>
        <w:t>§ </w:t>
      </w:r>
      <w:r w:rsidR="0074460B" w:rsidRPr="00E5677E">
        <w:rPr>
          <w:rStyle w:val="Ppogrubienie"/>
        </w:rPr>
        <w:t>4</w:t>
      </w:r>
      <w:r w:rsidRPr="00E5677E">
        <w:rPr>
          <w:rStyle w:val="Ppogrubienie"/>
        </w:rPr>
        <w:t>.</w:t>
      </w:r>
      <w:r w:rsidRPr="00E5677E">
        <w:t> 1. Sekretarz stanu, zastępca Szefa Kancelarii Prezesa Rady Ministrów</w:t>
      </w:r>
      <w:r w:rsidR="00562F72" w:rsidRPr="00E5677E">
        <w:t xml:space="preserve">, </w:t>
      </w:r>
      <w:r w:rsidRPr="00E5677E">
        <w:rPr>
          <w:rStyle w:val="Ppogrubienie"/>
        </w:rPr>
        <w:t xml:space="preserve">Grzegorz Karpiński </w:t>
      </w:r>
      <w:r w:rsidRPr="00E5677E">
        <w:t>wykonuje zadania określone przez Ministra – Członka Rady Ministrów, Szefa Kancelarii Prezesa Rady Ministrów Jana Grabca oraz zastępuje Szefa Kancelarii Prezesa Rady Ministrów podczas jego nieobecności.</w:t>
      </w:r>
    </w:p>
    <w:p w14:paraId="6E17A6C9" w14:textId="7CC0C79F" w:rsidR="005F2832" w:rsidRDefault="005F2832" w:rsidP="00B3393B">
      <w:pPr>
        <w:pStyle w:val="USTustnpkodeksu"/>
      </w:pPr>
      <w:r w:rsidRPr="00E5677E">
        <w:t>2. </w:t>
      </w:r>
      <w:r w:rsidR="00BD25C4" w:rsidRPr="00E5677E">
        <w:t>Sekretarzowi stanu, zastępcy Szefa Kancelarii Prezesa Rady Ministrów Grzegorzowi Karpińskiemu podlegają: Departament Nadzoru i </w:t>
      </w:r>
      <w:r w:rsidR="00C92092" w:rsidRPr="00E5677E">
        <w:t xml:space="preserve"> </w:t>
      </w:r>
      <w:r w:rsidR="00BD25C4" w:rsidRPr="00E5677E">
        <w:t>Kontroli</w:t>
      </w:r>
      <w:r w:rsidR="00FA1454" w:rsidRPr="00E5677E">
        <w:t xml:space="preserve">, </w:t>
      </w:r>
      <w:r w:rsidR="0074460B" w:rsidRPr="00E5677E">
        <w:t xml:space="preserve">Departament </w:t>
      </w:r>
      <w:r w:rsidR="00E90572">
        <w:t xml:space="preserve">Prawny, Departament </w:t>
      </w:r>
      <w:r w:rsidR="0074460B" w:rsidRPr="00E5677E">
        <w:t>Wniosków, Petycji i Skarg</w:t>
      </w:r>
      <w:r w:rsidR="00FA1454" w:rsidRPr="00E5677E">
        <w:t xml:space="preserve"> a także </w:t>
      </w:r>
      <w:r w:rsidR="0074460B" w:rsidRPr="00E5677E">
        <w:t xml:space="preserve">Departament Koordynacji Procesu Legislacyjnego w zakresie </w:t>
      </w:r>
      <w:r w:rsidR="00923DD2">
        <w:t xml:space="preserve">realizacji </w:t>
      </w:r>
      <w:r w:rsidR="0074460B" w:rsidRPr="00DF3D6B">
        <w:t>zadań</w:t>
      </w:r>
      <w:r w:rsidR="0074460B" w:rsidRPr="00E5677E">
        <w:t xml:space="preserve"> Zespołu </w:t>
      </w:r>
      <w:r w:rsidR="00D14C77">
        <w:t xml:space="preserve">do spraw </w:t>
      </w:r>
      <w:r w:rsidR="0074460B" w:rsidRPr="00E5677E">
        <w:t>Programowania Prac Rządu</w:t>
      </w:r>
      <w:r w:rsidR="007E2999">
        <w:t>.</w:t>
      </w:r>
    </w:p>
    <w:p w14:paraId="5319E4F3" w14:textId="5BDF8F1A" w:rsidR="00253004" w:rsidRPr="00E5677E" w:rsidRDefault="00253004" w:rsidP="00253004">
      <w:pPr>
        <w:pStyle w:val="ARTartustawynprozporzdzenia"/>
      </w:pPr>
      <w:r w:rsidRPr="00E5677E">
        <w:rPr>
          <w:b/>
        </w:rPr>
        <w:t>§</w:t>
      </w:r>
      <w:r w:rsidR="00FB728E">
        <w:rPr>
          <w:b/>
        </w:rPr>
        <w:t> </w:t>
      </w:r>
      <w:r>
        <w:rPr>
          <w:b/>
        </w:rPr>
        <w:t>5</w:t>
      </w:r>
      <w:r w:rsidRPr="00E5677E">
        <w:t>.</w:t>
      </w:r>
      <w:r w:rsidR="00FB728E">
        <w:t> </w:t>
      </w:r>
      <w:r w:rsidRPr="00E5677E">
        <w:t>1.</w:t>
      </w:r>
      <w:r w:rsidR="00FB728E">
        <w:t> </w:t>
      </w:r>
      <w:r w:rsidRPr="00E5677E">
        <w:t xml:space="preserve">Sekretarz </w:t>
      </w:r>
      <w:r w:rsidR="00D14C77">
        <w:t>s</w:t>
      </w:r>
      <w:r w:rsidRPr="00E5677E">
        <w:t xml:space="preserve">tanu </w:t>
      </w:r>
      <w:r w:rsidRPr="00E5677E">
        <w:rPr>
          <w:rStyle w:val="Ppogrubienie"/>
        </w:rPr>
        <w:t>Katarzyna Kotula</w:t>
      </w:r>
      <w:r w:rsidRPr="00E5677E">
        <w:t xml:space="preserve"> wykonuje zadania z zakresu </w:t>
      </w:r>
      <w:r>
        <w:t>równego traktowania i przemocy domowej.</w:t>
      </w:r>
    </w:p>
    <w:p w14:paraId="2D492EED" w14:textId="53303E04" w:rsidR="00253004" w:rsidRPr="00E5677E" w:rsidRDefault="00253004" w:rsidP="00253004">
      <w:pPr>
        <w:pStyle w:val="USTustnpkodeksu"/>
      </w:pPr>
      <w:r w:rsidRPr="00E5677E">
        <w:t xml:space="preserve">2. Sekretarzowi </w:t>
      </w:r>
      <w:r w:rsidR="00D14C77">
        <w:t>s</w:t>
      </w:r>
      <w:r w:rsidRPr="00E5677E">
        <w:t>tanu Katarzynie Kotuli podlega Departament do spraw Równego</w:t>
      </w:r>
      <w:r w:rsidRPr="00067259">
        <w:t xml:space="preserve"> Traktowania</w:t>
      </w:r>
      <w:r>
        <w:t>.</w:t>
      </w:r>
    </w:p>
    <w:p w14:paraId="1C6657A5" w14:textId="08300814" w:rsidR="005F2832" w:rsidRPr="00E5677E" w:rsidRDefault="005F2832" w:rsidP="005F2832">
      <w:pPr>
        <w:pStyle w:val="ARTartustawynprozporzdzenia"/>
      </w:pPr>
      <w:bookmarkStart w:id="1" w:name="_Hlk214374280"/>
      <w:r w:rsidRPr="00E5677E">
        <w:rPr>
          <w:rStyle w:val="Ppogrubienie"/>
        </w:rPr>
        <w:t>§ </w:t>
      </w:r>
      <w:r w:rsidR="00253004">
        <w:rPr>
          <w:rStyle w:val="Ppogrubienie"/>
        </w:rPr>
        <w:t>6</w:t>
      </w:r>
      <w:r w:rsidRPr="00E5677E">
        <w:rPr>
          <w:rStyle w:val="Ppogrubienie"/>
        </w:rPr>
        <w:t>.</w:t>
      </w:r>
      <w:r w:rsidRPr="00E5677E">
        <w:t xml:space="preserve"> 1. Sekretarz stanu, sekretarz Kolegium do Spraw Służb Specjalnych </w:t>
      </w:r>
      <w:r w:rsidRPr="00E5677E">
        <w:rPr>
          <w:rStyle w:val="Ppogrubienie"/>
        </w:rPr>
        <w:t>Radosław Kujawa</w:t>
      </w:r>
      <w:r w:rsidRPr="00E5677E">
        <w:t xml:space="preserve"> zastępuje Ministra – Członka Rady Ministrów, Koordynatora Służb Specjalnych Tomasza Siemoniaka w wykonywaniu zadań pozostających w kompetencji Ministra – Członka Rady Ministrów, Koordynatora Służb Specjalnych.</w:t>
      </w:r>
    </w:p>
    <w:p w14:paraId="1D3D1AB4" w14:textId="77777777" w:rsidR="005F2832" w:rsidRPr="00E5677E" w:rsidRDefault="005F2832" w:rsidP="005F2832">
      <w:pPr>
        <w:pStyle w:val="USTustnpkodeksu"/>
      </w:pPr>
      <w:r w:rsidRPr="00E5677E">
        <w:t xml:space="preserve">2. Sekretarz stanu, sekretarz Kolegium do Spraw Służb Specjalnych Radosław Kujawa realizuje zadania związane z zapewnieniem przez Kancelarię Prezesa Rady Ministrów obsługi Kolegium do Spraw Służb Specjalnych. </w:t>
      </w:r>
    </w:p>
    <w:p w14:paraId="2AE96DF1" w14:textId="576E37B6" w:rsidR="007E5281" w:rsidRDefault="005F2832" w:rsidP="005F2832">
      <w:pPr>
        <w:pStyle w:val="USTustnpkodeksu"/>
      </w:pPr>
      <w:r w:rsidRPr="00E5677E">
        <w:t>3. </w:t>
      </w:r>
      <w:bookmarkStart w:id="2" w:name="_Hlk214374152"/>
      <w:r w:rsidRPr="00E5677E">
        <w:t xml:space="preserve">Sekretarzowi stanu, sekretarzowi Kolegium do Spraw Służb Specjalnych Radosławowi Kujawie </w:t>
      </w:r>
      <w:bookmarkEnd w:id="2"/>
      <w:r w:rsidRPr="00E5677E">
        <w:t>w zakresie realizacji zadań, o których mowa w ust. 1 i 2, podlega</w:t>
      </w:r>
      <w:r w:rsidR="007E5281">
        <w:t xml:space="preserve"> Departament Koordynacji Służb Specjalnych.</w:t>
      </w:r>
      <w:r w:rsidR="007E5281" w:rsidRPr="00E5677E">
        <w:t xml:space="preserve"> </w:t>
      </w:r>
    </w:p>
    <w:p w14:paraId="4C3622FD" w14:textId="31F37B03" w:rsidR="005F2832" w:rsidRDefault="007E5281" w:rsidP="005F2832">
      <w:pPr>
        <w:pStyle w:val="USTustnpkodeksu"/>
      </w:pPr>
      <w:r>
        <w:t xml:space="preserve">4. </w:t>
      </w:r>
      <w:r w:rsidRPr="00E5677E">
        <w:t>Sekretarzowi stanu,</w:t>
      </w:r>
      <w:r>
        <w:t xml:space="preserve"> </w:t>
      </w:r>
      <w:r w:rsidRPr="00E5677E">
        <w:t xml:space="preserve">Radosławowi Kujawie </w:t>
      </w:r>
      <w:r>
        <w:t xml:space="preserve">w zakresie zadań wskazanych przez </w:t>
      </w:r>
      <w:r w:rsidRPr="007E5281">
        <w:t>Ministr</w:t>
      </w:r>
      <w:r>
        <w:t>a</w:t>
      </w:r>
      <w:r w:rsidRPr="007E5281">
        <w:t xml:space="preserve"> – Członk</w:t>
      </w:r>
      <w:r>
        <w:t>a</w:t>
      </w:r>
      <w:r w:rsidRPr="007E5281">
        <w:t xml:space="preserve"> Rady Ministrów, Koordynator</w:t>
      </w:r>
      <w:r>
        <w:t>a</w:t>
      </w:r>
      <w:r w:rsidRPr="007E5281">
        <w:t xml:space="preserve"> Służb Specjalnych Tomasz</w:t>
      </w:r>
      <w:r>
        <w:t xml:space="preserve">a </w:t>
      </w:r>
      <w:r w:rsidRPr="007E5281">
        <w:t>Siemoniak</w:t>
      </w:r>
      <w:r>
        <w:t xml:space="preserve">a, o których mowa w § </w:t>
      </w:r>
      <w:r w:rsidR="002B31FF">
        <w:t xml:space="preserve">3 ust. </w:t>
      </w:r>
      <w:r w:rsidR="00FA7BEF">
        <w:t>4</w:t>
      </w:r>
      <w:r>
        <w:t xml:space="preserve">, podlega </w:t>
      </w:r>
      <w:r w:rsidR="005F2832" w:rsidRPr="00E5677E">
        <w:t>Departament Bezpieczeństwa Narodowego</w:t>
      </w:r>
      <w:r w:rsidR="002B31FF">
        <w:t>.</w:t>
      </w:r>
    </w:p>
    <w:bookmarkEnd w:id="1"/>
    <w:p w14:paraId="10F9AB62" w14:textId="5C760500" w:rsidR="00253004" w:rsidRPr="00E5677E" w:rsidRDefault="00253004" w:rsidP="00253004">
      <w:pPr>
        <w:pStyle w:val="ARTartustawynprozporzdzenia"/>
      </w:pPr>
      <w:r w:rsidRPr="00E5677E">
        <w:rPr>
          <w:rStyle w:val="Ppogrubienie"/>
        </w:rPr>
        <w:t>§</w:t>
      </w:r>
      <w:r w:rsidRPr="00E5677E">
        <w:t> </w:t>
      </w:r>
      <w:r>
        <w:rPr>
          <w:rStyle w:val="Ppogrubienie"/>
        </w:rPr>
        <w:t>7</w:t>
      </w:r>
      <w:r w:rsidRPr="00E5677E">
        <w:rPr>
          <w:b/>
        </w:rPr>
        <w:t>.</w:t>
      </w:r>
      <w:r w:rsidRPr="00E5677E">
        <w:t xml:space="preserve"> 1. Sekretarz </w:t>
      </w:r>
      <w:r w:rsidR="00D14C77">
        <w:t>s</w:t>
      </w:r>
      <w:r w:rsidRPr="00E5677E">
        <w:t xml:space="preserve">tanu </w:t>
      </w:r>
      <w:r w:rsidRPr="00E5677E">
        <w:rPr>
          <w:rStyle w:val="Ppogrubienie"/>
        </w:rPr>
        <w:t>Marzena Okła-Drewnowicz</w:t>
      </w:r>
      <w:r w:rsidRPr="00E5677E">
        <w:t xml:space="preserve"> wykonuje zadania z zakresu polityki senioralnej. </w:t>
      </w:r>
    </w:p>
    <w:p w14:paraId="55309BB4" w14:textId="36AABABA" w:rsidR="00253004" w:rsidRPr="00E5677E" w:rsidRDefault="00253004" w:rsidP="00253004">
      <w:pPr>
        <w:pStyle w:val="USTustnpkodeksu"/>
      </w:pPr>
      <w:r w:rsidRPr="00E5677E">
        <w:t xml:space="preserve">2. Sekretarzowi </w:t>
      </w:r>
      <w:r w:rsidR="00D14C77">
        <w:t>s</w:t>
      </w:r>
      <w:r w:rsidRPr="00E5677E">
        <w:t>tanu Marzenie Okle-Drewnowicz podlega Departament Polityki Senioralnej.</w:t>
      </w:r>
    </w:p>
    <w:p w14:paraId="44D21EB5" w14:textId="2A81B32F" w:rsidR="00253004" w:rsidRPr="007E2999" w:rsidRDefault="00253004" w:rsidP="00253004">
      <w:pPr>
        <w:pStyle w:val="ARTartustawynprozporzdzenia"/>
      </w:pPr>
      <w:r w:rsidRPr="00E5677E">
        <w:rPr>
          <w:rStyle w:val="Ppogrubienie"/>
        </w:rPr>
        <w:t>§</w:t>
      </w:r>
      <w:r w:rsidRPr="00E5677E">
        <w:t> </w:t>
      </w:r>
      <w:r>
        <w:rPr>
          <w:rStyle w:val="Ppogrubienie"/>
        </w:rPr>
        <w:t>8</w:t>
      </w:r>
      <w:r w:rsidRPr="00E5677E">
        <w:rPr>
          <w:rStyle w:val="Ppogrubienie"/>
        </w:rPr>
        <w:t>.</w:t>
      </w:r>
      <w:r w:rsidRPr="00E5677E">
        <w:t> 1. </w:t>
      </w:r>
      <w:r w:rsidRPr="007E2999">
        <w:t xml:space="preserve">Sekretarz </w:t>
      </w:r>
      <w:r w:rsidR="00D14C77">
        <w:t>s</w:t>
      </w:r>
      <w:r w:rsidRPr="007E2999">
        <w:t xml:space="preserve">tanu </w:t>
      </w:r>
      <w:r w:rsidRPr="007E2999">
        <w:rPr>
          <w:rStyle w:val="Ppogrubienie"/>
        </w:rPr>
        <w:t>Adriana Porowska</w:t>
      </w:r>
      <w:r>
        <w:rPr>
          <w:rStyle w:val="Ppogrubienie"/>
        </w:rPr>
        <w:t>,</w:t>
      </w:r>
      <w:r w:rsidRPr="007E2999">
        <w:rPr>
          <w:rStyle w:val="Ppogrubienie"/>
        </w:rPr>
        <w:t xml:space="preserve"> </w:t>
      </w:r>
      <w:r w:rsidRPr="00E513E9">
        <w:rPr>
          <w:rStyle w:val="Ppogrubienie"/>
          <w:b w:val="0"/>
          <w:bCs/>
        </w:rPr>
        <w:t>Wiceprzewodnicząca</w:t>
      </w:r>
      <w:r>
        <w:rPr>
          <w:rStyle w:val="Ppogrubienie"/>
        </w:rPr>
        <w:t xml:space="preserve"> </w:t>
      </w:r>
      <w:r w:rsidRPr="007E2999">
        <w:t>Komitetu do spraw Pożytku Publicznego wykonuje zadania powierzone przez Przewodniczącego</w:t>
      </w:r>
      <w:r>
        <w:t xml:space="preserve"> Komitetu</w:t>
      </w:r>
      <w:r w:rsidRPr="007E2999">
        <w:t>.</w:t>
      </w:r>
    </w:p>
    <w:p w14:paraId="2B50A4C4" w14:textId="3DAE1B81" w:rsidR="00253004" w:rsidRPr="00E5677E" w:rsidRDefault="00253004" w:rsidP="00253004">
      <w:pPr>
        <w:pStyle w:val="USTustnpkodeksu"/>
      </w:pPr>
      <w:r w:rsidRPr="007E2999">
        <w:lastRenderedPageBreak/>
        <w:t xml:space="preserve">2. Sekretarzowi </w:t>
      </w:r>
      <w:r w:rsidR="00D14C77">
        <w:t>s</w:t>
      </w:r>
      <w:r w:rsidRPr="007E2999">
        <w:t>tanu Adrianie Porowskiej podlega Departament Społeczeństwa Obywatelskiego.</w:t>
      </w:r>
    </w:p>
    <w:p w14:paraId="0282B455" w14:textId="4CC3EAA4" w:rsidR="00E33CB7" w:rsidRPr="00E5677E" w:rsidRDefault="00E33CB7" w:rsidP="00E33CB7">
      <w:pPr>
        <w:pStyle w:val="ARTartustawynprozporzdzenia"/>
      </w:pPr>
      <w:bookmarkStart w:id="3" w:name="_Hlk212625891"/>
      <w:r w:rsidRPr="00E5677E">
        <w:rPr>
          <w:b/>
          <w:bCs/>
        </w:rPr>
        <w:t>§ </w:t>
      </w:r>
      <w:r w:rsidR="00253004">
        <w:rPr>
          <w:b/>
        </w:rPr>
        <w:t>9</w:t>
      </w:r>
      <w:r w:rsidRPr="00E5677E">
        <w:t>. 1.</w:t>
      </w:r>
      <w:bookmarkStart w:id="4" w:name="_Hlk189552029"/>
      <w:r w:rsidR="0041797D">
        <w:t xml:space="preserve"> </w:t>
      </w:r>
      <w:r w:rsidRPr="00E5677E">
        <w:t xml:space="preserve">Sekretarz stanu </w:t>
      </w:r>
      <w:r w:rsidRPr="00E5677E">
        <w:rPr>
          <w:rStyle w:val="Ppogrubienie"/>
        </w:rPr>
        <w:t>Jakub Stefaniak</w:t>
      </w:r>
      <w:bookmarkEnd w:id="4"/>
      <w:r w:rsidRPr="00E5677E">
        <w:t xml:space="preserve">, zastępca Szefa Kancelarii Prezesa Rady Ministrów zastępuje Szefa Kancelarii Prezesa Rady Ministrów podczas jego nieobecności oraz nieobecności </w:t>
      </w:r>
      <w:r w:rsidR="00985DB5">
        <w:t>s</w:t>
      </w:r>
      <w:r w:rsidRPr="00E5677E">
        <w:t xml:space="preserve">ekretarza stanu, zastępcy Szefa Kancelarii Prezesa Rady Ministrów Grzegorza Karpińskiego, </w:t>
      </w:r>
      <w:r w:rsidR="00923DD2">
        <w:t>oraz</w:t>
      </w:r>
      <w:r w:rsidRPr="00E5677E">
        <w:t xml:space="preserve"> realizuje inne zadania określone przez Ministra</w:t>
      </w:r>
      <w:r w:rsidR="00D14C77">
        <w:t xml:space="preserve"> </w:t>
      </w:r>
      <w:r w:rsidR="00985DB5" w:rsidRPr="0015486B">
        <w:t>–</w:t>
      </w:r>
      <w:r w:rsidR="00D14C77">
        <w:t xml:space="preserve"> </w:t>
      </w:r>
      <w:r w:rsidRPr="00E5677E">
        <w:t>Członka Rady Ministrów, Szefa Kancelarii Prezesa Rady Ministrów.</w:t>
      </w:r>
    </w:p>
    <w:p w14:paraId="5FCC20CB" w14:textId="03BD8177" w:rsidR="0074460B" w:rsidRPr="00E5677E" w:rsidRDefault="0074460B" w:rsidP="00B3393B">
      <w:pPr>
        <w:pStyle w:val="USTustnpkodeksu"/>
        <w:rPr>
          <w:rFonts w:eastAsiaTheme="minorHAnsi" w:cs="Times"/>
        </w:rPr>
      </w:pPr>
      <w:r w:rsidRPr="00E5677E">
        <w:t>2.</w:t>
      </w:r>
      <w:r w:rsidR="00FB728E">
        <w:t> </w:t>
      </w:r>
      <w:r w:rsidRPr="00E5677E">
        <w:t xml:space="preserve">Sekretarz stanu </w:t>
      </w:r>
      <w:r w:rsidRPr="00E5677E">
        <w:rPr>
          <w:rStyle w:val="Ppogrubienie"/>
          <w:b w:val="0"/>
        </w:rPr>
        <w:t>Jakub Stefaniak</w:t>
      </w:r>
      <w:r w:rsidRPr="00E5677E">
        <w:t>, zastępca Szefa Kancelarii Prezesa Rady Ministrów</w:t>
      </w:r>
      <w:r w:rsidR="00923DD2">
        <w:t>,</w:t>
      </w:r>
      <w:r w:rsidRPr="00E5677E">
        <w:t xml:space="preserve"> Sekretarz do Spraw Parlamentarnych </w:t>
      </w:r>
      <w:r w:rsidR="00A06533" w:rsidRPr="00E5677E">
        <w:t>wykonuje zadania</w:t>
      </w:r>
      <w:r w:rsidR="00923DD2">
        <w:t>,</w:t>
      </w:r>
      <w:r w:rsidR="00A06533" w:rsidRPr="00E5677E">
        <w:t xml:space="preserve"> </w:t>
      </w:r>
      <w:r w:rsidRPr="00E5677E">
        <w:t>o których mowa w uchwale nr 190 Rady Ministrów z dnia 29 października 2013 r. – Regulamin pracy Rady Ministrów</w:t>
      </w:r>
      <w:r w:rsidR="00ED4E32">
        <w:t xml:space="preserve"> (M.P. z 2024 r. poz. 806</w:t>
      </w:r>
      <w:r w:rsidR="00E90572">
        <w:t xml:space="preserve"> oraz z 2025 r. poz. 408</w:t>
      </w:r>
      <w:r w:rsidR="00ED4E32">
        <w:t>)</w:t>
      </w:r>
      <w:r w:rsidRPr="00E5677E">
        <w:t xml:space="preserve">.  </w:t>
      </w:r>
    </w:p>
    <w:p w14:paraId="6B4CD627" w14:textId="443EC33A" w:rsidR="00E33CB7" w:rsidRPr="00E5677E" w:rsidRDefault="00E33CB7" w:rsidP="00E33CB7">
      <w:pPr>
        <w:pStyle w:val="USTustnpkodeksu"/>
      </w:pPr>
      <w:r w:rsidRPr="00E5677E">
        <w:t xml:space="preserve"> </w:t>
      </w:r>
      <w:r w:rsidR="0074460B" w:rsidRPr="00E5677E">
        <w:t>3</w:t>
      </w:r>
      <w:r w:rsidRPr="00E5677E">
        <w:t>.</w:t>
      </w:r>
      <w:r w:rsidR="00FB728E">
        <w:t> </w:t>
      </w:r>
      <w:r w:rsidRPr="00E5677E">
        <w:t>Sekretarz stanu Jakub Stefaniak, zastępca Szefa Kancelarii Prezesa Rady Ministrów z upoważnienia Szefa Kancelarii Prezesa Rady Ministrów realizuje czynności wynikające z nadzoru Prezesa Rady Ministrów nad:</w:t>
      </w:r>
    </w:p>
    <w:p w14:paraId="7DC075A0" w14:textId="77777777" w:rsidR="00E33CB7" w:rsidRPr="00E5677E" w:rsidRDefault="00E33CB7" w:rsidP="00E33CB7">
      <w:pPr>
        <w:pStyle w:val="PKTpunkt"/>
      </w:pPr>
      <w:r w:rsidRPr="00E5677E">
        <w:t>1)</w:t>
      </w:r>
      <w:r w:rsidRPr="00E5677E">
        <w:tab/>
        <w:t>Ośrodkiem Studiów Wschodnich im. Marka Karpia, w zakresie przewidzianym dla Szefa Kancelarii Prezesa Rady Ministrów w ustawie z dnia 15 lipca 2011 r. o Ośrodku Studiów Wschodnich im. Marka Karpia (Dz. U. poz. 1029);</w:t>
      </w:r>
    </w:p>
    <w:p w14:paraId="5B6D7BC7" w14:textId="77777777" w:rsidR="00E33CB7" w:rsidRPr="00E5677E" w:rsidRDefault="00E33CB7" w:rsidP="00E33CB7">
      <w:pPr>
        <w:pStyle w:val="PKTpunkt"/>
      </w:pPr>
      <w:r w:rsidRPr="00E5677E">
        <w:t>2)</w:t>
      </w:r>
      <w:r w:rsidRPr="00E5677E">
        <w:tab/>
        <w:t>Instytutem Zachodnim im. Zygmunta Wojciechowskiego, w zakresie przewidzianym dla Szefa Kancelarii Prezesa Rady Ministrów w ustawie z dnia 17 grudnia 2015 r. o Instytucie Zachodnim im. Zygmunta Wojciechowskiego (Dz. U. poz. 2292);</w:t>
      </w:r>
    </w:p>
    <w:p w14:paraId="1232567D" w14:textId="77777777" w:rsidR="00E33CB7" w:rsidRPr="00E5677E" w:rsidRDefault="00E33CB7" w:rsidP="00E33CB7">
      <w:pPr>
        <w:pStyle w:val="PKTpunkt"/>
      </w:pPr>
      <w:r w:rsidRPr="00E5677E">
        <w:t>3)</w:t>
      </w:r>
      <w:r w:rsidRPr="00E5677E">
        <w:tab/>
        <w:t xml:space="preserve">Instytutem Europy Środkowej, w zakresie przewidzianym dla Szefa Kancelarii Prezesa Rady Ministrów w ustawie z dnia 9 listopada 2018 r. o Instytucie Europy Środkowej (Dz. U. poz. 2270); </w:t>
      </w:r>
    </w:p>
    <w:p w14:paraId="302CC10B" w14:textId="3C2692B3" w:rsidR="00E33CB7" w:rsidRPr="00E5677E" w:rsidRDefault="00E33CB7" w:rsidP="00E33CB7">
      <w:pPr>
        <w:pStyle w:val="PKTpunkt"/>
      </w:pPr>
      <w:r w:rsidRPr="00E5677E">
        <w:t>4)</w:t>
      </w:r>
      <w:r w:rsidRPr="00E5677E">
        <w:tab/>
        <w:t>Instytutem Strat Wojennych im. Jana Karskiego, w zakresie przewidzianym dla Szefa Kancelarii Prezesa Rady Ministrów w zarządzeniu nr 321 Prezesa Rady Ministrów z dnia 2 grudnia 2021 r. w sprawie utworzenia Instytut Strat Wojennych im. Jana Karskiego (M.P. z 2023 r. poz. 412</w:t>
      </w:r>
      <w:r w:rsidR="007B19A5">
        <w:t xml:space="preserve"> oraz z 2025 r. 1034</w:t>
      </w:r>
      <w:r w:rsidRPr="00E5677E">
        <w:t>).</w:t>
      </w:r>
    </w:p>
    <w:p w14:paraId="3FF68F59" w14:textId="36D46F79" w:rsidR="00E33CB7" w:rsidRPr="00F16196" w:rsidRDefault="0074460B" w:rsidP="00E33CB7">
      <w:pPr>
        <w:pStyle w:val="USTustnpkodeksu"/>
      </w:pPr>
      <w:r w:rsidRPr="00E5677E">
        <w:t>4</w:t>
      </w:r>
      <w:r w:rsidR="00E33CB7" w:rsidRPr="00E5677E">
        <w:t xml:space="preserve">. Sekretarz stanu Jakub Stefaniak, zastępca Szefa Kancelarii Prezesa Rady Ministrów podejmuje, w imieniu Prezesa Rady Ministrów, czynności wynikające z podległości Prezesowi </w:t>
      </w:r>
      <w:r w:rsidR="00E33CB7" w:rsidRPr="00F16196">
        <w:t xml:space="preserve">Rady Ministrów Instytutu Współpracy Polsko-Węgierskiej im. Wacława Felczaka. </w:t>
      </w:r>
    </w:p>
    <w:p w14:paraId="7730B7C5" w14:textId="407E5007" w:rsidR="0074460B" w:rsidRPr="00F16196" w:rsidRDefault="0074460B" w:rsidP="00E5677E">
      <w:pPr>
        <w:pStyle w:val="USTustnpkodeksu"/>
      </w:pPr>
      <w:r w:rsidRPr="00F16196">
        <w:t>5</w:t>
      </w:r>
      <w:r w:rsidR="00E33CB7" w:rsidRPr="00F16196">
        <w:t>.</w:t>
      </w:r>
      <w:r w:rsidR="00FB728E">
        <w:t> </w:t>
      </w:r>
      <w:r w:rsidR="00E33CB7" w:rsidRPr="00F16196">
        <w:t>Sekretarzowi stanu Jakubowi Stefaniakowi, zastępcy Szefa Kancelarii Prezesa Rady Ministrów</w:t>
      </w:r>
      <w:r w:rsidR="00A53232" w:rsidRPr="00F16196">
        <w:t xml:space="preserve"> podlega Departament Spraw Parlamentarnych, </w:t>
      </w:r>
      <w:r w:rsidR="00413633" w:rsidRPr="00F16196">
        <w:t>a</w:t>
      </w:r>
      <w:r w:rsidR="00A53232" w:rsidRPr="00F16196">
        <w:t xml:space="preserve"> w zakresie realizacji zadań, o </w:t>
      </w:r>
      <w:r w:rsidR="00A53232" w:rsidRPr="00F16196">
        <w:lastRenderedPageBreak/>
        <w:t>których mowa w ust. 3-</w:t>
      </w:r>
      <w:r w:rsidR="007F1DF2" w:rsidRPr="00F16196">
        <w:t>4</w:t>
      </w:r>
      <w:r w:rsidR="00E33CB7" w:rsidRPr="00F16196">
        <w:t xml:space="preserve"> podlega</w:t>
      </w:r>
      <w:r w:rsidR="000F7615" w:rsidRPr="00F16196">
        <w:t>ją</w:t>
      </w:r>
      <w:r w:rsidR="00E33CB7" w:rsidRPr="00F16196">
        <w:t xml:space="preserve"> Departament Spraw Zagranicznych</w:t>
      </w:r>
      <w:r w:rsidR="00413633" w:rsidRPr="00F16196">
        <w:t xml:space="preserve"> oraz</w:t>
      </w:r>
      <w:r w:rsidR="00BA5411" w:rsidRPr="00F16196">
        <w:t xml:space="preserve"> </w:t>
      </w:r>
      <w:r w:rsidR="00E33CB7" w:rsidRPr="00F16196">
        <w:t>Biuro Szefa Kancelarii Prezesa Rady Ministrów</w:t>
      </w:r>
      <w:r w:rsidR="009309D9">
        <w:t>.</w:t>
      </w:r>
    </w:p>
    <w:bookmarkEnd w:id="3"/>
    <w:p w14:paraId="105392F6" w14:textId="5B61F4C9" w:rsidR="007E2999" w:rsidRPr="00E5677E" w:rsidRDefault="00895F34" w:rsidP="007E2999">
      <w:pPr>
        <w:pStyle w:val="ARTartustawynprozporzdzenia"/>
      </w:pPr>
      <w:r w:rsidRPr="00F16196">
        <w:rPr>
          <w:rStyle w:val="Ppogrubienie"/>
        </w:rPr>
        <w:t>§ 10.</w:t>
      </w:r>
      <w:r w:rsidRPr="00F16196">
        <w:rPr>
          <w:i/>
          <w:iCs/>
        </w:rPr>
        <w:t> </w:t>
      </w:r>
      <w:r w:rsidRPr="00F16196">
        <w:t>1</w:t>
      </w:r>
      <w:r w:rsidRPr="00F16196">
        <w:rPr>
          <w:i/>
          <w:iCs/>
        </w:rPr>
        <w:t> </w:t>
      </w:r>
      <w:r w:rsidR="007E2999" w:rsidRPr="00F16196">
        <w:t xml:space="preserve">Sekretarz </w:t>
      </w:r>
      <w:r w:rsidR="00D14C77" w:rsidRPr="00F16196">
        <w:t>s</w:t>
      </w:r>
      <w:r w:rsidR="007E2999" w:rsidRPr="00F16196">
        <w:t xml:space="preserve">tanu, Rzecznik Prasowy Rządu </w:t>
      </w:r>
      <w:r w:rsidR="007E2999" w:rsidRPr="00F16196">
        <w:rPr>
          <w:rStyle w:val="Ppogrubienie"/>
        </w:rPr>
        <w:t>Adam Szłapka</w:t>
      </w:r>
      <w:r w:rsidR="007E2999" w:rsidRPr="00F16196">
        <w:t xml:space="preserve"> wykonuje</w:t>
      </w:r>
      <w:r w:rsidR="007E2999" w:rsidRPr="00E5677E">
        <w:t xml:space="preserve"> zadania określone w rozporządzeniu Rady Ministrów z dnia 8 stycznia 2002 r. w sprawie organizacji i zadań rzeczników prasowych w urzędach organów administracji rządowej (Dz. U.  poz. 36).</w:t>
      </w:r>
    </w:p>
    <w:p w14:paraId="3F8C78E4" w14:textId="57F8A373" w:rsidR="00895F34" w:rsidRPr="00E5677E" w:rsidRDefault="007E2999" w:rsidP="00E90572">
      <w:pPr>
        <w:pStyle w:val="USTustnpkodeksu"/>
      </w:pPr>
      <w:r w:rsidRPr="00E5677E">
        <w:t xml:space="preserve">2. </w:t>
      </w:r>
      <w:r>
        <w:t xml:space="preserve">Sekretarzowi </w:t>
      </w:r>
      <w:r w:rsidR="00D14C77">
        <w:t>s</w:t>
      </w:r>
      <w:r>
        <w:t xml:space="preserve">tanu, </w:t>
      </w:r>
      <w:r w:rsidRPr="00E5677E">
        <w:t>Rzecznikowi Prasowemu Rządu Adamowi Szłapce podlega Biuro Rzecznika Rządu.</w:t>
      </w:r>
    </w:p>
    <w:p w14:paraId="044108D2" w14:textId="340C38CA" w:rsidR="00253004" w:rsidRDefault="005F2832" w:rsidP="00253004">
      <w:pPr>
        <w:pStyle w:val="ARTartustawynprozporzdzenia"/>
      </w:pPr>
      <w:bookmarkStart w:id="5" w:name="_Hlk206489731"/>
      <w:r w:rsidRPr="004E3798">
        <w:rPr>
          <w:rStyle w:val="Ppogrubienie"/>
        </w:rPr>
        <w:t>§ 11</w:t>
      </w:r>
      <w:r w:rsidRPr="004E3798">
        <w:rPr>
          <w:b/>
        </w:rPr>
        <w:t>.</w:t>
      </w:r>
      <w:r w:rsidRPr="004E3798">
        <w:t> 1. </w:t>
      </w:r>
      <w:r w:rsidR="0019497F" w:rsidRPr="00067259">
        <w:t xml:space="preserve">Podsekretarz </w:t>
      </w:r>
      <w:r w:rsidR="00D14C77">
        <w:t>s</w:t>
      </w:r>
      <w:r w:rsidR="0019497F" w:rsidRPr="00067259">
        <w:t xml:space="preserve">tanu </w:t>
      </w:r>
      <w:r w:rsidR="0019497F" w:rsidRPr="0019497F">
        <w:rPr>
          <w:b/>
        </w:rPr>
        <w:t>Karol Grzybowski</w:t>
      </w:r>
      <w:r w:rsidR="0019497F">
        <w:t xml:space="preserve"> </w:t>
      </w:r>
      <w:r w:rsidR="00253004">
        <w:t>realizuje zadania Wiceprzewodniczącego Stałego Komitetu Rady Ministrów.</w:t>
      </w:r>
    </w:p>
    <w:p w14:paraId="2FDF6F2B" w14:textId="107542B6" w:rsidR="005F2832" w:rsidRDefault="00253004" w:rsidP="00644707">
      <w:pPr>
        <w:pStyle w:val="USTustnpkodeksu"/>
      </w:pPr>
      <w:r>
        <w:t>2.</w:t>
      </w:r>
      <w:r w:rsidR="00FB728E">
        <w:t> </w:t>
      </w:r>
      <w:r w:rsidRPr="00067259">
        <w:t xml:space="preserve">Podsekretarz </w:t>
      </w:r>
      <w:r w:rsidR="00D14C77">
        <w:t>s</w:t>
      </w:r>
      <w:r w:rsidRPr="00067259">
        <w:t xml:space="preserve">tanu </w:t>
      </w:r>
      <w:r>
        <w:t xml:space="preserve">Karol Grzybowski </w:t>
      </w:r>
      <w:r w:rsidR="0019497F" w:rsidRPr="00067259">
        <w:t>realizuje</w:t>
      </w:r>
      <w:r w:rsidR="00644707">
        <w:t xml:space="preserve"> </w:t>
      </w:r>
      <w:r w:rsidR="0019497F" w:rsidRPr="00067259">
        <w:t>zadania powierzone przez Sekretarza do Spraw Parlamentarnych</w:t>
      </w:r>
      <w:r>
        <w:t>.</w:t>
      </w:r>
    </w:p>
    <w:p w14:paraId="118D9EA5" w14:textId="3B285FC0" w:rsidR="00253004" w:rsidRPr="00067259" w:rsidRDefault="00253004" w:rsidP="00644707">
      <w:pPr>
        <w:pStyle w:val="USTustnpkodeksu"/>
      </w:pPr>
      <w:r>
        <w:t>3.</w:t>
      </w:r>
      <w:r w:rsidR="00FB728E">
        <w:t> </w:t>
      </w:r>
      <w:r w:rsidRPr="00067259">
        <w:t xml:space="preserve">Podsekretarz </w:t>
      </w:r>
      <w:r w:rsidR="00F80584">
        <w:t>s</w:t>
      </w:r>
      <w:r w:rsidRPr="00067259">
        <w:t xml:space="preserve">tanu </w:t>
      </w:r>
      <w:r>
        <w:t xml:space="preserve">Karol Grzybowski </w:t>
      </w:r>
      <w:r w:rsidRPr="00067259">
        <w:t>realizuje</w:t>
      </w:r>
      <w:r>
        <w:t xml:space="preserve"> </w:t>
      </w:r>
      <w:r w:rsidRPr="00067259">
        <w:t xml:space="preserve">zadania </w:t>
      </w:r>
      <w:r w:rsidR="00CE45CA">
        <w:t>Wicep</w:t>
      </w:r>
      <w:r>
        <w:t>rzewodniczącego Zespołu do spraw Programowania Prac Rządu</w:t>
      </w:r>
      <w:r w:rsidR="00CE45CA">
        <w:t>.</w:t>
      </w:r>
    </w:p>
    <w:p w14:paraId="0E435A4C" w14:textId="054C9941" w:rsidR="00122EEF" w:rsidRPr="00067259" w:rsidRDefault="00253004" w:rsidP="00122EEF">
      <w:pPr>
        <w:pStyle w:val="USTustnpkodeksu"/>
      </w:pPr>
      <w:r>
        <w:t>4</w:t>
      </w:r>
      <w:r w:rsidR="005F2832" w:rsidRPr="00067259">
        <w:t xml:space="preserve">. Podsekretarzowi </w:t>
      </w:r>
      <w:r w:rsidR="00F80584">
        <w:t>s</w:t>
      </w:r>
      <w:r w:rsidR="005F2832" w:rsidRPr="00067259">
        <w:t>tanu Karolowi Grzybowskiemu</w:t>
      </w:r>
      <w:r w:rsidR="00A06533">
        <w:t>,</w:t>
      </w:r>
      <w:r w:rsidR="005F2832" w:rsidRPr="00067259">
        <w:t xml:space="preserve"> podlegają: Departament Koordynacji Procesu Legislacyjnego, w zakresie realizacji zadań, o których mowa w ust. 1</w:t>
      </w:r>
      <w:r>
        <w:t xml:space="preserve"> i 3</w:t>
      </w:r>
      <w:r w:rsidR="005F2832" w:rsidRPr="00067259">
        <w:t>, oraz Departament Spraw Parlamentarnych, w zakresie realizacji zadań, o których mowa w ust. </w:t>
      </w:r>
      <w:r>
        <w:t>2</w:t>
      </w:r>
      <w:r w:rsidR="005F2832" w:rsidRPr="00067259">
        <w:t xml:space="preserve">. </w:t>
      </w:r>
    </w:p>
    <w:bookmarkEnd w:id="5"/>
    <w:p w14:paraId="263D193D" w14:textId="1C5E2199" w:rsidR="005F2832" w:rsidRPr="00067259" w:rsidRDefault="005F2832" w:rsidP="005F2832">
      <w:pPr>
        <w:pStyle w:val="ARTartustawynprozporzdzenia"/>
      </w:pPr>
      <w:r w:rsidRPr="00067259">
        <w:rPr>
          <w:rStyle w:val="Ppogrubienie"/>
        </w:rPr>
        <w:t>§ 1</w:t>
      </w:r>
      <w:r w:rsidR="00253004">
        <w:rPr>
          <w:rStyle w:val="Ppogrubienie"/>
        </w:rPr>
        <w:t>2</w:t>
      </w:r>
      <w:r w:rsidRPr="00067259">
        <w:rPr>
          <w:b/>
        </w:rPr>
        <w:t>.</w:t>
      </w:r>
      <w:r w:rsidRPr="00067259">
        <w:t xml:space="preserve"> 1. Podsekretarz stanu </w:t>
      </w:r>
      <w:r w:rsidRPr="00067259">
        <w:rPr>
          <w:rStyle w:val="Ppogrubienie"/>
        </w:rPr>
        <w:t>Agnieszka Rucińska</w:t>
      </w:r>
      <w:r w:rsidRPr="00067259">
        <w:t xml:space="preserve"> wykonuje </w:t>
      </w:r>
      <w:r w:rsidR="00BD25C4" w:rsidRPr="00067259">
        <w:t>w szczególności zadania z zakresu koordynacji przebiegu wizyt i spotkań Prezesa Rady Ministrów oraz public relations, z zastrzeżeniem kompetencji Rzecznika Prasowego Rządu</w:t>
      </w:r>
      <w:r w:rsidR="00FA1454" w:rsidRPr="00067259">
        <w:t>.</w:t>
      </w:r>
    </w:p>
    <w:p w14:paraId="10FDF063" w14:textId="77777777" w:rsidR="005F2832" w:rsidRDefault="005F2832" w:rsidP="005F2832">
      <w:pPr>
        <w:pStyle w:val="USTustnpkodeksu"/>
      </w:pPr>
      <w:r w:rsidRPr="00067259">
        <w:t>2. Podsekretarzowi stanu Agnieszce Rucińskiej podlega Centrum Informacyjne Rządu.</w:t>
      </w:r>
      <w:r>
        <w:t xml:space="preserve"> </w:t>
      </w:r>
    </w:p>
    <w:p w14:paraId="3B2533CB" w14:textId="3FF3390E" w:rsidR="00CA7195" w:rsidRDefault="00E40AA4" w:rsidP="003E78E2">
      <w:pPr>
        <w:pStyle w:val="ARTartustawynprozporzdzenia"/>
      </w:pPr>
      <w:r w:rsidRPr="003E78E2">
        <w:rPr>
          <w:b/>
        </w:rPr>
        <w:t>§</w:t>
      </w:r>
      <w:r w:rsidR="0096002E">
        <w:rPr>
          <w:b/>
        </w:rPr>
        <w:t> </w:t>
      </w:r>
      <w:r w:rsidRPr="003E78E2">
        <w:rPr>
          <w:b/>
        </w:rPr>
        <w:t>13.</w:t>
      </w:r>
      <w:r w:rsidR="0096002E">
        <w:t> </w:t>
      </w:r>
      <w:r w:rsidRPr="00067259">
        <w:t xml:space="preserve">Podsekretarz stanu </w:t>
      </w:r>
      <w:r w:rsidR="001D0687">
        <w:rPr>
          <w:rStyle w:val="Ppogrubienie"/>
        </w:rPr>
        <w:t xml:space="preserve">Magdalena Sobkowiak-Czarnecka </w:t>
      </w:r>
      <w:r w:rsidRPr="00067259">
        <w:t xml:space="preserve">wykonuje zadania </w:t>
      </w:r>
      <w:r w:rsidR="00A53232">
        <w:t>określone w rozporządzeniu Rady Ministrów z dnia 24 października 2025 r. w sprawie ustanowienia Pełnomocnika Rządu do spraw Instrumentu na rzecz Zwiększenia Bezpieczeństwa Europy („instrument SAFE”)</w:t>
      </w:r>
      <w:r w:rsidR="00CA7195">
        <w:t xml:space="preserve"> (Dz.</w:t>
      </w:r>
      <w:r w:rsidR="00584C3C">
        <w:t xml:space="preserve"> </w:t>
      </w:r>
      <w:r w:rsidR="00CA7195">
        <w:t>U. poz. 1469)</w:t>
      </w:r>
      <w:r w:rsidR="00DD07E9">
        <w:t>.</w:t>
      </w:r>
    </w:p>
    <w:p w14:paraId="7C721275" w14:textId="09538F49" w:rsidR="00067259" w:rsidRDefault="005F2832" w:rsidP="00E5677E">
      <w:pPr>
        <w:pStyle w:val="ARTartustawynprozporzdzenia"/>
      </w:pPr>
      <w:r w:rsidRPr="00F6623B">
        <w:rPr>
          <w:rStyle w:val="Ppogrubienie"/>
        </w:rPr>
        <w:t>§</w:t>
      </w:r>
      <w:r>
        <w:rPr>
          <w:rStyle w:val="Ppogrubienie"/>
        </w:rPr>
        <w:t> 1</w:t>
      </w:r>
      <w:r w:rsidR="00772E45">
        <w:rPr>
          <w:rStyle w:val="Ppogrubienie"/>
        </w:rPr>
        <w:t>4</w:t>
      </w:r>
      <w:r>
        <w:rPr>
          <w:rStyle w:val="Ppogrubienie"/>
        </w:rPr>
        <w:t>. </w:t>
      </w:r>
      <w:r w:rsidRPr="00292517">
        <w:t>1. </w:t>
      </w:r>
      <w:r>
        <w:t xml:space="preserve">Sekretarz Rady Ministrów </w:t>
      </w:r>
      <w:r w:rsidRPr="00CB6B05">
        <w:rPr>
          <w:rStyle w:val="Ppogrubienie"/>
        </w:rPr>
        <w:t>Joanna Knapińska</w:t>
      </w:r>
      <w:r w:rsidR="0019497F">
        <w:rPr>
          <w:rStyle w:val="Ppogrubienie"/>
        </w:rPr>
        <w:t xml:space="preserve"> </w:t>
      </w:r>
      <w:r w:rsidRPr="0019497F">
        <w:t>wykonuje zadania określone w ustawie z dnia 8 sierpnia 1996</w:t>
      </w:r>
      <w:r w:rsidRPr="0019497F">
        <w:rPr>
          <w:b/>
          <w:bCs/>
        </w:rPr>
        <w:t xml:space="preserve"> </w:t>
      </w:r>
      <w:r w:rsidRPr="00644707">
        <w:t>r. o</w:t>
      </w:r>
      <w:r>
        <w:t xml:space="preserve"> Radzie Ministrów (Dz. U. z 202</w:t>
      </w:r>
      <w:r w:rsidR="002B06A9">
        <w:t>5</w:t>
      </w:r>
      <w:r>
        <w:t xml:space="preserve"> r. poz. </w:t>
      </w:r>
      <w:r w:rsidR="002B06A9">
        <w:t>780</w:t>
      </w:r>
      <w:r>
        <w:t xml:space="preserve">) oraz w uchwale nr 190 Rady Ministrów z dnia 29 października 2013 r. </w:t>
      </w:r>
      <w:r w:rsidRPr="0015486B">
        <w:t>–</w:t>
      </w:r>
      <w:r>
        <w:t xml:space="preserve"> Regulamin pracy Rady Ministrów (M.P. z 202</w:t>
      </w:r>
      <w:r w:rsidR="002B06A9">
        <w:t>4</w:t>
      </w:r>
      <w:r>
        <w:t xml:space="preserve"> r. poz. </w:t>
      </w:r>
      <w:r w:rsidR="002B06A9">
        <w:t>806</w:t>
      </w:r>
      <w:r w:rsidR="00E90572">
        <w:t xml:space="preserve"> oraz z 2025 r. poz. 408</w:t>
      </w:r>
      <w:r>
        <w:t>)</w:t>
      </w:r>
      <w:r w:rsidR="00CA7195">
        <w:t>.</w:t>
      </w:r>
      <w:r w:rsidR="0019497F">
        <w:t xml:space="preserve"> </w:t>
      </w:r>
    </w:p>
    <w:p w14:paraId="594A7408" w14:textId="773D8DC1" w:rsidR="00E513E9" w:rsidRPr="00E513E9" w:rsidRDefault="00813857" w:rsidP="00644707">
      <w:pPr>
        <w:pStyle w:val="USTustnpkodeksu"/>
        <w:rPr>
          <w:b/>
        </w:rPr>
      </w:pPr>
      <w:r>
        <w:t>2.</w:t>
      </w:r>
      <w:r w:rsidR="0096002E">
        <w:t> </w:t>
      </w:r>
      <w:r>
        <w:t>Sekretarz Rady Ministrów Joanna Knapińska realizuje  zadania Wiceprzewodniczącego Stałego Komitetu Rady Ministrów.</w:t>
      </w:r>
    </w:p>
    <w:p w14:paraId="584E24A6" w14:textId="6ED7C389" w:rsidR="0074460B" w:rsidRDefault="00813857" w:rsidP="00813857">
      <w:pPr>
        <w:pStyle w:val="USTustnpkodeksu"/>
      </w:pPr>
      <w:r>
        <w:lastRenderedPageBreak/>
        <w:t>3</w:t>
      </w:r>
      <w:r w:rsidR="00FE3097">
        <w:t>. Sekretarzowi Rady Ministrów Joannie Knapińskiej, podlega Departament Koordynacji Procesu Legislacyjnego</w:t>
      </w:r>
      <w:r w:rsidR="00E513E9">
        <w:t>.</w:t>
      </w:r>
    </w:p>
    <w:p w14:paraId="5E4416FD" w14:textId="65ACA1A2" w:rsidR="005F2832" w:rsidRDefault="005F2832" w:rsidP="005F2832">
      <w:pPr>
        <w:pStyle w:val="ARTartustawynprozporzdzenia"/>
      </w:pPr>
      <w:r>
        <w:rPr>
          <w:rStyle w:val="Ppogrubienie"/>
        </w:rPr>
        <w:t>§ </w:t>
      </w:r>
      <w:r w:rsidRPr="00862932">
        <w:rPr>
          <w:rStyle w:val="Ppogrubienie"/>
        </w:rPr>
        <w:t>1</w:t>
      </w:r>
      <w:r w:rsidR="00772E45">
        <w:rPr>
          <w:rStyle w:val="Ppogrubienie"/>
        </w:rPr>
        <w:t>5</w:t>
      </w:r>
      <w:r w:rsidRPr="00862932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Szefowi Gabinetu Politycznego Prezesa Rady Ministrów </w:t>
      </w:r>
      <w:r>
        <w:rPr>
          <w:rStyle w:val="Ppogrubienie"/>
        </w:rPr>
        <w:t>Pawłowi</w:t>
      </w:r>
      <w:r w:rsidRPr="00862932">
        <w:rPr>
          <w:rStyle w:val="Ppogrubienie"/>
        </w:rPr>
        <w:t xml:space="preserve"> Gra</w:t>
      </w:r>
      <w:r>
        <w:rPr>
          <w:rStyle w:val="Ppogrubienie"/>
        </w:rPr>
        <w:t>siowi</w:t>
      </w:r>
      <w:r>
        <w:t xml:space="preserve"> podlega Gabinet Polityczny</w:t>
      </w:r>
      <w:r w:rsidRPr="00862932">
        <w:t xml:space="preserve"> Prezesa Rady Ministrów.</w:t>
      </w:r>
    </w:p>
    <w:p w14:paraId="7532D5FA" w14:textId="4E3C4FD1" w:rsidR="005F2832" w:rsidRDefault="005F2832" w:rsidP="005F2832">
      <w:pPr>
        <w:pStyle w:val="ARTartustawynprozporzdzenia"/>
      </w:pPr>
      <w:r w:rsidRPr="00F6623B">
        <w:rPr>
          <w:rStyle w:val="Ppogrubienie"/>
        </w:rPr>
        <w:t>§</w:t>
      </w:r>
      <w:r w:rsidRPr="00313008">
        <w:rPr>
          <w:rStyle w:val="Ppogrubienie"/>
        </w:rPr>
        <w:t> 1</w:t>
      </w:r>
      <w:r w:rsidR="00772E45">
        <w:rPr>
          <w:rStyle w:val="Ppogrubienie"/>
        </w:rPr>
        <w:t>6</w:t>
      </w:r>
      <w:r w:rsidRPr="00313008">
        <w:rPr>
          <w:rStyle w:val="Ppogrubienie"/>
        </w:rPr>
        <w:t>.</w:t>
      </w:r>
      <w:r w:rsidRPr="00313008">
        <w:t> 1. Szef Służby Cywilnej</w:t>
      </w:r>
      <w:r w:rsidR="00493296">
        <w:t xml:space="preserve"> </w:t>
      </w:r>
      <w:r w:rsidR="00493296" w:rsidRPr="00754092">
        <w:rPr>
          <w:rStyle w:val="Ppogrubienie"/>
        </w:rPr>
        <w:t>Anita Noskowska-Piątkowska</w:t>
      </w:r>
      <w:r w:rsidR="00493296">
        <w:t xml:space="preserve"> </w:t>
      </w:r>
      <w:r w:rsidRPr="00313008">
        <w:t>wykonuje zadania określone w ustawie z dnia 21 listopada 2008 r. o służbie cywilnej (Dz. U. z 202</w:t>
      </w:r>
      <w:r w:rsidR="002B06A9">
        <w:t>4</w:t>
      </w:r>
      <w:r w:rsidRPr="00313008">
        <w:t xml:space="preserve"> r. poz. </w:t>
      </w:r>
      <w:r w:rsidR="002B06A9">
        <w:t>409</w:t>
      </w:r>
      <w:r w:rsidR="00E90572">
        <w:t xml:space="preserve"> oraz z 2025 r. poz. 620</w:t>
      </w:r>
      <w:r w:rsidR="0096002E">
        <w:t xml:space="preserve"> i 1661</w:t>
      </w:r>
      <w:r w:rsidRPr="00313008">
        <w:t>) dla Szefa Służby Cywilnej.</w:t>
      </w:r>
    </w:p>
    <w:p w14:paraId="6C4E9936" w14:textId="6DCED0AA" w:rsidR="00A02CD3" w:rsidRPr="00B3393B" w:rsidRDefault="00A44701" w:rsidP="00B3393B">
      <w:pPr>
        <w:pStyle w:val="USTustnpkodeksu"/>
        <w:rPr>
          <w:bCs w:val="0"/>
        </w:rPr>
      </w:pPr>
      <w:r>
        <w:t>2</w:t>
      </w:r>
      <w:r w:rsidR="00FA1454">
        <w:t>.</w:t>
      </w:r>
      <w:r w:rsidR="0096002E">
        <w:t> </w:t>
      </w:r>
      <w:r w:rsidR="005F2832" w:rsidRPr="00F6623B">
        <w:t xml:space="preserve">Szef Służby Cywilnej </w:t>
      </w:r>
      <w:r w:rsidR="00493296" w:rsidRPr="00B3393B">
        <w:rPr>
          <w:rStyle w:val="Ppogrubienie"/>
          <w:b w:val="0"/>
          <w:bCs w:val="0"/>
        </w:rPr>
        <w:t>Anita Noskowska-Piątkowska</w:t>
      </w:r>
      <w:r w:rsidR="00493296" w:rsidRPr="00B3393B">
        <w:rPr>
          <w:bCs w:val="0"/>
        </w:rPr>
        <w:t xml:space="preserve"> </w:t>
      </w:r>
      <w:r w:rsidR="005F2832" w:rsidRPr="00B3393B">
        <w:rPr>
          <w:bCs w:val="0"/>
        </w:rPr>
        <w:t>podejmuje, w zakresie powierzonym Kancelarii Prezesa Rady Ministrów, czynności wynikające z nadzoru Prezesa Rady Ministrów nad Krajową Szkołą Administracji Publicznej im. Prezydenta Rzeczypospolitej Polskiej Lecha Kaczyńskiego.</w:t>
      </w:r>
      <w:r w:rsidR="00A02CD3" w:rsidRPr="00B3393B">
        <w:rPr>
          <w:bCs w:val="0"/>
        </w:rPr>
        <w:t xml:space="preserve"> </w:t>
      </w:r>
    </w:p>
    <w:p w14:paraId="3A47D181" w14:textId="30D2F39E" w:rsidR="005F2832" w:rsidRPr="00ED4E32" w:rsidRDefault="00FE3097" w:rsidP="00ED4E32">
      <w:pPr>
        <w:pStyle w:val="USTustnpkodeksu"/>
        <w:rPr>
          <w:b/>
          <w:bCs w:val="0"/>
        </w:rPr>
      </w:pPr>
      <w:r w:rsidRPr="00B3393B">
        <w:rPr>
          <w:bCs w:val="0"/>
        </w:rPr>
        <w:t xml:space="preserve">3. Szefowi Służby Cywilnej </w:t>
      </w:r>
      <w:r w:rsidRPr="00B3393B">
        <w:rPr>
          <w:rStyle w:val="Ppogrubienie"/>
          <w:b w:val="0"/>
          <w:bCs w:val="0"/>
        </w:rPr>
        <w:t>Anicie Noskowskiej-Piątkowskiej</w:t>
      </w:r>
      <w:r>
        <w:t xml:space="preserve"> </w:t>
      </w:r>
      <w:r w:rsidRPr="00F6623B">
        <w:t>podlega Departament Służby Cywilnej</w:t>
      </w:r>
      <w:r w:rsidRPr="00A44701">
        <w:t xml:space="preserve"> </w:t>
      </w:r>
      <w:r>
        <w:t xml:space="preserve">oraz  </w:t>
      </w:r>
      <w:r w:rsidRPr="00067259">
        <w:rPr>
          <w:rStyle w:val="Ppogrubienie"/>
          <w:b w:val="0"/>
          <w:bCs w:val="0"/>
        </w:rPr>
        <w:t xml:space="preserve">w zakresie realizacji zadań dotyczących służby cywilnej </w:t>
      </w:r>
      <w:r w:rsidR="00584C3C" w:rsidRPr="0015486B">
        <w:t>–</w:t>
      </w:r>
      <w:r w:rsidR="00E5677E">
        <w:rPr>
          <w:rStyle w:val="Ppogrubienie"/>
          <w:b w:val="0"/>
          <w:bCs w:val="0"/>
        </w:rPr>
        <w:t xml:space="preserve"> </w:t>
      </w:r>
      <w:r w:rsidRPr="00067259">
        <w:rPr>
          <w:rStyle w:val="Ppogrubienie"/>
          <w:b w:val="0"/>
          <w:bCs w:val="0"/>
        </w:rPr>
        <w:t>Departament Prawny</w:t>
      </w:r>
      <w:r w:rsidR="00B3393B">
        <w:rPr>
          <w:rStyle w:val="Ppogrubienie"/>
          <w:b w:val="0"/>
          <w:bCs w:val="0"/>
        </w:rPr>
        <w:t>.</w:t>
      </w:r>
    </w:p>
    <w:p w14:paraId="73459B18" w14:textId="64211A90" w:rsidR="005F2832" w:rsidRPr="00E22C74" w:rsidRDefault="005F2832" w:rsidP="005F2832">
      <w:pPr>
        <w:pStyle w:val="ARTartustawynprozporzdzenia"/>
      </w:pPr>
      <w:r w:rsidRPr="00313008">
        <w:rPr>
          <w:rStyle w:val="Ppogrubienie"/>
        </w:rPr>
        <w:t>§ 1</w:t>
      </w:r>
      <w:r w:rsidR="00772E45">
        <w:rPr>
          <w:rStyle w:val="Ppogrubienie"/>
        </w:rPr>
        <w:t>7</w:t>
      </w:r>
      <w:r w:rsidRPr="00E22C74">
        <w:rPr>
          <w:rStyle w:val="Ppogrubienie"/>
        </w:rPr>
        <w:t>.</w:t>
      </w:r>
      <w:r w:rsidRPr="00E22C74">
        <w:t xml:space="preserve"> 1. Dyrektor Generalna Kancelarii Prezesa Rady Ministrów </w:t>
      </w:r>
      <w:r w:rsidRPr="00E22C74">
        <w:rPr>
          <w:rStyle w:val="Ppogrubienie"/>
        </w:rPr>
        <w:t>Edyta Szostak</w:t>
      </w:r>
      <w:r w:rsidRPr="00E22C74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14:paraId="505BE23A" w14:textId="77777777" w:rsidR="005F2832" w:rsidRDefault="005F2832" w:rsidP="005F2832">
      <w:pPr>
        <w:pStyle w:val="USTustnpkodeksu"/>
      </w:pPr>
      <w:r w:rsidRPr="0015486B">
        <w:t>2. Dyrektor Generalna Kancelarii Prezes</w:t>
      </w:r>
      <w:r>
        <w:t xml:space="preserve">a Rady Ministrów Edyta Szostak, z </w:t>
      </w:r>
      <w:r w:rsidRPr="0015486B">
        <w:t>upoważnienia Szefa Ka</w:t>
      </w:r>
      <w:r>
        <w:t>ncelarii Prezesa Rady Ministrów</w:t>
      </w:r>
      <w:r w:rsidRPr="0015486B">
        <w:t>:</w:t>
      </w:r>
    </w:p>
    <w:p w14:paraId="7002A44F" w14:textId="77777777" w:rsidR="005F2832" w:rsidRPr="0015486B" w:rsidRDefault="005F2832" w:rsidP="005F2832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14:paraId="3066515A" w14:textId="77777777" w:rsidR="005F2832" w:rsidRPr="0015486B" w:rsidRDefault="005F2832" w:rsidP="005F2832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14:paraId="604BBDD7" w14:textId="77777777" w:rsidR="005F2832" w:rsidRPr="0015486B" w:rsidRDefault="005F2832" w:rsidP="005F2832">
      <w:pPr>
        <w:pStyle w:val="PKTpunkt"/>
      </w:pPr>
      <w:r w:rsidRPr="0015486B">
        <w:t>3)</w:t>
      </w:r>
      <w:r w:rsidRPr="0015486B">
        <w:tab/>
        <w:t>kieruje do Agencji Bezpieczeństwa Wewnętrznego i Służby Kontrwywiadu Wojskowego wnioski w sprawie przeprowadzenia, umorzenia i zawieszenia poszerzonego postępowania sprawdzającego wobec pracowników Kancelarii Prezesa Rady Ministrów oraz osób współpracujących z Kancelarią Prezesa Rady Ministrów, którym powierzono zadania związane z dostępem do informacji niejawnych;</w:t>
      </w:r>
    </w:p>
    <w:p w14:paraId="54BEBA45" w14:textId="77777777" w:rsidR="005F2832" w:rsidRPr="0015486B" w:rsidRDefault="005F2832" w:rsidP="005F2832">
      <w:pPr>
        <w:pStyle w:val="PKTpunkt"/>
      </w:pPr>
      <w:r w:rsidRPr="0015486B">
        <w:t>4)</w:t>
      </w:r>
      <w:r w:rsidRPr="0015486B">
        <w:tab/>
        <w:t xml:space="preserve">wydaje pisemne polecenia przeprowadzania zwykłego postępowania sprawdzającego wobec pracowników Kancelarii Prezesa Rady Ministrów oraz osób współpracujących </w:t>
      </w:r>
      <w:r w:rsidRPr="0015486B">
        <w:lastRenderedPageBreak/>
        <w:t>z Kancelarią Prezesa Rady Ministrów, którym powierzono zadania związane z dostępem do informacji niejawnych;</w:t>
      </w:r>
    </w:p>
    <w:p w14:paraId="33FCC8C0" w14:textId="77777777" w:rsidR="005F2832" w:rsidRPr="0015486B" w:rsidRDefault="005F2832" w:rsidP="005F2832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14:paraId="03AE45DF" w14:textId="6ACC6E20" w:rsidR="005F2832" w:rsidRPr="0015486B" w:rsidRDefault="005F2832" w:rsidP="005F2832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 xml:space="preserve">1 zarządzenia nr 249 Prezesa Rady Ministrów z dnia 30 grudnia 2020 r. w sprawie wskazania centralnego zamawiającego dla jednostek administracji rządowej oraz wskazania jednostek administracji rządowej zobowiązanych do nabywania zamówień od centralnego zamawiającego (M.P. </w:t>
      </w:r>
      <w:r w:rsidR="00891294">
        <w:t xml:space="preserve">z 2024 r. </w:t>
      </w:r>
      <w:r w:rsidRPr="0015486B">
        <w:t xml:space="preserve">poz. </w:t>
      </w:r>
      <w:r w:rsidR="00891294">
        <w:t>913);</w:t>
      </w:r>
    </w:p>
    <w:p w14:paraId="4FBB2080" w14:textId="2C05B59C" w:rsidR="005F2832" w:rsidRPr="0015486B" w:rsidRDefault="005F2832" w:rsidP="005F2832">
      <w:pPr>
        <w:pStyle w:val="PKTpunkt"/>
      </w:pPr>
      <w:r w:rsidRPr="0015486B">
        <w:t>7)</w:t>
      </w:r>
      <w:r w:rsidRPr="0015486B">
        <w:tab/>
        <w:t>opiniuje, zgodnie z § 12 ust. 2 pkt 1 zarządzenia nr 1 Prezesa Rady Ministrów z dnia 7 stycznia 2011 r. w sprawie zasad dokonywania opisów i wartościowania stanowisk pracy w służbie cywilnej (M.P. poz. 61</w:t>
      </w:r>
      <w:r w:rsidR="002F1A95">
        <w:t xml:space="preserve"> oraz z 20</w:t>
      </w:r>
      <w:r w:rsidR="00891294">
        <w:t>1</w:t>
      </w:r>
      <w:r w:rsidR="002F1A95">
        <w:t xml:space="preserve">5 r. poz. 724) </w:t>
      </w:r>
      <w:r w:rsidRPr="0015486B">
        <w:t>opisy stanowisk pracy osób kierujących komórkami organizacyjnymi Kancelarii Prezesa Rady Ministrów podległych Szefowi Kancelarii Prezesa Rady Ministrów;</w:t>
      </w:r>
    </w:p>
    <w:p w14:paraId="58DAB9F2" w14:textId="77777777" w:rsidR="005F2832" w:rsidRPr="0015486B" w:rsidRDefault="005F2832" w:rsidP="005F2832">
      <w:pPr>
        <w:pStyle w:val="PKTpunkt"/>
        <w:keepNext/>
        <w:keepLines/>
      </w:pPr>
      <w:r w:rsidRPr="0015486B">
        <w:t>8)</w:t>
      </w:r>
      <w:r w:rsidRPr="0015486B">
        <w:tab/>
        <w:t>wykonuje czynności kierownika instytucji krajowej w stosunku do:</w:t>
      </w:r>
    </w:p>
    <w:p w14:paraId="5A1C64E2" w14:textId="27D8B164" w:rsidR="005F2832" w:rsidRPr="0015486B" w:rsidRDefault="005F2832" w:rsidP="005F2832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>
        <w:t xml:space="preserve">bronie Ojczyzny (Dz. U. </w:t>
      </w:r>
      <w:r w:rsidR="00EF05F0">
        <w:t xml:space="preserve">z 2025 r. </w:t>
      </w:r>
      <w:r>
        <w:t xml:space="preserve">poz. </w:t>
      </w:r>
      <w:r w:rsidR="00EF05F0">
        <w:t>825</w:t>
      </w:r>
      <w:r w:rsidR="00584C3C">
        <w:t>,</w:t>
      </w:r>
      <w:r w:rsidR="00E0401D">
        <w:t xml:space="preserve"> 1014</w:t>
      </w:r>
      <w:r w:rsidR="00584C3C">
        <w:t xml:space="preserve"> i 1080</w:t>
      </w:r>
      <w:r w:rsidRPr="0015486B">
        <w:t>),</w:t>
      </w:r>
    </w:p>
    <w:p w14:paraId="0E57287E" w14:textId="0D77EC1C" w:rsidR="005F2832" w:rsidRPr="0015486B" w:rsidRDefault="005F2832" w:rsidP="005F2832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>
        <w:t>r. o Policji (Dz. U. z 202</w:t>
      </w:r>
      <w:r w:rsidR="00EF05F0">
        <w:t>5</w:t>
      </w:r>
      <w:r>
        <w:t xml:space="preserve"> r. poz. </w:t>
      </w:r>
      <w:r w:rsidR="00EF05F0">
        <w:t>636</w:t>
      </w:r>
      <w:r w:rsidR="00584C3C">
        <w:t>, 718 i 1366</w:t>
      </w:r>
      <w:r w:rsidRPr="0015486B">
        <w:t>);</w:t>
      </w:r>
    </w:p>
    <w:p w14:paraId="40B91CF3" w14:textId="77777777" w:rsidR="005F2832" w:rsidRPr="0015486B" w:rsidRDefault="005F2832" w:rsidP="005F2832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14:paraId="18987271" w14:textId="77777777" w:rsidR="005F2832" w:rsidRPr="0015486B" w:rsidRDefault="005F2832" w:rsidP="005F2832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14:paraId="2B6B1C90" w14:textId="44217EFA" w:rsidR="005F2832" w:rsidRPr="0015486B" w:rsidRDefault="005F2832" w:rsidP="005F2832">
      <w:pPr>
        <w:pStyle w:val="PKTpunkt"/>
      </w:pPr>
      <w:r w:rsidRPr="0015486B"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>
        <w:t xml:space="preserve"> tych dokumentów (Dz. U. z 202</w:t>
      </w:r>
      <w:r w:rsidR="00F80584">
        <w:t>5</w:t>
      </w:r>
      <w:r>
        <w:t> </w:t>
      </w:r>
      <w:r w:rsidRPr="0015486B">
        <w:t xml:space="preserve">r. </w:t>
      </w:r>
      <w:r>
        <w:t>poz</w:t>
      </w:r>
      <w:r w:rsidR="0096002E">
        <w:t xml:space="preserve">. </w:t>
      </w:r>
      <w:r w:rsidR="00F80584">
        <w:t>1519</w:t>
      </w:r>
      <w:r w:rsidRPr="0015486B">
        <w:t xml:space="preserve">), oświadczenia lustracyjne przedkładane Szefowi Kancelarii Prezesa Rady Ministrów jako organowi właściwemu do przyjmowania ich od osób kandydujących na funkcję publiczną, </w:t>
      </w:r>
      <w:r>
        <w:t>w celu</w:t>
      </w:r>
      <w:r w:rsidRPr="0015486B">
        <w:t xml:space="preserve"> rozpoznania w trybie określonym w ustawie z dnia 18 grudnia </w:t>
      </w:r>
      <w:r w:rsidRPr="0015486B">
        <w:lastRenderedPageBreak/>
        <w:t>1998 r. o Instytucie Pamięci Narodowej – Komisji Ścigania Zbrodni przeciwko Narodowi Polskiem</w:t>
      </w:r>
      <w:r>
        <w:t>u (Dz. U. z 2023 r. poz. 102</w:t>
      </w:r>
      <w:r w:rsidRPr="0015486B">
        <w:t>);</w:t>
      </w:r>
    </w:p>
    <w:p w14:paraId="47338D0A" w14:textId="77777777" w:rsidR="005F2832" w:rsidRPr="0015486B" w:rsidRDefault="005F2832" w:rsidP="005F2832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14:paraId="1FB69279" w14:textId="40E62E33" w:rsidR="005F2832" w:rsidRPr="0015486B" w:rsidRDefault="005F2832" w:rsidP="005F2832">
      <w:pPr>
        <w:pStyle w:val="LITlitera"/>
      </w:pPr>
      <w:r w:rsidRPr="0015486B">
        <w:t>a)</w:t>
      </w:r>
      <w:r w:rsidRPr="0015486B">
        <w:tab/>
        <w:t>ustawie z dnia 24 maja 2002 r. o Agencji Bezpieczeństwa Wewnętrznego ora</w:t>
      </w:r>
      <w:r>
        <w:t>z Agencji Wywiadu (Dz. U. z 202</w:t>
      </w:r>
      <w:r w:rsidR="00EF05F0">
        <w:t>5</w:t>
      </w:r>
      <w:r>
        <w:t xml:space="preserve"> r. poz.</w:t>
      </w:r>
      <w:r w:rsidR="00E0401D">
        <w:t xml:space="preserve"> </w:t>
      </w:r>
      <w:r w:rsidR="00EF05F0">
        <w:t>902</w:t>
      </w:r>
      <w:r w:rsidR="005E6D62">
        <w:t xml:space="preserve"> i 1366</w:t>
      </w:r>
      <w:r w:rsidRPr="0015486B">
        <w:t>) oraz rozporządzeniu Prezesa Rady Ministrów z dnia 16 lutego 2004 r. w sprawie warunków i trybu oddelegowania funkcjonariuszy Agencji Bezpieczeństwa Wewnętrznego do wykonywania zadań poza Agencją (Dz. U. poz. 296),</w:t>
      </w:r>
    </w:p>
    <w:p w14:paraId="3A1DFDA1" w14:textId="1BC3ABFC" w:rsidR="005F2832" w:rsidRPr="0015486B" w:rsidRDefault="005F2832" w:rsidP="005F2832">
      <w:pPr>
        <w:pStyle w:val="LITlitera"/>
      </w:pPr>
      <w:r w:rsidRPr="0015486B">
        <w:t>b)</w:t>
      </w:r>
      <w:r w:rsidRPr="0015486B">
        <w:tab/>
        <w:t>ustawie z dnia 9 czerwca 2006 r. o Służbie Kontrwywiadu Wojskowego oraz Służbie W</w:t>
      </w:r>
      <w:r>
        <w:t>ywiadu Wojskowego (Dz. U. z 202</w:t>
      </w:r>
      <w:r w:rsidR="00EF05F0">
        <w:t>4</w:t>
      </w:r>
      <w:r>
        <w:t xml:space="preserve"> r. poz.</w:t>
      </w:r>
      <w:r w:rsidR="00E0401D">
        <w:t xml:space="preserve"> </w:t>
      </w:r>
      <w:r w:rsidR="00EF05F0">
        <w:t>1405</w:t>
      </w:r>
      <w:r w:rsidR="005E6D62">
        <w:t xml:space="preserve"> oraz z 2025 r. poz. 179 i 1366</w:t>
      </w:r>
      <w:r w:rsidRPr="0015486B">
        <w:t xml:space="preserve">), rozporządzeniu Ministra Obrony Narodowej z dnia 29 września 2006 r. w sprawie oddelegowania żołnierza zawodowego wyznaczonego na stanowisko służbowe w Służbie Kontrwywiadu Wojskowego do wykonywania zadań służbowych poza Służbą Kontrwywiadu Wojskowego (Dz. U. </w:t>
      </w:r>
      <w:r w:rsidR="002E4401">
        <w:t xml:space="preserve">z 2024 r. </w:t>
      </w:r>
      <w:r w:rsidRPr="0015486B">
        <w:t xml:space="preserve">poz. </w:t>
      </w:r>
      <w:r w:rsidR="002E4401">
        <w:t>258</w:t>
      </w:r>
      <w:r w:rsidRPr="0015486B">
        <w:t xml:space="preserve">) oraz rozporządzeniu Ministra Obrony Narodowej z dnia 29 września 2006 r. w sprawie oddelegowania żołnierza zawodowego wyznaczonego na stanowisko służbowe w Służbie Wywiadu Wojskowego do wykonywania zadań służbowych poza Służbą Wywiadu Wojskowego (Dz. U. z </w:t>
      </w:r>
      <w:r w:rsidR="002E4401">
        <w:t xml:space="preserve">2024 r. </w:t>
      </w:r>
      <w:r w:rsidRPr="0015486B">
        <w:t xml:space="preserve">poz. </w:t>
      </w:r>
      <w:r w:rsidR="002E4401">
        <w:t>1150</w:t>
      </w:r>
      <w:r w:rsidR="00FE3C6C">
        <w:t>),</w:t>
      </w:r>
    </w:p>
    <w:p w14:paraId="2B97E2E1" w14:textId="3F1A1D9F" w:rsidR="005F2832" w:rsidRPr="0015486B" w:rsidRDefault="005F2832" w:rsidP="005F2832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>
        <w:t>jskowego (Dz. U. z 202</w:t>
      </w:r>
      <w:r w:rsidR="00EF05F0">
        <w:t>5</w:t>
      </w:r>
      <w:r>
        <w:t xml:space="preserve"> r. poz. </w:t>
      </w:r>
      <w:r w:rsidR="005E6D62">
        <w:t>694, 718 i 1366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>
        <w:t xml:space="preserve">bą Kontrwywiadu Wojskowego (Dz. </w:t>
      </w:r>
      <w:r w:rsidRPr="0015486B">
        <w:t>U. z 20</w:t>
      </w:r>
      <w:r w:rsidR="002E4401">
        <w:t>24</w:t>
      </w:r>
      <w:r w:rsidRPr="0015486B">
        <w:t xml:space="preserve"> r. poz. </w:t>
      </w:r>
      <w:r w:rsidR="002E4401">
        <w:t>1983</w:t>
      </w:r>
      <w:r w:rsidRPr="0015486B">
        <w:t>) oraz rozporządzeniu Mini</w:t>
      </w:r>
      <w:r>
        <w:t xml:space="preserve">stra Obrony Narodowej z dnia 29 </w:t>
      </w:r>
      <w:r w:rsidRPr="0015486B">
        <w:t xml:space="preserve">września 2006 r. w sprawie oddelegowania funkcjonariusza Służby Wywiadu Wojskowego do wykonywania zadań służbowych poza Służbą Wywiadu Wojskowego (Dz. U. </w:t>
      </w:r>
      <w:r>
        <w:t xml:space="preserve">z 2023 r. </w:t>
      </w:r>
      <w:r w:rsidRPr="0015486B">
        <w:t>poz. 13</w:t>
      </w:r>
      <w:r>
        <w:t>84</w:t>
      </w:r>
      <w:r w:rsidRPr="0015486B">
        <w:t>),</w:t>
      </w:r>
    </w:p>
    <w:p w14:paraId="7CE79FF6" w14:textId="21AE22D6" w:rsidR="005F2832" w:rsidRPr="0015486B" w:rsidRDefault="005F2832" w:rsidP="005F2832">
      <w:pPr>
        <w:pStyle w:val="LITlitera"/>
      </w:pPr>
      <w:r w:rsidRPr="0015486B">
        <w:t>d)</w:t>
      </w:r>
      <w:r w:rsidRPr="0015486B">
        <w:tab/>
        <w:t>ustawie z dnia 9 czerwca 2006 r. o Central</w:t>
      </w:r>
      <w:r>
        <w:t>nym Biurze Antykorupcyjnym (Dz. U. </w:t>
      </w:r>
      <w:r w:rsidRPr="0015486B">
        <w:t>z 202</w:t>
      </w:r>
      <w:r w:rsidR="002E4401">
        <w:t>5</w:t>
      </w:r>
      <w:r>
        <w:t xml:space="preserve"> r. poz. </w:t>
      </w:r>
      <w:r w:rsidR="002E4401">
        <w:t>712</w:t>
      </w:r>
      <w:r w:rsidR="005E6D62">
        <w:t xml:space="preserve"> i 718</w:t>
      </w:r>
      <w:r w:rsidRPr="0015486B">
        <w:t>) oraz rozporzą</w:t>
      </w:r>
      <w:r>
        <w:t>dzeniu Prezesa Rady Ministrów z dnia 25 </w:t>
      </w:r>
      <w:r w:rsidRPr="0015486B">
        <w:t>września 2006 r. w sprawie warunków i trybu oddelegowania funkcjonariuszy Centralnego Biura Antykorupcyjnego do wyk</w:t>
      </w:r>
      <w:r>
        <w:t xml:space="preserve">onywania zadań poza Biurem (Dz. </w:t>
      </w:r>
      <w:r w:rsidRPr="0015486B">
        <w:t>U. poz. 1309).</w:t>
      </w:r>
    </w:p>
    <w:p w14:paraId="5CF0927B" w14:textId="77777777" w:rsidR="005F2832" w:rsidRPr="0015486B" w:rsidRDefault="005F2832" w:rsidP="005F2832">
      <w:pPr>
        <w:pStyle w:val="USTustnpkodeksu"/>
      </w:pPr>
      <w:r w:rsidRPr="0015486B">
        <w:lastRenderedPageBreak/>
        <w:t xml:space="preserve">3. Dyrektor Generalna Kancelarii Prezesa Rady Ministrów </w:t>
      </w:r>
      <w:r>
        <w:t xml:space="preserve">Edyta Szostak </w:t>
      </w:r>
      <w:r w:rsidRPr="0015486B">
        <w:t>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14:paraId="208985EF" w14:textId="15D383D8" w:rsidR="005F2832" w:rsidRPr="00FA2362" w:rsidRDefault="00895F34" w:rsidP="005F2832">
      <w:pPr>
        <w:pStyle w:val="USTustnpkodeksu"/>
      </w:pPr>
      <w:r>
        <w:t>4</w:t>
      </w:r>
      <w:r w:rsidR="005F2832" w:rsidRPr="00FA2362">
        <w:t xml:space="preserve">. Dyrektor Generalnej Kancelarii Prezesa Rady Ministrów Edycie Szostak podlegają: Biuro Budżetowo-Finansowe, Biuro Dyrektora Generalnego, Biuro Informatyki </w:t>
      </w:r>
      <w:r w:rsidR="005F2832">
        <w:t xml:space="preserve">oraz </w:t>
      </w:r>
      <w:r w:rsidR="005F2832" w:rsidRPr="00FA2362">
        <w:t>Biuro Kadr i Rozwoju Zawodowego.</w:t>
      </w:r>
    </w:p>
    <w:p w14:paraId="56E3F239" w14:textId="66C65458" w:rsidR="005F2832" w:rsidRPr="00313008" w:rsidRDefault="005F2832" w:rsidP="005F2832">
      <w:pPr>
        <w:pStyle w:val="ARTartustawynprozporzdzenia"/>
      </w:pPr>
      <w:r w:rsidRPr="008130DE">
        <w:rPr>
          <w:rStyle w:val="Ppogrubienie"/>
        </w:rPr>
        <w:t>§ </w:t>
      </w:r>
      <w:r w:rsidRPr="00313008">
        <w:rPr>
          <w:rStyle w:val="Ppogrubienie"/>
        </w:rPr>
        <w:t>1</w:t>
      </w:r>
      <w:r w:rsidR="00253004">
        <w:rPr>
          <w:rStyle w:val="Ppogrubienie"/>
        </w:rPr>
        <w:t>7</w:t>
      </w:r>
      <w:r w:rsidRPr="00CF1A96">
        <w:rPr>
          <w:b/>
        </w:rPr>
        <w:t>.</w:t>
      </w:r>
      <w:r w:rsidRPr="00313008">
        <w:t xml:space="preserve"> Traci moc zarządzenie nr </w:t>
      </w:r>
      <w:r w:rsidR="002E4401">
        <w:t>1</w:t>
      </w:r>
      <w:r w:rsidRPr="00313008">
        <w:t xml:space="preserve"> Szefa Kancelarii </w:t>
      </w:r>
      <w:r>
        <w:t xml:space="preserve">Prezesa Rady Ministrów z dnia </w:t>
      </w:r>
      <w:r w:rsidR="002E4401">
        <w:t xml:space="preserve">23 lutego 2024 </w:t>
      </w:r>
      <w:r w:rsidRPr="00313008">
        <w:t>r. w sprawie zakresu zadań członków Kierownictwa Kancelarii Prezesa Rady Ministrów.</w:t>
      </w:r>
    </w:p>
    <w:p w14:paraId="01D04ABB" w14:textId="619EA70F" w:rsidR="005F2832" w:rsidRPr="00313008" w:rsidRDefault="005F2832" w:rsidP="005F2832">
      <w:pPr>
        <w:pStyle w:val="ARTartustawynprozporzdzenia"/>
      </w:pPr>
      <w:r>
        <w:rPr>
          <w:rStyle w:val="Ppogrubienie"/>
        </w:rPr>
        <w:t>§ 1</w:t>
      </w:r>
      <w:r w:rsidR="00253004">
        <w:rPr>
          <w:rStyle w:val="Ppogrubienie"/>
        </w:rPr>
        <w:t>8</w:t>
      </w:r>
      <w:r w:rsidRPr="00313008">
        <w:rPr>
          <w:rStyle w:val="Ppogrubienie"/>
        </w:rPr>
        <w:t>.</w:t>
      </w:r>
      <w:r w:rsidRPr="00313008">
        <w:t> Zarządzenie wchodzi w życie z dniem podpisania.</w:t>
      </w:r>
    </w:p>
    <w:p w14:paraId="2ECF8921" w14:textId="77777777" w:rsidR="005F2832" w:rsidRDefault="005F2832" w:rsidP="005F2832"/>
    <w:p w14:paraId="6ACC7C5F" w14:textId="77777777" w:rsidR="005F2832" w:rsidRDefault="005F2832" w:rsidP="005F2832">
      <w:pPr>
        <w:keepNext/>
        <w:suppressAutoHyphens/>
        <w:spacing w:after="120"/>
        <w:ind w:left="4536" w:right="-585"/>
        <w:jc w:val="center"/>
      </w:pPr>
      <w:r w:rsidRPr="009D62BE">
        <w:rPr>
          <w:rFonts w:ascii="Times" w:hAnsi="Times"/>
          <w:b/>
          <w:bCs/>
          <w:caps/>
          <w:kern w:val="24"/>
        </w:rPr>
        <w:t>Minister – Członek Rady Ministrów</w:t>
      </w:r>
      <w:r>
        <w:t xml:space="preserve"> </w:t>
      </w:r>
    </w:p>
    <w:p w14:paraId="41CC40FF" w14:textId="77777777" w:rsidR="005F2832" w:rsidRDefault="005F2832" w:rsidP="005F2832">
      <w:pPr>
        <w:ind w:left="4536" w:right="-585"/>
        <w:jc w:val="center"/>
        <w:rPr>
          <w:rStyle w:val="Ppogrubienie"/>
        </w:rPr>
      </w:pPr>
      <w:r>
        <w:rPr>
          <w:rStyle w:val="Ppogrubienie"/>
        </w:rPr>
        <w:t>JAN GRABIEC</w:t>
      </w:r>
    </w:p>
    <w:p w14:paraId="53E65379" w14:textId="77777777" w:rsidR="005F2832" w:rsidRPr="00B1321F" w:rsidRDefault="005F2832" w:rsidP="005F2832">
      <w:pPr>
        <w:ind w:left="4536" w:right="-585"/>
        <w:jc w:val="center"/>
      </w:pPr>
      <w:r w:rsidRPr="009D62BE">
        <w:rPr>
          <w:sz w:val="20"/>
        </w:rPr>
        <w:t>/podpisano kwalifikowanym podpisem elektronicznym/</w:t>
      </w:r>
    </w:p>
    <w:p w14:paraId="201EB6E5" w14:textId="77777777" w:rsidR="005632D2" w:rsidRDefault="005632D2"/>
    <w:sectPr w:rsidR="005632D2">
      <w:headerReference w:type="default" r:id="rId8"/>
      <w:footnotePr>
        <w:numRestart w:val="eachSect"/>
      </w:footnotePr>
      <w:pgSz w:w="11906" w:h="16838"/>
      <w:pgMar w:top="1276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60BA" w14:textId="77777777" w:rsidR="00B13A76" w:rsidRDefault="00B13A76">
      <w:pPr>
        <w:spacing w:line="240" w:lineRule="auto"/>
      </w:pPr>
      <w:r>
        <w:separator/>
      </w:r>
    </w:p>
  </w:endnote>
  <w:endnote w:type="continuationSeparator" w:id="0">
    <w:p w14:paraId="02048569" w14:textId="77777777" w:rsidR="00B13A76" w:rsidRDefault="00B13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BEA9" w14:textId="77777777" w:rsidR="00B13A76" w:rsidRDefault="00B13A76">
      <w:pPr>
        <w:spacing w:line="240" w:lineRule="auto"/>
      </w:pPr>
      <w:r>
        <w:separator/>
      </w:r>
    </w:p>
  </w:footnote>
  <w:footnote w:type="continuationSeparator" w:id="0">
    <w:p w14:paraId="4944BDEE" w14:textId="77777777" w:rsidR="00B13A76" w:rsidRDefault="00B13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24D2" w14:textId="0B663F3A" w:rsidR="00A12286" w:rsidRPr="00B371CC" w:rsidRDefault="00C85D6F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5A6"/>
    <w:multiLevelType w:val="hybridMultilevel"/>
    <w:tmpl w:val="9E4E838E"/>
    <w:lvl w:ilvl="0" w:tplc="60A89060">
      <w:start w:val="1"/>
      <w:numFmt w:val="decimal"/>
      <w:lvlText w:val="%1."/>
      <w:lvlJc w:val="left"/>
      <w:pPr>
        <w:ind w:left="1020" w:hanging="360"/>
      </w:pPr>
    </w:lvl>
    <w:lvl w:ilvl="1" w:tplc="2FB0EABC">
      <w:start w:val="1"/>
      <w:numFmt w:val="decimal"/>
      <w:lvlText w:val="%2."/>
      <w:lvlJc w:val="left"/>
      <w:pPr>
        <w:ind w:left="1020" w:hanging="360"/>
      </w:pPr>
    </w:lvl>
    <w:lvl w:ilvl="2" w:tplc="D97C19B0">
      <w:start w:val="1"/>
      <w:numFmt w:val="decimal"/>
      <w:lvlText w:val="%3."/>
      <w:lvlJc w:val="left"/>
      <w:pPr>
        <w:ind w:left="1020" w:hanging="360"/>
      </w:pPr>
    </w:lvl>
    <w:lvl w:ilvl="3" w:tplc="D25A69B4">
      <w:start w:val="1"/>
      <w:numFmt w:val="decimal"/>
      <w:lvlText w:val="%4."/>
      <w:lvlJc w:val="left"/>
      <w:pPr>
        <w:ind w:left="1020" w:hanging="360"/>
      </w:pPr>
    </w:lvl>
    <w:lvl w:ilvl="4" w:tplc="775C66EC">
      <w:start w:val="1"/>
      <w:numFmt w:val="decimal"/>
      <w:lvlText w:val="%5."/>
      <w:lvlJc w:val="left"/>
      <w:pPr>
        <w:ind w:left="1020" w:hanging="360"/>
      </w:pPr>
    </w:lvl>
    <w:lvl w:ilvl="5" w:tplc="DB22465C">
      <w:start w:val="1"/>
      <w:numFmt w:val="decimal"/>
      <w:lvlText w:val="%6."/>
      <w:lvlJc w:val="left"/>
      <w:pPr>
        <w:ind w:left="1020" w:hanging="360"/>
      </w:pPr>
    </w:lvl>
    <w:lvl w:ilvl="6" w:tplc="AB241542">
      <w:start w:val="1"/>
      <w:numFmt w:val="decimal"/>
      <w:lvlText w:val="%7."/>
      <w:lvlJc w:val="left"/>
      <w:pPr>
        <w:ind w:left="1020" w:hanging="360"/>
      </w:pPr>
    </w:lvl>
    <w:lvl w:ilvl="7" w:tplc="C5BC3432">
      <w:start w:val="1"/>
      <w:numFmt w:val="decimal"/>
      <w:lvlText w:val="%8."/>
      <w:lvlJc w:val="left"/>
      <w:pPr>
        <w:ind w:left="1020" w:hanging="360"/>
      </w:pPr>
    </w:lvl>
    <w:lvl w:ilvl="8" w:tplc="F04C1E48">
      <w:start w:val="1"/>
      <w:numFmt w:val="decimal"/>
      <w:lvlText w:val="%9."/>
      <w:lvlJc w:val="left"/>
      <w:pPr>
        <w:ind w:left="1020" w:hanging="360"/>
      </w:pPr>
    </w:lvl>
  </w:abstractNum>
  <w:num w:numId="1" w16cid:durableId="205711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trackedChanges" w:enforcement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4C"/>
    <w:rsid w:val="00005F3E"/>
    <w:rsid w:val="00012A6C"/>
    <w:rsid w:val="000304BA"/>
    <w:rsid w:val="0003241F"/>
    <w:rsid w:val="00036A94"/>
    <w:rsid w:val="00066216"/>
    <w:rsid w:val="00067259"/>
    <w:rsid w:val="0009000D"/>
    <w:rsid w:val="000968AE"/>
    <w:rsid w:val="000A1F45"/>
    <w:rsid w:val="000B0674"/>
    <w:rsid w:val="000B6171"/>
    <w:rsid w:val="000C2B4D"/>
    <w:rsid w:val="000E07C9"/>
    <w:rsid w:val="000E3E8E"/>
    <w:rsid w:val="000F5410"/>
    <w:rsid w:val="000F7615"/>
    <w:rsid w:val="001011AB"/>
    <w:rsid w:val="00103441"/>
    <w:rsid w:val="001125FA"/>
    <w:rsid w:val="00122EEF"/>
    <w:rsid w:val="00123CAF"/>
    <w:rsid w:val="00126709"/>
    <w:rsid w:val="00137386"/>
    <w:rsid w:val="00160225"/>
    <w:rsid w:val="00163497"/>
    <w:rsid w:val="001673FE"/>
    <w:rsid w:val="0019497F"/>
    <w:rsid w:val="001C5C65"/>
    <w:rsid w:val="001D0687"/>
    <w:rsid w:val="001D2DF1"/>
    <w:rsid w:val="0021081E"/>
    <w:rsid w:val="00245032"/>
    <w:rsid w:val="00253004"/>
    <w:rsid w:val="00254C15"/>
    <w:rsid w:val="002629EA"/>
    <w:rsid w:val="00274600"/>
    <w:rsid w:val="0027755B"/>
    <w:rsid w:val="002B06A9"/>
    <w:rsid w:val="002B31FF"/>
    <w:rsid w:val="002B40CB"/>
    <w:rsid w:val="002C199B"/>
    <w:rsid w:val="002E4401"/>
    <w:rsid w:val="002F1A95"/>
    <w:rsid w:val="002F366F"/>
    <w:rsid w:val="002F6C02"/>
    <w:rsid w:val="002F7CAB"/>
    <w:rsid w:val="00322C21"/>
    <w:rsid w:val="00335240"/>
    <w:rsid w:val="00341F02"/>
    <w:rsid w:val="00374083"/>
    <w:rsid w:val="00394C26"/>
    <w:rsid w:val="003C4078"/>
    <w:rsid w:val="003E78E2"/>
    <w:rsid w:val="00413633"/>
    <w:rsid w:val="0041797D"/>
    <w:rsid w:val="00430255"/>
    <w:rsid w:val="00462918"/>
    <w:rsid w:val="00470B9D"/>
    <w:rsid w:val="0047155A"/>
    <w:rsid w:val="00477940"/>
    <w:rsid w:val="00483C21"/>
    <w:rsid w:val="0048676C"/>
    <w:rsid w:val="00493296"/>
    <w:rsid w:val="004A2E75"/>
    <w:rsid w:val="004B7ACB"/>
    <w:rsid w:val="004C3D3F"/>
    <w:rsid w:val="004E3798"/>
    <w:rsid w:val="004F5930"/>
    <w:rsid w:val="00502707"/>
    <w:rsid w:val="0050315B"/>
    <w:rsid w:val="005111E3"/>
    <w:rsid w:val="00511BEE"/>
    <w:rsid w:val="0051375D"/>
    <w:rsid w:val="0051598F"/>
    <w:rsid w:val="00522AE7"/>
    <w:rsid w:val="00545CAA"/>
    <w:rsid w:val="00562F72"/>
    <w:rsid w:val="005632D2"/>
    <w:rsid w:val="00573DDD"/>
    <w:rsid w:val="00584C3C"/>
    <w:rsid w:val="005D5168"/>
    <w:rsid w:val="005E1829"/>
    <w:rsid w:val="005E6D62"/>
    <w:rsid w:val="005F2832"/>
    <w:rsid w:val="006103E4"/>
    <w:rsid w:val="0064074C"/>
    <w:rsid w:val="00644707"/>
    <w:rsid w:val="006776BA"/>
    <w:rsid w:val="00685DF6"/>
    <w:rsid w:val="00687EA4"/>
    <w:rsid w:val="00694582"/>
    <w:rsid w:val="00695B05"/>
    <w:rsid w:val="006C428E"/>
    <w:rsid w:val="00713158"/>
    <w:rsid w:val="0074460B"/>
    <w:rsid w:val="00746638"/>
    <w:rsid w:val="00772E45"/>
    <w:rsid w:val="007A0FBC"/>
    <w:rsid w:val="007B0437"/>
    <w:rsid w:val="007B1135"/>
    <w:rsid w:val="007B19A5"/>
    <w:rsid w:val="007B72BF"/>
    <w:rsid w:val="007E2999"/>
    <w:rsid w:val="007E5281"/>
    <w:rsid w:val="007F1DF2"/>
    <w:rsid w:val="008043B8"/>
    <w:rsid w:val="00812A32"/>
    <w:rsid w:val="00813857"/>
    <w:rsid w:val="008308C1"/>
    <w:rsid w:val="00845AA0"/>
    <w:rsid w:val="00866B1F"/>
    <w:rsid w:val="00866F2C"/>
    <w:rsid w:val="00871043"/>
    <w:rsid w:val="00874A52"/>
    <w:rsid w:val="008911E5"/>
    <w:rsid w:val="00891294"/>
    <w:rsid w:val="0089361E"/>
    <w:rsid w:val="00895871"/>
    <w:rsid w:val="00895F34"/>
    <w:rsid w:val="00897A9C"/>
    <w:rsid w:val="008A6C5F"/>
    <w:rsid w:val="008B278F"/>
    <w:rsid w:val="008B2A07"/>
    <w:rsid w:val="008D3505"/>
    <w:rsid w:val="008D5F84"/>
    <w:rsid w:val="008F734C"/>
    <w:rsid w:val="009103B8"/>
    <w:rsid w:val="00911772"/>
    <w:rsid w:val="00923DD2"/>
    <w:rsid w:val="009309D9"/>
    <w:rsid w:val="0095201F"/>
    <w:rsid w:val="0096002E"/>
    <w:rsid w:val="00960744"/>
    <w:rsid w:val="00966135"/>
    <w:rsid w:val="0098079D"/>
    <w:rsid w:val="00985DB5"/>
    <w:rsid w:val="00990708"/>
    <w:rsid w:val="00994285"/>
    <w:rsid w:val="009D737E"/>
    <w:rsid w:val="009D7444"/>
    <w:rsid w:val="00A00212"/>
    <w:rsid w:val="00A02CD3"/>
    <w:rsid w:val="00A06533"/>
    <w:rsid w:val="00A12286"/>
    <w:rsid w:val="00A203C7"/>
    <w:rsid w:val="00A30BD9"/>
    <w:rsid w:val="00A37998"/>
    <w:rsid w:val="00A44701"/>
    <w:rsid w:val="00A53232"/>
    <w:rsid w:val="00A53F65"/>
    <w:rsid w:val="00A549B8"/>
    <w:rsid w:val="00A931D6"/>
    <w:rsid w:val="00A967D5"/>
    <w:rsid w:val="00AB0FAC"/>
    <w:rsid w:val="00AE6080"/>
    <w:rsid w:val="00AF247D"/>
    <w:rsid w:val="00B13A76"/>
    <w:rsid w:val="00B13B29"/>
    <w:rsid w:val="00B22127"/>
    <w:rsid w:val="00B3393B"/>
    <w:rsid w:val="00B35B5B"/>
    <w:rsid w:val="00B37ED6"/>
    <w:rsid w:val="00B41F8E"/>
    <w:rsid w:val="00B56165"/>
    <w:rsid w:val="00B8051C"/>
    <w:rsid w:val="00B840D8"/>
    <w:rsid w:val="00B864BE"/>
    <w:rsid w:val="00B86D70"/>
    <w:rsid w:val="00B91473"/>
    <w:rsid w:val="00B93E7E"/>
    <w:rsid w:val="00B96E04"/>
    <w:rsid w:val="00BA5411"/>
    <w:rsid w:val="00BA71E4"/>
    <w:rsid w:val="00BB28BE"/>
    <w:rsid w:val="00BD25C4"/>
    <w:rsid w:val="00BE135A"/>
    <w:rsid w:val="00C77465"/>
    <w:rsid w:val="00C85D6F"/>
    <w:rsid w:val="00C92092"/>
    <w:rsid w:val="00CA7195"/>
    <w:rsid w:val="00CC2BD5"/>
    <w:rsid w:val="00CD4541"/>
    <w:rsid w:val="00CD7A2B"/>
    <w:rsid w:val="00CE45CA"/>
    <w:rsid w:val="00CF54B0"/>
    <w:rsid w:val="00D14C77"/>
    <w:rsid w:val="00D5375D"/>
    <w:rsid w:val="00D73ADA"/>
    <w:rsid w:val="00D8765F"/>
    <w:rsid w:val="00D930A0"/>
    <w:rsid w:val="00DC78AD"/>
    <w:rsid w:val="00DD07E9"/>
    <w:rsid w:val="00DD7B84"/>
    <w:rsid w:val="00DE212A"/>
    <w:rsid w:val="00DE41ED"/>
    <w:rsid w:val="00DF00B7"/>
    <w:rsid w:val="00DF3D6B"/>
    <w:rsid w:val="00DF623D"/>
    <w:rsid w:val="00E0401D"/>
    <w:rsid w:val="00E3128E"/>
    <w:rsid w:val="00E33CB7"/>
    <w:rsid w:val="00E40AA4"/>
    <w:rsid w:val="00E41F7C"/>
    <w:rsid w:val="00E513E9"/>
    <w:rsid w:val="00E5677E"/>
    <w:rsid w:val="00E57D20"/>
    <w:rsid w:val="00E66F0F"/>
    <w:rsid w:val="00E71F46"/>
    <w:rsid w:val="00E90572"/>
    <w:rsid w:val="00E97ED5"/>
    <w:rsid w:val="00EA08B1"/>
    <w:rsid w:val="00EA2ACA"/>
    <w:rsid w:val="00EC4A46"/>
    <w:rsid w:val="00EC5ECD"/>
    <w:rsid w:val="00EC6ADB"/>
    <w:rsid w:val="00ED3AC4"/>
    <w:rsid w:val="00ED4E32"/>
    <w:rsid w:val="00EF05F0"/>
    <w:rsid w:val="00EF64EC"/>
    <w:rsid w:val="00F16196"/>
    <w:rsid w:val="00F65B75"/>
    <w:rsid w:val="00F66CB1"/>
    <w:rsid w:val="00F672FA"/>
    <w:rsid w:val="00F726A4"/>
    <w:rsid w:val="00F80584"/>
    <w:rsid w:val="00F81C8C"/>
    <w:rsid w:val="00FA1454"/>
    <w:rsid w:val="00FA1931"/>
    <w:rsid w:val="00FA7BEF"/>
    <w:rsid w:val="00FB728E"/>
    <w:rsid w:val="00FC235F"/>
    <w:rsid w:val="00FC3DF6"/>
    <w:rsid w:val="00FE3097"/>
    <w:rsid w:val="00FE3C6C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92D6"/>
  <w15:chartTrackingRefBased/>
  <w15:docId w15:val="{DEC8D53B-25C8-4415-B3E2-15F0C2B5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83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283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2832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F28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F283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F283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283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F283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2832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283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5F2832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5F283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F2832"/>
    <w:rPr>
      <w:i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812A32"/>
    <w:pPr>
      <w:widowControl/>
      <w:autoSpaceDE/>
      <w:autoSpaceDN/>
      <w:adjustRightInd/>
      <w:ind w:left="1021"/>
      <w:jc w:val="both"/>
    </w:pPr>
    <w:rPr>
      <w:rFonts w:ascii="Times" w:hAnsi="Times"/>
      <w:bCs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12A3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32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12A32"/>
    <w:pPr>
      <w:widowControl/>
      <w:suppressAutoHyphens/>
      <w:ind w:left="510" w:firstLine="510"/>
      <w:jc w:val="both"/>
    </w:pPr>
    <w:rPr>
      <w:rFonts w:ascii="Times" w:hAnsi="Times"/>
    </w:rPr>
  </w:style>
  <w:style w:type="paragraph" w:styleId="Stopka">
    <w:name w:val="footer"/>
    <w:basedOn w:val="Normalny"/>
    <w:link w:val="StopkaZnak"/>
    <w:uiPriority w:val="99"/>
    <w:semiHidden/>
    <w:rsid w:val="00E33CB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33CB7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33CB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33CB7"/>
    <w:pPr>
      <w:spacing w:before="0"/>
      <w:ind w:left="510"/>
    </w:pPr>
  </w:style>
  <w:style w:type="paragraph" w:styleId="Poprawka">
    <w:name w:val="Revision"/>
    <w:hidden/>
    <w:uiPriority w:val="99"/>
    <w:semiHidden/>
    <w:rsid w:val="00BD25C4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0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09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097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0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097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045C-786E-4F3B-9D78-AA7449A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2684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Krupnik Maria</dc:creator>
  <cp:keywords/>
  <dc:description/>
  <cp:lastModifiedBy>Krupnik Maria</cp:lastModifiedBy>
  <cp:revision>3</cp:revision>
  <cp:lastPrinted>2025-10-29T13:24:00Z</cp:lastPrinted>
  <dcterms:created xsi:type="dcterms:W3CDTF">2025-12-03T15:04:00Z</dcterms:created>
  <dcterms:modified xsi:type="dcterms:W3CDTF">2025-12-03T15:04:00Z</dcterms:modified>
</cp:coreProperties>
</file>