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A522" w14:textId="77777777" w:rsidR="00D33292" w:rsidRPr="000B5B3F" w:rsidRDefault="00D33292" w:rsidP="000B5B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B5B3F">
        <w:rPr>
          <w:rFonts w:ascii="Arial" w:hAnsi="Arial" w:cs="Arial"/>
          <w:b/>
          <w:bCs/>
          <w:sz w:val="24"/>
          <w:szCs w:val="24"/>
        </w:rPr>
        <w:t>Klauzula informacyjna dotycząca przetwarzania danych osobowych</w:t>
      </w:r>
    </w:p>
    <w:p w14:paraId="4CB5E8F6" w14:textId="77777777" w:rsidR="00D33292" w:rsidRDefault="00D33292" w:rsidP="000B5B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B5B3F">
        <w:rPr>
          <w:rFonts w:ascii="Arial" w:hAnsi="Arial" w:cs="Arial"/>
          <w:b/>
          <w:bCs/>
          <w:sz w:val="24"/>
          <w:szCs w:val="24"/>
        </w:rPr>
        <w:t>wykonawcy rozstrzygniętego przetargu</w:t>
      </w:r>
    </w:p>
    <w:p w14:paraId="79B6F683" w14:textId="77777777" w:rsidR="000B5B3F" w:rsidRPr="000B5B3F" w:rsidRDefault="000B5B3F" w:rsidP="000B5B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1BF4ED" w14:textId="77777777" w:rsidR="00D33292" w:rsidRPr="00D33292" w:rsidRDefault="00D33292" w:rsidP="000F190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Zgodnie z art. 13 ust. 1 i 2 oraz art. 14 ust. 1 i 2 Rozporządzenia Parlamentu Unii Europejskiej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i Rady (UE) 2016/679 z dnia 27 kwietnia 2016 r. w sprawie ochrony osób fizycznych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w związku z przetwarzaniem danych osobowych i w sprawie swobodnego przepływu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takich danych oraz uchylenia dyrektywy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95/46/WE (ogólne rozporządzenie o ochronie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danych), zwane dalej RODO,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Zamawiający informuje Wykonawcę, a Wykonawca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zobowiązuje się przekazać tą informację osobom, które mogą występować w imieniu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Wykonawcy i w jego imieniu brać udział w wykonaniu umowy (osoby, przy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pomocy których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Wykonawca realizuje umowę̨), zwanych dalej osobami reprezentującymi, że:</w:t>
      </w:r>
    </w:p>
    <w:p w14:paraId="7A901351" w14:textId="77777777"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 xml:space="preserve">Komendant Powiatowy Państwowej Straży Pożarnej w </w:t>
      </w:r>
      <w:r>
        <w:rPr>
          <w:rFonts w:ascii="Arial" w:hAnsi="Arial" w:cs="Arial"/>
          <w:sz w:val="24"/>
          <w:szCs w:val="24"/>
        </w:rPr>
        <w:t>Płońsku</w:t>
      </w:r>
      <w:r w:rsidRPr="00D33292">
        <w:rPr>
          <w:rFonts w:ascii="Arial" w:hAnsi="Arial" w:cs="Arial"/>
          <w:sz w:val="24"/>
          <w:szCs w:val="24"/>
        </w:rPr>
        <w:t xml:space="preserve">, </w:t>
      </w:r>
      <w:r w:rsidR="000B5B3F">
        <w:rPr>
          <w:rFonts w:ascii="Arial" w:hAnsi="Arial" w:cs="Arial"/>
          <w:sz w:val="24"/>
          <w:szCs w:val="24"/>
        </w:rPr>
        <w:br/>
      </w:r>
      <w:r w:rsidRPr="00D33292">
        <w:rPr>
          <w:rFonts w:ascii="Arial" w:hAnsi="Arial" w:cs="Arial"/>
          <w:sz w:val="24"/>
          <w:szCs w:val="24"/>
        </w:rPr>
        <w:t xml:space="preserve">ul. </w:t>
      </w:r>
      <w:r>
        <w:rPr>
          <w:rFonts w:ascii="Arial" w:hAnsi="Arial" w:cs="Arial"/>
          <w:sz w:val="24"/>
          <w:szCs w:val="24"/>
        </w:rPr>
        <w:t>Sienkiewicza 9</w:t>
      </w:r>
      <w:r w:rsidRPr="00D33292">
        <w:rPr>
          <w:rFonts w:ascii="Arial" w:hAnsi="Arial" w:cs="Arial"/>
          <w:sz w:val="24"/>
          <w:szCs w:val="24"/>
        </w:rPr>
        <w:t xml:space="preserve"> tel.</w:t>
      </w:r>
      <w:r>
        <w:rPr>
          <w:rFonts w:ascii="Arial" w:hAnsi="Arial" w:cs="Arial"/>
          <w:sz w:val="24"/>
          <w:szCs w:val="24"/>
        </w:rPr>
        <w:t>23 652 75 98</w:t>
      </w:r>
      <w:r w:rsidRPr="00D33292">
        <w:rPr>
          <w:rFonts w:ascii="Arial" w:hAnsi="Arial" w:cs="Arial"/>
          <w:sz w:val="24"/>
          <w:szCs w:val="24"/>
        </w:rPr>
        <w:t xml:space="preserve">, e-mail: </w:t>
      </w:r>
      <w:r>
        <w:rPr>
          <w:rFonts w:ascii="Arial" w:hAnsi="Arial" w:cs="Arial"/>
          <w:sz w:val="24"/>
          <w:szCs w:val="24"/>
        </w:rPr>
        <w:t>plonsk</w:t>
      </w:r>
      <w:r w:rsidRPr="00D33292">
        <w:rPr>
          <w:rFonts w:ascii="Arial" w:hAnsi="Arial" w:cs="Arial"/>
          <w:sz w:val="24"/>
          <w:szCs w:val="24"/>
        </w:rPr>
        <w:t xml:space="preserve">@mazowsze.straz.pl </w:t>
      </w:r>
      <w:r w:rsidR="000B5B3F">
        <w:rPr>
          <w:rFonts w:ascii="Arial" w:hAnsi="Arial" w:cs="Arial"/>
          <w:sz w:val="24"/>
          <w:szCs w:val="24"/>
        </w:rPr>
        <w:br/>
      </w:r>
      <w:r w:rsidRPr="00D33292">
        <w:rPr>
          <w:rFonts w:ascii="Arial" w:hAnsi="Arial" w:cs="Arial"/>
          <w:sz w:val="24"/>
          <w:szCs w:val="24"/>
        </w:rPr>
        <w:t>jest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Administratorem danych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osobowych Wykonawcy, a także osób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reprezentujących;</w:t>
      </w:r>
    </w:p>
    <w:p w14:paraId="044207EF" w14:textId="77777777"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u Administratora powołany został Inspektor Ochrony Danych (IOD), z którym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można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kontaktować się̨ pisząc na adres poczty elektronicznej: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ochrona.danych@mazowsze.straz.pl;</w:t>
      </w:r>
    </w:p>
    <w:p w14:paraId="743718E3" w14:textId="77777777"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dane osobowe Wykonawcy, a także osób reprezentujących przetwarzane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będą̨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przez Zamawiającego w celu przygotowania, zawarcia i realizacji umowy,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wypełnienia procedur bezpieczeństwa, a także dochodzenia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ewentualnych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roszczeń́ zgodnie z art. 6 ust. 1 lit b) oraz lit. c) RODO;</w:t>
      </w:r>
    </w:p>
    <w:p w14:paraId="00C2BE18" w14:textId="77777777"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przetwarzaniem objęte są dane osobowe wskazane w treści umowy oraz inne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niezbędne do realizacji umowy, w tym wypełnienia procedur bezpieczeństwa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obowiązujących u Zamawiającego;</w:t>
      </w:r>
    </w:p>
    <w:p w14:paraId="4A035B7C" w14:textId="77777777"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dane osobowe nie będą przekazywane do innych odbiorców;</w:t>
      </w:r>
    </w:p>
    <w:p w14:paraId="7DD989CC" w14:textId="77777777"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dane osobowe nie będą przekazywane do państwa trzeciego lub organizacji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międzynarodowej;</w:t>
      </w:r>
    </w:p>
    <w:p w14:paraId="1D88560A" w14:textId="77777777"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Zamawiający będzie przetwarzał dane osobowe, przez okres nie dłuższy niż̇ okres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konieczny do realizacji celów wskazanych w pkt. c., jak również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realizacji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obowiązków prawnych ciążących na Zamawiającym, w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szczególności wynikających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z przepisów właściwych w sprawie zasad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 xml:space="preserve">postepowania </w:t>
      </w:r>
      <w:r w:rsidR="000B5B3F">
        <w:rPr>
          <w:rFonts w:ascii="Arial" w:hAnsi="Arial" w:cs="Arial"/>
          <w:sz w:val="24"/>
          <w:szCs w:val="24"/>
        </w:rPr>
        <w:br/>
      </w:r>
      <w:r w:rsidRPr="00D33292">
        <w:rPr>
          <w:rFonts w:ascii="Arial" w:hAnsi="Arial" w:cs="Arial"/>
          <w:sz w:val="24"/>
          <w:szCs w:val="24"/>
        </w:rPr>
        <w:t>z materiałami archiwalnymi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w jednostkach organizacyjnych Państwowej Straży Pożarnej</w:t>
      </w:r>
      <w:r w:rsidR="00D25291">
        <w:rPr>
          <w:rFonts w:ascii="Arial" w:hAnsi="Arial" w:cs="Arial"/>
          <w:sz w:val="24"/>
          <w:szCs w:val="24"/>
        </w:rPr>
        <w:t>;</w:t>
      </w:r>
    </w:p>
    <w:p w14:paraId="12598C16" w14:textId="77777777"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Wykonawca, a także osoby reprezentujące mają prawo dostępu do treści swoich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danych, prawo do ich sprostowania, prawo do usunięcia, a także prawo do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 xml:space="preserve">ograniczenia przetwarzania z zastrzeżeniem, że nie dotyczy </w:t>
      </w:r>
      <w:r w:rsidR="000B5B3F">
        <w:rPr>
          <w:rFonts w:ascii="Arial" w:hAnsi="Arial" w:cs="Arial"/>
          <w:sz w:val="24"/>
          <w:szCs w:val="24"/>
        </w:rPr>
        <w:br/>
      </w:r>
      <w:r w:rsidRPr="00D33292">
        <w:rPr>
          <w:rFonts w:ascii="Arial" w:hAnsi="Arial" w:cs="Arial"/>
          <w:sz w:val="24"/>
          <w:szCs w:val="24"/>
        </w:rPr>
        <w:t>to przypadków,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w których Administrator posiada uprawnienia do dalszego przetwarzania danych na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podstawie przepisów prawa;</w:t>
      </w:r>
    </w:p>
    <w:p w14:paraId="105FE24A" w14:textId="37192372"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Wykonawcy, a także osobom reprezentującym przysługuje prawo wniesienia skargi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do Prezesa Urzędu Ochrony Danych Osobowych;</w:t>
      </w:r>
    </w:p>
    <w:p w14:paraId="4978F07F" w14:textId="77777777" w:rsidR="00D33292" w:rsidRPr="00D33292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dane osobowe przekazane zostały Zamawiającemu przez Wykonawcę;</w:t>
      </w:r>
    </w:p>
    <w:p w14:paraId="3FAF1A25" w14:textId="77777777" w:rsidR="00D33292" w:rsidRPr="000B5B3F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lastRenderedPageBreak/>
        <w:t>podanie danych osobowych jest wymogiem umownym, w tym warunkiem zawarcia</w:t>
      </w:r>
      <w:r>
        <w:rPr>
          <w:rFonts w:ascii="Arial" w:hAnsi="Arial" w:cs="Arial"/>
          <w:sz w:val="24"/>
          <w:szCs w:val="24"/>
        </w:rPr>
        <w:t xml:space="preserve"> </w:t>
      </w:r>
      <w:r w:rsidRPr="00D33292">
        <w:rPr>
          <w:rFonts w:ascii="Arial" w:hAnsi="Arial" w:cs="Arial"/>
          <w:sz w:val="24"/>
          <w:szCs w:val="24"/>
        </w:rPr>
        <w:t>umowy, a ich nie podanie może skutkować nie podpisaniem umowy lub brakiem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możliwości jej realizacji, do jej rozwiązania włącznie;</w:t>
      </w:r>
    </w:p>
    <w:p w14:paraId="3B8AC765" w14:textId="77777777" w:rsidR="00D33292" w:rsidRPr="000B5B3F" w:rsidRDefault="00D33292" w:rsidP="00D25291">
      <w:pPr>
        <w:pStyle w:val="Akapitzlist"/>
        <w:numPr>
          <w:ilvl w:val="0"/>
          <w:numId w:val="3"/>
        </w:numPr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33292">
        <w:rPr>
          <w:rFonts w:ascii="Arial" w:hAnsi="Arial" w:cs="Arial"/>
          <w:sz w:val="24"/>
          <w:szCs w:val="24"/>
        </w:rPr>
        <w:t>przetwarzanie danych osobowych nie będzie podlegało zautomatyzowanemu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podejmowaniu decyzji, w tym profilowaniu, o którym mowa w art. 22 ust. 1 i 4 RODO.</w:t>
      </w:r>
    </w:p>
    <w:p w14:paraId="5610523F" w14:textId="77777777" w:rsidR="00D33292" w:rsidRPr="000B5B3F" w:rsidRDefault="00D33292" w:rsidP="000F190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B5B3F">
        <w:rPr>
          <w:rFonts w:ascii="Arial" w:hAnsi="Arial" w:cs="Arial"/>
          <w:sz w:val="24"/>
          <w:szCs w:val="24"/>
        </w:rPr>
        <w:t>Zamawiający i Wykonawca zobowiązują̨ się̨ do ochrony udostępnionych im danych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osobowych, w tym do stosowania organizacyjnych i technicznych środków ochrony danych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osobowych zgodnie z przepisami prawa, w szczególności zgodnie z RODO i ustawą</w:t>
      </w:r>
      <w:r w:rsidR="000B5B3F">
        <w:rPr>
          <w:rFonts w:ascii="Arial" w:hAnsi="Arial" w:cs="Arial"/>
          <w:sz w:val="24"/>
          <w:szCs w:val="24"/>
        </w:rPr>
        <w:t xml:space="preserve"> o </w:t>
      </w:r>
      <w:r w:rsidRPr="000B5B3F">
        <w:rPr>
          <w:rFonts w:ascii="Arial" w:hAnsi="Arial" w:cs="Arial"/>
          <w:sz w:val="24"/>
          <w:szCs w:val="24"/>
        </w:rPr>
        <w:t>ochronie danych osobowych.</w:t>
      </w:r>
    </w:p>
    <w:p w14:paraId="4B300B96" w14:textId="77777777" w:rsidR="00D33292" w:rsidRPr="000B5B3F" w:rsidRDefault="00D33292" w:rsidP="000F190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B5B3F">
        <w:rPr>
          <w:rFonts w:ascii="Arial" w:hAnsi="Arial" w:cs="Arial"/>
          <w:sz w:val="24"/>
          <w:szCs w:val="24"/>
        </w:rPr>
        <w:t xml:space="preserve">Zamawiający i Wykonawca oświadczają̨, że pracownicy posiadający dostęp </w:t>
      </w:r>
      <w:r w:rsidR="000B5B3F">
        <w:rPr>
          <w:rFonts w:ascii="Arial" w:hAnsi="Arial" w:cs="Arial"/>
          <w:sz w:val="24"/>
          <w:szCs w:val="24"/>
        </w:rPr>
        <w:br/>
      </w:r>
      <w:r w:rsidRPr="000B5B3F">
        <w:rPr>
          <w:rFonts w:ascii="Arial" w:hAnsi="Arial" w:cs="Arial"/>
          <w:sz w:val="24"/>
          <w:szCs w:val="24"/>
        </w:rPr>
        <w:t>do danych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osobowych udostępnionych na podstawie niniejszej umowy znają̨ przepisy dotyczące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 xml:space="preserve">ochrony danych osobowych oraz zostali upoważnieni </w:t>
      </w:r>
      <w:r w:rsidR="000B5B3F">
        <w:rPr>
          <w:rFonts w:ascii="Arial" w:hAnsi="Arial" w:cs="Arial"/>
          <w:sz w:val="24"/>
          <w:szCs w:val="24"/>
        </w:rPr>
        <w:br/>
      </w:r>
      <w:r w:rsidRPr="000B5B3F">
        <w:rPr>
          <w:rFonts w:ascii="Arial" w:hAnsi="Arial" w:cs="Arial"/>
          <w:sz w:val="24"/>
          <w:szCs w:val="24"/>
        </w:rPr>
        <w:t>do przetwarzania tych danych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osobowych.</w:t>
      </w:r>
    </w:p>
    <w:p w14:paraId="0D394506" w14:textId="77777777" w:rsidR="00D33292" w:rsidRPr="000B5B3F" w:rsidRDefault="00D33292" w:rsidP="000F190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B5B3F">
        <w:rPr>
          <w:rFonts w:ascii="Arial" w:hAnsi="Arial" w:cs="Arial"/>
          <w:sz w:val="24"/>
          <w:szCs w:val="24"/>
        </w:rPr>
        <w:t>Zamawiający i Wykonawca oświadczają̨, że udostępnione dane osobowe Stron umowy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zostaną̨ wykorzystane wyłącznie w celu realizacji umowy.</w:t>
      </w:r>
    </w:p>
    <w:p w14:paraId="6919AE40" w14:textId="77777777" w:rsidR="00264444" w:rsidRPr="000B5B3F" w:rsidRDefault="00D33292" w:rsidP="000F190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B5B3F">
        <w:rPr>
          <w:rFonts w:ascii="Arial" w:hAnsi="Arial" w:cs="Arial"/>
          <w:sz w:val="24"/>
          <w:szCs w:val="24"/>
        </w:rPr>
        <w:t>W przypadku ewentualnego naruszenia przepisów dotyczących ochrony danych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osobowych przez Zamawiającego lub Wykonawcę, Strona, która dopuściła się̨ naruszenia,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jest zobowiązana pokryć́ wszelkie koszty, które druga ze Stron poniesie w związku</w:t>
      </w:r>
      <w:r w:rsidR="000B5B3F">
        <w:rPr>
          <w:rFonts w:ascii="Arial" w:hAnsi="Arial" w:cs="Arial"/>
          <w:sz w:val="24"/>
          <w:szCs w:val="24"/>
        </w:rPr>
        <w:t xml:space="preserve"> </w:t>
      </w:r>
      <w:r w:rsidRPr="000B5B3F">
        <w:rPr>
          <w:rFonts w:ascii="Arial" w:hAnsi="Arial" w:cs="Arial"/>
          <w:sz w:val="24"/>
          <w:szCs w:val="24"/>
        </w:rPr>
        <w:t>z naruszeniem zgodnie z przepisami obowiązującymi w tym zakresie.</w:t>
      </w:r>
    </w:p>
    <w:sectPr w:rsidR="00264444" w:rsidRPr="000B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837"/>
    <w:multiLevelType w:val="hybridMultilevel"/>
    <w:tmpl w:val="075256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128BCF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29A"/>
    <w:multiLevelType w:val="hybridMultilevel"/>
    <w:tmpl w:val="8176F0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5E38"/>
    <w:multiLevelType w:val="hybridMultilevel"/>
    <w:tmpl w:val="E610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C39CE"/>
    <w:multiLevelType w:val="hybridMultilevel"/>
    <w:tmpl w:val="B4E69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3635">
    <w:abstractNumId w:val="3"/>
  </w:num>
  <w:num w:numId="2" w16cid:durableId="1191727011">
    <w:abstractNumId w:val="2"/>
  </w:num>
  <w:num w:numId="3" w16cid:durableId="1753162260">
    <w:abstractNumId w:val="0"/>
  </w:num>
  <w:num w:numId="4" w16cid:durableId="80485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92"/>
    <w:rsid w:val="000B5B3F"/>
    <w:rsid w:val="000F1903"/>
    <w:rsid w:val="00261C3B"/>
    <w:rsid w:val="00264444"/>
    <w:rsid w:val="004A1C2F"/>
    <w:rsid w:val="00554EC8"/>
    <w:rsid w:val="00584298"/>
    <w:rsid w:val="00917295"/>
    <w:rsid w:val="00D25291"/>
    <w:rsid w:val="00D33292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9B90"/>
  <w15:chartTrackingRefBased/>
  <w15:docId w15:val="{C51881C5-542B-45B4-A017-ECC108E0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3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3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2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2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2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2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2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2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2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2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2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2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J.Majewski (KP Płońsk)</dc:creator>
  <cp:keywords/>
  <dc:description/>
  <cp:lastModifiedBy>M.Lemanowicz (KP Płońsk)</cp:lastModifiedBy>
  <cp:revision>2</cp:revision>
  <dcterms:created xsi:type="dcterms:W3CDTF">2026-02-26T08:09:00Z</dcterms:created>
  <dcterms:modified xsi:type="dcterms:W3CDTF">2026-02-26T08:09:00Z</dcterms:modified>
</cp:coreProperties>
</file>