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71407838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CC48D6C" w14:textId="31DD5A0F" w:rsidR="00F45C50" w:rsidRPr="00F45C50" w:rsidRDefault="00F45C50" w:rsidP="00F45C5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45C50">
        <w:rPr>
          <w:rFonts w:asciiTheme="minorHAnsi" w:hAnsiTheme="minorHAnsi" w:cstheme="minorHAnsi"/>
          <w:sz w:val="24"/>
          <w:szCs w:val="24"/>
        </w:rPr>
        <w:t xml:space="preserve">Warszawa, </w:t>
      </w:r>
      <w:r w:rsidR="00F769C0">
        <w:rPr>
          <w:rFonts w:asciiTheme="minorHAnsi" w:hAnsiTheme="minorHAnsi" w:cstheme="minorHAnsi"/>
          <w:sz w:val="24"/>
          <w:szCs w:val="24"/>
        </w:rPr>
        <w:t>7</w:t>
      </w:r>
      <w:r w:rsidR="00E52165">
        <w:rPr>
          <w:rFonts w:asciiTheme="minorHAnsi" w:hAnsiTheme="minorHAnsi" w:cstheme="minorHAnsi"/>
          <w:sz w:val="24"/>
          <w:szCs w:val="24"/>
        </w:rPr>
        <w:t xml:space="preserve"> </w:t>
      </w:r>
      <w:r w:rsidR="004F5F29">
        <w:rPr>
          <w:rFonts w:asciiTheme="minorHAnsi" w:hAnsiTheme="minorHAnsi" w:cstheme="minorHAnsi"/>
          <w:sz w:val="24"/>
          <w:szCs w:val="24"/>
        </w:rPr>
        <w:t>marca</w:t>
      </w:r>
      <w:r w:rsidR="00E52165">
        <w:rPr>
          <w:rFonts w:asciiTheme="minorHAnsi" w:hAnsiTheme="minorHAnsi" w:cstheme="minorHAnsi"/>
          <w:sz w:val="24"/>
          <w:szCs w:val="24"/>
        </w:rPr>
        <w:t xml:space="preserve"> 2024</w:t>
      </w:r>
      <w:r w:rsidRPr="00F45C5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92487E0" w14:textId="7AB6E27A" w:rsidR="00E52165" w:rsidRDefault="004F5F29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F5F29">
        <w:rPr>
          <w:rFonts w:asciiTheme="minorHAnsi" w:hAnsiTheme="minorHAnsi" w:cstheme="minorHAnsi"/>
          <w:sz w:val="24"/>
          <w:szCs w:val="24"/>
        </w:rPr>
        <w:t>DOOŚ-WDŚZOO.4221.22.2023.SK.</w:t>
      </w:r>
      <w:r>
        <w:rPr>
          <w:rFonts w:asciiTheme="minorHAnsi" w:hAnsiTheme="minorHAnsi" w:cstheme="minorHAnsi"/>
          <w:sz w:val="24"/>
          <w:szCs w:val="24"/>
        </w:rPr>
        <w:t>3</w:t>
      </w:r>
    </w:p>
    <w:p w14:paraId="162C859A" w14:textId="77777777" w:rsidR="004F5F29" w:rsidRPr="007C3FC5" w:rsidRDefault="004F5F29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790A80D7" w14:textId="77777777" w:rsidR="004F5F29" w:rsidRPr="004F5F29" w:rsidRDefault="004F5F29" w:rsidP="004F5F29">
      <w:pPr>
        <w:pStyle w:val="Bezodstpw"/>
        <w:rPr>
          <w:rFonts w:asciiTheme="minorHAnsi" w:hAnsiTheme="minorHAnsi" w:cstheme="minorHAnsi"/>
          <w:color w:val="000000"/>
        </w:rPr>
      </w:pPr>
      <w:r w:rsidRPr="004F5F29">
        <w:rPr>
          <w:rFonts w:asciiTheme="minorHAnsi" w:hAnsiTheme="minorHAnsi" w:cstheme="minorHAnsi"/>
          <w:color w:val="000000"/>
        </w:rPr>
        <w:t xml:space="preserve">Generalny Dyrektor Ochrony Środowiska, na podstawie art. 49 § 1 ustawy z dnia 14 czerwca 1960 r. –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2023 r. poz. 1094), dalej u.o.o.ś., zawiadamia strony postępowania, że postanowieniem z 4 marca 2024 r., znak DOOŚ-WDŚZOO.4221.22.2023.SK.2, utrzymał w mocy postanowienie Regionalnego Dyrektora Ochrony Środowiska w Olsztynie z 17 listopada 2023 r., znak: WOOŚ.4221.65.2022.MH.86, w kwestii wyjaśnienia wątpliwości co do treści postanowienia z 10 stycznia 2023 r., znak: WOOŚ.4221.65.2022.MH.17, uzgadniającego warunki realizacji przedsięwzięcia polegającego na: „Modernizacji instalacji do produkcji płyt drewnopochodnych – płyt wiórowych, zlokalizowanej na terenie zakładu EGGER Biskupiec Sp. z o.o. w Biskupcu – Kolonii Drugiej, ul. Śr. Józefa 1, 11-300 Biskupiec”. </w:t>
      </w:r>
    </w:p>
    <w:p w14:paraId="22FDB8FC" w14:textId="77777777" w:rsidR="004F5F29" w:rsidRPr="004F5F29" w:rsidRDefault="004F5F29" w:rsidP="004F5F29">
      <w:pPr>
        <w:pStyle w:val="Bezodstpw"/>
        <w:rPr>
          <w:rFonts w:asciiTheme="minorHAnsi" w:hAnsiTheme="minorHAnsi" w:cstheme="minorHAnsi"/>
          <w:color w:val="000000"/>
        </w:rPr>
      </w:pPr>
      <w:r w:rsidRPr="004F5F29">
        <w:rPr>
          <w:rFonts w:asciiTheme="minorHAnsi" w:hAnsiTheme="minorHAnsi" w:cstheme="minorHAnsi"/>
          <w:color w:val="000000"/>
        </w:rPr>
        <w:t>Doręczenie postanowienia stronom postępowania uważa się za dokonane po upływie 14 dni liczonych od następnego dnia po dniu, w którym upubliczniono zawiadomienie.</w:t>
      </w:r>
    </w:p>
    <w:p w14:paraId="0E2FA583" w14:textId="7AAE5F34" w:rsidR="00F45C50" w:rsidRPr="00F45C50" w:rsidRDefault="004F5F29" w:rsidP="004F5F29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4F5F29">
        <w:rPr>
          <w:rFonts w:asciiTheme="minorHAnsi" w:hAnsiTheme="minorHAnsi" w:cstheme="minorHAnsi"/>
          <w:color w:val="000000"/>
        </w:rPr>
        <w:t>Z treścią postępowania strony postępowania mogą zapoznać się w: Generalnej Dyrekcji Ochrony Środowiska oraz Regionalnej Dyrekcji Ochrony Środowiska w Olsztynie lub w sposób wskazany w art. 49b § 1 k.p.a.</w:t>
      </w:r>
    </w:p>
    <w:p w14:paraId="77EB5F1D" w14:textId="77777777" w:rsidR="004F5F29" w:rsidRDefault="004F5F29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</w:p>
    <w:p w14:paraId="54ED397A" w14:textId="6173A220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 xml:space="preserve">Upubliczniono w dniach: od </w:t>
      </w:r>
      <w:r w:rsidR="00967EC6">
        <w:rPr>
          <w:rFonts w:asciiTheme="minorHAnsi" w:hAnsiTheme="minorHAnsi" w:cstheme="minorHAnsi"/>
          <w:color w:val="000000"/>
        </w:rPr>
        <w:t>08.03.</w:t>
      </w:r>
      <w:r w:rsidR="00E52165">
        <w:rPr>
          <w:rFonts w:asciiTheme="minorHAnsi" w:hAnsiTheme="minorHAnsi" w:cstheme="minorHAnsi"/>
          <w:color w:val="000000"/>
        </w:rPr>
        <w:t>2024</w:t>
      </w:r>
      <w:r>
        <w:rPr>
          <w:rFonts w:asciiTheme="minorHAnsi" w:hAnsiTheme="minorHAnsi" w:cstheme="minorHAnsi"/>
          <w:color w:val="000000"/>
        </w:rPr>
        <w:t xml:space="preserve"> r.</w:t>
      </w:r>
      <w:r w:rsidRPr="00F45C50">
        <w:rPr>
          <w:rFonts w:asciiTheme="minorHAnsi" w:hAnsiTheme="minorHAnsi" w:cstheme="minorHAnsi"/>
          <w:color w:val="000000"/>
        </w:rPr>
        <w:t xml:space="preserve"> do …………………</w:t>
      </w:r>
    </w:p>
    <w:p w14:paraId="2BC2E193" w14:textId="77777777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>Pieczęć urzędu i podpis:</w:t>
      </w:r>
    </w:p>
    <w:p w14:paraId="00A98331" w14:textId="63710EDD" w:rsidR="007C3FC5" w:rsidRPr="0059308B" w:rsidRDefault="00A71E72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9308B"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59308B" w:rsidRPr="0059308B">
        <w:rPr>
          <w:rFonts w:asciiTheme="minorHAnsi" w:hAnsiTheme="minorHAnsi" w:cstheme="minorHAnsi"/>
          <w:color w:val="000000" w:themeColor="text1"/>
        </w:rPr>
        <w:t>Naczelnik Wydziału ds. Decyzji o Środowiskowych Uwarunkowaniach w zakresie Orzecznictwa Ogólnego</w:t>
      </w:r>
    </w:p>
    <w:p w14:paraId="4579BE0C" w14:textId="7BCFA8BA" w:rsidR="00726E38" w:rsidRDefault="0059308B" w:rsidP="00E5216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5CD6B828" w14:textId="77777777" w:rsidR="00E52165" w:rsidRPr="00E52165" w:rsidRDefault="00E52165" w:rsidP="00E5216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52165">
        <w:rPr>
          <w:rFonts w:asciiTheme="minorHAnsi" w:hAnsiTheme="minorHAnsi" w:cstheme="minorHAnsi"/>
          <w:sz w:val="24"/>
          <w:szCs w:val="24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463BE4F" w14:textId="77777777" w:rsidR="00E52165" w:rsidRPr="00E52165" w:rsidRDefault="00E52165" w:rsidP="00E5216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52165">
        <w:rPr>
          <w:rFonts w:asciiTheme="minorHAnsi" w:hAnsiTheme="minorHAnsi" w:cstheme="minorHAnsi"/>
          <w:sz w:val="24"/>
          <w:szCs w:val="24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188A620" w14:textId="77777777" w:rsidR="00E52165" w:rsidRPr="00E52165" w:rsidRDefault="00E52165" w:rsidP="00E5216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52165">
        <w:rPr>
          <w:rFonts w:asciiTheme="minorHAnsi" w:hAnsiTheme="minorHAnsi" w:cstheme="minorHAnsi"/>
          <w:sz w:val="24"/>
          <w:szCs w:val="24"/>
        </w:rPr>
        <w:lastRenderedPageBreak/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778F11C4" w14:textId="225A1A21" w:rsidR="00160847" w:rsidRPr="00F45C50" w:rsidRDefault="00E52165" w:rsidP="00E52165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E52165">
        <w:rPr>
          <w:rFonts w:asciiTheme="minorHAnsi" w:hAnsiTheme="minorHAnsi" w:cstheme="minorHAnsi"/>
          <w:sz w:val="24"/>
          <w:szCs w:val="24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60847" w:rsidRPr="00F45C50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A0BFD"/>
    <w:rsid w:val="002A64EF"/>
    <w:rsid w:val="00302CED"/>
    <w:rsid w:val="00313C8B"/>
    <w:rsid w:val="00352C7F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4F5F29"/>
    <w:rsid w:val="00524C66"/>
    <w:rsid w:val="0059308B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67EC6"/>
    <w:rsid w:val="00986B0C"/>
    <w:rsid w:val="009B3E06"/>
    <w:rsid w:val="00A35F60"/>
    <w:rsid w:val="00A64FF8"/>
    <w:rsid w:val="00A71E72"/>
    <w:rsid w:val="00AA04F6"/>
    <w:rsid w:val="00AC7ED1"/>
    <w:rsid w:val="00B64572"/>
    <w:rsid w:val="00B65C6A"/>
    <w:rsid w:val="00B92515"/>
    <w:rsid w:val="00C60237"/>
    <w:rsid w:val="00CB360D"/>
    <w:rsid w:val="00CC05BD"/>
    <w:rsid w:val="00CD6322"/>
    <w:rsid w:val="00D4592E"/>
    <w:rsid w:val="00E375CB"/>
    <w:rsid w:val="00E52165"/>
    <w:rsid w:val="00E607F5"/>
    <w:rsid w:val="00E61949"/>
    <w:rsid w:val="00E677C2"/>
    <w:rsid w:val="00EC397E"/>
    <w:rsid w:val="00F45C50"/>
    <w:rsid w:val="00F769C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245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56</cp:revision>
  <cp:lastPrinted>2010-12-24T09:23:00Z</cp:lastPrinted>
  <dcterms:created xsi:type="dcterms:W3CDTF">2022-10-28T06:13:00Z</dcterms:created>
  <dcterms:modified xsi:type="dcterms:W3CDTF">2024-03-08T11:58:00Z</dcterms:modified>
</cp:coreProperties>
</file>