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FCD2" w14:textId="77777777" w:rsidR="00020641" w:rsidRPr="00B13E6C" w:rsidRDefault="00020641" w:rsidP="00020641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C1299B">
        <w:t xml:space="preserve">Załączniki </w:t>
      </w:r>
      <w:r>
        <w:t xml:space="preserve">Nr 1  - </w:t>
      </w:r>
      <w:r w:rsidRPr="00B13E6C">
        <w:rPr>
          <w:b/>
        </w:rPr>
        <w:t>Oferta</w:t>
      </w:r>
    </w:p>
    <w:p w14:paraId="2A6EC328" w14:textId="77777777" w:rsidR="00020641" w:rsidRDefault="00020641" w:rsidP="00020641">
      <w:pPr>
        <w:pStyle w:val="Nagwek4"/>
        <w:spacing w:before="100" w:after="40"/>
        <w:ind w:left="4502"/>
        <w:jc w:val="center"/>
        <w:rPr>
          <w:b w:val="0"/>
          <w:bCs/>
          <w:sz w:val="20"/>
          <w:szCs w:val="20"/>
        </w:rPr>
      </w:pPr>
    </w:p>
    <w:p w14:paraId="76419837" w14:textId="77777777" w:rsidR="00020641" w:rsidRPr="00C80726" w:rsidRDefault="00020641" w:rsidP="00020641"/>
    <w:p w14:paraId="4D796925" w14:textId="24FC82CF" w:rsidR="00020641" w:rsidRPr="00C80726" w:rsidRDefault="000A0603" w:rsidP="00020641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1147C" wp14:editId="5F3590AF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13970" t="13970" r="12065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F582E" w14:textId="77777777" w:rsidR="00F54BCA" w:rsidRDefault="00F54BCA" w:rsidP="00020641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3B76C456" w14:textId="77777777" w:rsidR="00F54BCA" w:rsidRDefault="00F54BCA" w:rsidP="00020641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5656F919" w14:textId="77777777" w:rsidR="00F54BCA" w:rsidRDefault="00F54BCA" w:rsidP="0002064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19F1676" w14:textId="77777777" w:rsidR="00F54BCA" w:rsidRPr="006F3A29" w:rsidRDefault="00F54BCA" w:rsidP="00020641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2F2D99AA" w14:textId="77777777" w:rsidR="00F54BCA" w:rsidRDefault="00F54BCA" w:rsidP="00020641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036CDEB6" w14:textId="77777777" w:rsidR="00F54BCA" w:rsidRDefault="00F54BCA" w:rsidP="00020641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02A89854" w14:textId="77777777" w:rsidR="00F54BCA" w:rsidRDefault="00F54BCA" w:rsidP="0002064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8E88870" w14:textId="77777777" w:rsidR="00F54BCA" w:rsidRDefault="00F54BCA" w:rsidP="00020641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11147C" id="AutoShape 5" o:spid="_x0000_s1026" style="position:absolute;left:0;text-align:left;margin-left:8.2pt;margin-top:-4.1pt;width:158.45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4YnqbTACAABTBAAADgAAAAAAAAAAAAAAAAAuAgAA&#10;ZHJzL2Uyb0RvYy54bWxQSwECLQAUAAYACAAAACEABTjX8d0AAAAJAQAADwAAAAAAAAAAAAAAAACK&#10;BAAAZHJzL2Rvd25yZXYueG1sUEsFBgAAAAAEAAQA8wAAAJQFAAAAAA==&#10;" filled="f" strokeweight=".09mm">
                <v:stroke joinstyle="miter" endcap="square"/>
                <v:textbox inset=".35mm,.35mm,.35mm,.35mm">
                  <w:txbxContent>
                    <w:p w14:paraId="66CF582E" w14:textId="77777777" w:rsidR="00F54BCA" w:rsidRDefault="00F54BCA" w:rsidP="00020641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3B76C456" w14:textId="77777777" w:rsidR="00F54BCA" w:rsidRDefault="00F54BCA" w:rsidP="00020641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5656F919" w14:textId="77777777" w:rsidR="00F54BCA" w:rsidRDefault="00F54BCA" w:rsidP="00020641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19F1676" w14:textId="77777777" w:rsidR="00F54BCA" w:rsidRPr="006F3A29" w:rsidRDefault="00F54BCA" w:rsidP="00020641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2F2D99AA" w14:textId="77777777" w:rsidR="00F54BCA" w:rsidRDefault="00F54BCA" w:rsidP="00020641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036CDEB6" w14:textId="77777777" w:rsidR="00F54BCA" w:rsidRDefault="00F54BCA" w:rsidP="00020641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02A89854" w14:textId="77777777" w:rsidR="00F54BCA" w:rsidRDefault="00F54BCA" w:rsidP="0002064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8E88870" w14:textId="77777777" w:rsidR="00F54BCA" w:rsidRDefault="00F54BCA" w:rsidP="00020641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C39153" w14:textId="77777777" w:rsidR="00020641" w:rsidRPr="00EA2CF3" w:rsidRDefault="00020641" w:rsidP="00020641">
      <w:pPr>
        <w:ind w:left="709" w:firstLine="3969"/>
      </w:pPr>
      <w:r w:rsidRPr="00EA2CF3">
        <w:rPr>
          <w:b/>
        </w:rPr>
        <w:t>Prokuratura Regionalna w Warszawie</w:t>
      </w:r>
    </w:p>
    <w:p w14:paraId="7AAAF1AB" w14:textId="77777777" w:rsidR="00020641" w:rsidRPr="00EA2CF3" w:rsidRDefault="00020641" w:rsidP="00020641">
      <w:pPr>
        <w:ind w:left="4678"/>
      </w:pPr>
      <w:r w:rsidRPr="00EA2CF3">
        <w:rPr>
          <w:b/>
        </w:rPr>
        <w:t>ul. Krakowskie Przedmieście 25</w:t>
      </w:r>
    </w:p>
    <w:p w14:paraId="0B062922" w14:textId="77777777" w:rsidR="00020641" w:rsidRPr="00EA2CF3" w:rsidRDefault="00020641" w:rsidP="00020641">
      <w:pPr>
        <w:ind w:left="4678"/>
      </w:pPr>
      <w:r w:rsidRPr="00EA2CF3">
        <w:rPr>
          <w:b/>
        </w:rPr>
        <w:t>00-071 Warszawa</w:t>
      </w:r>
    </w:p>
    <w:p w14:paraId="0664A225" w14:textId="77777777" w:rsidR="00020641" w:rsidRPr="00C80726" w:rsidRDefault="00020641" w:rsidP="00020641">
      <w:pPr>
        <w:rPr>
          <w:color w:val="000000"/>
          <w:szCs w:val="24"/>
        </w:rPr>
      </w:pPr>
    </w:p>
    <w:p w14:paraId="55B2D4C2" w14:textId="507A3172" w:rsidR="00020641" w:rsidRDefault="00294978" w:rsidP="004C795B">
      <w:r>
        <w:rPr>
          <w:rFonts w:eastAsia="Gungsuh"/>
          <w:sz w:val="24"/>
          <w:szCs w:val="24"/>
        </w:rPr>
        <w:t xml:space="preserve">     </w:t>
      </w:r>
      <w:r w:rsidR="004C795B">
        <w:rPr>
          <w:b/>
          <w:sz w:val="21"/>
          <w:szCs w:val="21"/>
        </w:rPr>
        <w:t>Znak sprawy: 2010-7.262.7.2023</w:t>
      </w:r>
    </w:p>
    <w:p w14:paraId="4898E800" w14:textId="77777777" w:rsidR="00020641" w:rsidRDefault="00020641" w:rsidP="00020641">
      <w:pPr>
        <w:jc w:val="right"/>
      </w:pPr>
    </w:p>
    <w:p w14:paraId="2D091374" w14:textId="77777777" w:rsidR="00020641" w:rsidRPr="00F513BC" w:rsidRDefault="00020641" w:rsidP="00020641">
      <w:pPr>
        <w:jc w:val="right"/>
      </w:pPr>
    </w:p>
    <w:p w14:paraId="503C1F9B" w14:textId="77777777" w:rsidR="00020641" w:rsidRPr="00020641" w:rsidRDefault="00020641" w:rsidP="00020641">
      <w:pPr>
        <w:pStyle w:val="Nagwek4"/>
        <w:spacing w:line="360" w:lineRule="auto"/>
        <w:ind w:left="3540"/>
        <w:rPr>
          <w:bCs/>
          <w:spacing w:val="100"/>
          <w:sz w:val="28"/>
          <w:szCs w:val="28"/>
          <w:u w:val="single"/>
        </w:rPr>
      </w:pPr>
      <w:r w:rsidRPr="00020641">
        <w:rPr>
          <w:bCs/>
          <w:spacing w:val="100"/>
          <w:sz w:val="28"/>
          <w:szCs w:val="28"/>
          <w:u w:val="single"/>
        </w:rPr>
        <w:t>O F E R T A</w:t>
      </w:r>
    </w:p>
    <w:p w14:paraId="2D956EAD" w14:textId="77777777" w:rsidR="00020641" w:rsidRDefault="00020641" w:rsidP="00945013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</w:p>
    <w:p w14:paraId="58C3B5DE" w14:textId="77777777" w:rsidR="00020641" w:rsidRPr="00020641" w:rsidRDefault="00020641" w:rsidP="00020641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6724E960" w14:textId="781CE242" w:rsidR="00020641" w:rsidRDefault="00020641" w:rsidP="00614EE1">
      <w:pPr>
        <w:pStyle w:val="Tekstpodstawowy"/>
        <w:numPr>
          <w:ilvl w:val="0"/>
          <w:numId w:val="4"/>
        </w:numPr>
        <w:spacing w:after="120"/>
      </w:pPr>
      <w:r w:rsidRPr="00020641">
        <w:t>Oferujemy wykonanie zamówienia, zgodnie z treścią niniejszego zapytania ofertowego.</w:t>
      </w:r>
    </w:p>
    <w:p w14:paraId="0720F843" w14:textId="77777777" w:rsidR="00C612A5" w:rsidRPr="00020641" w:rsidRDefault="00C612A5" w:rsidP="00C612A5">
      <w:pPr>
        <w:pStyle w:val="Tekstpodstawowy"/>
        <w:spacing w:after="120"/>
        <w:ind w:left="360"/>
      </w:pPr>
    </w:p>
    <w:p w14:paraId="0E19FF04" w14:textId="43191D9C" w:rsidR="00020641" w:rsidRPr="00D9383A" w:rsidRDefault="00020641" w:rsidP="00F62296">
      <w:pPr>
        <w:numPr>
          <w:ilvl w:val="0"/>
          <w:numId w:val="4"/>
        </w:numPr>
        <w:tabs>
          <w:tab w:val="left" w:pos="284"/>
        </w:tabs>
        <w:spacing w:line="240" w:lineRule="atLeast"/>
        <w:jc w:val="both"/>
        <w:rPr>
          <w:sz w:val="24"/>
          <w:szCs w:val="24"/>
        </w:rPr>
      </w:pPr>
      <w:r w:rsidRPr="00D9383A">
        <w:rPr>
          <w:sz w:val="24"/>
          <w:szCs w:val="24"/>
        </w:rPr>
        <w:t xml:space="preserve">Przedmiotem </w:t>
      </w:r>
      <w:r w:rsidR="00334F12">
        <w:rPr>
          <w:sz w:val="24"/>
          <w:szCs w:val="24"/>
        </w:rPr>
        <w:t xml:space="preserve">oferty </w:t>
      </w:r>
      <w:r w:rsidR="00D9383A" w:rsidRPr="00D9383A">
        <w:rPr>
          <w:sz w:val="24"/>
          <w:szCs w:val="24"/>
        </w:rPr>
        <w:t>są usługi monitorowani</w:t>
      </w:r>
      <w:r w:rsidR="00D9383A">
        <w:rPr>
          <w:sz w:val="24"/>
          <w:szCs w:val="24"/>
        </w:rPr>
        <w:t>a</w:t>
      </w:r>
      <w:r w:rsidR="00D9383A" w:rsidRPr="00D9383A">
        <w:rPr>
          <w:sz w:val="24"/>
          <w:szCs w:val="24"/>
        </w:rPr>
        <w:t xml:space="preserve"> </w:t>
      </w:r>
      <w:r w:rsidR="007C5695">
        <w:rPr>
          <w:sz w:val="24"/>
          <w:szCs w:val="24"/>
        </w:rPr>
        <w:t xml:space="preserve">i przekazywania </w:t>
      </w:r>
      <w:r w:rsidR="00D9383A" w:rsidRPr="00D9383A">
        <w:rPr>
          <w:sz w:val="24"/>
          <w:szCs w:val="24"/>
        </w:rPr>
        <w:t>sygnałów alarmowych wychodzących z</w:t>
      </w:r>
      <w:r w:rsidR="00334F12">
        <w:rPr>
          <w:sz w:val="24"/>
          <w:szCs w:val="24"/>
        </w:rPr>
        <w:t> </w:t>
      </w:r>
      <w:r w:rsidR="00D9383A" w:rsidRPr="00D9383A">
        <w:rPr>
          <w:sz w:val="24"/>
          <w:szCs w:val="24"/>
        </w:rPr>
        <w:t xml:space="preserve">centrali sygnalizacji pożaru w Prokuraturze Regionalnej w Warszawie, </w:t>
      </w:r>
      <w:r w:rsidRPr="00D9383A">
        <w:rPr>
          <w:sz w:val="24"/>
          <w:szCs w:val="24"/>
        </w:rPr>
        <w:t>spełniające wszystkie wymagania określone</w:t>
      </w:r>
      <w:r w:rsidR="00DD4F75" w:rsidRPr="00D9383A">
        <w:rPr>
          <w:sz w:val="24"/>
          <w:szCs w:val="24"/>
        </w:rPr>
        <w:t xml:space="preserve"> </w:t>
      </w:r>
      <w:r w:rsidRPr="00D9383A">
        <w:rPr>
          <w:sz w:val="24"/>
          <w:szCs w:val="24"/>
        </w:rPr>
        <w:t xml:space="preserve">w załączniku Nr 3 do zapytania, </w:t>
      </w:r>
      <w:r w:rsidR="007972B6">
        <w:rPr>
          <w:b/>
          <w:sz w:val="24"/>
          <w:szCs w:val="24"/>
        </w:rPr>
        <w:t>o wartości określonej poniżej</w:t>
      </w:r>
      <w:r w:rsidRPr="00D9383A">
        <w:rPr>
          <w:sz w:val="24"/>
          <w:szCs w:val="24"/>
        </w:rPr>
        <w:t>:</w:t>
      </w:r>
    </w:p>
    <w:p w14:paraId="1658E897" w14:textId="77777777" w:rsidR="00945013" w:rsidRPr="00020641" w:rsidRDefault="00945013" w:rsidP="00D9383A">
      <w:pPr>
        <w:tabs>
          <w:tab w:val="left" w:pos="426"/>
        </w:tabs>
        <w:spacing w:line="240" w:lineRule="atLeast"/>
        <w:ind w:left="360"/>
        <w:jc w:val="both"/>
        <w:rPr>
          <w:sz w:val="24"/>
          <w:szCs w:val="24"/>
        </w:rPr>
      </w:pPr>
    </w:p>
    <w:p w14:paraId="6BDF9BCE" w14:textId="77777777" w:rsidR="00194394" w:rsidRPr="00020641" w:rsidRDefault="00194394" w:rsidP="00646DF0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</w:p>
    <w:p w14:paraId="7C691B74" w14:textId="77777777" w:rsidR="0070209F" w:rsidRDefault="00D9383A" w:rsidP="00B05512">
      <w:pPr>
        <w:pStyle w:val="Akapitzlist"/>
        <w:numPr>
          <w:ilvl w:val="0"/>
          <w:numId w:val="21"/>
        </w:numPr>
        <w:tabs>
          <w:tab w:val="left" w:pos="284"/>
        </w:tabs>
        <w:spacing w:line="240" w:lineRule="atLeast"/>
        <w:rPr>
          <w:b/>
          <w:sz w:val="24"/>
          <w:szCs w:val="24"/>
        </w:rPr>
      </w:pPr>
      <w:r w:rsidRPr="00D9383A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artość przedmiotu zamówienia za 1 miesiąc:</w:t>
      </w:r>
    </w:p>
    <w:p w14:paraId="674F2773" w14:textId="77777777" w:rsidR="00D9383A" w:rsidRDefault="00D9383A" w:rsidP="00D9383A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</w:p>
    <w:p w14:paraId="62A95FC9" w14:textId="77777777" w:rsidR="00D9383A" w:rsidRPr="00186ADF" w:rsidRDefault="00D9383A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 xml:space="preserve">netto (bez podatku VAT) _____________________________ zł.   </w:t>
      </w:r>
    </w:p>
    <w:p w14:paraId="16CC8946" w14:textId="77777777" w:rsidR="00D9383A" w:rsidRPr="00186ADF" w:rsidRDefault="00D9383A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plus  podatek VAT _______ %</w:t>
      </w:r>
    </w:p>
    <w:p w14:paraId="3FBB0172" w14:textId="77777777" w:rsidR="00D9383A" w:rsidRPr="00186ADF" w:rsidRDefault="00D9383A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brutto (z doliczeniem podatku VAT) ____________________ zł.</w:t>
      </w:r>
    </w:p>
    <w:p w14:paraId="0433430A" w14:textId="77777777" w:rsidR="00D9383A" w:rsidRPr="00186ADF" w:rsidRDefault="00D9383A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słownie: _________________________________________</w:t>
      </w:r>
      <w:r>
        <w:rPr>
          <w:sz w:val="24"/>
          <w:szCs w:val="24"/>
        </w:rPr>
        <w:t>_______________________________</w:t>
      </w:r>
    </w:p>
    <w:p w14:paraId="3D9F9B31" w14:textId="77777777" w:rsidR="00D9383A" w:rsidRPr="00186ADF" w:rsidRDefault="00D9383A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_______________________________</w:t>
      </w:r>
    </w:p>
    <w:p w14:paraId="2F11885C" w14:textId="77777777" w:rsidR="00D9383A" w:rsidRDefault="00D9383A" w:rsidP="00D9383A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</w:p>
    <w:p w14:paraId="4EA8F7EE" w14:textId="77777777" w:rsidR="00D9383A" w:rsidRDefault="00D9383A" w:rsidP="00B05512">
      <w:pPr>
        <w:pStyle w:val="Akapitzlist"/>
        <w:numPr>
          <w:ilvl w:val="0"/>
          <w:numId w:val="21"/>
        </w:numPr>
        <w:tabs>
          <w:tab w:val="left" w:pos="284"/>
        </w:tabs>
        <w:spacing w:line="240" w:lineRule="atLeast"/>
        <w:rPr>
          <w:b/>
          <w:sz w:val="24"/>
          <w:szCs w:val="24"/>
        </w:rPr>
      </w:pPr>
      <w:r w:rsidRPr="00D9383A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artość przedmiotu zamówienia za 12 miesięcy:</w:t>
      </w:r>
    </w:p>
    <w:p w14:paraId="433C3C61" w14:textId="77777777" w:rsidR="00D9383A" w:rsidRDefault="00D9383A" w:rsidP="00D9383A">
      <w:pPr>
        <w:pStyle w:val="Akapitzlist"/>
        <w:tabs>
          <w:tab w:val="left" w:pos="284"/>
        </w:tabs>
        <w:spacing w:line="240" w:lineRule="atLeast"/>
        <w:ind w:left="360"/>
        <w:rPr>
          <w:b/>
          <w:sz w:val="24"/>
          <w:szCs w:val="24"/>
        </w:rPr>
      </w:pPr>
    </w:p>
    <w:p w14:paraId="78E523AF" w14:textId="77777777" w:rsidR="00D9383A" w:rsidRPr="00186ADF" w:rsidRDefault="00D9383A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 xml:space="preserve">netto (bez podatku VAT) _____________________________ zł.   </w:t>
      </w:r>
    </w:p>
    <w:p w14:paraId="0996F799" w14:textId="77777777" w:rsidR="00D9383A" w:rsidRPr="00186ADF" w:rsidRDefault="00D9383A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plus  podatek VAT _______ %</w:t>
      </w:r>
    </w:p>
    <w:p w14:paraId="7FA56858" w14:textId="77777777" w:rsidR="00D9383A" w:rsidRPr="00186ADF" w:rsidRDefault="00D9383A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brutto (z doliczeniem podatku VAT) ____________________ zł.</w:t>
      </w:r>
    </w:p>
    <w:p w14:paraId="07A0E7EA" w14:textId="77777777" w:rsidR="00D9383A" w:rsidRPr="00186ADF" w:rsidRDefault="00D9383A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słownie: _________________________________________</w:t>
      </w:r>
      <w:r>
        <w:rPr>
          <w:sz w:val="24"/>
          <w:szCs w:val="24"/>
        </w:rPr>
        <w:t>_______________________________</w:t>
      </w:r>
    </w:p>
    <w:p w14:paraId="42EDBDDF" w14:textId="77777777" w:rsidR="00D9383A" w:rsidRDefault="00D9383A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_______________________________</w:t>
      </w:r>
    </w:p>
    <w:p w14:paraId="3599E0E4" w14:textId="77777777" w:rsidR="007972B6" w:rsidRPr="00186ADF" w:rsidRDefault="007972B6" w:rsidP="00D9383A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</w:p>
    <w:p w14:paraId="5A6E8B33" w14:textId="77777777" w:rsidR="00C612A5" w:rsidRDefault="00C612A5" w:rsidP="008E1484">
      <w:pPr>
        <w:ind w:left="360"/>
        <w:rPr>
          <w:b/>
          <w:sz w:val="24"/>
          <w:szCs w:val="24"/>
        </w:rPr>
      </w:pPr>
    </w:p>
    <w:p w14:paraId="4F3D6A39" w14:textId="77777777" w:rsidR="00C612A5" w:rsidRDefault="00C612A5" w:rsidP="008E1484">
      <w:pPr>
        <w:ind w:left="360"/>
        <w:rPr>
          <w:b/>
          <w:sz w:val="24"/>
          <w:szCs w:val="24"/>
        </w:rPr>
      </w:pPr>
    </w:p>
    <w:p w14:paraId="462798C7" w14:textId="77777777" w:rsidR="00C612A5" w:rsidRDefault="00C612A5" w:rsidP="008E1484">
      <w:pPr>
        <w:ind w:left="360"/>
        <w:rPr>
          <w:b/>
          <w:sz w:val="24"/>
          <w:szCs w:val="24"/>
        </w:rPr>
      </w:pPr>
    </w:p>
    <w:p w14:paraId="0DE9788F" w14:textId="0220FA1B" w:rsidR="008E1484" w:rsidRPr="00F621F8" w:rsidRDefault="008E1484" w:rsidP="008E1484">
      <w:pPr>
        <w:ind w:left="360"/>
        <w:rPr>
          <w:b/>
          <w:sz w:val="24"/>
          <w:szCs w:val="24"/>
        </w:rPr>
      </w:pPr>
      <w:r w:rsidRPr="00F621F8">
        <w:rPr>
          <w:b/>
          <w:sz w:val="24"/>
          <w:szCs w:val="24"/>
        </w:rPr>
        <w:lastRenderedPageBreak/>
        <w:t>Oświadczam, że:</w:t>
      </w:r>
      <w:r w:rsidRPr="00F621F8">
        <w:rPr>
          <w:b/>
          <w:sz w:val="24"/>
          <w:szCs w:val="24"/>
        </w:rPr>
        <w:cr/>
      </w:r>
    </w:p>
    <w:p w14:paraId="50C2D0E0" w14:textId="5B0831C5" w:rsidR="008E1484" w:rsidRDefault="008E1484" w:rsidP="008E1484">
      <w:pPr>
        <w:numPr>
          <w:ilvl w:val="0"/>
          <w:numId w:val="8"/>
        </w:numPr>
        <w:spacing w:line="276" w:lineRule="auto"/>
        <w:ind w:left="360"/>
        <w:jc w:val="both"/>
        <w:rPr>
          <w:sz w:val="24"/>
          <w:szCs w:val="24"/>
        </w:rPr>
      </w:pPr>
      <w:r w:rsidRPr="00346DB3">
        <w:rPr>
          <w:sz w:val="24"/>
          <w:szCs w:val="24"/>
        </w:rPr>
        <w:t xml:space="preserve">Posiadam </w:t>
      </w:r>
      <w:r w:rsidR="00346DB3" w:rsidRPr="00346DB3">
        <w:rPr>
          <w:sz w:val="24"/>
          <w:szCs w:val="24"/>
        </w:rPr>
        <w:t xml:space="preserve">aktualną umowę lub porozumienie z właściwym terytorialnie dla Zamawiającego Komendantem Państwowej Straży Pożarnej </w:t>
      </w:r>
      <w:r w:rsidR="0021761E">
        <w:rPr>
          <w:sz w:val="24"/>
          <w:szCs w:val="24"/>
        </w:rPr>
        <w:t>na przesyłanie sygnałów alarmowych</w:t>
      </w:r>
      <w:r w:rsidR="00C612A5">
        <w:rPr>
          <w:sz w:val="24"/>
          <w:szCs w:val="24"/>
        </w:rPr>
        <w:t xml:space="preserve">                          </w:t>
      </w:r>
      <w:r w:rsidR="0021761E">
        <w:rPr>
          <w:sz w:val="24"/>
          <w:szCs w:val="24"/>
        </w:rPr>
        <w:t xml:space="preserve"> z systemów</w:t>
      </w:r>
      <w:r w:rsidR="0021761E" w:rsidRPr="0021761E">
        <w:rPr>
          <w:sz w:val="24"/>
          <w:szCs w:val="24"/>
        </w:rPr>
        <w:t xml:space="preserve"> SAP</w:t>
      </w:r>
      <w:r w:rsidR="0021761E">
        <w:rPr>
          <w:sz w:val="24"/>
          <w:szCs w:val="24"/>
        </w:rPr>
        <w:t>.</w:t>
      </w:r>
    </w:p>
    <w:p w14:paraId="5CD413CA" w14:textId="77777777" w:rsidR="00346DB3" w:rsidRPr="00346DB3" w:rsidRDefault="00346DB3" w:rsidP="00346DB3">
      <w:pPr>
        <w:spacing w:line="276" w:lineRule="auto"/>
        <w:ind w:left="360"/>
        <w:jc w:val="both"/>
        <w:rPr>
          <w:sz w:val="24"/>
          <w:szCs w:val="24"/>
        </w:rPr>
      </w:pPr>
    </w:p>
    <w:p w14:paraId="4F08143C" w14:textId="77777777" w:rsidR="008E1484" w:rsidRDefault="008E1484" w:rsidP="00B05512">
      <w:pPr>
        <w:numPr>
          <w:ilvl w:val="0"/>
          <w:numId w:val="8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9057E">
        <w:rPr>
          <w:sz w:val="24"/>
          <w:szCs w:val="24"/>
        </w:rPr>
        <w:t>osiadam niezbędną wiedzę i doświadczenie oraz potencjał techniczny, a także dysponuję osobami zdolnymi do wykonania zamówienia</w:t>
      </w:r>
      <w:r>
        <w:rPr>
          <w:sz w:val="24"/>
          <w:szCs w:val="24"/>
        </w:rPr>
        <w:t>.</w:t>
      </w:r>
    </w:p>
    <w:p w14:paraId="03FD1233" w14:textId="77777777" w:rsidR="008E1484" w:rsidRDefault="008E1484" w:rsidP="008E1484">
      <w:pPr>
        <w:pStyle w:val="Akapitzlist"/>
        <w:spacing w:line="276" w:lineRule="auto"/>
        <w:rPr>
          <w:sz w:val="24"/>
          <w:szCs w:val="24"/>
        </w:rPr>
      </w:pPr>
    </w:p>
    <w:p w14:paraId="1EAFDE2F" w14:textId="77777777" w:rsidR="008E1484" w:rsidRDefault="008E1484" w:rsidP="00B05512">
      <w:pPr>
        <w:numPr>
          <w:ilvl w:val="0"/>
          <w:numId w:val="8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D9057E">
        <w:rPr>
          <w:sz w:val="24"/>
          <w:szCs w:val="24"/>
        </w:rPr>
        <w:t>najduję się w sytuacji ekonomicznej i finansowej zap</w:t>
      </w:r>
      <w:r>
        <w:rPr>
          <w:sz w:val="24"/>
          <w:szCs w:val="24"/>
        </w:rPr>
        <w:t>ewniającej wykonanie zamówienia.</w:t>
      </w:r>
    </w:p>
    <w:p w14:paraId="5BEB78A1" w14:textId="77777777" w:rsidR="008E1484" w:rsidRDefault="008E1484" w:rsidP="008E1484">
      <w:pPr>
        <w:spacing w:line="276" w:lineRule="auto"/>
        <w:jc w:val="both"/>
        <w:rPr>
          <w:sz w:val="24"/>
          <w:szCs w:val="24"/>
        </w:rPr>
      </w:pPr>
    </w:p>
    <w:p w14:paraId="737FA43B" w14:textId="4EBC2955" w:rsidR="008E1484" w:rsidRDefault="0021761E" w:rsidP="00B05512">
      <w:pPr>
        <w:numPr>
          <w:ilvl w:val="0"/>
          <w:numId w:val="8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Akceptuję t</w:t>
      </w:r>
      <w:r w:rsidR="008E1484" w:rsidRPr="00D9057E">
        <w:rPr>
          <w:sz w:val="24"/>
          <w:szCs w:val="24"/>
        </w:rPr>
        <w:t>ermin płatności</w:t>
      </w:r>
      <w:r>
        <w:rPr>
          <w:sz w:val="24"/>
          <w:szCs w:val="24"/>
        </w:rPr>
        <w:t xml:space="preserve"> wynoszący</w:t>
      </w:r>
      <w:r w:rsidR="008E1484" w:rsidRPr="00D9057E">
        <w:rPr>
          <w:sz w:val="24"/>
          <w:szCs w:val="24"/>
        </w:rPr>
        <w:t xml:space="preserve"> </w:t>
      </w:r>
      <w:r w:rsidR="008E1484">
        <w:rPr>
          <w:sz w:val="24"/>
          <w:szCs w:val="24"/>
        </w:rPr>
        <w:t xml:space="preserve">do </w:t>
      </w:r>
      <w:r w:rsidR="003C5D49">
        <w:rPr>
          <w:sz w:val="24"/>
          <w:szCs w:val="24"/>
        </w:rPr>
        <w:t>14</w:t>
      </w:r>
      <w:r w:rsidR="008E1484" w:rsidRPr="00D9057E">
        <w:rPr>
          <w:sz w:val="24"/>
          <w:szCs w:val="24"/>
        </w:rPr>
        <w:t xml:space="preserve"> dni od daty dostarczenia </w:t>
      </w:r>
      <w:r w:rsidR="008E1484">
        <w:rPr>
          <w:sz w:val="24"/>
          <w:szCs w:val="24"/>
        </w:rPr>
        <w:t xml:space="preserve">prawidłowo wystawionej </w:t>
      </w:r>
      <w:r w:rsidR="008E1484" w:rsidRPr="00D9057E">
        <w:rPr>
          <w:sz w:val="24"/>
          <w:szCs w:val="24"/>
        </w:rPr>
        <w:t>faktury.</w:t>
      </w:r>
    </w:p>
    <w:p w14:paraId="02CC7348" w14:textId="77777777" w:rsidR="008E1484" w:rsidRDefault="008E1484" w:rsidP="008E1484">
      <w:pPr>
        <w:pStyle w:val="Akapitzlist"/>
        <w:spacing w:line="276" w:lineRule="auto"/>
        <w:rPr>
          <w:sz w:val="24"/>
          <w:szCs w:val="24"/>
        </w:rPr>
      </w:pPr>
    </w:p>
    <w:p w14:paraId="786F50C4" w14:textId="77777777" w:rsidR="008E1484" w:rsidRDefault="008E1484" w:rsidP="00B05512">
      <w:pPr>
        <w:numPr>
          <w:ilvl w:val="0"/>
          <w:numId w:val="8"/>
        </w:numPr>
        <w:spacing w:line="276" w:lineRule="auto"/>
        <w:ind w:left="360"/>
        <w:jc w:val="both"/>
        <w:rPr>
          <w:sz w:val="24"/>
          <w:szCs w:val="24"/>
        </w:rPr>
      </w:pPr>
      <w:r w:rsidRPr="00C9023B">
        <w:rPr>
          <w:sz w:val="24"/>
          <w:szCs w:val="24"/>
        </w:rPr>
        <w:t>Oświadczam, że wypełniliśmy obowiązki informacyjne przewidziane w art. 13 lub art. 14 RODO wobec osób fizycznych, od których dane osobowe bezpośrednio lub pośrednio pozys</w:t>
      </w:r>
      <w:r>
        <w:rPr>
          <w:sz w:val="24"/>
          <w:szCs w:val="24"/>
        </w:rPr>
        <w:t xml:space="preserve">kaliśmy </w:t>
      </w:r>
      <w:r w:rsidRPr="00C9023B">
        <w:rPr>
          <w:sz w:val="24"/>
          <w:szCs w:val="24"/>
        </w:rPr>
        <w:t>w celu ubiegania się o udzielenie zamówienia publicznego w niniejszym postępowaniu</w:t>
      </w:r>
      <w:r w:rsidR="00F621F8">
        <w:rPr>
          <w:sz w:val="24"/>
          <w:szCs w:val="24"/>
        </w:rPr>
        <w:t>.</w:t>
      </w:r>
    </w:p>
    <w:p w14:paraId="617A7793" w14:textId="77777777" w:rsidR="008E1484" w:rsidRDefault="008E1484" w:rsidP="008E1484">
      <w:pPr>
        <w:spacing w:line="276" w:lineRule="auto"/>
        <w:jc w:val="both"/>
        <w:rPr>
          <w:sz w:val="24"/>
          <w:szCs w:val="24"/>
        </w:rPr>
      </w:pPr>
    </w:p>
    <w:p w14:paraId="324A2370" w14:textId="77777777" w:rsidR="008E1484" w:rsidRDefault="008E1484" w:rsidP="00B05512">
      <w:pPr>
        <w:numPr>
          <w:ilvl w:val="0"/>
          <w:numId w:val="8"/>
        </w:numPr>
        <w:spacing w:line="276" w:lineRule="auto"/>
        <w:ind w:left="360"/>
        <w:jc w:val="both"/>
        <w:rPr>
          <w:sz w:val="24"/>
          <w:szCs w:val="24"/>
        </w:rPr>
      </w:pPr>
      <w:r w:rsidRPr="00D9057E">
        <w:rPr>
          <w:sz w:val="24"/>
          <w:szCs w:val="24"/>
        </w:rPr>
        <w:t>Uważam się za związanego niniejszą ofertą przez okres 30 dni od upływu terminu</w:t>
      </w:r>
      <w:r>
        <w:rPr>
          <w:sz w:val="24"/>
          <w:szCs w:val="24"/>
        </w:rPr>
        <w:t xml:space="preserve">                                </w:t>
      </w:r>
      <w:r w:rsidRPr="00D9057E">
        <w:rPr>
          <w:sz w:val="24"/>
          <w:szCs w:val="24"/>
        </w:rPr>
        <w:t xml:space="preserve"> do składania ofert.</w:t>
      </w:r>
      <w:r w:rsidRPr="00D9057E">
        <w:rPr>
          <w:sz w:val="24"/>
          <w:szCs w:val="24"/>
        </w:rPr>
        <w:cr/>
      </w:r>
    </w:p>
    <w:p w14:paraId="613E3BC7" w14:textId="77777777" w:rsidR="008E1484" w:rsidRDefault="008E1484" w:rsidP="00B05512">
      <w:pPr>
        <w:numPr>
          <w:ilvl w:val="0"/>
          <w:numId w:val="8"/>
        </w:numPr>
        <w:spacing w:line="276" w:lineRule="auto"/>
        <w:ind w:left="360"/>
        <w:jc w:val="both"/>
        <w:rPr>
          <w:sz w:val="24"/>
          <w:szCs w:val="24"/>
        </w:rPr>
      </w:pPr>
      <w:r w:rsidRPr="00D9057E">
        <w:rPr>
          <w:sz w:val="24"/>
          <w:szCs w:val="24"/>
        </w:rPr>
        <w:t>Oświadczam, że akceptuję zaproponowany przez Zamawiającego projekt umowy.</w:t>
      </w:r>
    </w:p>
    <w:p w14:paraId="2B88350F" w14:textId="77777777" w:rsidR="008E1484" w:rsidRDefault="008E1484" w:rsidP="008E1484">
      <w:pPr>
        <w:spacing w:line="276" w:lineRule="auto"/>
        <w:ind w:left="360"/>
        <w:jc w:val="both"/>
        <w:rPr>
          <w:sz w:val="24"/>
          <w:szCs w:val="24"/>
        </w:rPr>
      </w:pPr>
    </w:p>
    <w:p w14:paraId="23684C47" w14:textId="77777777" w:rsidR="008E1484" w:rsidRPr="00D9057E" w:rsidRDefault="008E1484" w:rsidP="00B05512">
      <w:pPr>
        <w:numPr>
          <w:ilvl w:val="0"/>
          <w:numId w:val="8"/>
        </w:numPr>
        <w:spacing w:line="276" w:lineRule="auto"/>
        <w:ind w:left="360"/>
        <w:jc w:val="both"/>
        <w:rPr>
          <w:sz w:val="24"/>
          <w:szCs w:val="24"/>
        </w:rPr>
      </w:pPr>
      <w:r w:rsidRPr="00AB0358">
        <w:rPr>
          <w:sz w:val="24"/>
          <w:szCs w:val="24"/>
        </w:rPr>
        <w:t>Osobą uprawnioną do kontaktów</w:t>
      </w:r>
      <w:r>
        <w:rPr>
          <w:sz w:val="24"/>
          <w:szCs w:val="24"/>
        </w:rPr>
        <w:t xml:space="preserve"> z Zamawiającym jest: …………………………………</w:t>
      </w:r>
      <w:r w:rsidRPr="00AB035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tel. ……………….… fax…………………….</w:t>
      </w:r>
      <w:r w:rsidRPr="00AB0358">
        <w:rPr>
          <w:sz w:val="24"/>
          <w:szCs w:val="24"/>
        </w:rPr>
        <w:t>,</w:t>
      </w:r>
      <w:r>
        <w:rPr>
          <w:sz w:val="24"/>
          <w:szCs w:val="24"/>
        </w:rPr>
        <w:t xml:space="preserve"> e-mail: ……………………………………</w:t>
      </w:r>
    </w:p>
    <w:p w14:paraId="734312BC" w14:textId="77777777" w:rsidR="008E1484" w:rsidRPr="00D9057E" w:rsidRDefault="008E1484" w:rsidP="008E1484">
      <w:pPr>
        <w:spacing w:line="276" w:lineRule="auto"/>
        <w:jc w:val="both"/>
        <w:rPr>
          <w:sz w:val="24"/>
          <w:szCs w:val="24"/>
        </w:rPr>
      </w:pPr>
    </w:p>
    <w:p w14:paraId="6F32B96B" w14:textId="77777777" w:rsidR="008E1484" w:rsidRDefault="008E1484" w:rsidP="008E1484">
      <w:pPr>
        <w:jc w:val="both"/>
        <w:rPr>
          <w:sz w:val="22"/>
          <w:szCs w:val="22"/>
        </w:rPr>
      </w:pPr>
    </w:p>
    <w:p w14:paraId="08003948" w14:textId="77777777" w:rsidR="008E1484" w:rsidRDefault="008E1484" w:rsidP="008E1484">
      <w:pPr>
        <w:jc w:val="both"/>
        <w:rPr>
          <w:sz w:val="22"/>
          <w:szCs w:val="22"/>
        </w:rPr>
      </w:pPr>
    </w:p>
    <w:p w14:paraId="0BA238EE" w14:textId="77777777" w:rsidR="008E1484" w:rsidRDefault="008E1484" w:rsidP="008E1484">
      <w:pPr>
        <w:jc w:val="both"/>
        <w:rPr>
          <w:sz w:val="22"/>
          <w:szCs w:val="22"/>
        </w:rPr>
      </w:pPr>
    </w:p>
    <w:p w14:paraId="696EB7A8" w14:textId="77777777" w:rsidR="00404BB8" w:rsidRDefault="008E1484" w:rsidP="008E1484">
      <w:pPr>
        <w:jc w:val="both"/>
        <w:rPr>
          <w:sz w:val="18"/>
          <w:szCs w:val="18"/>
        </w:rPr>
      </w:pPr>
      <w:r w:rsidRPr="00C1299B">
        <w:t xml:space="preserve">                                                                             </w:t>
      </w:r>
      <w:r>
        <w:t xml:space="preserve">    </w:t>
      </w:r>
      <w:r w:rsidRPr="00C1299B">
        <w:t xml:space="preserve">        </w:t>
      </w:r>
      <w:r>
        <w:t xml:space="preserve">          ……………………………………………………</w:t>
      </w:r>
      <w:r w:rsidRPr="00C1299B">
        <w:cr/>
      </w:r>
      <w:r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CB33BC">
        <w:rPr>
          <w:sz w:val="18"/>
          <w:szCs w:val="18"/>
        </w:rPr>
        <w:t xml:space="preserve">(imię i nazwisko) </w:t>
      </w:r>
      <w:r w:rsidRPr="00CB33BC">
        <w:rPr>
          <w:sz w:val="18"/>
          <w:szCs w:val="18"/>
        </w:rPr>
        <w:cr/>
        <w:t xml:space="preserve">             </w:t>
      </w:r>
    </w:p>
    <w:p w14:paraId="5788A6E2" w14:textId="77777777" w:rsidR="00404BB8" w:rsidRDefault="00404BB8" w:rsidP="008E1484">
      <w:pPr>
        <w:jc w:val="both"/>
        <w:rPr>
          <w:sz w:val="18"/>
          <w:szCs w:val="18"/>
        </w:rPr>
      </w:pPr>
    </w:p>
    <w:p w14:paraId="307719CC" w14:textId="77777777" w:rsidR="00404BB8" w:rsidRDefault="00404BB8" w:rsidP="008E1484">
      <w:pPr>
        <w:jc w:val="both"/>
        <w:rPr>
          <w:sz w:val="18"/>
          <w:szCs w:val="18"/>
        </w:rPr>
      </w:pPr>
    </w:p>
    <w:p w14:paraId="64257DF3" w14:textId="77777777" w:rsidR="004D713C" w:rsidRDefault="004D713C" w:rsidP="00A402BB">
      <w:pPr>
        <w:jc w:val="both"/>
        <w:rPr>
          <w:sz w:val="18"/>
          <w:szCs w:val="18"/>
        </w:rPr>
      </w:pPr>
    </w:p>
    <w:p w14:paraId="0D5DC120" w14:textId="77777777" w:rsidR="0043141D" w:rsidRDefault="0043141D" w:rsidP="00A402BB">
      <w:pPr>
        <w:jc w:val="both"/>
        <w:rPr>
          <w:sz w:val="18"/>
          <w:szCs w:val="18"/>
        </w:rPr>
      </w:pPr>
    </w:p>
    <w:p w14:paraId="60C6A70A" w14:textId="646A2AD4" w:rsidR="0043141D" w:rsidRDefault="0043141D" w:rsidP="00A402BB">
      <w:pPr>
        <w:jc w:val="both"/>
        <w:rPr>
          <w:sz w:val="18"/>
          <w:szCs w:val="18"/>
        </w:rPr>
      </w:pPr>
    </w:p>
    <w:p w14:paraId="57FA062B" w14:textId="2DCB82D4" w:rsidR="00C612A5" w:rsidRDefault="00C612A5" w:rsidP="00A402BB">
      <w:pPr>
        <w:jc w:val="both"/>
        <w:rPr>
          <w:sz w:val="18"/>
          <w:szCs w:val="18"/>
        </w:rPr>
      </w:pPr>
    </w:p>
    <w:p w14:paraId="7366C55F" w14:textId="48AEBCDB" w:rsidR="00C612A5" w:rsidRDefault="00C612A5" w:rsidP="00A402BB">
      <w:pPr>
        <w:jc w:val="both"/>
        <w:rPr>
          <w:sz w:val="18"/>
          <w:szCs w:val="18"/>
        </w:rPr>
      </w:pPr>
    </w:p>
    <w:p w14:paraId="728FF466" w14:textId="179FDAE7" w:rsidR="00C612A5" w:rsidRDefault="00C612A5" w:rsidP="00A402BB">
      <w:pPr>
        <w:jc w:val="both"/>
        <w:rPr>
          <w:sz w:val="18"/>
          <w:szCs w:val="18"/>
        </w:rPr>
      </w:pPr>
    </w:p>
    <w:p w14:paraId="6A9D8E7B" w14:textId="396FF839" w:rsidR="00C612A5" w:rsidRDefault="00C612A5" w:rsidP="00A402BB">
      <w:pPr>
        <w:jc w:val="both"/>
        <w:rPr>
          <w:sz w:val="18"/>
          <w:szCs w:val="18"/>
        </w:rPr>
      </w:pPr>
    </w:p>
    <w:p w14:paraId="17927FFF" w14:textId="6A451294" w:rsidR="00C612A5" w:rsidRDefault="00C612A5" w:rsidP="00A402BB">
      <w:pPr>
        <w:jc w:val="both"/>
        <w:rPr>
          <w:sz w:val="18"/>
          <w:szCs w:val="18"/>
        </w:rPr>
      </w:pPr>
    </w:p>
    <w:p w14:paraId="76E6B9C3" w14:textId="0C7173AA" w:rsidR="00C612A5" w:rsidRDefault="00C612A5" w:rsidP="00A402BB">
      <w:pPr>
        <w:jc w:val="both"/>
        <w:rPr>
          <w:sz w:val="18"/>
          <w:szCs w:val="18"/>
        </w:rPr>
      </w:pPr>
    </w:p>
    <w:p w14:paraId="776F041E" w14:textId="78FDD80C" w:rsidR="00C612A5" w:rsidRDefault="00C612A5" w:rsidP="00A402BB">
      <w:pPr>
        <w:jc w:val="both"/>
        <w:rPr>
          <w:sz w:val="18"/>
          <w:szCs w:val="18"/>
        </w:rPr>
      </w:pPr>
    </w:p>
    <w:p w14:paraId="3D564CF4" w14:textId="32D30B93" w:rsidR="00C612A5" w:rsidRDefault="00C612A5" w:rsidP="00A402BB">
      <w:pPr>
        <w:jc w:val="both"/>
        <w:rPr>
          <w:sz w:val="18"/>
          <w:szCs w:val="18"/>
        </w:rPr>
      </w:pPr>
    </w:p>
    <w:p w14:paraId="656FE58F" w14:textId="10C69304" w:rsidR="00C612A5" w:rsidRDefault="00C612A5" w:rsidP="00A402BB">
      <w:pPr>
        <w:jc w:val="both"/>
        <w:rPr>
          <w:sz w:val="18"/>
          <w:szCs w:val="18"/>
        </w:rPr>
      </w:pPr>
    </w:p>
    <w:p w14:paraId="2D02C1CB" w14:textId="5DD14B35" w:rsidR="00C612A5" w:rsidRDefault="00C612A5" w:rsidP="00A402BB">
      <w:pPr>
        <w:jc w:val="both"/>
        <w:rPr>
          <w:sz w:val="18"/>
          <w:szCs w:val="18"/>
        </w:rPr>
      </w:pPr>
    </w:p>
    <w:p w14:paraId="413F0E84" w14:textId="77777777" w:rsidR="00C612A5" w:rsidRDefault="00C612A5" w:rsidP="00A402BB">
      <w:pPr>
        <w:jc w:val="both"/>
        <w:rPr>
          <w:sz w:val="18"/>
          <w:szCs w:val="18"/>
        </w:rPr>
      </w:pPr>
    </w:p>
    <w:p w14:paraId="4003103C" w14:textId="77777777" w:rsidR="0043141D" w:rsidRDefault="0043141D" w:rsidP="00A402BB">
      <w:pPr>
        <w:jc w:val="both"/>
        <w:rPr>
          <w:sz w:val="18"/>
          <w:szCs w:val="18"/>
        </w:rPr>
      </w:pPr>
    </w:p>
    <w:p w14:paraId="5092B353" w14:textId="77777777" w:rsidR="0043141D" w:rsidRPr="004D713C" w:rsidRDefault="0043141D" w:rsidP="00A402BB">
      <w:pPr>
        <w:jc w:val="both"/>
        <w:rPr>
          <w:sz w:val="24"/>
          <w:szCs w:val="24"/>
        </w:rPr>
      </w:pPr>
    </w:p>
    <w:p w14:paraId="26F655B7" w14:textId="77777777" w:rsidR="00DA7695" w:rsidRPr="006D13F5" w:rsidRDefault="00DA7695" w:rsidP="00DA7695">
      <w:pPr>
        <w:framePr w:w="15437" w:wrap="notBeside" w:vAnchor="text" w:hAnchor="text" w:xAlign="center" w:y="1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52B0" w14:paraId="20CB56CF" w14:textId="77777777" w:rsidTr="009C52B0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4AEF4E" w14:textId="4858FC59" w:rsidR="009C52B0" w:rsidRDefault="009C52B0">
            <w:pPr>
              <w:shd w:val="clear" w:color="auto" w:fill="FFFF00"/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lastRenderedPageBreak/>
              <w:t>ZAŁĄCZNIK NR 1 DO FORMULARZA OFERTY</w:t>
            </w:r>
          </w:p>
        </w:tc>
      </w:tr>
    </w:tbl>
    <w:p w14:paraId="33CE0403" w14:textId="77777777" w:rsidR="009C52B0" w:rsidRDefault="009C52B0" w:rsidP="009C52B0">
      <w:pPr>
        <w:rPr>
          <w:b/>
          <w:bCs/>
        </w:rPr>
      </w:pPr>
    </w:p>
    <w:p w14:paraId="017CC581" w14:textId="77777777" w:rsidR="009C52B0" w:rsidRDefault="009C52B0" w:rsidP="009C52B0">
      <w:pPr>
        <w:jc w:val="center"/>
        <w:rPr>
          <w:b/>
          <w:bCs/>
        </w:rPr>
      </w:pPr>
    </w:p>
    <w:p w14:paraId="2AB1943F" w14:textId="77777777" w:rsidR="009C52B0" w:rsidRDefault="009C52B0" w:rsidP="009C52B0">
      <w:pPr>
        <w:jc w:val="center"/>
        <w:rPr>
          <w:b/>
          <w:bCs/>
        </w:rPr>
      </w:pPr>
    </w:p>
    <w:p w14:paraId="7990F912" w14:textId="10244704" w:rsidR="009C52B0" w:rsidRDefault="000A0603" w:rsidP="009C52B0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5F605" wp14:editId="17D637B8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13970" t="6985" r="12065" b="1333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BED2A" w14:textId="77777777" w:rsidR="009C52B0" w:rsidRDefault="009C52B0" w:rsidP="009C52B0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75C64BCE" w14:textId="77777777" w:rsidR="009C52B0" w:rsidRDefault="009C52B0" w:rsidP="009C52B0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53571F16" w14:textId="77777777" w:rsidR="009C52B0" w:rsidRDefault="009C52B0" w:rsidP="009C52B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0507591" w14:textId="77777777" w:rsidR="009C52B0" w:rsidRDefault="009C52B0" w:rsidP="009C52B0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39BB2F11" w14:textId="77777777" w:rsidR="009C52B0" w:rsidRDefault="009C52B0" w:rsidP="009C52B0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5D096E86" w14:textId="77777777" w:rsidR="009C52B0" w:rsidRDefault="009C52B0" w:rsidP="009C52B0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4DE1F23B" w14:textId="77777777" w:rsidR="009C52B0" w:rsidRDefault="009C52B0" w:rsidP="009C52B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70169C52" w14:textId="77777777" w:rsidR="009C52B0" w:rsidRDefault="009C52B0" w:rsidP="009C52B0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5F605" id="AutoShape 18" o:spid="_x0000_s1027" style="position:absolute;left:0;text-align:left;margin-left:8.2pt;margin-top:-4.1pt;width:158.45pt;height:5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" filled="f" strokeweight=".09mm">
                <v:stroke joinstyle="miter" endcap="square"/>
                <v:textbox inset=".35mm,.35mm,.35mm,.35mm">
                  <w:txbxContent>
                    <w:p w14:paraId="62FBED2A" w14:textId="77777777" w:rsidR="009C52B0" w:rsidRDefault="009C52B0" w:rsidP="009C52B0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75C64BCE" w14:textId="77777777" w:rsidR="009C52B0" w:rsidRDefault="009C52B0" w:rsidP="009C52B0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53571F16" w14:textId="77777777" w:rsidR="009C52B0" w:rsidRDefault="009C52B0" w:rsidP="009C52B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0507591" w14:textId="77777777" w:rsidR="009C52B0" w:rsidRDefault="009C52B0" w:rsidP="009C52B0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39BB2F11" w14:textId="77777777" w:rsidR="009C52B0" w:rsidRDefault="009C52B0" w:rsidP="009C52B0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5D096E86" w14:textId="77777777" w:rsidR="009C52B0" w:rsidRDefault="009C52B0" w:rsidP="009C52B0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4DE1F23B" w14:textId="77777777" w:rsidR="009C52B0" w:rsidRDefault="009C52B0" w:rsidP="009C52B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70169C52" w14:textId="77777777" w:rsidR="009C52B0" w:rsidRDefault="009C52B0" w:rsidP="009C52B0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9B0181E" w14:textId="77777777" w:rsidR="009C52B0" w:rsidRDefault="009C52B0" w:rsidP="009C52B0">
      <w:pPr>
        <w:ind w:left="709" w:firstLine="3969"/>
      </w:pPr>
      <w:r>
        <w:rPr>
          <w:b/>
        </w:rPr>
        <w:t>Prokuratura Regionalna w Warszawie</w:t>
      </w:r>
    </w:p>
    <w:p w14:paraId="039A20C7" w14:textId="77777777" w:rsidR="009C52B0" w:rsidRDefault="009C52B0" w:rsidP="009C52B0">
      <w:pPr>
        <w:ind w:left="4678"/>
      </w:pPr>
      <w:r>
        <w:rPr>
          <w:b/>
        </w:rPr>
        <w:t>ul. Krakowskie Przedmieście 25</w:t>
      </w:r>
    </w:p>
    <w:p w14:paraId="4AE818A8" w14:textId="77777777" w:rsidR="009C52B0" w:rsidRDefault="009C52B0" w:rsidP="009C52B0">
      <w:pPr>
        <w:ind w:left="4678"/>
      </w:pPr>
      <w:r>
        <w:rPr>
          <w:b/>
        </w:rPr>
        <w:t>00-071 Warszawa</w:t>
      </w:r>
    </w:p>
    <w:p w14:paraId="4506BEDF" w14:textId="77777777" w:rsidR="009C52B0" w:rsidRDefault="009C52B0" w:rsidP="009C52B0">
      <w:pPr>
        <w:rPr>
          <w:color w:val="000000"/>
          <w:sz w:val="24"/>
          <w:szCs w:val="24"/>
        </w:rPr>
      </w:pPr>
    </w:p>
    <w:p w14:paraId="2ED542AF" w14:textId="69ED364E" w:rsidR="009C52B0" w:rsidRDefault="009C52B0" w:rsidP="009C52B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Znak sprawy: 2010-7.262.</w:t>
      </w:r>
      <w:r w:rsidR="00A45156">
        <w:rPr>
          <w:b/>
          <w:sz w:val="21"/>
          <w:szCs w:val="21"/>
        </w:rPr>
        <w:t>7</w:t>
      </w:r>
      <w:r>
        <w:rPr>
          <w:b/>
          <w:sz w:val="21"/>
          <w:szCs w:val="21"/>
        </w:rPr>
        <w:t>.2023</w:t>
      </w:r>
    </w:p>
    <w:p w14:paraId="466C0CF7" w14:textId="77777777" w:rsidR="009C52B0" w:rsidRDefault="009C52B0" w:rsidP="009C52B0">
      <w:pPr>
        <w:rPr>
          <w:b/>
          <w:sz w:val="21"/>
          <w:szCs w:val="21"/>
        </w:rPr>
      </w:pPr>
    </w:p>
    <w:p w14:paraId="3A3A2DF5" w14:textId="77777777" w:rsidR="009C52B0" w:rsidRDefault="009C52B0" w:rsidP="009C52B0"/>
    <w:p w14:paraId="6501DBC1" w14:textId="77777777" w:rsidR="009C52B0" w:rsidRDefault="009C52B0" w:rsidP="009C52B0">
      <w:pPr>
        <w:autoSpaceDE w:val="0"/>
        <w:autoSpaceDN w:val="0"/>
        <w:rPr>
          <w:sz w:val="16"/>
          <w:szCs w:val="16"/>
        </w:rPr>
      </w:pPr>
    </w:p>
    <w:p w14:paraId="13586D75" w14:textId="77777777" w:rsidR="009C52B0" w:rsidRDefault="009C52B0" w:rsidP="009C52B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WYKONAWCY </w:t>
      </w:r>
    </w:p>
    <w:p w14:paraId="426BDC06" w14:textId="77777777" w:rsidR="009C52B0" w:rsidRDefault="009C52B0" w:rsidP="009C52B0">
      <w:pPr>
        <w:spacing w:line="360" w:lineRule="auto"/>
        <w:jc w:val="center"/>
        <w:rPr>
          <w:sz w:val="21"/>
          <w:szCs w:val="21"/>
          <w:lang w:eastAsia="en-US"/>
        </w:rPr>
      </w:pPr>
      <w:r>
        <w:rPr>
          <w:b/>
          <w:sz w:val="24"/>
          <w:szCs w:val="24"/>
        </w:rPr>
        <w:t>dotyczące przesłanek wykluczenia z postępowania</w:t>
      </w:r>
      <w:r>
        <w:rPr>
          <w:b/>
          <w:sz w:val="28"/>
          <w:szCs w:val="28"/>
        </w:rPr>
        <w:br/>
      </w:r>
    </w:p>
    <w:p w14:paraId="12203282" w14:textId="5FF58DEF" w:rsidR="000A0603" w:rsidRDefault="000A0603" w:rsidP="000A0603">
      <w:pPr>
        <w:jc w:val="center"/>
        <w:rPr>
          <w:b/>
          <w:sz w:val="24"/>
          <w:szCs w:val="24"/>
        </w:rPr>
      </w:pPr>
      <w:r w:rsidRPr="000A0603">
        <w:rPr>
          <w:sz w:val="24"/>
          <w:szCs w:val="24"/>
        </w:rPr>
        <w:t>składając ofertę na</w:t>
      </w:r>
      <w:r>
        <w:rPr>
          <w:b/>
          <w:sz w:val="24"/>
          <w:szCs w:val="24"/>
        </w:rPr>
        <w:t xml:space="preserve"> </w:t>
      </w:r>
      <w:r w:rsidR="009C52B0">
        <w:rPr>
          <w:b/>
          <w:sz w:val="24"/>
          <w:szCs w:val="24"/>
        </w:rPr>
        <w:t>”</w:t>
      </w:r>
      <w:r w:rsidRPr="000A0603">
        <w:rPr>
          <w:b/>
          <w:sz w:val="24"/>
          <w:szCs w:val="24"/>
        </w:rPr>
        <w:t xml:space="preserve"> </w:t>
      </w:r>
      <w:r w:rsidRPr="00186ADF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Monitorowanie sygnałów alarmowych wychodzących z centrali </w:t>
      </w:r>
    </w:p>
    <w:p w14:paraId="3EE4A6B3" w14:textId="58A80EA7" w:rsidR="009C52B0" w:rsidRPr="000A0603" w:rsidRDefault="000A0603" w:rsidP="000A0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sygnalizacji pożaru w Prokuraturze Regionalnej w Warszawie”</w:t>
      </w:r>
    </w:p>
    <w:p w14:paraId="64DBF6AB" w14:textId="77777777" w:rsidR="009C52B0" w:rsidRDefault="009C52B0" w:rsidP="009C52B0">
      <w:pPr>
        <w:spacing w:line="360" w:lineRule="auto"/>
        <w:jc w:val="both"/>
        <w:rPr>
          <w:sz w:val="22"/>
          <w:szCs w:val="22"/>
          <w:lang w:eastAsia="en-US"/>
        </w:rPr>
      </w:pPr>
    </w:p>
    <w:p w14:paraId="6592EF90" w14:textId="77777777" w:rsidR="009C52B0" w:rsidRDefault="009C52B0" w:rsidP="009C52B0">
      <w:pPr>
        <w:widowControl w:val="0"/>
        <w:numPr>
          <w:ilvl w:val="0"/>
          <w:numId w:val="35"/>
        </w:numPr>
        <w:overflowPunct w:val="0"/>
        <w:adjustRightInd w:val="0"/>
        <w:spacing w:line="360" w:lineRule="auto"/>
      </w:pPr>
      <w:r>
        <w:rPr>
          <w:b/>
          <w:sz w:val="21"/>
          <w:szCs w:val="21"/>
          <w:u w:val="single"/>
          <w:lang w:eastAsia="en-US"/>
        </w:rPr>
        <w:t>OŚWIADCZENIA DOTYCZĄCE WYKONAWCY</w:t>
      </w:r>
      <w:r>
        <w:rPr>
          <w:b/>
          <w:sz w:val="21"/>
          <w:szCs w:val="21"/>
          <w:lang w:eastAsia="en-US"/>
        </w:rPr>
        <w:t>:</w:t>
      </w:r>
    </w:p>
    <w:p w14:paraId="50FD414D" w14:textId="77777777" w:rsidR="009C52B0" w:rsidRDefault="009C52B0" w:rsidP="009C52B0">
      <w:pPr>
        <w:spacing w:line="360" w:lineRule="auto"/>
        <w:ind w:left="720"/>
        <w:contextualSpacing/>
        <w:jc w:val="both"/>
        <w:rPr>
          <w:b/>
          <w:sz w:val="22"/>
          <w:szCs w:val="22"/>
          <w:lang w:eastAsia="en-US"/>
        </w:rPr>
      </w:pPr>
    </w:p>
    <w:p w14:paraId="1EBF0695" w14:textId="77777777" w:rsidR="009C52B0" w:rsidRDefault="009C52B0" w:rsidP="009C52B0">
      <w:pPr>
        <w:numPr>
          <w:ilvl w:val="0"/>
          <w:numId w:val="36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Oświadczam, że nie podlegam wykluczeniu z postępowania na podstawie </w:t>
      </w:r>
      <w:r>
        <w:rPr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 833/2014 dotyczącego środków ograniczających w związku z działaniami Rosji destabilizującymi sytuację na Ukrainie (Dz. Urz. UE nr L 111 z 8.4.2022, str. 1), dalej: rozporządzenie 2022/576.</w:t>
      </w:r>
    </w:p>
    <w:p w14:paraId="216C5347" w14:textId="77777777" w:rsidR="009C52B0" w:rsidRDefault="009C52B0" w:rsidP="009C52B0">
      <w:pPr>
        <w:numPr>
          <w:ilvl w:val="0"/>
          <w:numId w:val="36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Oświadczam, że nie zachodzą w stosunku do mnie przesłanki wykluczenia z postępowania na podstawie art. 7 ust. 1 ustawy z dnia 13 kwietnia 2022 r. </w:t>
      </w:r>
      <w:r>
        <w:rPr>
          <w:i/>
          <w:iCs/>
          <w:sz w:val="22"/>
          <w:szCs w:val="22"/>
          <w:lang w:eastAsia="en-US"/>
        </w:rPr>
        <w:t xml:space="preserve">o szczególnych rozwiązaniach w zakresie przeciwdziałania wspieraniu agresji na Ukrainę oraz służących ochronie bezpieczeństwa narodowego </w:t>
      </w:r>
      <w:r>
        <w:rPr>
          <w:sz w:val="22"/>
          <w:szCs w:val="22"/>
          <w:lang w:eastAsia="en-US"/>
        </w:rPr>
        <w:t>(Dz. U. poz. 835)</w:t>
      </w:r>
      <w:r>
        <w:rPr>
          <w:i/>
          <w:iCs/>
          <w:sz w:val="22"/>
          <w:szCs w:val="22"/>
          <w:lang w:eastAsia="en-US"/>
        </w:rPr>
        <w:t>.</w:t>
      </w:r>
    </w:p>
    <w:p w14:paraId="53C399C4" w14:textId="77777777" w:rsidR="009C52B0" w:rsidRDefault="009C52B0" w:rsidP="009C52B0">
      <w:pPr>
        <w:spacing w:line="360" w:lineRule="auto"/>
        <w:jc w:val="both"/>
        <w:rPr>
          <w:lang w:eastAsia="en-US"/>
        </w:rPr>
      </w:pPr>
    </w:p>
    <w:p w14:paraId="11EEDF47" w14:textId="4C4939C8" w:rsidR="009C52B0" w:rsidRDefault="009C52B0" w:rsidP="009C52B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>
        <w:rPr>
          <w:color w:val="000000"/>
        </w:rPr>
        <w:t>Miejsce i data:  _________________________________</w:t>
      </w:r>
    </w:p>
    <w:p w14:paraId="303A99A1" w14:textId="53248583" w:rsidR="00A45156" w:rsidRDefault="00A45156" w:rsidP="009C52B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14:paraId="3B22CC21" w14:textId="77777777" w:rsidR="00A45156" w:rsidRDefault="00A45156" w:rsidP="009C52B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14:paraId="13F86FED" w14:textId="77777777" w:rsidR="009C52B0" w:rsidRDefault="009C52B0" w:rsidP="009C52B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>
        <w:rPr>
          <w:color w:val="000000"/>
        </w:rPr>
        <w:tab/>
      </w:r>
    </w:p>
    <w:p w14:paraId="3CEA955D" w14:textId="77777777" w:rsidR="009C52B0" w:rsidRDefault="009C52B0" w:rsidP="009C52B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14:paraId="0E70E874" w14:textId="77777777" w:rsidR="009C52B0" w:rsidRDefault="009C52B0" w:rsidP="009C52B0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>
        <w:rPr>
          <w:color w:val="000000"/>
        </w:rPr>
        <w:tab/>
        <w:t>_______________________________</w:t>
      </w:r>
    </w:p>
    <w:p w14:paraId="1C92718D" w14:textId="77777777" w:rsidR="009C52B0" w:rsidRDefault="009C52B0" w:rsidP="009C52B0">
      <w:pPr>
        <w:tabs>
          <w:tab w:val="left" w:pos="9072"/>
        </w:tabs>
        <w:ind w:left="4956"/>
        <w:rPr>
          <w:color w:val="000000"/>
        </w:rPr>
      </w:pPr>
      <w:r>
        <w:rPr>
          <w:color w:val="000000"/>
        </w:rPr>
        <w:t xml:space="preserve">  (podpis upoważnionego przedstawiciela)</w:t>
      </w:r>
    </w:p>
    <w:p w14:paraId="391AE5AC" w14:textId="77777777" w:rsidR="009C52B0" w:rsidRDefault="009C52B0" w:rsidP="009C52B0">
      <w:pPr>
        <w:jc w:val="right"/>
        <w:rPr>
          <w:b/>
          <w:sz w:val="24"/>
          <w:szCs w:val="24"/>
        </w:rPr>
      </w:pPr>
    </w:p>
    <w:p w14:paraId="57E9BAD8" w14:textId="639DED62" w:rsidR="009C52B0" w:rsidRDefault="009C52B0" w:rsidP="009C52B0">
      <w:pPr>
        <w:jc w:val="right"/>
        <w:rPr>
          <w:b/>
          <w:sz w:val="24"/>
          <w:szCs w:val="24"/>
        </w:rPr>
      </w:pPr>
    </w:p>
    <w:p w14:paraId="3CA8BE51" w14:textId="3099F614" w:rsidR="0019480A" w:rsidRDefault="0019480A" w:rsidP="009C52B0">
      <w:pPr>
        <w:jc w:val="right"/>
        <w:rPr>
          <w:b/>
          <w:sz w:val="24"/>
          <w:szCs w:val="24"/>
        </w:rPr>
      </w:pPr>
    </w:p>
    <w:p w14:paraId="1D823024" w14:textId="267D8482" w:rsidR="0019480A" w:rsidRDefault="0019480A" w:rsidP="009C52B0">
      <w:pPr>
        <w:jc w:val="right"/>
        <w:rPr>
          <w:b/>
          <w:sz w:val="24"/>
          <w:szCs w:val="24"/>
        </w:rPr>
      </w:pPr>
    </w:p>
    <w:p w14:paraId="3851483E" w14:textId="77777777" w:rsidR="0019480A" w:rsidRDefault="0019480A" w:rsidP="009C52B0">
      <w:pPr>
        <w:jc w:val="right"/>
        <w:rPr>
          <w:b/>
          <w:sz w:val="24"/>
          <w:szCs w:val="24"/>
        </w:rPr>
      </w:pPr>
    </w:p>
    <w:p w14:paraId="4DDBB96A" w14:textId="77777777" w:rsidR="004D713C" w:rsidRPr="00B13E6C" w:rsidRDefault="004D713C" w:rsidP="004D713C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C1299B">
        <w:lastRenderedPageBreak/>
        <w:t xml:space="preserve">Załączniki </w:t>
      </w:r>
      <w:r>
        <w:t xml:space="preserve">Nr </w:t>
      </w:r>
      <w:r w:rsidR="0021761E">
        <w:t>2</w:t>
      </w:r>
      <w:r>
        <w:t xml:space="preserve">  - </w:t>
      </w:r>
      <w:r>
        <w:rPr>
          <w:b/>
        </w:rPr>
        <w:t>Projekt umowy</w:t>
      </w:r>
    </w:p>
    <w:p w14:paraId="0164FD57" w14:textId="77777777" w:rsidR="00380648" w:rsidRDefault="00380648" w:rsidP="00437473"/>
    <w:p w14:paraId="1A57A050" w14:textId="77777777" w:rsidR="00380648" w:rsidRDefault="00380648" w:rsidP="00437473"/>
    <w:p w14:paraId="2EADEF43" w14:textId="77777777" w:rsidR="00437473" w:rsidRPr="00437473" w:rsidRDefault="00437473" w:rsidP="00437473"/>
    <w:p w14:paraId="61C0A648" w14:textId="0665E87F" w:rsidR="00A402BB" w:rsidRDefault="00A402BB" w:rsidP="007C5695">
      <w:pPr>
        <w:pStyle w:val="Nagwek1"/>
        <w:jc w:val="center"/>
      </w:pPr>
      <w:r>
        <w:t>UMOWA</w:t>
      </w:r>
      <w:r w:rsidR="00C67567">
        <w:t xml:space="preserve"> Nr </w:t>
      </w:r>
      <w:r w:rsidR="00334F12">
        <w:t>2010-7.</w:t>
      </w:r>
      <w:r w:rsidR="00C67567">
        <w:t>026…202</w:t>
      </w:r>
      <w:r w:rsidR="00334F12">
        <w:t>3</w:t>
      </w:r>
    </w:p>
    <w:p w14:paraId="36B7FE8C" w14:textId="77777777" w:rsidR="005F5D57" w:rsidRPr="005F5D57" w:rsidRDefault="005F5D57" w:rsidP="005F5D57"/>
    <w:p w14:paraId="4BAD0FAF" w14:textId="77777777" w:rsidR="00A402BB" w:rsidRDefault="00A402BB" w:rsidP="007C5695">
      <w:pPr>
        <w:pStyle w:val="Nagwek1"/>
        <w:jc w:val="center"/>
        <w:rPr>
          <w:b w:val="0"/>
        </w:rPr>
      </w:pPr>
      <w:r>
        <w:rPr>
          <w:b w:val="0"/>
        </w:rPr>
        <w:t>NA PODŁĄCZENIE I MONITOROWANIE SYSTEMU SYGNALIZACJI POŻARU</w:t>
      </w:r>
    </w:p>
    <w:p w14:paraId="493F89B6" w14:textId="77777777" w:rsidR="00A402BB" w:rsidRDefault="00A402BB" w:rsidP="00A402BB">
      <w:pPr>
        <w:spacing w:line="120" w:lineRule="atLeast"/>
        <w:rPr>
          <w:b/>
          <w:sz w:val="24"/>
        </w:rPr>
      </w:pPr>
    </w:p>
    <w:p w14:paraId="2592DC7E" w14:textId="77777777" w:rsidR="00A402BB" w:rsidRDefault="00A402BB" w:rsidP="00A402BB">
      <w:pPr>
        <w:spacing w:line="120" w:lineRule="atLeast"/>
        <w:jc w:val="both"/>
        <w:rPr>
          <w:b/>
          <w:sz w:val="24"/>
        </w:rPr>
      </w:pPr>
    </w:p>
    <w:p w14:paraId="0E218B4B" w14:textId="1CFBF960" w:rsidR="00A402BB" w:rsidRDefault="00A402BB" w:rsidP="00A402BB">
      <w:pPr>
        <w:spacing w:line="120" w:lineRule="atLeast"/>
        <w:jc w:val="both"/>
        <w:rPr>
          <w:sz w:val="24"/>
        </w:rPr>
      </w:pPr>
      <w:r>
        <w:rPr>
          <w:sz w:val="24"/>
        </w:rPr>
        <w:t xml:space="preserve">zawarta w dniu </w:t>
      </w:r>
      <w:r w:rsidR="005F5D57">
        <w:rPr>
          <w:sz w:val="24"/>
        </w:rPr>
        <w:t xml:space="preserve">       września </w:t>
      </w:r>
      <w:r>
        <w:rPr>
          <w:sz w:val="24"/>
        </w:rPr>
        <w:t>20</w:t>
      </w:r>
      <w:r w:rsidR="005F5D57">
        <w:rPr>
          <w:sz w:val="24"/>
        </w:rPr>
        <w:t>2</w:t>
      </w:r>
      <w:r w:rsidR="00334F12">
        <w:rPr>
          <w:sz w:val="24"/>
        </w:rPr>
        <w:t>3 </w:t>
      </w:r>
      <w:r>
        <w:rPr>
          <w:sz w:val="24"/>
        </w:rPr>
        <w:t>r. w Warszawie</w:t>
      </w:r>
      <w:r w:rsidR="005F5D57">
        <w:rPr>
          <w:sz w:val="24"/>
        </w:rPr>
        <w:t xml:space="preserve"> </w:t>
      </w:r>
      <w:r>
        <w:rPr>
          <w:sz w:val="24"/>
        </w:rPr>
        <w:t xml:space="preserve">pomiędzy </w:t>
      </w:r>
      <w:r w:rsidR="005F5D57">
        <w:rPr>
          <w:sz w:val="24"/>
        </w:rPr>
        <w:t>S</w:t>
      </w:r>
      <w:r w:rsidRPr="00377A5B">
        <w:rPr>
          <w:sz w:val="24"/>
        </w:rPr>
        <w:t>karbem Państwa - Prokuraturą Regionalną w Warszawie</w:t>
      </w:r>
      <w:r>
        <w:rPr>
          <w:b/>
          <w:sz w:val="24"/>
        </w:rPr>
        <w:t xml:space="preserve">, </w:t>
      </w:r>
      <w:r w:rsidRPr="00DE2AA4">
        <w:rPr>
          <w:sz w:val="24"/>
        </w:rPr>
        <w:t>z siedzibą przy ul.</w:t>
      </w:r>
      <w:r>
        <w:rPr>
          <w:sz w:val="24"/>
        </w:rPr>
        <w:t> </w:t>
      </w:r>
      <w:r w:rsidRPr="00DE2AA4">
        <w:rPr>
          <w:sz w:val="24"/>
        </w:rPr>
        <w:t>Krakowskie Przedmieście 25</w:t>
      </w:r>
      <w:r>
        <w:rPr>
          <w:sz w:val="24"/>
        </w:rPr>
        <w:t xml:space="preserve">, </w:t>
      </w:r>
      <w:r w:rsidRPr="00DE2AA4">
        <w:rPr>
          <w:sz w:val="24"/>
        </w:rPr>
        <w:t>00-071 Warszawa</w:t>
      </w:r>
      <w:r>
        <w:rPr>
          <w:sz w:val="24"/>
        </w:rPr>
        <w:t>, NIP 525-26-50</w:t>
      </w:r>
      <w:r w:rsidRPr="00DE2AA4">
        <w:rPr>
          <w:sz w:val="24"/>
        </w:rPr>
        <w:t>-</w:t>
      </w:r>
      <w:r>
        <w:rPr>
          <w:sz w:val="24"/>
        </w:rPr>
        <w:t>295,</w:t>
      </w:r>
      <w:r w:rsidRPr="00DE2AA4">
        <w:rPr>
          <w:sz w:val="24"/>
        </w:rPr>
        <w:t xml:space="preserve"> REGON </w:t>
      </w:r>
      <w:r>
        <w:rPr>
          <w:sz w:val="24"/>
        </w:rPr>
        <w:t>363867539</w:t>
      </w:r>
      <w:r w:rsidR="007972B6">
        <w:rPr>
          <w:sz w:val="24"/>
        </w:rPr>
        <w:t>,</w:t>
      </w:r>
      <w:r w:rsidR="00377A5B" w:rsidRPr="00377A5B">
        <w:rPr>
          <w:sz w:val="24"/>
        </w:rPr>
        <w:t xml:space="preserve"> </w:t>
      </w:r>
      <w:r w:rsidR="00377A5B">
        <w:rPr>
          <w:sz w:val="24"/>
        </w:rPr>
        <w:t>zwan</w:t>
      </w:r>
      <w:r w:rsidR="005F5D57">
        <w:rPr>
          <w:sz w:val="24"/>
        </w:rPr>
        <w:t>ą</w:t>
      </w:r>
      <w:r w:rsidR="00377A5B">
        <w:rPr>
          <w:sz w:val="24"/>
        </w:rPr>
        <w:t xml:space="preserve"> dalej </w:t>
      </w:r>
      <w:r w:rsidR="0021761E">
        <w:rPr>
          <w:sz w:val="24"/>
        </w:rPr>
        <w:t>Zamawiającym</w:t>
      </w:r>
      <w:r w:rsidR="00377A5B">
        <w:rPr>
          <w:sz w:val="24"/>
        </w:rPr>
        <w:t>,</w:t>
      </w:r>
      <w:r w:rsidR="005F5D57">
        <w:rPr>
          <w:sz w:val="24"/>
        </w:rPr>
        <w:t xml:space="preserve"> </w:t>
      </w:r>
      <w:r>
        <w:rPr>
          <w:sz w:val="24"/>
        </w:rPr>
        <w:t>któr</w:t>
      </w:r>
      <w:r w:rsidR="005F5D57">
        <w:rPr>
          <w:sz w:val="24"/>
        </w:rPr>
        <w:t>ą</w:t>
      </w:r>
      <w:r>
        <w:rPr>
          <w:sz w:val="24"/>
        </w:rPr>
        <w:t xml:space="preserve"> reprezentuje:</w:t>
      </w:r>
    </w:p>
    <w:p w14:paraId="37E97498" w14:textId="77777777" w:rsidR="00A402BB" w:rsidRDefault="00EF4F2E" w:rsidP="00A402BB">
      <w:pPr>
        <w:spacing w:line="120" w:lineRule="atLeast"/>
        <w:ind w:firstLine="708"/>
        <w:jc w:val="both"/>
        <w:rPr>
          <w:sz w:val="24"/>
        </w:rPr>
      </w:pPr>
      <w:r>
        <w:rPr>
          <w:sz w:val="24"/>
        </w:rPr>
        <w:t>Jakub Romelczyk</w:t>
      </w:r>
      <w:r w:rsidR="00A402BB">
        <w:rPr>
          <w:sz w:val="24"/>
        </w:rPr>
        <w:t xml:space="preserve"> – Prokurator Regionalny w Warszawie</w:t>
      </w:r>
    </w:p>
    <w:p w14:paraId="122AB57A" w14:textId="77777777" w:rsidR="00EF4F2E" w:rsidRDefault="00EF4F2E" w:rsidP="00A402BB">
      <w:pPr>
        <w:spacing w:line="120" w:lineRule="atLeast"/>
        <w:ind w:firstLine="708"/>
        <w:jc w:val="both"/>
        <w:rPr>
          <w:sz w:val="24"/>
        </w:rPr>
      </w:pPr>
    </w:p>
    <w:p w14:paraId="0B80BD06" w14:textId="77777777" w:rsidR="00A402BB" w:rsidRDefault="00A402BB" w:rsidP="00A402BB">
      <w:pPr>
        <w:spacing w:line="120" w:lineRule="atLeast"/>
        <w:jc w:val="both"/>
        <w:rPr>
          <w:sz w:val="24"/>
        </w:rPr>
      </w:pPr>
      <w:r>
        <w:rPr>
          <w:sz w:val="24"/>
        </w:rPr>
        <w:t>a firmą</w:t>
      </w:r>
      <w:r w:rsidR="00EF4F2E">
        <w:rPr>
          <w:sz w:val="24"/>
        </w:rPr>
        <w:t xml:space="preserve"> ………………. z siedzibą ……………..</w:t>
      </w:r>
      <w:r>
        <w:rPr>
          <w:sz w:val="24"/>
        </w:rPr>
        <w:t xml:space="preserve">NIP </w:t>
      </w:r>
      <w:r w:rsidR="00EF4F2E">
        <w:rPr>
          <w:sz w:val="24"/>
        </w:rPr>
        <w:t>……………</w:t>
      </w:r>
      <w:r>
        <w:rPr>
          <w:sz w:val="24"/>
        </w:rPr>
        <w:t xml:space="preserve">, REGON </w:t>
      </w:r>
      <w:r w:rsidR="00EF4F2E">
        <w:rPr>
          <w:sz w:val="24"/>
        </w:rPr>
        <w:t>…………….</w:t>
      </w:r>
    </w:p>
    <w:p w14:paraId="64E04F64" w14:textId="77777777" w:rsidR="00A402BB" w:rsidRDefault="00A402BB" w:rsidP="00A402BB">
      <w:pPr>
        <w:spacing w:line="120" w:lineRule="atLeast"/>
        <w:jc w:val="both"/>
        <w:rPr>
          <w:sz w:val="24"/>
        </w:rPr>
      </w:pPr>
      <w:r>
        <w:rPr>
          <w:sz w:val="24"/>
        </w:rPr>
        <w:t xml:space="preserve">zwaną dalej </w:t>
      </w:r>
      <w:r w:rsidR="00EF4F2E">
        <w:rPr>
          <w:sz w:val="24"/>
        </w:rPr>
        <w:t>Wykonawcą,</w:t>
      </w:r>
      <w:r>
        <w:rPr>
          <w:sz w:val="24"/>
        </w:rPr>
        <w:t xml:space="preserve"> którą reprezentuje: </w:t>
      </w:r>
    </w:p>
    <w:p w14:paraId="0C52A2B9" w14:textId="77777777" w:rsidR="00A402BB" w:rsidRDefault="00EF4F2E" w:rsidP="00EF4F2E">
      <w:pPr>
        <w:spacing w:line="120" w:lineRule="atLeast"/>
        <w:rPr>
          <w:sz w:val="24"/>
        </w:rPr>
      </w:pPr>
      <w:r>
        <w:rPr>
          <w:sz w:val="24"/>
        </w:rPr>
        <w:t xml:space="preserve">           ………………………………………… ..</w:t>
      </w:r>
    </w:p>
    <w:p w14:paraId="59393C31" w14:textId="77777777" w:rsidR="00A402BB" w:rsidRDefault="00A402BB" w:rsidP="00A402BB">
      <w:pPr>
        <w:spacing w:line="120" w:lineRule="atLeast"/>
        <w:jc w:val="center"/>
        <w:rPr>
          <w:sz w:val="24"/>
        </w:rPr>
      </w:pPr>
    </w:p>
    <w:p w14:paraId="3DD0409F" w14:textId="77777777" w:rsidR="007A190F" w:rsidRDefault="007A190F" w:rsidP="007A1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niniejszej umowy nie stosuje się przepisów z ustawy z dnia 24 października 2019 r. Prawo zamówień publicznych (tekst jednolity </w:t>
      </w:r>
      <w:r>
        <w:rPr>
          <w:rFonts w:eastAsia="SimSun" w:cs="Arial"/>
          <w:kern w:val="3"/>
          <w:sz w:val="24"/>
          <w:szCs w:val="24"/>
          <w:lang w:eastAsia="zh-CN" w:bidi="hi-IN"/>
        </w:rPr>
        <w:t>Dz.U.2022.1710 ze zm</w:t>
      </w:r>
      <w:r>
        <w:rPr>
          <w:sz w:val="24"/>
          <w:szCs w:val="24"/>
        </w:rPr>
        <w:t>.), zgodnie z art. 2 ust. 1 pkt 1 tej ustawy.</w:t>
      </w:r>
    </w:p>
    <w:p w14:paraId="060B5696" w14:textId="77777777" w:rsidR="00A402BB" w:rsidRPr="0021761E" w:rsidRDefault="00A402BB" w:rsidP="00A402BB">
      <w:pPr>
        <w:spacing w:line="120" w:lineRule="atLeast"/>
        <w:jc w:val="center"/>
        <w:rPr>
          <w:color w:val="000000"/>
          <w:sz w:val="24"/>
        </w:rPr>
      </w:pPr>
    </w:p>
    <w:p w14:paraId="7C0578A1" w14:textId="77777777" w:rsidR="00A402BB" w:rsidRPr="0021761E" w:rsidRDefault="00A402BB" w:rsidP="00A402BB">
      <w:pPr>
        <w:spacing w:line="120" w:lineRule="atLeast"/>
        <w:jc w:val="center"/>
        <w:rPr>
          <w:color w:val="000000"/>
          <w:sz w:val="24"/>
        </w:rPr>
      </w:pPr>
      <w:r w:rsidRPr="0021761E">
        <w:rPr>
          <w:color w:val="000000"/>
          <w:sz w:val="24"/>
        </w:rPr>
        <w:t>§1</w:t>
      </w:r>
    </w:p>
    <w:p w14:paraId="34C68E36" w14:textId="64783556" w:rsidR="007A190F" w:rsidRDefault="007A190F" w:rsidP="002419B9">
      <w:pPr>
        <w:pStyle w:val="Akapitzlist"/>
        <w:numPr>
          <w:ilvl w:val="0"/>
          <w:numId w:val="20"/>
        </w:numPr>
        <w:spacing w:line="120" w:lineRule="atLeast"/>
        <w:jc w:val="both"/>
        <w:rPr>
          <w:color w:val="000000"/>
          <w:sz w:val="24"/>
        </w:rPr>
      </w:pPr>
      <w:r w:rsidRPr="007A190F">
        <w:rPr>
          <w:color w:val="000000"/>
          <w:sz w:val="24"/>
        </w:rPr>
        <w:t>Zamawiający zleca, a Wykonawca przyjmuje do wykonania usługi w obiekcie Prokuratury Regionalnej w Warszawie przy ul. Krakowskie Przedmieście 25, polegającej na</w:t>
      </w:r>
      <w:r>
        <w:rPr>
          <w:color w:val="000000"/>
          <w:sz w:val="24"/>
        </w:rPr>
        <w:t>:</w:t>
      </w:r>
    </w:p>
    <w:p w14:paraId="78F1A4E8" w14:textId="48F1EE1E" w:rsidR="00A402BB" w:rsidRPr="002419B9" w:rsidRDefault="002419B9" w:rsidP="00020E93">
      <w:pPr>
        <w:pStyle w:val="Akapitzlist"/>
        <w:numPr>
          <w:ilvl w:val="1"/>
          <w:numId w:val="28"/>
        </w:numPr>
        <w:spacing w:line="120" w:lineRule="atLeast"/>
        <w:ind w:left="851" w:hanging="425"/>
        <w:jc w:val="both"/>
        <w:rPr>
          <w:color w:val="000000"/>
          <w:sz w:val="24"/>
        </w:rPr>
      </w:pPr>
      <w:r w:rsidRPr="002419B9">
        <w:rPr>
          <w:color w:val="000000"/>
          <w:sz w:val="24"/>
        </w:rPr>
        <w:t xml:space="preserve"> </w:t>
      </w:r>
      <w:r w:rsidR="00A402BB" w:rsidRPr="002419B9">
        <w:rPr>
          <w:color w:val="000000"/>
          <w:sz w:val="24"/>
        </w:rPr>
        <w:t xml:space="preserve">wypożyczeniu urządzenia transmisji alarmów </w:t>
      </w:r>
      <w:r w:rsidR="00EF4F2E" w:rsidRPr="002419B9">
        <w:rPr>
          <w:color w:val="000000"/>
          <w:sz w:val="24"/>
        </w:rPr>
        <w:t>………………..</w:t>
      </w:r>
      <w:r w:rsidR="00A402BB" w:rsidRPr="002419B9">
        <w:rPr>
          <w:color w:val="000000"/>
          <w:sz w:val="24"/>
        </w:rPr>
        <w:t xml:space="preserve"> (wraz z montażem, zaprogramowaniem w SMAP, sprawdzeniem transmisji) i podłączeniu systemu sygnalizacji pożaru do stacji monitorowania wg. harmonogramu:</w:t>
      </w:r>
    </w:p>
    <w:p w14:paraId="69505230" w14:textId="39BA409D" w:rsidR="00A402BB" w:rsidRPr="0021761E" w:rsidRDefault="00A402BB" w:rsidP="002419B9">
      <w:pPr>
        <w:numPr>
          <w:ilvl w:val="0"/>
          <w:numId w:val="22"/>
        </w:numPr>
        <w:tabs>
          <w:tab w:val="clear" w:pos="720"/>
        </w:tabs>
        <w:spacing w:line="120" w:lineRule="atLeast"/>
        <w:ind w:firstLine="131"/>
        <w:jc w:val="both"/>
        <w:rPr>
          <w:color w:val="000000"/>
          <w:sz w:val="24"/>
        </w:rPr>
      </w:pPr>
      <w:r w:rsidRPr="0021761E">
        <w:rPr>
          <w:color w:val="000000"/>
          <w:sz w:val="24"/>
        </w:rPr>
        <w:t xml:space="preserve">montaż urządzenia transmisji alarmów </w:t>
      </w:r>
      <w:r w:rsidR="00A25ABD" w:rsidRPr="0021761E">
        <w:rPr>
          <w:color w:val="000000"/>
          <w:sz w:val="24"/>
        </w:rPr>
        <w:t>UTA …..</w:t>
      </w:r>
      <w:r w:rsidRPr="0021761E">
        <w:rPr>
          <w:color w:val="000000"/>
          <w:sz w:val="24"/>
        </w:rPr>
        <w:t xml:space="preserve"> do dnia </w:t>
      </w:r>
      <w:r w:rsidR="007C5695">
        <w:rPr>
          <w:color w:val="000000"/>
          <w:sz w:val="24"/>
        </w:rPr>
        <w:t>16</w:t>
      </w:r>
      <w:r w:rsidR="009C52B0">
        <w:rPr>
          <w:color w:val="000000"/>
          <w:sz w:val="24"/>
        </w:rPr>
        <w:t xml:space="preserve"> września 2023 r.</w:t>
      </w:r>
    </w:p>
    <w:p w14:paraId="418163E4" w14:textId="6ED344DF" w:rsidR="002419B9" w:rsidRDefault="002419B9" w:rsidP="002419B9">
      <w:pPr>
        <w:pStyle w:val="Akapitzlist"/>
        <w:spacing w:line="120" w:lineRule="atLeast"/>
        <w:ind w:left="851"/>
        <w:jc w:val="both"/>
        <w:rPr>
          <w:color w:val="000000"/>
          <w:sz w:val="24"/>
        </w:rPr>
      </w:pPr>
      <w:r>
        <w:rPr>
          <w:color w:val="000000"/>
          <w:sz w:val="24"/>
        </w:rPr>
        <w:t>b)</w:t>
      </w:r>
      <w:r>
        <w:rPr>
          <w:color w:val="000000"/>
          <w:sz w:val="24"/>
        </w:rPr>
        <w:tab/>
      </w:r>
      <w:r w:rsidR="00A402BB" w:rsidRPr="002419B9">
        <w:rPr>
          <w:color w:val="000000"/>
          <w:sz w:val="24"/>
        </w:rPr>
        <w:t xml:space="preserve">włączenie UTA do systemu monitorowania do dnia </w:t>
      </w:r>
      <w:r w:rsidR="009C52B0" w:rsidRPr="002419B9">
        <w:rPr>
          <w:color w:val="000000"/>
          <w:sz w:val="24"/>
        </w:rPr>
        <w:t>30 września 2023 r.</w:t>
      </w:r>
      <w:r w:rsidRPr="002419B9">
        <w:rPr>
          <w:color w:val="000000"/>
          <w:sz w:val="24"/>
        </w:rPr>
        <w:t xml:space="preserve"> </w:t>
      </w:r>
      <w:r w:rsidR="003C5D49">
        <w:rPr>
          <w:color w:val="000000"/>
          <w:sz w:val="24"/>
        </w:rPr>
        <w:t>wraz z nadaniem obiektowi Numeru ID i ewentualnie hasła do czasowego odłączania obiektu od monitorowania.</w:t>
      </w:r>
    </w:p>
    <w:p w14:paraId="65B6ECC6" w14:textId="77777777" w:rsidR="002419B9" w:rsidRDefault="002419B9" w:rsidP="002419B9">
      <w:pPr>
        <w:pStyle w:val="Akapitzlist"/>
        <w:spacing w:line="120" w:lineRule="atLeast"/>
        <w:ind w:left="851" w:hanging="425"/>
        <w:jc w:val="both"/>
        <w:rPr>
          <w:color w:val="000000"/>
          <w:sz w:val="24"/>
        </w:rPr>
      </w:pPr>
      <w:r>
        <w:rPr>
          <w:color w:val="000000"/>
          <w:sz w:val="24"/>
        </w:rPr>
        <w:t>2)</w:t>
      </w:r>
      <w:r>
        <w:rPr>
          <w:color w:val="000000"/>
          <w:sz w:val="24"/>
        </w:rPr>
        <w:tab/>
      </w:r>
      <w:r w:rsidR="00A402BB" w:rsidRPr="002419B9">
        <w:rPr>
          <w:color w:val="000000"/>
          <w:sz w:val="24"/>
        </w:rPr>
        <w:t xml:space="preserve">monitorowaniu dwoma niezależnymi torami transmisji (radiową z </w:t>
      </w:r>
      <w:proofErr w:type="spellStart"/>
      <w:r w:rsidR="00A402BB" w:rsidRPr="002419B9">
        <w:rPr>
          <w:color w:val="000000"/>
          <w:sz w:val="24"/>
        </w:rPr>
        <w:t>pollingiem</w:t>
      </w:r>
      <w:proofErr w:type="spellEnd"/>
      <w:r w:rsidR="00A402BB" w:rsidRPr="002419B9">
        <w:rPr>
          <w:color w:val="000000"/>
          <w:sz w:val="24"/>
        </w:rPr>
        <w:t xml:space="preserve"> i telefoniczną) lokalnego systemu sygnalizacji pożaru (usługa monitorowania, obsługa stacji technicznej, tworzenie baz danych i ich aktualizacja, szkolenie obsługi stacji, prace rozwojowe),</w:t>
      </w:r>
      <w:r w:rsidRPr="002419B9">
        <w:rPr>
          <w:color w:val="000000"/>
          <w:sz w:val="24"/>
        </w:rPr>
        <w:t xml:space="preserve"> </w:t>
      </w:r>
    </w:p>
    <w:p w14:paraId="414FEEE1" w14:textId="49D740EB" w:rsidR="00A402BB" w:rsidRPr="002419B9" w:rsidRDefault="002419B9" w:rsidP="002419B9">
      <w:pPr>
        <w:pStyle w:val="Akapitzlist"/>
        <w:spacing w:line="120" w:lineRule="atLeast"/>
        <w:ind w:left="851" w:hanging="425"/>
        <w:jc w:val="both"/>
        <w:rPr>
          <w:color w:val="000000"/>
          <w:sz w:val="24"/>
        </w:rPr>
      </w:pPr>
      <w:r>
        <w:rPr>
          <w:color w:val="000000"/>
          <w:sz w:val="24"/>
        </w:rPr>
        <w:t>3)</w:t>
      </w:r>
      <w:r>
        <w:rPr>
          <w:color w:val="000000"/>
          <w:sz w:val="24"/>
        </w:rPr>
        <w:tab/>
      </w:r>
      <w:r w:rsidR="00A402BB" w:rsidRPr="002419B9">
        <w:rPr>
          <w:color w:val="000000"/>
          <w:sz w:val="24"/>
        </w:rPr>
        <w:t xml:space="preserve">konserwacji, celem utrzymania w stałej sprawności eksploatacyjnej urządzenia UTA oraz dokonaniu wszelkich niezbędnych napraw. Protokół z tych czynności będzie każdorazowo przekazywany </w:t>
      </w:r>
      <w:r w:rsidR="00640083" w:rsidRPr="002419B9">
        <w:rPr>
          <w:color w:val="000000"/>
          <w:sz w:val="24"/>
        </w:rPr>
        <w:t>Zamawiającemu.</w:t>
      </w:r>
    </w:p>
    <w:p w14:paraId="328C1524" w14:textId="42596593" w:rsidR="00A402BB" w:rsidRPr="002419B9" w:rsidRDefault="00A402BB" w:rsidP="002419B9">
      <w:pPr>
        <w:pStyle w:val="Akapitzlist"/>
        <w:numPr>
          <w:ilvl w:val="0"/>
          <w:numId w:val="20"/>
        </w:numPr>
        <w:spacing w:line="120" w:lineRule="atLeast"/>
        <w:jc w:val="both"/>
        <w:rPr>
          <w:color w:val="000000"/>
          <w:sz w:val="24"/>
        </w:rPr>
      </w:pPr>
      <w:r w:rsidRPr="002419B9">
        <w:rPr>
          <w:color w:val="000000"/>
          <w:sz w:val="24"/>
        </w:rPr>
        <w:t>Dzień rozpoczęcia monitorowania za pomocą zainstalowanych urządzeń zostanie potwierdzony w protokole rozpoczęcia monitorowania UTA.</w:t>
      </w:r>
    </w:p>
    <w:p w14:paraId="4313D308" w14:textId="53C3B574" w:rsidR="00A402BB" w:rsidRPr="002419B9" w:rsidRDefault="00A402BB" w:rsidP="002419B9">
      <w:pPr>
        <w:pStyle w:val="Akapitzlist"/>
        <w:numPr>
          <w:ilvl w:val="0"/>
          <w:numId w:val="20"/>
        </w:numPr>
        <w:spacing w:line="120" w:lineRule="atLeast"/>
        <w:jc w:val="both"/>
        <w:rPr>
          <w:color w:val="000000"/>
          <w:sz w:val="24"/>
        </w:rPr>
      </w:pPr>
      <w:r w:rsidRPr="002419B9">
        <w:rPr>
          <w:color w:val="000000"/>
          <w:sz w:val="24"/>
        </w:rPr>
        <w:t xml:space="preserve">Umowa zawarta zostaje na czas oznaczony tj., na okres </w:t>
      </w:r>
      <w:r w:rsidR="007A190F" w:rsidRPr="002419B9">
        <w:rPr>
          <w:color w:val="000000"/>
          <w:sz w:val="24"/>
        </w:rPr>
        <w:t>12</w:t>
      </w:r>
      <w:r w:rsidRPr="002419B9">
        <w:rPr>
          <w:color w:val="000000"/>
          <w:sz w:val="24"/>
        </w:rPr>
        <w:t xml:space="preserve"> miesięcy kalendarzowych, począwszy od dnia </w:t>
      </w:r>
      <w:r w:rsidR="007A190F" w:rsidRPr="002419B9">
        <w:rPr>
          <w:color w:val="000000"/>
          <w:sz w:val="24"/>
        </w:rPr>
        <w:t>1 października 2023 r.</w:t>
      </w:r>
    </w:p>
    <w:p w14:paraId="6A93A249" w14:textId="77777777" w:rsidR="00A402BB" w:rsidRPr="0021761E" w:rsidRDefault="00A402BB" w:rsidP="00A402BB">
      <w:pPr>
        <w:spacing w:line="120" w:lineRule="atLeast"/>
        <w:jc w:val="center"/>
        <w:rPr>
          <w:color w:val="000000"/>
          <w:sz w:val="24"/>
        </w:rPr>
      </w:pPr>
    </w:p>
    <w:p w14:paraId="3CC5B631" w14:textId="77777777" w:rsidR="00A402BB" w:rsidRPr="0021761E" w:rsidRDefault="00A402BB" w:rsidP="00A402BB">
      <w:pPr>
        <w:spacing w:line="120" w:lineRule="atLeast"/>
        <w:jc w:val="center"/>
        <w:rPr>
          <w:color w:val="000000"/>
          <w:sz w:val="24"/>
        </w:rPr>
      </w:pPr>
      <w:r w:rsidRPr="0021761E">
        <w:rPr>
          <w:color w:val="000000"/>
          <w:sz w:val="24"/>
        </w:rPr>
        <w:t>§2</w:t>
      </w:r>
    </w:p>
    <w:p w14:paraId="07EB5051" w14:textId="77777777" w:rsidR="00A402BB" w:rsidRPr="0021761E" w:rsidRDefault="0021761E" w:rsidP="00B05512">
      <w:pPr>
        <w:numPr>
          <w:ilvl w:val="0"/>
          <w:numId w:val="14"/>
        </w:numPr>
        <w:spacing w:line="12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Zamawiający</w:t>
      </w:r>
      <w:r w:rsidR="00A402BB" w:rsidRPr="0021761E">
        <w:rPr>
          <w:color w:val="000000"/>
          <w:sz w:val="24"/>
        </w:rPr>
        <w:t xml:space="preserve"> zobowiązuje się zapewnić obecność konserwatora</w:t>
      </w:r>
      <w:r w:rsidR="00A402BB">
        <w:rPr>
          <w:color w:val="000000"/>
          <w:sz w:val="24"/>
        </w:rPr>
        <w:t xml:space="preserve"> systemu sygnalizacji pożaru </w:t>
      </w:r>
      <w:r w:rsidR="00A402BB" w:rsidRPr="0021761E">
        <w:rPr>
          <w:color w:val="000000"/>
          <w:sz w:val="24"/>
        </w:rPr>
        <w:t>podczas podłączania kabli sygnałowych UTA do centrali sygnalizacji pożaru.</w:t>
      </w:r>
    </w:p>
    <w:p w14:paraId="6974F715" w14:textId="77777777" w:rsidR="00A402BB" w:rsidRPr="0021761E" w:rsidRDefault="0021761E" w:rsidP="00B05512">
      <w:pPr>
        <w:pStyle w:val="Tekstpodstawowywcity"/>
        <w:numPr>
          <w:ilvl w:val="0"/>
          <w:numId w:val="14"/>
        </w:numPr>
        <w:spacing w:after="0" w:line="12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Zamawiający</w:t>
      </w:r>
      <w:r w:rsidR="00A402BB" w:rsidRPr="0021761E">
        <w:rPr>
          <w:color w:val="000000"/>
          <w:sz w:val="24"/>
        </w:rPr>
        <w:t xml:space="preserve"> </w:t>
      </w:r>
      <w:r w:rsidR="00A402BB" w:rsidRPr="0021761E">
        <w:rPr>
          <w:color w:val="000000"/>
          <w:sz w:val="24"/>
          <w:szCs w:val="24"/>
        </w:rPr>
        <w:t xml:space="preserve">zobowiązuje się do doprowadzenia we własnym zakresie łącza telefonicznego, </w:t>
      </w:r>
      <w:r w:rsidR="00A402BB" w:rsidRPr="0021761E">
        <w:rPr>
          <w:color w:val="000000"/>
          <w:sz w:val="24"/>
        </w:rPr>
        <w:t>analogowego sieci telefonicznej PSTN do miejsca zainstalowania urządzenia transmisji alarmów (UTA) oraz zasilania 230V/6A.</w:t>
      </w:r>
    </w:p>
    <w:p w14:paraId="4737E1A8" w14:textId="77777777" w:rsidR="00A402BB" w:rsidRPr="0021761E" w:rsidRDefault="00A402BB" w:rsidP="00B05512">
      <w:pPr>
        <w:pStyle w:val="Tekstpodstawowywcity"/>
        <w:numPr>
          <w:ilvl w:val="0"/>
          <w:numId w:val="14"/>
        </w:numPr>
        <w:tabs>
          <w:tab w:val="left" w:pos="360"/>
        </w:tabs>
        <w:spacing w:after="0"/>
        <w:jc w:val="both"/>
        <w:rPr>
          <w:color w:val="000000"/>
          <w:sz w:val="24"/>
          <w:szCs w:val="24"/>
        </w:rPr>
      </w:pPr>
      <w:r w:rsidRPr="0021761E">
        <w:rPr>
          <w:sz w:val="24"/>
          <w:szCs w:val="24"/>
        </w:rPr>
        <w:lastRenderedPageBreak/>
        <w:t>Z</w:t>
      </w:r>
      <w:r w:rsidR="0021761E">
        <w:rPr>
          <w:sz w:val="24"/>
          <w:szCs w:val="24"/>
        </w:rPr>
        <w:t>amawiający</w:t>
      </w:r>
      <w:r w:rsidRPr="0021761E">
        <w:rPr>
          <w:sz w:val="24"/>
          <w:szCs w:val="24"/>
        </w:rPr>
        <w:t xml:space="preserve"> zobowiązuje się do utrzymania lokalnego systemu sygnalizacji pożaru, przez cały czas trwania umowy, w stanie przydatności do monitorowania.</w:t>
      </w:r>
    </w:p>
    <w:p w14:paraId="51C179FD" w14:textId="1A57F3C0" w:rsidR="00A402BB" w:rsidRPr="0021761E" w:rsidRDefault="00A402BB" w:rsidP="00B05512">
      <w:pPr>
        <w:pStyle w:val="Tekstpodstawowywcity"/>
        <w:numPr>
          <w:ilvl w:val="0"/>
          <w:numId w:val="14"/>
        </w:numPr>
        <w:tabs>
          <w:tab w:val="left" w:pos="360"/>
        </w:tabs>
        <w:spacing w:after="0" w:line="120" w:lineRule="atLeast"/>
        <w:ind w:left="420"/>
        <w:jc w:val="both"/>
        <w:rPr>
          <w:color w:val="000000"/>
          <w:sz w:val="24"/>
          <w:szCs w:val="24"/>
        </w:rPr>
      </w:pPr>
      <w:r w:rsidRPr="00DE2AA4">
        <w:rPr>
          <w:sz w:val="24"/>
          <w:szCs w:val="24"/>
        </w:rPr>
        <w:t>Z</w:t>
      </w:r>
      <w:r w:rsidR="0021761E">
        <w:rPr>
          <w:sz w:val="24"/>
          <w:szCs w:val="24"/>
        </w:rPr>
        <w:t>amawiający</w:t>
      </w:r>
      <w:r w:rsidRPr="00DE2AA4">
        <w:rPr>
          <w:sz w:val="24"/>
          <w:szCs w:val="24"/>
        </w:rPr>
        <w:t xml:space="preserve"> zobowiązuje się do informowania, a także powiadomi pisemnie ( fax</w:t>
      </w:r>
      <w:r w:rsidR="00A6415A">
        <w:rPr>
          <w:sz w:val="24"/>
          <w:szCs w:val="24"/>
        </w:rPr>
        <w:t xml:space="preserve"> lub email</w:t>
      </w:r>
      <w:r w:rsidRPr="00DE2AA4">
        <w:rPr>
          <w:sz w:val="24"/>
          <w:szCs w:val="24"/>
        </w:rPr>
        <w:t xml:space="preserve"> ) </w:t>
      </w:r>
      <w:r w:rsidR="00A25ABD">
        <w:rPr>
          <w:sz w:val="24"/>
          <w:szCs w:val="24"/>
        </w:rPr>
        <w:t>Wykonawcę</w:t>
      </w:r>
      <w:r w:rsidRPr="00DE2AA4">
        <w:rPr>
          <w:color w:val="000000"/>
          <w:sz w:val="24"/>
          <w:szCs w:val="24"/>
        </w:rPr>
        <w:t xml:space="preserve"> o zmianach w systemie sygnalizacji pożaru, zagospodarowania wewnętrznego obiektu i zmianie przeznaczenia</w:t>
      </w:r>
      <w:r w:rsidRPr="00DE2AA4">
        <w:rPr>
          <w:color w:val="000000"/>
          <w:sz w:val="24"/>
        </w:rPr>
        <w:t xml:space="preserve"> pomieszczeń mających wpływ na zagrożenie pożarowe, oraz </w:t>
      </w:r>
      <w:r w:rsidRPr="00DE2AA4">
        <w:rPr>
          <w:color w:val="000000"/>
          <w:sz w:val="24"/>
          <w:szCs w:val="24"/>
        </w:rPr>
        <w:t xml:space="preserve">instalacji innych urządzeń mogących zakłócić działanie urządzenia transmisji alarmów oraz zmianach parametrów linii telefonicznej podłączonej do </w:t>
      </w:r>
      <w:r w:rsidRPr="0021761E">
        <w:rPr>
          <w:color w:val="000000"/>
          <w:sz w:val="24"/>
          <w:szCs w:val="24"/>
        </w:rPr>
        <w:t>UTA.</w:t>
      </w:r>
    </w:p>
    <w:p w14:paraId="0671D0A8" w14:textId="77777777" w:rsidR="00A402BB" w:rsidRPr="0021761E" w:rsidRDefault="0021761E" w:rsidP="00B05512">
      <w:pPr>
        <w:numPr>
          <w:ilvl w:val="0"/>
          <w:numId w:val="14"/>
        </w:numPr>
        <w:spacing w:line="12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Zamawiający</w:t>
      </w:r>
      <w:r w:rsidR="00A402BB">
        <w:rPr>
          <w:color w:val="000000"/>
          <w:sz w:val="24"/>
        </w:rPr>
        <w:t xml:space="preserve"> zapewni zwrot </w:t>
      </w:r>
      <w:r w:rsidR="00A402BB" w:rsidRPr="0021761E">
        <w:rPr>
          <w:color w:val="000000"/>
          <w:sz w:val="24"/>
        </w:rPr>
        <w:t>urządzenia po rozwiązaniu umowy.</w:t>
      </w:r>
    </w:p>
    <w:p w14:paraId="575E662A" w14:textId="77777777" w:rsidR="00A402BB" w:rsidRPr="0021761E" w:rsidRDefault="00A402BB" w:rsidP="00A402BB">
      <w:pPr>
        <w:spacing w:line="120" w:lineRule="atLeast"/>
        <w:jc w:val="center"/>
        <w:rPr>
          <w:color w:val="000000"/>
          <w:sz w:val="24"/>
        </w:rPr>
      </w:pPr>
    </w:p>
    <w:p w14:paraId="5B824EBE" w14:textId="77777777" w:rsidR="00A402BB" w:rsidRPr="0021761E" w:rsidRDefault="00A402BB" w:rsidP="00A402BB">
      <w:pPr>
        <w:spacing w:line="120" w:lineRule="atLeast"/>
        <w:jc w:val="center"/>
        <w:rPr>
          <w:rFonts w:ascii="Symbol" w:hAnsi="Symbol"/>
          <w:color w:val="000000"/>
          <w:sz w:val="24"/>
        </w:rPr>
      </w:pPr>
      <w:r w:rsidRPr="0021761E">
        <w:rPr>
          <w:color w:val="000000"/>
          <w:sz w:val="24"/>
        </w:rPr>
        <w:t>§</w:t>
      </w:r>
      <w:r w:rsidRPr="0021761E">
        <w:rPr>
          <w:rFonts w:ascii="Symbol" w:hAnsi="Symbol"/>
          <w:color w:val="000000"/>
          <w:sz w:val="24"/>
        </w:rPr>
        <w:t></w:t>
      </w:r>
    </w:p>
    <w:p w14:paraId="3113C809" w14:textId="77777777" w:rsidR="00A402BB" w:rsidRPr="0021761E" w:rsidRDefault="00A402BB" w:rsidP="00A402BB">
      <w:pPr>
        <w:spacing w:line="120" w:lineRule="atLeast"/>
        <w:jc w:val="both"/>
        <w:rPr>
          <w:color w:val="000000"/>
          <w:sz w:val="24"/>
        </w:rPr>
      </w:pPr>
      <w:r w:rsidRPr="0021761E">
        <w:rPr>
          <w:color w:val="000000"/>
          <w:sz w:val="24"/>
        </w:rPr>
        <w:t>Monitorowanie, o którym mowa w §1 ust.2, polegać będzie na niezwłocznym przekazaniu sygnału o alarmie pożarowym (główny alarm II stopnia) do wyznaczonej jednostki Państwowej Straży Pożarnej, a w przypadku otrzymania sygnału o niesprawności systemu – powiadomienie – zgodnie z otrzymanym zleceniem – osób upoważnionych lub odpowiednich instytucji.</w:t>
      </w:r>
    </w:p>
    <w:p w14:paraId="5EEDC228" w14:textId="77777777" w:rsidR="00A402BB" w:rsidRPr="0021761E" w:rsidRDefault="00A402BB" w:rsidP="00A402BB">
      <w:pPr>
        <w:spacing w:line="120" w:lineRule="atLeast"/>
        <w:jc w:val="center"/>
        <w:rPr>
          <w:color w:val="000000"/>
          <w:sz w:val="24"/>
        </w:rPr>
      </w:pPr>
    </w:p>
    <w:p w14:paraId="45F44EAE" w14:textId="2A6CAA8D" w:rsidR="00A402BB" w:rsidRPr="0021761E" w:rsidRDefault="00A402BB" w:rsidP="00A402BB">
      <w:pPr>
        <w:spacing w:line="120" w:lineRule="atLeast"/>
        <w:jc w:val="center"/>
        <w:rPr>
          <w:color w:val="000000"/>
          <w:sz w:val="24"/>
        </w:rPr>
      </w:pPr>
      <w:bookmarkStart w:id="0" w:name="_Hlk143770040"/>
      <w:r w:rsidRPr="0021761E">
        <w:rPr>
          <w:color w:val="000000"/>
          <w:sz w:val="24"/>
        </w:rPr>
        <w:t>§</w:t>
      </w:r>
      <w:bookmarkEnd w:id="0"/>
      <w:r w:rsidR="007C5695">
        <w:rPr>
          <w:color w:val="000000"/>
          <w:sz w:val="24"/>
        </w:rPr>
        <w:t>4</w:t>
      </w:r>
    </w:p>
    <w:p w14:paraId="487B5615" w14:textId="10847B6E" w:rsidR="00A402BB" w:rsidRDefault="00A25ABD" w:rsidP="00B05512">
      <w:pPr>
        <w:numPr>
          <w:ilvl w:val="0"/>
          <w:numId w:val="15"/>
        </w:numPr>
        <w:spacing w:line="120" w:lineRule="atLeast"/>
        <w:jc w:val="both"/>
        <w:rPr>
          <w:color w:val="000000"/>
          <w:sz w:val="24"/>
        </w:rPr>
      </w:pPr>
      <w:r w:rsidRPr="0021761E">
        <w:rPr>
          <w:color w:val="000000"/>
          <w:sz w:val="24"/>
        </w:rPr>
        <w:t>Wykonawca</w:t>
      </w:r>
      <w:r w:rsidR="00A402BB" w:rsidRPr="0021761E">
        <w:rPr>
          <w:color w:val="000000"/>
          <w:sz w:val="24"/>
        </w:rPr>
        <w:t xml:space="preserve"> zobowiązuje się do przyjmowania, rejestrowania</w:t>
      </w:r>
      <w:r w:rsidR="00A402BB">
        <w:rPr>
          <w:color w:val="000000"/>
          <w:sz w:val="24"/>
        </w:rPr>
        <w:t xml:space="preserve"> i przekazywania osobom, wskazanym </w:t>
      </w:r>
      <w:r w:rsidR="003C5D49">
        <w:rPr>
          <w:color w:val="000000"/>
          <w:sz w:val="24"/>
        </w:rPr>
        <w:t xml:space="preserve">w </w:t>
      </w:r>
      <w:r w:rsidR="003C5D49" w:rsidRPr="0021761E">
        <w:rPr>
          <w:color w:val="000000"/>
          <w:sz w:val="24"/>
        </w:rPr>
        <w:t>§</w:t>
      </w:r>
      <w:r w:rsidR="003C5D49">
        <w:rPr>
          <w:color w:val="000000"/>
          <w:sz w:val="24"/>
        </w:rPr>
        <w:t>9 ust. 1</w:t>
      </w:r>
      <w:r w:rsidR="00A402BB">
        <w:rPr>
          <w:color w:val="000000"/>
          <w:sz w:val="24"/>
        </w:rPr>
        <w:t>, następujących sygnałów:</w:t>
      </w:r>
    </w:p>
    <w:p w14:paraId="3EA23A8C" w14:textId="77777777" w:rsidR="00A402BB" w:rsidRDefault="00A402BB" w:rsidP="00B05512">
      <w:pPr>
        <w:numPr>
          <w:ilvl w:val="1"/>
          <w:numId w:val="15"/>
        </w:numPr>
        <w:spacing w:line="12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sygnał główny (alarm II stopnia) informujący o pożarze,</w:t>
      </w:r>
    </w:p>
    <w:p w14:paraId="70ACDB4F" w14:textId="77777777" w:rsidR="00A402BB" w:rsidRDefault="00A402BB" w:rsidP="00B05512">
      <w:pPr>
        <w:numPr>
          <w:ilvl w:val="1"/>
          <w:numId w:val="15"/>
        </w:numPr>
        <w:spacing w:line="12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uszkodzenie lub wyłączenie centrali sygnalizacji pożaru,</w:t>
      </w:r>
    </w:p>
    <w:p w14:paraId="18A5F730" w14:textId="77777777" w:rsidR="00A402BB" w:rsidRPr="0021761E" w:rsidRDefault="00A402BB" w:rsidP="00B05512">
      <w:pPr>
        <w:numPr>
          <w:ilvl w:val="1"/>
          <w:numId w:val="15"/>
        </w:numPr>
        <w:spacing w:line="120" w:lineRule="atLeast"/>
        <w:jc w:val="both"/>
        <w:rPr>
          <w:color w:val="000000"/>
          <w:sz w:val="24"/>
        </w:rPr>
      </w:pPr>
      <w:r w:rsidRPr="0021761E">
        <w:rPr>
          <w:color w:val="000000"/>
          <w:sz w:val="24"/>
        </w:rPr>
        <w:t>włamanie do urządzenia transmisji alarmów UTA i przerwanie połączenia pomiędzy UTA  a centralą sygnalizacji pożaru.</w:t>
      </w:r>
    </w:p>
    <w:p w14:paraId="133B9F88" w14:textId="77777777" w:rsidR="00A402BB" w:rsidRPr="00DE2AA4" w:rsidRDefault="00A402BB" w:rsidP="00B05512">
      <w:pPr>
        <w:numPr>
          <w:ilvl w:val="0"/>
          <w:numId w:val="15"/>
        </w:numPr>
        <w:spacing w:line="120" w:lineRule="atLeast"/>
        <w:jc w:val="both"/>
        <w:rPr>
          <w:color w:val="000000"/>
          <w:sz w:val="24"/>
        </w:rPr>
      </w:pPr>
      <w:r w:rsidRPr="0021761E">
        <w:rPr>
          <w:color w:val="000000"/>
          <w:sz w:val="24"/>
        </w:rPr>
        <w:t>Zalecane procedury alarmowe obiektu chronionego w systemie monitoringu pożarowego</w:t>
      </w:r>
      <w:r>
        <w:rPr>
          <w:color w:val="000000"/>
          <w:sz w:val="24"/>
        </w:rPr>
        <w:t xml:space="preserve"> określa Załącznik N</w:t>
      </w:r>
      <w:r w:rsidRPr="00DE2AA4">
        <w:rPr>
          <w:color w:val="000000"/>
          <w:sz w:val="24"/>
        </w:rPr>
        <w:t>r 2.</w:t>
      </w:r>
    </w:p>
    <w:p w14:paraId="7163E358" w14:textId="77777777" w:rsidR="00A402BB" w:rsidRPr="0021761E" w:rsidRDefault="00A402BB" w:rsidP="00A402BB">
      <w:pPr>
        <w:spacing w:line="120" w:lineRule="atLeast"/>
        <w:jc w:val="center"/>
        <w:rPr>
          <w:color w:val="000000"/>
          <w:sz w:val="24"/>
        </w:rPr>
      </w:pPr>
    </w:p>
    <w:p w14:paraId="201596FD" w14:textId="5D3B5CFE" w:rsidR="00A402BB" w:rsidRPr="0021761E" w:rsidRDefault="00A402BB" w:rsidP="00A402BB">
      <w:pPr>
        <w:spacing w:line="120" w:lineRule="atLeast"/>
        <w:jc w:val="center"/>
        <w:rPr>
          <w:color w:val="000000"/>
          <w:sz w:val="24"/>
        </w:rPr>
      </w:pPr>
      <w:r w:rsidRPr="0021761E">
        <w:rPr>
          <w:rFonts w:ascii="Symbol" w:hAnsi="Symbol"/>
          <w:color w:val="000000"/>
          <w:sz w:val="24"/>
        </w:rPr>
        <w:t></w:t>
      </w:r>
      <w:r w:rsidRPr="0021761E">
        <w:rPr>
          <w:color w:val="000000"/>
          <w:sz w:val="24"/>
        </w:rPr>
        <w:t>§</w:t>
      </w:r>
      <w:r w:rsidR="007C5695">
        <w:rPr>
          <w:color w:val="000000"/>
          <w:sz w:val="24"/>
        </w:rPr>
        <w:t>5</w:t>
      </w:r>
    </w:p>
    <w:p w14:paraId="774E30AA" w14:textId="3AF78155" w:rsidR="00A402BB" w:rsidRPr="0021761E" w:rsidRDefault="00A25ABD" w:rsidP="00A402BB">
      <w:pPr>
        <w:spacing w:line="120" w:lineRule="atLeast"/>
        <w:jc w:val="both"/>
        <w:rPr>
          <w:color w:val="000000"/>
          <w:sz w:val="24"/>
        </w:rPr>
      </w:pPr>
      <w:r w:rsidRPr="0021761E">
        <w:rPr>
          <w:color w:val="000000"/>
          <w:sz w:val="24"/>
        </w:rPr>
        <w:t>Wykonawca</w:t>
      </w:r>
      <w:r w:rsidR="00A402BB" w:rsidRPr="0021761E">
        <w:rPr>
          <w:color w:val="000000"/>
          <w:sz w:val="24"/>
        </w:rPr>
        <w:t xml:space="preserve"> zobowiązuje się do monitorowania sygnału </w:t>
      </w:r>
      <w:r w:rsidR="007A190F">
        <w:rPr>
          <w:color w:val="000000"/>
          <w:sz w:val="24"/>
        </w:rPr>
        <w:t xml:space="preserve">głównego </w:t>
      </w:r>
      <w:r w:rsidR="00A402BB" w:rsidRPr="0021761E">
        <w:rPr>
          <w:color w:val="000000"/>
          <w:sz w:val="24"/>
        </w:rPr>
        <w:t>pożaru oraz</w:t>
      </w:r>
      <w:r w:rsidR="00A45156">
        <w:rPr>
          <w:color w:val="000000"/>
          <w:sz w:val="24"/>
        </w:rPr>
        <w:t xml:space="preserve">                                               </w:t>
      </w:r>
      <w:r w:rsidR="00A402BB" w:rsidRPr="0021761E">
        <w:rPr>
          <w:color w:val="000000"/>
          <w:sz w:val="24"/>
        </w:rPr>
        <w:t xml:space="preserve"> do wykonywania czynności, o których mowa w § </w:t>
      </w:r>
      <w:r w:rsidR="00A402BB" w:rsidRPr="0021761E">
        <w:rPr>
          <w:rFonts w:ascii="Symbol" w:hAnsi="Symbol"/>
          <w:color w:val="000000"/>
          <w:sz w:val="24"/>
        </w:rPr>
        <w:t></w:t>
      </w:r>
      <w:r w:rsidR="00A402BB" w:rsidRPr="0021761E">
        <w:rPr>
          <w:rFonts w:ascii="Symbol" w:hAnsi="Symbol"/>
          <w:color w:val="000000"/>
          <w:sz w:val="24"/>
        </w:rPr>
        <w:t></w:t>
      </w:r>
      <w:r w:rsidR="00A402BB" w:rsidRPr="0021761E">
        <w:rPr>
          <w:color w:val="000000"/>
          <w:sz w:val="24"/>
        </w:rPr>
        <w:t>przez cały czas trwania umowy, również w</w:t>
      </w:r>
      <w:r w:rsidR="0021761E">
        <w:rPr>
          <w:color w:val="000000"/>
          <w:sz w:val="24"/>
        </w:rPr>
        <w:t> </w:t>
      </w:r>
      <w:r w:rsidR="00A402BB" w:rsidRPr="0021761E">
        <w:rPr>
          <w:color w:val="000000"/>
          <w:sz w:val="24"/>
        </w:rPr>
        <w:t>dni świąteczne i wolne od pracy, przez całą dobę.</w:t>
      </w:r>
    </w:p>
    <w:p w14:paraId="0DADD1E9" w14:textId="77777777" w:rsidR="00A402BB" w:rsidRPr="0021761E" w:rsidRDefault="00A402BB" w:rsidP="00A402BB">
      <w:pPr>
        <w:spacing w:line="120" w:lineRule="atLeast"/>
        <w:jc w:val="center"/>
        <w:rPr>
          <w:rFonts w:ascii="Symbol" w:hAnsi="Symbol"/>
          <w:color w:val="000000"/>
          <w:sz w:val="24"/>
        </w:rPr>
      </w:pPr>
    </w:p>
    <w:p w14:paraId="605A9DB3" w14:textId="35468E8C" w:rsidR="00A402BB" w:rsidRPr="0021761E" w:rsidRDefault="00A402BB" w:rsidP="00A402BB">
      <w:pPr>
        <w:spacing w:line="120" w:lineRule="atLeast"/>
        <w:jc w:val="center"/>
        <w:rPr>
          <w:rFonts w:ascii="Symbol" w:hAnsi="Symbol"/>
          <w:color w:val="000000"/>
          <w:sz w:val="24"/>
        </w:rPr>
      </w:pPr>
      <w:r w:rsidRPr="0021761E">
        <w:rPr>
          <w:color w:val="000000"/>
          <w:sz w:val="24"/>
        </w:rPr>
        <w:t>§</w:t>
      </w:r>
      <w:r w:rsidR="007C5695">
        <w:rPr>
          <w:color w:val="000000"/>
          <w:sz w:val="24"/>
        </w:rPr>
        <w:t>6</w:t>
      </w:r>
    </w:p>
    <w:p w14:paraId="10F9401A" w14:textId="20A6156D" w:rsidR="00A402BB" w:rsidRPr="0021761E" w:rsidRDefault="00A402BB" w:rsidP="003C5D49">
      <w:pPr>
        <w:pStyle w:val="Tekstpodstawowy"/>
        <w:rPr>
          <w:color w:val="000000"/>
        </w:rPr>
      </w:pPr>
      <w:r w:rsidRPr="0021761E">
        <w:rPr>
          <w:color w:val="000000"/>
        </w:rPr>
        <w:t xml:space="preserve">W przypadku konieczności czasowego odłączenia monitorowanego obiektu </w:t>
      </w:r>
      <w:r w:rsidR="0021761E">
        <w:rPr>
          <w:color w:val="000000"/>
        </w:rPr>
        <w:t>Zamawiający</w:t>
      </w:r>
      <w:r w:rsidRPr="0021761E">
        <w:rPr>
          <w:color w:val="000000"/>
        </w:rPr>
        <w:t xml:space="preserve"> </w:t>
      </w:r>
      <w:r w:rsidR="003C5D49">
        <w:rPr>
          <w:color w:val="000000"/>
        </w:rPr>
        <w:t>przekaże do stacji monitorowania wiążącą informację zawierającą dane wymienione w Załączniku Nr 1 do umowy.</w:t>
      </w:r>
    </w:p>
    <w:p w14:paraId="451CDD7E" w14:textId="54D8383B" w:rsidR="00A402BB" w:rsidRPr="0021761E" w:rsidRDefault="00A402BB" w:rsidP="00A402BB">
      <w:pPr>
        <w:spacing w:line="120" w:lineRule="atLeast"/>
        <w:jc w:val="center"/>
        <w:rPr>
          <w:rFonts w:ascii="Symbol" w:hAnsi="Symbol"/>
          <w:color w:val="000000"/>
          <w:sz w:val="24"/>
        </w:rPr>
      </w:pPr>
      <w:r w:rsidRPr="0021761E">
        <w:rPr>
          <w:color w:val="000000"/>
          <w:sz w:val="24"/>
        </w:rPr>
        <w:t>§</w:t>
      </w:r>
      <w:r w:rsidR="007C5695">
        <w:rPr>
          <w:rFonts w:ascii="Symbol" w:hAnsi="Symbol"/>
          <w:color w:val="000000"/>
          <w:sz w:val="24"/>
        </w:rPr>
        <w:t>7</w:t>
      </w:r>
    </w:p>
    <w:p w14:paraId="7F69FF84" w14:textId="77777777" w:rsidR="00A402BB" w:rsidRDefault="0021761E" w:rsidP="00A402BB">
      <w:pPr>
        <w:spacing w:line="12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Zamawiający</w:t>
      </w:r>
      <w:r w:rsidR="00A402BB">
        <w:rPr>
          <w:color w:val="000000"/>
          <w:sz w:val="24"/>
        </w:rPr>
        <w:t xml:space="preserve"> oświadcza, że opóźnienie w systemie sygnalizacji pożaru wynosi 5 minut. Jednocześnie Z</w:t>
      </w:r>
      <w:r>
        <w:rPr>
          <w:color w:val="000000"/>
          <w:sz w:val="24"/>
        </w:rPr>
        <w:t>amawiający</w:t>
      </w:r>
      <w:r w:rsidR="00A402BB">
        <w:rPr>
          <w:color w:val="000000"/>
          <w:sz w:val="24"/>
        </w:rPr>
        <w:t xml:space="preserve"> przyjmuje odpowiedzialność za skutki zdarzeń, jakie mogą mieć miejsce w czasie trwania tego opóźnienia. </w:t>
      </w:r>
    </w:p>
    <w:p w14:paraId="321E0B4F" w14:textId="77777777" w:rsidR="007C5695" w:rsidRDefault="007C5695" w:rsidP="00A402BB">
      <w:pPr>
        <w:spacing w:line="120" w:lineRule="atLeast"/>
        <w:jc w:val="center"/>
        <w:rPr>
          <w:color w:val="000000"/>
          <w:sz w:val="24"/>
        </w:rPr>
      </w:pPr>
    </w:p>
    <w:p w14:paraId="790A6131" w14:textId="581D67C1" w:rsidR="00A402BB" w:rsidRPr="0021761E" w:rsidRDefault="00A402BB" w:rsidP="00A402BB">
      <w:pPr>
        <w:spacing w:line="120" w:lineRule="atLeast"/>
        <w:jc w:val="center"/>
        <w:rPr>
          <w:rFonts w:ascii="Symbol" w:hAnsi="Symbol"/>
          <w:color w:val="000000"/>
          <w:sz w:val="24"/>
        </w:rPr>
      </w:pPr>
      <w:r w:rsidRPr="0021761E">
        <w:rPr>
          <w:color w:val="000000"/>
          <w:sz w:val="24"/>
        </w:rPr>
        <w:t>§</w:t>
      </w:r>
      <w:r w:rsidR="007C5695">
        <w:rPr>
          <w:rFonts w:ascii="Symbol" w:hAnsi="Symbol"/>
          <w:color w:val="000000"/>
          <w:sz w:val="24"/>
        </w:rPr>
        <w:t>8</w:t>
      </w:r>
    </w:p>
    <w:p w14:paraId="25032DCF" w14:textId="39A0F9F1" w:rsidR="00A6415A" w:rsidRPr="00A6415A" w:rsidRDefault="00A6415A" w:rsidP="00B05512">
      <w:pPr>
        <w:pStyle w:val="Tekstpodstawowywcity2"/>
        <w:numPr>
          <w:ilvl w:val="0"/>
          <w:numId w:val="16"/>
        </w:numPr>
        <w:spacing w:after="0" w:line="240" w:lineRule="atLeast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Wynagrodzenie za wykonanie przedmiotu Umowy ma charakter ryczałtowy. Wykonawca oświadcza, że dokonał właściwego oszacowania wynagrodzenia za wykonanie przedmiotu Umowy i nie może ono zostać podwyższone</w:t>
      </w:r>
      <w:r w:rsidR="003C5D49">
        <w:rPr>
          <w:sz w:val="24"/>
          <w:szCs w:val="24"/>
        </w:rPr>
        <w:t xml:space="preserve"> w trakcie trwania umowy</w:t>
      </w:r>
      <w:r>
        <w:rPr>
          <w:sz w:val="24"/>
          <w:szCs w:val="24"/>
        </w:rPr>
        <w:t xml:space="preserve">. </w:t>
      </w:r>
    </w:p>
    <w:p w14:paraId="1E3F8FB0" w14:textId="1137CEBF" w:rsidR="00A402BB" w:rsidRPr="00DD63E3" w:rsidRDefault="00A402BB" w:rsidP="00B05512">
      <w:pPr>
        <w:pStyle w:val="Tekstpodstawowywcity2"/>
        <w:numPr>
          <w:ilvl w:val="0"/>
          <w:numId w:val="16"/>
        </w:numPr>
        <w:spacing w:after="0" w:line="240" w:lineRule="atLeast"/>
        <w:jc w:val="both"/>
        <w:rPr>
          <w:b/>
          <w:color w:val="000000"/>
          <w:sz w:val="24"/>
          <w:szCs w:val="24"/>
        </w:rPr>
      </w:pPr>
      <w:r w:rsidRPr="00DD63E3">
        <w:rPr>
          <w:sz w:val="24"/>
          <w:szCs w:val="24"/>
        </w:rPr>
        <w:t>Z tytułu wykonywanych prac związanych z monitorowaniem obiektu Z</w:t>
      </w:r>
      <w:r w:rsidR="0021761E">
        <w:rPr>
          <w:sz w:val="24"/>
          <w:szCs w:val="24"/>
        </w:rPr>
        <w:t>amawiający</w:t>
      </w:r>
      <w:r w:rsidRPr="00DD63E3">
        <w:rPr>
          <w:sz w:val="24"/>
          <w:szCs w:val="24"/>
        </w:rPr>
        <w:t xml:space="preserve"> będzie płacił </w:t>
      </w:r>
      <w:r w:rsidR="00A25ABD">
        <w:rPr>
          <w:color w:val="000000"/>
          <w:sz w:val="24"/>
        </w:rPr>
        <w:t>Wykonawcy</w:t>
      </w:r>
      <w:r w:rsidRPr="00DD63E3">
        <w:rPr>
          <w:sz w:val="24"/>
          <w:szCs w:val="24"/>
        </w:rPr>
        <w:t xml:space="preserve"> kwotę </w:t>
      </w:r>
      <w:r w:rsidR="00AF65F5">
        <w:rPr>
          <w:sz w:val="24"/>
          <w:szCs w:val="24"/>
        </w:rPr>
        <w:t>………..</w:t>
      </w:r>
      <w:r w:rsidRPr="00DD63E3">
        <w:rPr>
          <w:sz w:val="24"/>
          <w:szCs w:val="24"/>
        </w:rPr>
        <w:t xml:space="preserve"> zł</w:t>
      </w:r>
      <w:r w:rsidR="00AF65F5">
        <w:rPr>
          <w:sz w:val="24"/>
          <w:szCs w:val="24"/>
        </w:rPr>
        <w:t xml:space="preserve"> netto</w:t>
      </w:r>
      <w:r w:rsidRPr="00DD63E3">
        <w:rPr>
          <w:sz w:val="24"/>
          <w:szCs w:val="24"/>
        </w:rPr>
        <w:t xml:space="preserve"> + VAT </w:t>
      </w:r>
      <w:r w:rsidR="00AF65F5">
        <w:rPr>
          <w:sz w:val="24"/>
          <w:szCs w:val="24"/>
        </w:rPr>
        <w:t>tj. brutto ……………………..</w:t>
      </w:r>
      <w:r w:rsidR="00F54BCA">
        <w:rPr>
          <w:sz w:val="24"/>
          <w:szCs w:val="24"/>
        </w:rPr>
        <w:t xml:space="preserve"> </w:t>
      </w:r>
      <w:r w:rsidRPr="00DD63E3">
        <w:rPr>
          <w:sz w:val="24"/>
          <w:szCs w:val="24"/>
        </w:rPr>
        <w:t xml:space="preserve">miesięcznie </w:t>
      </w:r>
      <w:r w:rsidR="00AF65F5">
        <w:rPr>
          <w:sz w:val="24"/>
          <w:szCs w:val="24"/>
        </w:rPr>
        <w:t>(słownie:  …………….</w:t>
      </w:r>
      <w:r w:rsidRPr="00DD63E3">
        <w:rPr>
          <w:sz w:val="24"/>
          <w:szCs w:val="24"/>
        </w:rPr>
        <w:t xml:space="preserve"> ).</w:t>
      </w:r>
    </w:p>
    <w:p w14:paraId="256F4197" w14:textId="5B5ABF0B" w:rsidR="00A402BB" w:rsidRPr="009C52B0" w:rsidRDefault="00A402BB" w:rsidP="00B05512">
      <w:pPr>
        <w:pStyle w:val="Tekstpodstawowywcity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DD63E3">
        <w:rPr>
          <w:sz w:val="24"/>
          <w:szCs w:val="24"/>
        </w:rPr>
        <w:t>Z</w:t>
      </w:r>
      <w:r w:rsidR="0021761E">
        <w:rPr>
          <w:sz w:val="24"/>
          <w:szCs w:val="24"/>
        </w:rPr>
        <w:t>amawiający</w:t>
      </w:r>
      <w:r w:rsidRPr="00DD63E3">
        <w:rPr>
          <w:sz w:val="24"/>
          <w:szCs w:val="24"/>
        </w:rPr>
        <w:t xml:space="preserve"> będzie regulował należności na podstawie otrzymanej, prawidłowo wystawionej faktury od jej dostarczenia </w:t>
      </w:r>
      <w:r w:rsidR="009C52B0">
        <w:rPr>
          <w:sz w:val="24"/>
          <w:szCs w:val="24"/>
        </w:rPr>
        <w:t xml:space="preserve">pocztą elektroniczną na adres </w:t>
      </w:r>
      <w:hyperlink r:id="rId8" w:history="1">
        <w:r w:rsidR="009C52B0" w:rsidRPr="00FF2206">
          <w:rPr>
            <w:rStyle w:val="Hipercze"/>
            <w:sz w:val="24"/>
            <w:szCs w:val="24"/>
          </w:rPr>
          <w:t>finanse.rpwaw@prokuratura.gov.p</w:t>
        </w:r>
      </w:hyperlink>
      <w:r w:rsidR="009C52B0">
        <w:rPr>
          <w:sz w:val="24"/>
          <w:szCs w:val="24"/>
        </w:rPr>
        <w:t xml:space="preserve">l, </w:t>
      </w:r>
      <w:r w:rsidR="009C52B0" w:rsidRPr="00DD63E3">
        <w:rPr>
          <w:sz w:val="24"/>
          <w:szCs w:val="24"/>
        </w:rPr>
        <w:t xml:space="preserve">przelewem w ciągu </w:t>
      </w:r>
      <w:r w:rsidR="003C5D49">
        <w:rPr>
          <w:sz w:val="24"/>
          <w:szCs w:val="24"/>
        </w:rPr>
        <w:t>14</w:t>
      </w:r>
      <w:r w:rsidR="009C52B0" w:rsidRPr="00DD63E3">
        <w:rPr>
          <w:sz w:val="24"/>
          <w:szCs w:val="24"/>
        </w:rPr>
        <w:t xml:space="preserve"> dni </w:t>
      </w:r>
      <w:r w:rsidRPr="00DD63E3">
        <w:rPr>
          <w:sz w:val="24"/>
          <w:szCs w:val="24"/>
        </w:rPr>
        <w:t>za dany miesiąc na konto</w:t>
      </w:r>
      <w:r w:rsidR="009C52B0" w:rsidRPr="009C52B0">
        <w:rPr>
          <w:sz w:val="24"/>
          <w:szCs w:val="24"/>
        </w:rPr>
        <w:t xml:space="preserve"> </w:t>
      </w:r>
      <w:r w:rsidR="009C52B0">
        <w:rPr>
          <w:sz w:val="24"/>
          <w:szCs w:val="24"/>
        </w:rPr>
        <w:t xml:space="preserve">bankowe </w:t>
      </w:r>
      <w:r w:rsidR="009C52B0" w:rsidRPr="00DD63E3">
        <w:rPr>
          <w:sz w:val="24"/>
          <w:szCs w:val="24"/>
        </w:rPr>
        <w:t>wskazane</w:t>
      </w:r>
      <w:r w:rsidR="009C52B0">
        <w:rPr>
          <w:sz w:val="24"/>
          <w:szCs w:val="24"/>
        </w:rPr>
        <w:t xml:space="preserve"> na fakturze</w:t>
      </w:r>
      <w:r w:rsidR="00DD63E3">
        <w:rPr>
          <w:sz w:val="24"/>
          <w:szCs w:val="24"/>
        </w:rPr>
        <w:t>.</w:t>
      </w:r>
    </w:p>
    <w:p w14:paraId="2376DCD5" w14:textId="5CD32AFA" w:rsidR="00A6415A" w:rsidRPr="00A6415A" w:rsidRDefault="00A6415A" w:rsidP="00A6415A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A6415A">
        <w:rPr>
          <w:sz w:val="24"/>
          <w:szCs w:val="24"/>
        </w:rPr>
        <w:t xml:space="preserve">Za datę </w:t>
      </w:r>
      <w:r w:rsidR="003C5D49">
        <w:rPr>
          <w:sz w:val="24"/>
          <w:szCs w:val="24"/>
        </w:rPr>
        <w:t>zapłaty</w:t>
      </w:r>
      <w:r w:rsidRPr="00A6415A">
        <w:rPr>
          <w:sz w:val="24"/>
          <w:szCs w:val="24"/>
        </w:rPr>
        <w:t xml:space="preserve"> uznaje się datę obciążenia rachunku bankowego Zamawiającego. </w:t>
      </w:r>
    </w:p>
    <w:p w14:paraId="22028EE7" w14:textId="352CB8E5" w:rsidR="00A6415A" w:rsidRPr="00A6415A" w:rsidRDefault="00A6415A" w:rsidP="00A6415A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A6415A">
        <w:rPr>
          <w:sz w:val="24"/>
          <w:szCs w:val="24"/>
        </w:rPr>
        <w:t>W przypadku nie dokonania płatności w wymaganym terminie Wykonawca upoważniony jest do żądania zapłaty odsetek ustawowych.</w:t>
      </w:r>
    </w:p>
    <w:p w14:paraId="3834148C" w14:textId="0FBE068E" w:rsidR="00A402BB" w:rsidRPr="009C52B0" w:rsidRDefault="00A402BB" w:rsidP="00A6415A">
      <w:pPr>
        <w:pStyle w:val="Tekstpodstawowywcity"/>
        <w:autoSpaceDE w:val="0"/>
        <w:autoSpaceDN w:val="0"/>
        <w:adjustRightInd w:val="0"/>
        <w:spacing w:after="0" w:line="120" w:lineRule="atLeast"/>
        <w:ind w:left="0"/>
        <w:jc w:val="both"/>
        <w:rPr>
          <w:color w:val="000000"/>
          <w:sz w:val="24"/>
          <w:szCs w:val="24"/>
        </w:rPr>
      </w:pPr>
    </w:p>
    <w:p w14:paraId="75E798C0" w14:textId="1F7EDF9F" w:rsidR="00A402BB" w:rsidRDefault="00A402BB" w:rsidP="00A402BB">
      <w:pPr>
        <w:spacing w:line="120" w:lineRule="atLeast"/>
        <w:jc w:val="center"/>
        <w:rPr>
          <w:sz w:val="24"/>
        </w:rPr>
      </w:pPr>
      <w:r>
        <w:rPr>
          <w:sz w:val="24"/>
        </w:rPr>
        <w:t>§</w:t>
      </w:r>
      <w:r w:rsidR="007A190F">
        <w:rPr>
          <w:sz w:val="24"/>
        </w:rPr>
        <w:t>9</w:t>
      </w:r>
    </w:p>
    <w:p w14:paraId="50DBF183" w14:textId="6D068C12" w:rsidR="00A402BB" w:rsidRDefault="00A402BB" w:rsidP="00B05512">
      <w:pPr>
        <w:numPr>
          <w:ilvl w:val="0"/>
          <w:numId w:val="17"/>
        </w:numPr>
        <w:spacing w:line="120" w:lineRule="atLeast"/>
        <w:jc w:val="both"/>
        <w:rPr>
          <w:sz w:val="24"/>
        </w:rPr>
      </w:pPr>
      <w:r>
        <w:rPr>
          <w:sz w:val="24"/>
        </w:rPr>
        <w:t xml:space="preserve">Osobą odpowiedzialną za realizację przedmiotu umowy ze strony </w:t>
      </w:r>
      <w:r w:rsidR="00640083">
        <w:rPr>
          <w:sz w:val="24"/>
        </w:rPr>
        <w:t>Zamawiającego</w:t>
      </w:r>
      <w:r>
        <w:rPr>
          <w:sz w:val="24"/>
        </w:rPr>
        <w:t xml:space="preserve"> jest:</w:t>
      </w:r>
    </w:p>
    <w:p w14:paraId="20CD20DC" w14:textId="4429603D" w:rsidR="00A402BB" w:rsidRDefault="00A402BB" w:rsidP="00A402BB">
      <w:pPr>
        <w:spacing w:line="120" w:lineRule="atLeast"/>
        <w:ind w:left="360"/>
        <w:jc w:val="both"/>
        <w:rPr>
          <w:sz w:val="24"/>
        </w:rPr>
      </w:pPr>
      <w:r>
        <w:rPr>
          <w:sz w:val="24"/>
        </w:rPr>
        <w:t>Krzysztof Wasilewski – Dyrektor Finansowo – Administracyjny tel. 0-600-079-801,</w:t>
      </w:r>
      <w:r w:rsidR="003C5D49">
        <w:rPr>
          <w:sz w:val="24"/>
        </w:rPr>
        <w:t xml:space="preserve"> lub Magdalena Świder tel. 0-784-987-266</w:t>
      </w:r>
      <w:r w:rsidR="00A45156">
        <w:rPr>
          <w:sz w:val="24"/>
        </w:rPr>
        <w:t>.</w:t>
      </w:r>
    </w:p>
    <w:p w14:paraId="78724B78" w14:textId="77777777" w:rsidR="00A402BB" w:rsidRDefault="00A402BB" w:rsidP="00A402BB">
      <w:pPr>
        <w:spacing w:line="120" w:lineRule="atLeast"/>
        <w:ind w:left="360"/>
        <w:jc w:val="both"/>
        <w:rPr>
          <w:sz w:val="24"/>
        </w:rPr>
      </w:pPr>
      <w:r>
        <w:rPr>
          <w:sz w:val="24"/>
        </w:rPr>
        <w:t>Telefon całodobowy do obiektu  (22) 46-49-249.</w:t>
      </w:r>
    </w:p>
    <w:p w14:paraId="53C63999" w14:textId="77777777" w:rsidR="00A402BB" w:rsidRDefault="00A402BB" w:rsidP="00B05512">
      <w:pPr>
        <w:numPr>
          <w:ilvl w:val="0"/>
          <w:numId w:val="17"/>
        </w:numPr>
        <w:spacing w:line="120" w:lineRule="atLeast"/>
        <w:jc w:val="both"/>
        <w:rPr>
          <w:sz w:val="24"/>
        </w:rPr>
      </w:pPr>
      <w:r>
        <w:rPr>
          <w:sz w:val="24"/>
        </w:rPr>
        <w:t xml:space="preserve">Nad realizacją przedmiotu umowy ze strony </w:t>
      </w:r>
      <w:r w:rsidR="00AF65F5">
        <w:rPr>
          <w:sz w:val="24"/>
        </w:rPr>
        <w:t>Wykonawca</w:t>
      </w:r>
      <w:r>
        <w:rPr>
          <w:sz w:val="24"/>
        </w:rPr>
        <w:t xml:space="preserve"> czuwa całodobowo. </w:t>
      </w:r>
    </w:p>
    <w:p w14:paraId="769C77EC" w14:textId="77777777" w:rsidR="00A402BB" w:rsidRDefault="00A402BB" w:rsidP="00B05512">
      <w:pPr>
        <w:numPr>
          <w:ilvl w:val="0"/>
          <w:numId w:val="17"/>
        </w:numPr>
        <w:spacing w:line="120" w:lineRule="atLeast"/>
        <w:jc w:val="both"/>
        <w:rPr>
          <w:sz w:val="24"/>
        </w:rPr>
      </w:pPr>
      <w:r>
        <w:rPr>
          <w:sz w:val="24"/>
        </w:rPr>
        <w:t xml:space="preserve">Stacja Monitorowania 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>/fax</w:t>
      </w:r>
      <w:r w:rsidR="00AF65F5">
        <w:rPr>
          <w:sz w:val="24"/>
        </w:rPr>
        <w:t>…………………………………………</w:t>
      </w:r>
    </w:p>
    <w:p w14:paraId="6BB194AA" w14:textId="77777777" w:rsidR="00A402BB" w:rsidRDefault="00A402BB" w:rsidP="00A402BB">
      <w:pPr>
        <w:spacing w:line="120" w:lineRule="atLeast"/>
        <w:jc w:val="center"/>
        <w:rPr>
          <w:sz w:val="24"/>
        </w:rPr>
      </w:pPr>
    </w:p>
    <w:p w14:paraId="11E9D0E7" w14:textId="2E0BE523" w:rsidR="00A402BB" w:rsidRDefault="00A402BB" w:rsidP="00A402BB">
      <w:pPr>
        <w:spacing w:line="120" w:lineRule="atLeast"/>
        <w:jc w:val="center"/>
        <w:rPr>
          <w:rFonts w:ascii="Symbol" w:hAnsi="Symbol"/>
          <w:sz w:val="24"/>
        </w:rPr>
      </w:pPr>
      <w:r>
        <w:rPr>
          <w:sz w:val="24"/>
        </w:rPr>
        <w:t>§</w:t>
      </w:r>
      <w:r>
        <w:rPr>
          <w:rFonts w:ascii="Symbol" w:hAnsi="Symbol"/>
          <w:sz w:val="24"/>
        </w:rPr>
        <w:t></w:t>
      </w:r>
      <w:r w:rsidR="007A190F">
        <w:rPr>
          <w:rFonts w:ascii="Symbol" w:hAnsi="Symbol"/>
          <w:sz w:val="24"/>
        </w:rPr>
        <w:t>0</w:t>
      </w:r>
    </w:p>
    <w:p w14:paraId="51FFE477" w14:textId="7685182D" w:rsidR="00A402BB" w:rsidRPr="009C52B0" w:rsidRDefault="009C52B0" w:rsidP="009C52B0">
      <w:pPr>
        <w:pStyle w:val="Akapitzlist"/>
        <w:numPr>
          <w:ilvl w:val="0"/>
          <w:numId w:val="18"/>
        </w:numPr>
        <w:spacing w:line="120" w:lineRule="atLeast"/>
        <w:jc w:val="both"/>
        <w:rPr>
          <w:sz w:val="24"/>
        </w:rPr>
      </w:pPr>
      <w:r w:rsidRPr="009C52B0">
        <w:rPr>
          <w:sz w:val="24"/>
        </w:rPr>
        <w:t xml:space="preserve">W ramach wynagrodzenia, o którym mowa w </w:t>
      </w:r>
      <w:r w:rsidRPr="009C52B0">
        <w:rPr>
          <w:color w:val="000000"/>
          <w:sz w:val="24"/>
        </w:rPr>
        <w:t>§</w:t>
      </w:r>
      <w:r w:rsidR="007A190F">
        <w:rPr>
          <w:color w:val="000000"/>
          <w:sz w:val="24"/>
        </w:rPr>
        <w:t>8 ust.</w:t>
      </w:r>
      <w:r w:rsidRPr="009C52B0">
        <w:rPr>
          <w:rFonts w:ascii="Symbol" w:hAnsi="Symbol"/>
          <w:color w:val="000000"/>
          <w:sz w:val="24"/>
        </w:rPr>
        <w:t xml:space="preserve"> </w:t>
      </w:r>
      <w:r w:rsidR="00A6415A">
        <w:rPr>
          <w:rFonts w:ascii="Symbol" w:hAnsi="Symbol"/>
          <w:color w:val="000000"/>
          <w:sz w:val="24"/>
        </w:rPr>
        <w:t>2</w:t>
      </w:r>
      <w:r w:rsidRPr="009C52B0">
        <w:rPr>
          <w:rFonts w:ascii="Symbol" w:hAnsi="Symbol"/>
          <w:color w:val="000000"/>
          <w:sz w:val="24"/>
        </w:rPr>
        <w:t xml:space="preserve">, </w:t>
      </w:r>
      <w:r w:rsidR="00AF65F5" w:rsidRPr="009C52B0">
        <w:rPr>
          <w:sz w:val="24"/>
        </w:rPr>
        <w:t>Wykonawca</w:t>
      </w:r>
      <w:r w:rsidR="00A402BB" w:rsidRPr="009C52B0">
        <w:rPr>
          <w:sz w:val="24"/>
        </w:rPr>
        <w:t xml:space="preserve"> zobowiązuje się do wykonywania nieodpłatnie prac konserwacyjnych urządzeń i instalacji będących przedmiotem umowy, jak też zobowiązuje się do natychmiastowej reakcji i podjęcia działania w ciągu 4 godzin od chwili wykrycia, pod warunkiem umożliwienia  przez </w:t>
      </w:r>
      <w:r w:rsidR="00640083" w:rsidRPr="009C52B0">
        <w:rPr>
          <w:sz w:val="24"/>
        </w:rPr>
        <w:t>Zamawiającego</w:t>
      </w:r>
      <w:r w:rsidR="00A402BB" w:rsidRPr="009C52B0">
        <w:rPr>
          <w:sz w:val="24"/>
        </w:rPr>
        <w:t xml:space="preserve"> dostępu do urządzenia. </w:t>
      </w:r>
    </w:p>
    <w:p w14:paraId="60EC8C0F" w14:textId="4ACF7C4B" w:rsidR="00A402BB" w:rsidRDefault="00AF65F5" w:rsidP="00B05512">
      <w:pPr>
        <w:numPr>
          <w:ilvl w:val="0"/>
          <w:numId w:val="18"/>
        </w:numPr>
        <w:spacing w:line="120" w:lineRule="atLeast"/>
        <w:jc w:val="both"/>
        <w:rPr>
          <w:sz w:val="24"/>
        </w:rPr>
      </w:pPr>
      <w:r>
        <w:rPr>
          <w:color w:val="000000"/>
          <w:sz w:val="24"/>
        </w:rPr>
        <w:t>Wykonawca</w:t>
      </w:r>
      <w:r w:rsidR="00A402BB">
        <w:rPr>
          <w:sz w:val="24"/>
        </w:rPr>
        <w:t xml:space="preserve"> przyjmuje odpowiedzialność za szkody wynikłe wskutek niewykonania lub nienależytego wykonania przez nią warunków umowy do wysokości ubezpieczenia od odpowiedzialności cywilnej, które posiada w związku z prowadzoną działalnością gospodarczą.</w:t>
      </w:r>
    </w:p>
    <w:p w14:paraId="6DC60BB0" w14:textId="77777777" w:rsidR="00A402BB" w:rsidRDefault="00A402BB" w:rsidP="00A402BB">
      <w:pPr>
        <w:spacing w:line="120" w:lineRule="atLeast"/>
        <w:jc w:val="center"/>
        <w:rPr>
          <w:sz w:val="24"/>
        </w:rPr>
      </w:pPr>
    </w:p>
    <w:p w14:paraId="61BB62E2" w14:textId="69FA6646" w:rsidR="00A402BB" w:rsidRDefault="00A402BB" w:rsidP="00A402BB">
      <w:pPr>
        <w:spacing w:line="120" w:lineRule="atLeast"/>
        <w:jc w:val="center"/>
        <w:rPr>
          <w:sz w:val="24"/>
        </w:rPr>
      </w:pPr>
      <w:r>
        <w:rPr>
          <w:sz w:val="24"/>
        </w:rPr>
        <w:t>§1</w:t>
      </w:r>
      <w:r w:rsidR="007A190F">
        <w:rPr>
          <w:sz w:val="24"/>
        </w:rPr>
        <w:t>1</w:t>
      </w:r>
    </w:p>
    <w:p w14:paraId="6CCD735B" w14:textId="2189B756" w:rsidR="00A402BB" w:rsidRDefault="00A402BB" w:rsidP="00A402BB">
      <w:pPr>
        <w:spacing w:line="120" w:lineRule="atLeast"/>
        <w:rPr>
          <w:sz w:val="24"/>
        </w:rPr>
      </w:pPr>
      <w:r>
        <w:rPr>
          <w:sz w:val="24"/>
        </w:rPr>
        <w:t xml:space="preserve">Umowa zostaje zawarta na czas określony, tj. na </w:t>
      </w:r>
      <w:r w:rsidR="007A190F">
        <w:rPr>
          <w:sz w:val="24"/>
        </w:rPr>
        <w:t>12</w:t>
      </w:r>
      <w:r w:rsidR="0021761E">
        <w:rPr>
          <w:sz w:val="24"/>
        </w:rPr>
        <w:t xml:space="preserve"> m-</w:t>
      </w:r>
      <w:proofErr w:type="spellStart"/>
      <w:r w:rsidR="0021761E">
        <w:rPr>
          <w:sz w:val="24"/>
        </w:rPr>
        <w:t>cy</w:t>
      </w:r>
      <w:proofErr w:type="spellEnd"/>
      <w:r>
        <w:rPr>
          <w:sz w:val="24"/>
        </w:rPr>
        <w:t xml:space="preserve"> od daty jej zawarcia. </w:t>
      </w:r>
    </w:p>
    <w:p w14:paraId="6B500C10" w14:textId="77777777" w:rsidR="009C52B0" w:rsidRDefault="009C52B0" w:rsidP="00A402BB">
      <w:pPr>
        <w:spacing w:line="120" w:lineRule="atLeast"/>
        <w:jc w:val="center"/>
        <w:rPr>
          <w:sz w:val="24"/>
        </w:rPr>
      </w:pPr>
    </w:p>
    <w:p w14:paraId="4F044B55" w14:textId="1A1E2ECE" w:rsidR="00A402BB" w:rsidRDefault="00A402BB" w:rsidP="00A402BB">
      <w:pPr>
        <w:spacing w:line="120" w:lineRule="atLeast"/>
        <w:jc w:val="center"/>
        <w:rPr>
          <w:sz w:val="24"/>
        </w:rPr>
      </w:pPr>
      <w:r>
        <w:rPr>
          <w:sz w:val="24"/>
        </w:rPr>
        <w:t>§1</w:t>
      </w:r>
      <w:r w:rsidR="007A190F">
        <w:rPr>
          <w:sz w:val="24"/>
        </w:rPr>
        <w:t>2</w:t>
      </w:r>
    </w:p>
    <w:p w14:paraId="723F274B" w14:textId="62D11B9C" w:rsidR="00A6415A" w:rsidRPr="00A6415A" w:rsidRDefault="00A6415A" w:rsidP="00A6415A">
      <w:pPr>
        <w:pStyle w:val="Akapitzlist"/>
        <w:numPr>
          <w:ilvl w:val="3"/>
          <w:numId w:val="17"/>
        </w:numPr>
        <w:tabs>
          <w:tab w:val="clear" w:pos="2520"/>
          <w:tab w:val="num" w:pos="2160"/>
        </w:tabs>
        <w:ind w:left="426" w:hanging="426"/>
        <w:jc w:val="both"/>
        <w:rPr>
          <w:sz w:val="24"/>
          <w:szCs w:val="24"/>
        </w:rPr>
      </w:pPr>
      <w:r w:rsidRPr="00A6415A">
        <w:rPr>
          <w:sz w:val="24"/>
          <w:szCs w:val="24"/>
        </w:rPr>
        <w:t xml:space="preserve">Zamawiający jest uprawniony do odstąpienia od Umowy w całości albo w części, jeżeli Wykonawca nie wykonuje Umowy lub wykonuje ją nienależycie i pomimo pisemnego wezwania Wykonawcy do podjęcia wykonywania lub należytego wykonywania Umowy w wyznaczonym, uzasadnionym technicznie terminie, nie zadośćuczyni żądaniu Zamawiającego, </w:t>
      </w:r>
    </w:p>
    <w:p w14:paraId="7933DB77" w14:textId="45665A8A" w:rsidR="00A6415A" w:rsidRPr="00A6415A" w:rsidRDefault="00A6415A" w:rsidP="00A6415A">
      <w:pPr>
        <w:pStyle w:val="Akapitzlist"/>
        <w:numPr>
          <w:ilvl w:val="3"/>
          <w:numId w:val="17"/>
        </w:numPr>
        <w:tabs>
          <w:tab w:val="clear" w:pos="2520"/>
        </w:tabs>
        <w:ind w:left="426" w:hanging="426"/>
        <w:jc w:val="both"/>
        <w:rPr>
          <w:sz w:val="24"/>
          <w:szCs w:val="24"/>
        </w:rPr>
      </w:pPr>
      <w:r w:rsidRPr="00A6415A">
        <w:rPr>
          <w:sz w:val="24"/>
          <w:szCs w:val="24"/>
        </w:rPr>
        <w:t xml:space="preserve">Odstąpienie od Umowy następuje z zachowaniem formy pisemnego oświadczenia przesłanego za pośrednictwem listu poleconego za potwierdzeniem odbioru lub w formie pisma złożonego w siedzibie danej Strony za pokwitowaniem, </w:t>
      </w:r>
      <w:r>
        <w:rPr>
          <w:sz w:val="24"/>
          <w:szCs w:val="24"/>
        </w:rPr>
        <w:t xml:space="preserve">w terminie do 7 dni </w:t>
      </w:r>
      <w:r w:rsidR="00A45156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od</w:t>
      </w:r>
      <w:r w:rsidRPr="00A6415A">
        <w:rPr>
          <w:sz w:val="24"/>
          <w:szCs w:val="24"/>
        </w:rPr>
        <w:t xml:space="preserve"> otrzymania oświadczenia o odstąpieniu. Odstąpienie od umowy wymaga podania przyczyny odstąpienia. Zamawiający uprawniony jest do złożenia oświadczenia o odstąpieniu również elektronicznie, poprzez jego przesłanie Wykonawcy na adres: </w:t>
      </w:r>
      <w:r w:rsidRPr="00413CA5">
        <w:rPr>
          <w:sz w:val="24"/>
          <w:szCs w:val="24"/>
        </w:rPr>
        <w:t>..............@......................</w:t>
      </w:r>
      <w:r w:rsidRPr="00A6415A">
        <w:rPr>
          <w:sz w:val="24"/>
          <w:szCs w:val="24"/>
        </w:rPr>
        <w:t xml:space="preserve"> Wykonawca uprawniony jest do złożenia oświadczenia o odstąpieniu również elektronicznie, poprzez jego przesłanie Zamawiającemu na adres: finanse.rpwaw@prokuratura.gov.gov.pl. </w:t>
      </w:r>
    </w:p>
    <w:p w14:paraId="639D1A85" w14:textId="1E15F91D" w:rsidR="00A6415A" w:rsidRPr="00A6415A" w:rsidRDefault="00A402BB" w:rsidP="00A6415A">
      <w:pPr>
        <w:pStyle w:val="Akapitzlist"/>
        <w:numPr>
          <w:ilvl w:val="3"/>
          <w:numId w:val="17"/>
        </w:numPr>
        <w:tabs>
          <w:tab w:val="clear" w:pos="2520"/>
        </w:tabs>
        <w:ind w:left="426" w:hanging="426"/>
        <w:jc w:val="both"/>
        <w:rPr>
          <w:sz w:val="24"/>
          <w:szCs w:val="24"/>
        </w:rPr>
      </w:pPr>
      <w:r w:rsidRPr="00A6415A">
        <w:rPr>
          <w:sz w:val="24"/>
          <w:szCs w:val="24"/>
        </w:rPr>
        <w:t xml:space="preserve">Każda ze stron ma prawo wypowiedzieć umowę z 3-miesięcznym </w:t>
      </w:r>
      <w:r w:rsidR="006D6BCF">
        <w:rPr>
          <w:sz w:val="24"/>
          <w:szCs w:val="24"/>
        </w:rPr>
        <w:t>okresem</w:t>
      </w:r>
      <w:r w:rsidRPr="00A6415A">
        <w:rPr>
          <w:sz w:val="24"/>
          <w:szCs w:val="24"/>
        </w:rPr>
        <w:t xml:space="preserve"> wypowiedzenia na koniec miesiąca kalendarzowego.</w:t>
      </w:r>
    </w:p>
    <w:p w14:paraId="6AC36206" w14:textId="7304E689" w:rsidR="00A402BB" w:rsidRDefault="006D6BCF" w:rsidP="00032473">
      <w:pPr>
        <w:pStyle w:val="Akapitzlist"/>
        <w:numPr>
          <w:ilvl w:val="3"/>
          <w:numId w:val="17"/>
        </w:numPr>
        <w:tabs>
          <w:tab w:val="clear" w:pos="2520"/>
          <w:tab w:val="num" w:pos="426"/>
        </w:tabs>
        <w:spacing w:line="12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402BB" w:rsidRPr="00A6415A">
        <w:rPr>
          <w:sz w:val="24"/>
          <w:szCs w:val="24"/>
        </w:rPr>
        <w:t>statniego dnia okresu wypowiedzenia</w:t>
      </w:r>
      <w:r>
        <w:rPr>
          <w:sz w:val="24"/>
          <w:szCs w:val="24"/>
        </w:rPr>
        <w:t xml:space="preserve"> lub z dniem odstąpienia od umowy,</w:t>
      </w:r>
      <w:r w:rsidR="00A402BB" w:rsidRPr="00A6415A">
        <w:rPr>
          <w:sz w:val="24"/>
          <w:szCs w:val="24"/>
        </w:rPr>
        <w:t xml:space="preserve"> </w:t>
      </w:r>
      <w:r w:rsidR="00640083" w:rsidRPr="00A6415A">
        <w:rPr>
          <w:sz w:val="24"/>
          <w:szCs w:val="24"/>
        </w:rPr>
        <w:t>Zamawiający</w:t>
      </w:r>
      <w:r w:rsidR="00A402BB" w:rsidRPr="00A6415A">
        <w:rPr>
          <w:sz w:val="24"/>
          <w:szCs w:val="24"/>
        </w:rPr>
        <w:t xml:space="preserve"> zobowiązany jest do wydania urządzenia transmisji alarmów.</w:t>
      </w:r>
    </w:p>
    <w:p w14:paraId="2AD27D8A" w14:textId="0F1E2145" w:rsidR="00A402BB" w:rsidRDefault="00A402BB" w:rsidP="00A402BB">
      <w:pPr>
        <w:spacing w:line="120" w:lineRule="atLeast"/>
        <w:jc w:val="center"/>
        <w:rPr>
          <w:sz w:val="24"/>
        </w:rPr>
      </w:pPr>
      <w:r>
        <w:rPr>
          <w:sz w:val="24"/>
        </w:rPr>
        <w:t>§1</w:t>
      </w:r>
      <w:r w:rsidR="007A190F">
        <w:rPr>
          <w:sz w:val="24"/>
        </w:rPr>
        <w:t>3</w:t>
      </w:r>
    </w:p>
    <w:p w14:paraId="6826F2C5" w14:textId="1E0D0797" w:rsidR="00A402BB" w:rsidRDefault="00A402BB" w:rsidP="00A402BB">
      <w:pPr>
        <w:spacing w:line="120" w:lineRule="atLeast"/>
        <w:jc w:val="both"/>
        <w:rPr>
          <w:sz w:val="24"/>
        </w:rPr>
      </w:pPr>
      <w:r>
        <w:rPr>
          <w:sz w:val="24"/>
        </w:rPr>
        <w:t>Zmiana postanowień niniejszej umowy wymaga formy pisemnej pod rygorem nieważności.</w:t>
      </w:r>
    </w:p>
    <w:p w14:paraId="393C4F07" w14:textId="77777777" w:rsidR="00A402BB" w:rsidRDefault="00A402BB" w:rsidP="00A402BB">
      <w:pPr>
        <w:spacing w:line="120" w:lineRule="atLeast"/>
        <w:jc w:val="center"/>
        <w:rPr>
          <w:sz w:val="24"/>
        </w:rPr>
      </w:pPr>
    </w:p>
    <w:p w14:paraId="59B082C1" w14:textId="1AE726D3" w:rsidR="00A402BB" w:rsidRDefault="00A402BB" w:rsidP="00A402BB">
      <w:pPr>
        <w:spacing w:line="120" w:lineRule="atLeast"/>
        <w:jc w:val="center"/>
        <w:rPr>
          <w:sz w:val="24"/>
        </w:rPr>
      </w:pPr>
      <w:r>
        <w:rPr>
          <w:sz w:val="24"/>
        </w:rPr>
        <w:lastRenderedPageBreak/>
        <w:t>§1</w:t>
      </w:r>
      <w:r w:rsidR="007A190F">
        <w:rPr>
          <w:sz w:val="24"/>
        </w:rPr>
        <w:t>4</w:t>
      </w:r>
    </w:p>
    <w:p w14:paraId="6394FD54" w14:textId="77777777" w:rsidR="00A402BB" w:rsidRDefault="00A402BB" w:rsidP="00A402BB">
      <w:pPr>
        <w:spacing w:line="120" w:lineRule="atLeast"/>
        <w:jc w:val="both"/>
        <w:rPr>
          <w:sz w:val="24"/>
        </w:rPr>
      </w:pPr>
      <w:r>
        <w:rPr>
          <w:sz w:val="24"/>
        </w:rPr>
        <w:t xml:space="preserve">W sprawach nie uregulowanych niniejszą umową mają zastosowanie przepisy Kodeksu Cywilnego. </w:t>
      </w:r>
    </w:p>
    <w:p w14:paraId="65C769D6" w14:textId="77777777" w:rsidR="00A402BB" w:rsidRDefault="00A402BB" w:rsidP="00A402BB">
      <w:pPr>
        <w:spacing w:line="120" w:lineRule="atLeast"/>
        <w:jc w:val="center"/>
        <w:rPr>
          <w:sz w:val="24"/>
        </w:rPr>
      </w:pPr>
    </w:p>
    <w:p w14:paraId="2E342D48" w14:textId="3127098A" w:rsidR="00A402BB" w:rsidRDefault="00A402BB" w:rsidP="00A402BB">
      <w:pPr>
        <w:spacing w:line="120" w:lineRule="atLeast"/>
        <w:jc w:val="center"/>
        <w:rPr>
          <w:sz w:val="24"/>
        </w:rPr>
      </w:pPr>
      <w:r>
        <w:rPr>
          <w:sz w:val="24"/>
        </w:rPr>
        <w:t>§</w:t>
      </w:r>
      <w:r w:rsidR="001D6A7A">
        <w:rPr>
          <w:sz w:val="24"/>
        </w:rPr>
        <w:t>1</w:t>
      </w:r>
      <w:r w:rsidR="007A190F">
        <w:rPr>
          <w:sz w:val="24"/>
        </w:rPr>
        <w:t>5</w:t>
      </w:r>
    </w:p>
    <w:p w14:paraId="39C28119" w14:textId="77777777" w:rsidR="007A190F" w:rsidRDefault="00A402BB" w:rsidP="006D6BCF">
      <w:pPr>
        <w:pStyle w:val="Akapitzlist"/>
        <w:numPr>
          <w:ilvl w:val="0"/>
          <w:numId w:val="37"/>
        </w:numPr>
        <w:spacing w:line="120" w:lineRule="atLeast"/>
        <w:ind w:left="426" w:hanging="426"/>
        <w:jc w:val="both"/>
        <w:rPr>
          <w:sz w:val="24"/>
        </w:rPr>
      </w:pPr>
      <w:r w:rsidRPr="007A190F">
        <w:rPr>
          <w:sz w:val="24"/>
        </w:rPr>
        <w:t xml:space="preserve">Umowa zostaje sporządzona w dwóch jednobrzmiących egzemplarzach, po jednym dla każdej ze stron. </w:t>
      </w:r>
    </w:p>
    <w:p w14:paraId="0B4401AC" w14:textId="614F4979" w:rsidR="00A402BB" w:rsidRPr="007A190F" w:rsidRDefault="00A402BB" w:rsidP="006D6BCF">
      <w:pPr>
        <w:pStyle w:val="Akapitzlist"/>
        <w:numPr>
          <w:ilvl w:val="0"/>
          <w:numId w:val="37"/>
        </w:numPr>
        <w:spacing w:line="120" w:lineRule="atLeast"/>
        <w:ind w:left="426" w:hanging="426"/>
        <w:jc w:val="both"/>
        <w:rPr>
          <w:sz w:val="24"/>
        </w:rPr>
      </w:pPr>
      <w:r w:rsidRPr="007A190F">
        <w:rPr>
          <w:sz w:val="24"/>
        </w:rPr>
        <w:t xml:space="preserve">Wszelkie spory mogące wynikać z niniejszej umowy strony poddają pod rozstrzygnięcie Sądu Powszechnego właściwego dla </w:t>
      </w:r>
      <w:r w:rsidR="00640083" w:rsidRPr="007A190F">
        <w:rPr>
          <w:sz w:val="24"/>
        </w:rPr>
        <w:t>Zamawiającego</w:t>
      </w:r>
      <w:r w:rsidRPr="007A190F">
        <w:rPr>
          <w:sz w:val="24"/>
        </w:rPr>
        <w:t xml:space="preserve">. </w:t>
      </w:r>
    </w:p>
    <w:p w14:paraId="4B00D41D" w14:textId="77777777" w:rsidR="00A402BB" w:rsidRDefault="00A402BB" w:rsidP="00A402BB">
      <w:pPr>
        <w:spacing w:line="120" w:lineRule="atLeast"/>
        <w:jc w:val="center"/>
        <w:rPr>
          <w:sz w:val="24"/>
        </w:rPr>
      </w:pPr>
    </w:p>
    <w:p w14:paraId="79D64054" w14:textId="15EFF09C" w:rsidR="00A402BB" w:rsidRDefault="00A402BB" w:rsidP="00A402BB">
      <w:pPr>
        <w:spacing w:line="120" w:lineRule="atLeast"/>
        <w:jc w:val="center"/>
        <w:rPr>
          <w:rFonts w:ascii="Symbol" w:hAnsi="Symbol"/>
          <w:sz w:val="24"/>
        </w:rPr>
      </w:pPr>
      <w:r>
        <w:rPr>
          <w:sz w:val="24"/>
        </w:rPr>
        <w:t>§</w:t>
      </w:r>
      <w:r w:rsidR="007C5695">
        <w:rPr>
          <w:rFonts w:ascii="Symbol" w:hAnsi="Symbol"/>
          <w:sz w:val="24"/>
        </w:rPr>
        <w:t>1</w:t>
      </w:r>
      <w:r w:rsidR="007A190F">
        <w:rPr>
          <w:rFonts w:ascii="Symbol" w:hAnsi="Symbol"/>
          <w:sz w:val="24"/>
        </w:rPr>
        <w:t>6</w:t>
      </w:r>
    </w:p>
    <w:p w14:paraId="1C833BDD" w14:textId="2C7FE92D" w:rsidR="00A6415A" w:rsidRPr="00A6415A" w:rsidRDefault="00A6415A" w:rsidP="006D6BCF">
      <w:pPr>
        <w:pStyle w:val="Akapitzlist"/>
        <w:numPr>
          <w:ilvl w:val="6"/>
          <w:numId w:val="17"/>
        </w:numPr>
        <w:tabs>
          <w:tab w:val="clear" w:pos="4680"/>
        </w:tabs>
        <w:ind w:left="426" w:hanging="426"/>
        <w:jc w:val="both"/>
        <w:rPr>
          <w:sz w:val="24"/>
          <w:szCs w:val="24"/>
        </w:rPr>
      </w:pPr>
      <w:r w:rsidRPr="00A6415A">
        <w:rPr>
          <w:sz w:val="24"/>
          <w:szCs w:val="24"/>
        </w:rPr>
        <w:t>Wykonawca oświadcza, że jest czynnym podatnikiem podatku od towarów i usług.</w:t>
      </w:r>
    </w:p>
    <w:p w14:paraId="2B6EC556" w14:textId="14C0F95A" w:rsidR="00A402BB" w:rsidRPr="00A6415A" w:rsidRDefault="00640083" w:rsidP="00A6415A">
      <w:pPr>
        <w:pStyle w:val="Akapitzlist"/>
        <w:numPr>
          <w:ilvl w:val="6"/>
          <w:numId w:val="17"/>
        </w:numPr>
        <w:tabs>
          <w:tab w:val="clear" w:pos="4680"/>
          <w:tab w:val="num" w:pos="4320"/>
        </w:tabs>
        <w:spacing w:line="120" w:lineRule="atLeast"/>
        <w:ind w:left="426" w:hanging="426"/>
        <w:jc w:val="both"/>
        <w:rPr>
          <w:sz w:val="24"/>
        </w:rPr>
      </w:pPr>
      <w:r w:rsidRPr="00A6415A">
        <w:rPr>
          <w:sz w:val="24"/>
        </w:rPr>
        <w:t>Zamawiający</w:t>
      </w:r>
      <w:r w:rsidR="00A402BB" w:rsidRPr="00A6415A">
        <w:rPr>
          <w:sz w:val="24"/>
        </w:rPr>
        <w:t xml:space="preserve"> oświadcza, że nie jest płatnikiem podatku VAT, upoważnionym do otrzymywania faktur VAT i upoważnia </w:t>
      </w:r>
      <w:r w:rsidR="006D224E" w:rsidRPr="00A6415A">
        <w:rPr>
          <w:sz w:val="24"/>
        </w:rPr>
        <w:t>Wykonawcę</w:t>
      </w:r>
      <w:r w:rsidR="00A402BB" w:rsidRPr="00A6415A">
        <w:rPr>
          <w:sz w:val="24"/>
        </w:rPr>
        <w:t xml:space="preserve"> do wystawiania faktur VAT bez podpisu </w:t>
      </w:r>
      <w:r w:rsidRPr="00A6415A">
        <w:rPr>
          <w:sz w:val="24"/>
        </w:rPr>
        <w:t>Zamawiającego</w:t>
      </w:r>
      <w:r w:rsidR="00A402BB" w:rsidRPr="00A6415A">
        <w:rPr>
          <w:sz w:val="24"/>
        </w:rPr>
        <w:t>.</w:t>
      </w:r>
    </w:p>
    <w:p w14:paraId="53954098" w14:textId="1AADA37A" w:rsidR="00A402BB" w:rsidRDefault="00A402BB" w:rsidP="00A402BB">
      <w:pPr>
        <w:spacing w:line="120" w:lineRule="atLeast"/>
        <w:jc w:val="center"/>
        <w:rPr>
          <w:sz w:val="24"/>
        </w:rPr>
      </w:pPr>
    </w:p>
    <w:p w14:paraId="12652C81" w14:textId="4E6918A5" w:rsidR="006D6BCF" w:rsidRDefault="006D6BCF" w:rsidP="00A402BB">
      <w:pPr>
        <w:spacing w:line="120" w:lineRule="atLeast"/>
        <w:jc w:val="center"/>
        <w:rPr>
          <w:sz w:val="24"/>
        </w:rPr>
      </w:pPr>
    </w:p>
    <w:p w14:paraId="44D2CA2A" w14:textId="77777777" w:rsidR="006D6BCF" w:rsidRDefault="006D6BCF" w:rsidP="006D6BCF">
      <w:pPr>
        <w:jc w:val="center"/>
        <w:rPr>
          <w:sz w:val="24"/>
        </w:rPr>
      </w:pPr>
    </w:p>
    <w:p w14:paraId="65A27603" w14:textId="77777777" w:rsidR="006D6BCF" w:rsidRDefault="006D6BCF" w:rsidP="006D6BCF">
      <w:pPr>
        <w:jc w:val="both"/>
        <w:rPr>
          <w:sz w:val="24"/>
        </w:rPr>
      </w:pPr>
      <w:r>
        <w:rPr>
          <w:sz w:val="24"/>
        </w:rPr>
        <w:t>Załączniki:</w:t>
      </w:r>
    </w:p>
    <w:p w14:paraId="2496393E" w14:textId="77777777" w:rsidR="006D6BCF" w:rsidRDefault="006D6BCF" w:rsidP="006D6BCF">
      <w:pPr>
        <w:jc w:val="center"/>
        <w:rPr>
          <w:sz w:val="24"/>
        </w:rPr>
      </w:pPr>
    </w:p>
    <w:p w14:paraId="321EC56F" w14:textId="77777777" w:rsidR="006D6BCF" w:rsidRDefault="006D6BCF" w:rsidP="006D6BCF">
      <w:pPr>
        <w:jc w:val="center"/>
        <w:rPr>
          <w:sz w:val="24"/>
        </w:rPr>
      </w:pPr>
    </w:p>
    <w:p w14:paraId="6188F8DB" w14:textId="77777777" w:rsidR="006D6BCF" w:rsidRDefault="006D6BCF" w:rsidP="006D6BCF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Czasowe odłączenie.</w:t>
      </w:r>
    </w:p>
    <w:p w14:paraId="5EBFD8FA" w14:textId="77777777" w:rsidR="006D6BCF" w:rsidRPr="00DA40EA" w:rsidRDefault="006D6BCF" w:rsidP="006D6BCF">
      <w:pPr>
        <w:numPr>
          <w:ilvl w:val="0"/>
          <w:numId w:val="19"/>
        </w:numPr>
        <w:jc w:val="both"/>
      </w:pPr>
      <w:r w:rsidRPr="001C0A78">
        <w:rPr>
          <w:sz w:val="24"/>
        </w:rPr>
        <w:t>Procedury alarmowe</w:t>
      </w:r>
    </w:p>
    <w:p w14:paraId="30E34C3B" w14:textId="1AF0488E" w:rsidR="006D6BCF" w:rsidRDefault="006D6BCF" w:rsidP="00A402BB">
      <w:pPr>
        <w:spacing w:line="120" w:lineRule="atLeast"/>
        <w:jc w:val="center"/>
        <w:rPr>
          <w:sz w:val="24"/>
        </w:rPr>
      </w:pPr>
    </w:p>
    <w:p w14:paraId="0CC04DE8" w14:textId="77777777" w:rsidR="006D6BCF" w:rsidRDefault="006D6BCF" w:rsidP="00A402BB">
      <w:pPr>
        <w:spacing w:line="120" w:lineRule="atLeast"/>
        <w:jc w:val="center"/>
        <w:rPr>
          <w:sz w:val="24"/>
        </w:rPr>
      </w:pPr>
    </w:p>
    <w:p w14:paraId="1FDBE495" w14:textId="77777777" w:rsidR="00A402BB" w:rsidRDefault="00A402BB" w:rsidP="00A402BB">
      <w:pPr>
        <w:spacing w:line="120" w:lineRule="atLeast"/>
        <w:jc w:val="center"/>
        <w:rPr>
          <w:sz w:val="24"/>
        </w:rPr>
      </w:pPr>
    </w:p>
    <w:p w14:paraId="51DCE80B" w14:textId="5C5FA647" w:rsidR="00A402BB" w:rsidRPr="0043141D" w:rsidRDefault="00A402BB" w:rsidP="009C52B0">
      <w:pPr>
        <w:spacing w:line="120" w:lineRule="atLeast"/>
        <w:ind w:firstLine="708"/>
        <w:rPr>
          <w:b/>
          <w:sz w:val="28"/>
          <w:szCs w:val="28"/>
        </w:rPr>
      </w:pPr>
      <w:r w:rsidRPr="0043141D">
        <w:rPr>
          <w:b/>
          <w:sz w:val="28"/>
          <w:szCs w:val="28"/>
        </w:rPr>
        <w:t>Z</w:t>
      </w:r>
      <w:r w:rsidR="00640083">
        <w:rPr>
          <w:b/>
          <w:sz w:val="28"/>
          <w:szCs w:val="28"/>
        </w:rPr>
        <w:t>amawiający</w:t>
      </w:r>
      <w:r w:rsidR="009C52B0">
        <w:rPr>
          <w:b/>
          <w:sz w:val="28"/>
          <w:szCs w:val="28"/>
        </w:rPr>
        <w:tab/>
      </w:r>
      <w:r w:rsidR="009C52B0">
        <w:rPr>
          <w:b/>
          <w:sz w:val="28"/>
          <w:szCs w:val="28"/>
        </w:rPr>
        <w:tab/>
      </w:r>
      <w:r w:rsidR="009C52B0">
        <w:rPr>
          <w:b/>
          <w:sz w:val="28"/>
          <w:szCs w:val="28"/>
        </w:rPr>
        <w:tab/>
      </w:r>
      <w:r w:rsidRPr="0043141D">
        <w:rPr>
          <w:b/>
          <w:sz w:val="28"/>
          <w:szCs w:val="28"/>
        </w:rPr>
        <w:tab/>
      </w:r>
      <w:r w:rsidRPr="0043141D">
        <w:rPr>
          <w:b/>
          <w:sz w:val="28"/>
          <w:szCs w:val="28"/>
        </w:rPr>
        <w:tab/>
      </w:r>
      <w:r w:rsidRPr="0043141D">
        <w:rPr>
          <w:b/>
          <w:sz w:val="28"/>
          <w:szCs w:val="28"/>
        </w:rPr>
        <w:tab/>
      </w:r>
      <w:r w:rsidRPr="0043141D">
        <w:rPr>
          <w:b/>
          <w:sz w:val="28"/>
          <w:szCs w:val="28"/>
        </w:rPr>
        <w:tab/>
      </w:r>
      <w:r w:rsidR="00DD63E3" w:rsidRPr="0043141D">
        <w:rPr>
          <w:b/>
          <w:sz w:val="28"/>
          <w:szCs w:val="28"/>
        </w:rPr>
        <w:t>Wykonawca</w:t>
      </w:r>
    </w:p>
    <w:p w14:paraId="57281888" w14:textId="38420AEC" w:rsidR="009C52B0" w:rsidRDefault="009C52B0" w:rsidP="00A402BB">
      <w:pPr>
        <w:jc w:val="center"/>
        <w:rPr>
          <w:sz w:val="24"/>
        </w:rPr>
      </w:pPr>
    </w:p>
    <w:p w14:paraId="672A9C7E" w14:textId="77777777" w:rsidR="0043141D" w:rsidRDefault="0043141D" w:rsidP="00A402BB">
      <w:pPr>
        <w:jc w:val="center"/>
        <w:rPr>
          <w:sz w:val="24"/>
        </w:rPr>
      </w:pPr>
    </w:p>
    <w:p w14:paraId="68C279F8" w14:textId="00F3CC7C" w:rsidR="0043141D" w:rsidRDefault="0043141D" w:rsidP="00A402BB">
      <w:pPr>
        <w:jc w:val="center"/>
        <w:rPr>
          <w:sz w:val="24"/>
        </w:rPr>
      </w:pPr>
    </w:p>
    <w:p w14:paraId="23F86679" w14:textId="0B7FF6FE" w:rsidR="006D6BCF" w:rsidRDefault="006D6BCF" w:rsidP="00A402BB">
      <w:pPr>
        <w:jc w:val="center"/>
        <w:rPr>
          <w:sz w:val="24"/>
        </w:rPr>
      </w:pPr>
    </w:p>
    <w:p w14:paraId="473334BE" w14:textId="127B43A4" w:rsidR="006D6BCF" w:rsidRDefault="006D6BCF" w:rsidP="00A402BB">
      <w:pPr>
        <w:jc w:val="center"/>
        <w:rPr>
          <w:sz w:val="24"/>
        </w:rPr>
      </w:pPr>
    </w:p>
    <w:p w14:paraId="1DDEA7DF" w14:textId="01DADFD2" w:rsidR="006D6BCF" w:rsidRDefault="006D6BCF" w:rsidP="00A402BB">
      <w:pPr>
        <w:jc w:val="center"/>
        <w:rPr>
          <w:sz w:val="24"/>
        </w:rPr>
      </w:pPr>
    </w:p>
    <w:p w14:paraId="44C92B8B" w14:textId="74984C6F" w:rsidR="006D6BCF" w:rsidRDefault="006D6BCF" w:rsidP="00A402BB">
      <w:pPr>
        <w:jc w:val="center"/>
        <w:rPr>
          <w:sz w:val="24"/>
        </w:rPr>
      </w:pPr>
    </w:p>
    <w:p w14:paraId="11B94679" w14:textId="0BD14516" w:rsidR="006D6BCF" w:rsidRDefault="006D6BCF" w:rsidP="00A402BB">
      <w:pPr>
        <w:jc w:val="center"/>
        <w:rPr>
          <w:sz w:val="24"/>
        </w:rPr>
      </w:pPr>
    </w:p>
    <w:p w14:paraId="76540826" w14:textId="10C98BA0" w:rsidR="006D6BCF" w:rsidRDefault="006D6BCF" w:rsidP="00A402BB">
      <w:pPr>
        <w:jc w:val="center"/>
        <w:rPr>
          <w:sz w:val="24"/>
        </w:rPr>
      </w:pPr>
    </w:p>
    <w:p w14:paraId="1EFE294E" w14:textId="1783674F" w:rsidR="006D6BCF" w:rsidRDefault="006D6BCF" w:rsidP="00A402BB">
      <w:pPr>
        <w:jc w:val="center"/>
        <w:rPr>
          <w:sz w:val="24"/>
        </w:rPr>
      </w:pPr>
    </w:p>
    <w:p w14:paraId="271F109A" w14:textId="6DCCA1AF" w:rsidR="006D6BCF" w:rsidRDefault="006D6BCF" w:rsidP="00A402BB">
      <w:pPr>
        <w:jc w:val="center"/>
        <w:rPr>
          <w:sz w:val="24"/>
        </w:rPr>
      </w:pPr>
    </w:p>
    <w:p w14:paraId="5E63AA30" w14:textId="3084D7C5" w:rsidR="006D6BCF" w:rsidRDefault="006D6BCF" w:rsidP="00A402BB">
      <w:pPr>
        <w:jc w:val="center"/>
        <w:rPr>
          <w:sz w:val="24"/>
        </w:rPr>
      </w:pPr>
    </w:p>
    <w:p w14:paraId="73565C5B" w14:textId="53220D50" w:rsidR="006D6BCF" w:rsidRDefault="006D6BCF" w:rsidP="00A402BB">
      <w:pPr>
        <w:jc w:val="center"/>
        <w:rPr>
          <w:sz w:val="24"/>
        </w:rPr>
      </w:pPr>
    </w:p>
    <w:p w14:paraId="5C659273" w14:textId="3FB01E31" w:rsidR="006D6BCF" w:rsidRDefault="006D6BCF" w:rsidP="00A402BB">
      <w:pPr>
        <w:jc w:val="center"/>
        <w:rPr>
          <w:sz w:val="24"/>
        </w:rPr>
      </w:pPr>
    </w:p>
    <w:p w14:paraId="62832487" w14:textId="5C1D2A01" w:rsidR="006D6BCF" w:rsidRDefault="006D6BCF" w:rsidP="00A402BB">
      <w:pPr>
        <w:jc w:val="center"/>
        <w:rPr>
          <w:sz w:val="24"/>
        </w:rPr>
      </w:pPr>
    </w:p>
    <w:p w14:paraId="65E155D5" w14:textId="10A6B4AF" w:rsidR="006D6BCF" w:rsidRDefault="006D6BCF" w:rsidP="00A402BB">
      <w:pPr>
        <w:jc w:val="center"/>
        <w:rPr>
          <w:sz w:val="24"/>
        </w:rPr>
      </w:pPr>
    </w:p>
    <w:p w14:paraId="666E4B0E" w14:textId="30423BBE" w:rsidR="006D6BCF" w:rsidRDefault="006D6BCF" w:rsidP="00A402BB">
      <w:pPr>
        <w:jc w:val="center"/>
        <w:rPr>
          <w:sz w:val="24"/>
        </w:rPr>
      </w:pPr>
    </w:p>
    <w:p w14:paraId="77FAB1D3" w14:textId="6784E8A1" w:rsidR="006D6BCF" w:rsidRDefault="006D6BCF" w:rsidP="00A402BB">
      <w:pPr>
        <w:jc w:val="center"/>
        <w:rPr>
          <w:sz w:val="24"/>
        </w:rPr>
      </w:pPr>
    </w:p>
    <w:p w14:paraId="70DD67CA" w14:textId="7AC7B97A" w:rsidR="006D6BCF" w:rsidRDefault="006D6BCF" w:rsidP="00A402BB">
      <w:pPr>
        <w:jc w:val="center"/>
        <w:rPr>
          <w:sz w:val="24"/>
        </w:rPr>
      </w:pPr>
    </w:p>
    <w:p w14:paraId="5B238012" w14:textId="7BF50B07" w:rsidR="004C795B" w:rsidRDefault="004C795B" w:rsidP="00A402BB">
      <w:pPr>
        <w:jc w:val="center"/>
        <w:rPr>
          <w:sz w:val="24"/>
        </w:rPr>
      </w:pPr>
    </w:p>
    <w:p w14:paraId="02B4F93E" w14:textId="73CA7000" w:rsidR="004C795B" w:rsidRDefault="004C795B" w:rsidP="00A402BB">
      <w:pPr>
        <w:jc w:val="center"/>
        <w:rPr>
          <w:sz w:val="24"/>
        </w:rPr>
      </w:pPr>
    </w:p>
    <w:p w14:paraId="38379DD9" w14:textId="77777777" w:rsidR="004C795B" w:rsidRDefault="004C795B" w:rsidP="00A402BB">
      <w:pPr>
        <w:jc w:val="center"/>
        <w:rPr>
          <w:sz w:val="24"/>
        </w:rPr>
      </w:pPr>
    </w:p>
    <w:p w14:paraId="5C501555" w14:textId="77777777" w:rsidR="0019480A" w:rsidRDefault="0019480A" w:rsidP="00B05512">
      <w:pPr>
        <w:spacing w:line="360" w:lineRule="auto"/>
        <w:ind w:left="7080" w:firstLine="480"/>
        <w:rPr>
          <w:b/>
          <w:sz w:val="22"/>
          <w:szCs w:val="22"/>
        </w:rPr>
      </w:pPr>
    </w:p>
    <w:p w14:paraId="2115FFBD" w14:textId="397F1B88" w:rsidR="00B05512" w:rsidRPr="00334F12" w:rsidRDefault="00B05512" w:rsidP="00B05512">
      <w:pPr>
        <w:spacing w:line="360" w:lineRule="auto"/>
        <w:ind w:left="7080" w:firstLine="480"/>
        <w:rPr>
          <w:b/>
          <w:sz w:val="22"/>
          <w:szCs w:val="22"/>
        </w:rPr>
      </w:pPr>
      <w:r w:rsidRPr="00334F12">
        <w:rPr>
          <w:b/>
          <w:sz w:val="22"/>
          <w:szCs w:val="22"/>
        </w:rPr>
        <w:lastRenderedPageBreak/>
        <w:t>Załącznik nr 1</w:t>
      </w:r>
    </w:p>
    <w:p w14:paraId="6400B6C5" w14:textId="77777777" w:rsidR="00DA40EA" w:rsidRPr="00334F12" w:rsidRDefault="00DA40EA" w:rsidP="00DA40EA">
      <w:pPr>
        <w:jc w:val="both"/>
      </w:pPr>
    </w:p>
    <w:p w14:paraId="0A709DDA" w14:textId="77777777" w:rsidR="00DA40EA" w:rsidRPr="00334F12" w:rsidRDefault="00DA40EA" w:rsidP="00DA40EA">
      <w:pPr>
        <w:keepNext/>
        <w:autoSpaceDE w:val="0"/>
        <w:autoSpaceDN w:val="0"/>
        <w:jc w:val="center"/>
        <w:outlineLvl w:val="1"/>
        <w:rPr>
          <w:i/>
          <w:iCs/>
          <w:color w:val="000000" w:themeColor="text1"/>
          <w:sz w:val="24"/>
          <w:szCs w:val="28"/>
        </w:rPr>
      </w:pPr>
      <w:r w:rsidRPr="00334F12">
        <w:rPr>
          <w:b/>
          <w:bCs/>
          <w:iCs/>
          <w:color w:val="000000" w:themeColor="text1"/>
          <w:sz w:val="30"/>
          <w:szCs w:val="28"/>
        </w:rPr>
        <w:t>CZASOWE ODŁĄCZENIE OBIEKTU</w:t>
      </w:r>
    </w:p>
    <w:p w14:paraId="1D647875" w14:textId="77777777" w:rsidR="00DA40EA" w:rsidRPr="00334F12" w:rsidRDefault="00DA40EA" w:rsidP="00DA40EA">
      <w:pPr>
        <w:jc w:val="both"/>
      </w:pPr>
    </w:p>
    <w:p w14:paraId="326DE630" w14:textId="77777777" w:rsidR="00DA40EA" w:rsidRPr="00334F12" w:rsidRDefault="00DA40EA" w:rsidP="00DA40EA">
      <w:pPr>
        <w:jc w:val="both"/>
      </w:pPr>
    </w:p>
    <w:p w14:paraId="3D24966E" w14:textId="77777777" w:rsidR="00DA40EA" w:rsidRPr="00334F12" w:rsidRDefault="00DA40EA" w:rsidP="00DA40EA">
      <w:pPr>
        <w:jc w:val="both"/>
      </w:pPr>
    </w:p>
    <w:p w14:paraId="3FABCF61" w14:textId="77777777" w:rsidR="00DA40EA" w:rsidRPr="00334F12" w:rsidRDefault="00DA40EA" w:rsidP="00DA40EA">
      <w:pPr>
        <w:jc w:val="both"/>
      </w:pPr>
    </w:p>
    <w:p w14:paraId="3D3F98C6" w14:textId="77777777" w:rsidR="00DA40EA" w:rsidRPr="00334F12" w:rsidRDefault="00DA40EA" w:rsidP="00DA40EA">
      <w:pPr>
        <w:autoSpaceDE w:val="0"/>
        <w:autoSpaceDN w:val="0"/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709"/>
        <w:gridCol w:w="567"/>
        <w:gridCol w:w="992"/>
        <w:gridCol w:w="567"/>
        <w:gridCol w:w="709"/>
        <w:gridCol w:w="142"/>
        <w:gridCol w:w="992"/>
        <w:gridCol w:w="283"/>
        <w:gridCol w:w="1560"/>
        <w:gridCol w:w="141"/>
        <w:gridCol w:w="851"/>
        <w:gridCol w:w="1559"/>
      </w:tblGrid>
      <w:tr w:rsidR="00B05512" w:rsidRPr="00334F12" w14:paraId="4EE2114A" w14:textId="77777777" w:rsidTr="00F62296">
        <w:trPr>
          <w:cantSplit/>
          <w:trHeight w:val="454"/>
        </w:trPr>
        <w:tc>
          <w:tcPr>
            <w:tcW w:w="4253" w:type="dxa"/>
            <w:gridSpan w:val="6"/>
            <w:vAlign w:val="bottom"/>
          </w:tcPr>
          <w:p w14:paraId="4BD4CA48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  <w:r w:rsidRPr="00334F12">
              <w:rPr>
                <w:sz w:val="24"/>
              </w:rPr>
              <w:t xml:space="preserve">W związku z prowadzonymi pracami </w:t>
            </w:r>
          </w:p>
        </w:tc>
        <w:tc>
          <w:tcPr>
            <w:tcW w:w="6237" w:type="dxa"/>
            <w:gridSpan w:val="8"/>
            <w:tcBorders>
              <w:bottom w:val="dotted" w:sz="12" w:space="0" w:color="auto"/>
            </w:tcBorders>
            <w:vAlign w:val="bottom"/>
          </w:tcPr>
          <w:p w14:paraId="3D610AA4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</w:tr>
      <w:tr w:rsidR="00B05512" w:rsidRPr="00334F12" w14:paraId="0847F5C3" w14:textId="77777777" w:rsidTr="00F62296">
        <w:trPr>
          <w:cantSplit/>
          <w:trHeight w:val="454"/>
        </w:trPr>
        <w:tc>
          <w:tcPr>
            <w:tcW w:w="1418" w:type="dxa"/>
            <w:gridSpan w:val="2"/>
            <w:vAlign w:val="bottom"/>
          </w:tcPr>
          <w:p w14:paraId="51BE2A4F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  <w:r w:rsidRPr="00334F12">
              <w:rPr>
                <w:sz w:val="24"/>
              </w:rPr>
              <w:t>w budynku</w:t>
            </w:r>
          </w:p>
        </w:tc>
        <w:tc>
          <w:tcPr>
            <w:tcW w:w="9072" w:type="dxa"/>
            <w:gridSpan w:val="12"/>
            <w:tcBorders>
              <w:bottom w:val="dotted" w:sz="12" w:space="0" w:color="auto"/>
            </w:tcBorders>
            <w:vAlign w:val="bottom"/>
          </w:tcPr>
          <w:p w14:paraId="0769FE28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  <w:r w:rsidRPr="00334F12">
              <w:rPr>
                <w:sz w:val="24"/>
              </w:rPr>
              <w:t>Prokuratury Regionalnej w Warszawie</w:t>
            </w:r>
          </w:p>
        </w:tc>
      </w:tr>
      <w:tr w:rsidR="00B05512" w:rsidRPr="00334F12" w14:paraId="42455943" w14:textId="77777777" w:rsidTr="00F62296">
        <w:trPr>
          <w:cantSplit/>
          <w:trHeight w:val="454"/>
        </w:trPr>
        <w:tc>
          <w:tcPr>
            <w:tcW w:w="1418" w:type="dxa"/>
            <w:gridSpan w:val="2"/>
            <w:vAlign w:val="bottom"/>
          </w:tcPr>
          <w:p w14:paraId="4BABFA47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  <w:r w:rsidRPr="00334F12">
              <w:rPr>
                <w:sz w:val="24"/>
              </w:rPr>
              <w:t>przy ulicy</w:t>
            </w:r>
          </w:p>
        </w:tc>
        <w:tc>
          <w:tcPr>
            <w:tcW w:w="6662" w:type="dxa"/>
            <w:gridSpan w:val="10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14:paraId="1FAD57BA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  <w:r w:rsidRPr="00334F12">
              <w:rPr>
                <w:sz w:val="24"/>
              </w:rPr>
              <w:t>Krakowskie Przedmieście 25</w:t>
            </w:r>
          </w:p>
        </w:tc>
        <w:tc>
          <w:tcPr>
            <w:tcW w:w="2410" w:type="dxa"/>
            <w:gridSpan w:val="2"/>
            <w:tcBorders>
              <w:top w:val="dotted" w:sz="12" w:space="0" w:color="auto"/>
            </w:tcBorders>
            <w:vAlign w:val="bottom"/>
          </w:tcPr>
          <w:p w14:paraId="580B3D8E" w14:textId="77777777" w:rsidR="00B05512" w:rsidRPr="00334F12" w:rsidRDefault="00B05512" w:rsidP="00B05512">
            <w:pPr>
              <w:autoSpaceDE w:val="0"/>
              <w:autoSpaceDN w:val="0"/>
              <w:jc w:val="center"/>
              <w:rPr>
                <w:sz w:val="24"/>
              </w:rPr>
            </w:pPr>
            <w:r w:rsidRPr="00334F12">
              <w:rPr>
                <w:sz w:val="24"/>
              </w:rPr>
              <w:t>w Warszawie</w:t>
            </w:r>
          </w:p>
        </w:tc>
      </w:tr>
      <w:tr w:rsidR="00B05512" w:rsidRPr="00334F12" w14:paraId="78615FB1" w14:textId="77777777" w:rsidTr="00F62296">
        <w:trPr>
          <w:cantSplit/>
          <w:trHeight w:val="454"/>
        </w:trPr>
        <w:tc>
          <w:tcPr>
            <w:tcW w:w="2127" w:type="dxa"/>
            <w:gridSpan w:val="3"/>
            <w:vAlign w:val="bottom"/>
          </w:tcPr>
          <w:p w14:paraId="797E2FA9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  <w:r w:rsidRPr="00334F12">
              <w:rPr>
                <w:sz w:val="24"/>
              </w:rPr>
              <w:t>nr identyfikacyjny</w:t>
            </w:r>
          </w:p>
        </w:tc>
        <w:tc>
          <w:tcPr>
            <w:tcW w:w="2835" w:type="dxa"/>
            <w:gridSpan w:val="4"/>
            <w:tcBorders>
              <w:bottom w:val="dotted" w:sz="12" w:space="0" w:color="auto"/>
            </w:tcBorders>
            <w:vAlign w:val="bottom"/>
          </w:tcPr>
          <w:p w14:paraId="78F75BCE" w14:textId="77777777" w:rsidR="00B05512" w:rsidRPr="00334F12" w:rsidRDefault="00B05512" w:rsidP="00B05512">
            <w:pPr>
              <w:keepNext/>
              <w:autoSpaceDE w:val="0"/>
              <w:autoSpaceDN w:val="0"/>
              <w:outlineLvl w:val="5"/>
              <w:rPr>
                <w:b/>
                <w:bCs/>
                <w:sz w:val="24"/>
              </w:rPr>
            </w:pPr>
            <w:r w:rsidRPr="00334F12">
              <w:rPr>
                <w:b/>
                <w:bCs/>
                <w:sz w:val="24"/>
              </w:rPr>
              <w:t>ID</w:t>
            </w:r>
          </w:p>
        </w:tc>
        <w:tc>
          <w:tcPr>
            <w:tcW w:w="5528" w:type="dxa"/>
            <w:gridSpan w:val="7"/>
            <w:vAlign w:val="bottom"/>
          </w:tcPr>
          <w:p w14:paraId="4489DFF4" w14:textId="5A2232DF" w:rsidR="00B05512" w:rsidRPr="00334F12" w:rsidRDefault="00B05512" w:rsidP="00B05512">
            <w:pPr>
              <w:keepNext/>
              <w:autoSpaceDE w:val="0"/>
              <w:autoSpaceDN w:val="0"/>
              <w:outlineLvl w:val="5"/>
              <w:rPr>
                <w:sz w:val="24"/>
              </w:rPr>
            </w:pPr>
            <w:r w:rsidRPr="00334F12">
              <w:rPr>
                <w:sz w:val="24"/>
              </w:rPr>
              <w:t>, pros</w:t>
            </w:r>
            <w:r w:rsidR="003C5D49">
              <w:rPr>
                <w:sz w:val="24"/>
              </w:rPr>
              <w:t>zę</w:t>
            </w:r>
            <w:r w:rsidRPr="00334F12">
              <w:rPr>
                <w:sz w:val="24"/>
              </w:rPr>
              <w:t xml:space="preserve">  o  czasowe odłączenie go od systemu</w:t>
            </w:r>
          </w:p>
        </w:tc>
      </w:tr>
      <w:tr w:rsidR="00B05512" w:rsidRPr="00334F12" w14:paraId="1B5035B8" w14:textId="77777777" w:rsidTr="00F62296">
        <w:trPr>
          <w:cantSplit/>
          <w:trHeight w:val="454"/>
        </w:trPr>
        <w:tc>
          <w:tcPr>
            <w:tcW w:w="10490" w:type="dxa"/>
            <w:gridSpan w:val="14"/>
            <w:vAlign w:val="bottom"/>
          </w:tcPr>
          <w:p w14:paraId="4AA0F127" w14:textId="33C0A3BC" w:rsidR="00B05512" w:rsidRPr="00334F12" w:rsidRDefault="00B05512" w:rsidP="00B05512">
            <w:pPr>
              <w:autoSpaceDE w:val="0"/>
              <w:autoSpaceDN w:val="0"/>
              <w:jc w:val="both"/>
              <w:rPr>
                <w:sz w:val="24"/>
              </w:rPr>
            </w:pPr>
            <w:r w:rsidRPr="00334F12">
              <w:rPr>
                <w:sz w:val="24"/>
              </w:rPr>
              <w:t xml:space="preserve">monitoringu  pożarowego  </w:t>
            </w:r>
          </w:p>
        </w:tc>
      </w:tr>
      <w:tr w:rsidR="00B05512" w:rsidRPr="00334F12" w14:paraId="2EE9FDDB" w14:textId="77777777" w:rsidTr="00F62296">
        <w:trPr>
          <w:cantSplit/>
          <w:trHeight w:val="454"/>
        </w:trPr>
        <w:tc>
          <w:tcPr>
            <w:tcW w:w="993" w:type="dxa"/>
            <w:vAlign w:val="bottom"/>
          </w:tcPr>
          <w:p w14:paraId="6F29916F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  <w:r w:rsidRPr="00334F12">
              <w:rPr>
                <w:sz w:val="24"/>
              </w:rPr>
              <w:t>od dnia</w:t>
            </w:r>
          </w:p>
        </w:tc>
        <w:tc>
          <w:tcPr>
            <w:tcW w:w="1701" w:type="dxa"/>
            <w:gridSpan w:val="3"/>
            <w:tcBorders>
              <w:bottom w:val="dotted" w:sz="12" w:space="0" w:color="auto"/>
            </w:tcBorders>
            <w:vAlign w:val="bottom"/>
          </w:tcPr>
          <w:p w14:paraId="28BD3501" w14:textId="77777777" w:rsidR="00B05512" w:rsidRPr="00334F12" w:rsidRDefault="00B05512" w:rsidP="00B05512">
            <w:pPr>
              <w:autoSpaceDE w:val="0"/>
              <w:autoSpaceDN w:val="0"/>
              <w:jc w:val="right"/>
              <w:rPr>
                <w:sz w:val="24"/>
              </w:rPr>
            </w:pPr>
            <w:r w:rsidRPr="00334F12">
              <w:rPr>
                <w:sz w:val="24"/>
              </w:rPr>
              <w:t>r.</w:t>
            </w:r>
          </w:p>
        </w:tc>
        <w:tc>
          <w:tcPr>
            <w:tcW w:w="992" w:type="dxa"/>
            <w:vAlign w:val="bottom"/>
          </w:tcPr>
          <w:p w14:paraId="7DA72D91" w14:textId="77777777" w:rsidR="00B05512" w:rsidRPr="00334F12" w:rsidRDefault="00B05512" w:rsidP="00B05512">
            <w:pPr>
              <w:autoSpaceDE w:val="0"/>
              <w:autoSpaceDN w:val="0"/>
              <w:jc w:val="right"/>
              <w:rPr>
                <w:sz w:val="24"/>
              </w:rPr>
            </w:pPr>
            <w:r w:rsidRPr="00334F12">
              <w:rPr>
                <w:sz w:val="24"/>
              </w:rPr>
              <w:t>godz.</w:t>
            </w:r>
          </w:p>
        </w:tc>
        <w:tc>
          <w:tcPr>
            <w:tcW w:w="1418" w:type="dxa"/>
            <w:gridSpan w:val="3"/>
            <w:tcBorders>
              <w:bottom w:val="dotted" w:sz="12" w:space="0" w:color="auto"/>
            </w:tcBorders>
            <w:vAlign w:val="bottom"/>
          </w:tcPr>
          <w:p w14:paraId="118C1B73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14:paraId="4705C359" w14:textId="77777777" w:rsidR="00B05512" w:rsidRPr="00334F12" w:rsidRDefault="00B05512" w:rsidP="00B05512">
            <w:pPr>
              <w:autoSpaceDE w:val="0"/>
              <w:autoSpaceDN w:val="0"/>
              <w:jc w:val="right"/>
              <w:rPr>
                <w:sz w:val="24"/>
              </w:rPr>
            </w:pPr>
            <w:r w:rsidRPr="00334F12">
              <w:rPr>
                <w:sz w:val="24"/>
              </w:rPr>
              <w:t>do dnia</w:t>
            </w:r>
          </w:p>
        </w:tc>
        <w:tc>
          <w:tcPr>
            <w:tcW w:w="1843" w:type="dxa"/>
            <w:gridSpan w:val="2"/>
            <w:tcBorders>
              <w:bottom w:val="dotted" w:sz="12" w:space="0" w:color="auto"/>
            </w:tcBorders>
            <w:vAlign w:val="bottom"/>
          </w:tcPr>
          <w:p w14:paraId="43240C7E" w14:textId="77777777" w:rsidR="00B05512" w:rsidRPr="00334F12" w:rsidRDefault="00B05512" w:rsidP="00B05512">
            <w:pPr>
              <w:autoSpaceDE w:val="0"/>
              <w:autoSpaceDN w:val="0"/>
              <w:jc w:val="right"/>
              <w:rPr>
                <w:sz w:val="24"/>
              </w:rPr>
            </w:pPr>
            <w:r w:rsidRPr="00334F12">
              <w:rPr>
                <w:sz w:val="24"/>
              </w:rPr>
              <w:t>r.</w:t>
            </w:r>
          </w:p>
        </w:tc>
        <w:tc>
          <w:tcPr>
            <w:tcW w:w="992" w:type="dxa"/>
            <w:gridSpan w:val="2"/>
            <w:vAlign w:val="bottom"/>
          </w:tcPr>
          <w:p w14:paraId="59000B79" w14:textId="77777777" w:rsidR="00B05512" w:rsidRPr="00334F12" w:rsidRDefault="00B05512" w:rsidP="00B05512">
            <w:pPr>
              <w:autoSpaceDE w:val="0"/>
              <w:autoSpaceDN w:val="0"/>
              <w:jc w:val="center"/>
              <w:rPr>
                <w:sz w:val="24"/>
              </w:rPr>
            </w:pPr>
            <w:r w:rsidRPr="00334F12">
              <w:rPr>
                <w:sz w:val="24"/>
              </w:rPr>
              <w:t>godz.</w:t>
            </w:r>
          </w:p>
        </w:tc>
        <w:tc>
          <w:tcPr>
            <w:tcW w:w="1559" w:type="dxa"/>
            <w:tcBorders>
              <w:bottom w:val="dotted" w:sz="12" w:space="0" w:color="auto"/>
            </w:tcBorders>
            <w:vAlign w:val="bottom"/>
          </w:tcPr>
          <w:p w14:paraId="71C508A8" w14:textId="77777777" w:rsidR="00B05512" w:rsidRPr="00334F12" w:rsidRDefault="00B05512" w:rsidP="00B05512">
            <w:pPr>
              <w:autoSpaceDE w:val="0"/>
              <w:autoSpaceDN w:val="0"/>
              <w:jc w:val="right"/>
              <w:rPr>
                <w:sz w:val="24"/>
              </w:rPr>
            </w:pPr>
            <w:r w:rsidRPr="00334F12">
              <w:rPr>
                <w:sz w:val="24"/>
              </w:rPr>
              <w:t>,</w:t>
            </w:r>
          </w:p>
        </w:tc>
      </w:tr>
      <w:tr w:rsidR="00B05512" w:rsidRPr="00334F12" w14:paraId="1B4256F8" w14:textId="77777777" w:rsidTr="00F62296">
        <w:trPr>
          <w:cantSplit/>
          <w:trHeight w:val="454"/>
        </w:trPr>
        <w:tc>
          <w:tcPr>
            <w:tcW w:w="10490" w:type="dxa"/>
            <w:gridSpan w:val="14"/>
            <w:vAlign w:val="bottom"/>
          </w:tcPr>
          <w:p w14:paraId="61BC98E4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  <w:r w:rsidRPr="00334F12">
              <w:rPr>
                <w:sz w:val="24"/>
              </w:rPr>
              <w:t xml:space="preserve">w </w:t>
            </w:r>
            <w:r w:rsidRPr="00334F12">
              <w:t xml:space="preserve"> </w:t>
            </w:r>
            <w:r w:rsidRPr="00334F12">
              <w:rPr>
                <w:sz w:val="24"/>
              </w:rPr>
              <w:t>celu  zapobieżenia  wyjazdom  wozów  straży  pożarnej  do  fałszywych  alarmów.</w:t>
            </w:r>
          </w:p>
        </w:tc>
      </w:tr>
      <w:tr w:rsidR="00B05512" w:rsidRPr="00334F12" w14:paraId="2870FA1D" w14:textId="77777777" w:rsidTr="00F62296">
        <w:trPr>
          <w:cantSplit/>
          <w:trHeight w:val="454"/>
        </w:trPr>
        <w:tc>
          <w:tcPr>
            <w:tcW w:w="6379" w:type="dxa"/>
            <w:gridSpan w:val="10"/>
            <w:vAlign w:val="bottom"/>
          </w:tcPr>
          <w:p w14:paraId="5B0F3066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4111" w:type="dxa"/>
            <w:gridSpan w:val="4"/>
            <w:vAlign w:val="bottom"/>
          </w:tcPr>
          <w:p w14:paraId="70C09DC1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</w:tr>
      <w:tr w:rsidR="00B05512" w:rsidRPr="00334F12" w14:paraId="1F26C50D" w14:textId="77777777" w:rsidTr="00F62296">
        <w:trPr>
          <w:cantSplit/>
          <w:trHeight w:val="454"/>
        </w:trPr>
        <w:tc>
          <w:tcPr>
            <w:tcW w:w="6379" w:type="dxa"/>
            <w:gridSpan w:val="10"/>
            <w:vAlign w:val="bottom"/>
          </w:tcPr>
          <w:p w14:paraId="1137EDE6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4111" w:type="dxa"/>
            <w:gridSpan w:val="4"/>
            <w:vAlign w:val="bottom"/>
          </w:tcPr>
          <w:p w14:paraId="29AE4F59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</w:tr>
      <w:tr w:rsidR="00B05512" w:rsidRPr="00334F12" w14:paraId="72D819F2" w14:textId="77777777" w:rsidTr="00F62296">
        <w:trPr>
          <w:cantSplit/>
          <w:trHeight w:val="454"/>
        </w:trPr>
        <w:tc>
          <w:tcPr>
            <w:tcW w:w="6379" w:type="dxa"/>
            <w:gridSpan w:val="10"/>
            <w:vAlign w:val="bottom"/>
          </w:tcPr>
          <w:p w14:paraId="2D6254A6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4111" w:type="dxa"/>
            <w:gridSpan w:val="4"/>
            <w:vAlign w:val="bottom"/>
          </w:tcPr>
          <w:p w14:paraId="30561E60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</w:tr>
      <w:tr w:rsidR="00B05512" w:rsidRPr="00334F12" w14:paraId="1E7C1953" w14:textId="77777777" w:rsidTr="00F62296">
        <w:trPr>
          <w:cantSplit/>
          <w:trHeight w:val="454"/>
        </w:trPr>
        <w:tc>
          <w:tcPr>
            <w:tcW w:w="6379" w:type="dxa"/>
            <w:gridSpan w:val="10"/>
            <w:vAlign w:val="bottom"/>
          </w:tcPr>
          <w:p w14:paraId="67684748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4111" w:type="dxa"/>
            <w:gridSpan w:val="4"/>
            <w:vAlign w:val="bottom"/>
          </w:tcPr>
          <w:p w14:paraId="2683846D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</w:tr>
      <w:tr w:rsidR="00B05512" w:rsidRPr="00334F12" w14:paraId="225B216B" w14:textId="77777777" w:rsidTr="00F62296">
        <w:trPr>
          <w:cantSplit/>
          <w:trHeight w:val="454"/>
        </w:trPr>
        <w:tc>
          <w:tcPr>
            <w:tcW w:w="6379" w:type="dxa"/>
            <w:gridSpan w:val="10"/>
            <w:vAlign w:val="bottom"/>
          </w:tcPr>
          <w:p w14:paraId="19E442D2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4111" w:type="dxa"/>
            <w:gridSpan w:val="4"/>
            <w:tcBorders>
              <w:bottom w:val="dotted" w:sz="12" w:space="0" w:color="auto"/>
            </w:tcBorders>
            <w:vAlign w:val="bottom"/>
          </w:tcPr>
          <w:p w14:paraId="64E43892" w14:textId="77777777" w:rsidR="00B05512" w:rsidRPr="00334F12" w:rsidRDefault="00B05512" w:rsidP="00B05512">
            <w:pPr>
              <w:autoSpaceDE w:val="0"/>
              <w:autoSpaceDN w:val="0"/>
              <w:jc w:val="center"/>
            </w:pPr>
          </w:p>
        </w:tc>
      </w:tr>
      <w:tr w:rsidR="00B05512" w:rsidRPr="00334F12" w14:paraId="3BCA74FA" w14:textId="77777777" w:rsidTr="00F62296">
        <w:trPr>
          <w:cantSplit/>
          <w:trHeight w:val="454"/>
        </w:trPr>
        <w:tc>
          <w:tcPr>
            <w:tcW w:w="6379" w:type="dxa"/>
            <w:gridSpan w:val="10"/>
            <w:vAlign w:val="bottom"/>
          </w:tcPr>
          <w:p w14:paraId="1D1DBA53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dotted" w:sz="12" w:space="0" w:color="auto"/>
            </w:tcBorders>
            <w:vAlign w:val="bottom"/>
          </w:tcPr>
          <w:p w14:paraId="1881BB53" w14:textId="77777777" w:rsidR="00B05512" w:rsidRPr="00334F12" w:rsidRDefault="00B05512" w:rsidP="00B05512">
            <w:pPr>
              <w:autoSpaceDE w:val="0"/>
              <w:autoSpaceDN w:val="0"/>
              <w:jc w:val="center"/>
            </w:pPr>
            <w:r w:rsidRPr="00334F12">
              <w:t>Czytelny podpis Osoby Upoważnionej</w:t>
            </w:r>
          </w:p>
          <w:p w14:paraId="43FC2955" w14:textId="77777777" w:rsidR="00B05512" w:rsidRPr="00334F12" w:rsidRDefault="00B05512" w:rsidP="00B05512">
            <w:pPr>
              <w:autoSpaceDE w:val="0"/>
              <w:autoSpaceDN w:val="0"/>
              <w:jc w:val="center"/>
            </w:pPr>
            <w:r w:rsidRPr="00334F12">
              <w:t>(wymienionej w Karcie Zgłoszenia Obiektu lub w umowie)</w:t>
            </w:r>
          </w:p>
        </w:tc>
      </w:tr>
      <w:tr w:rsidR="00B05512" w:rsidRPr="00334F12" w14:paraId="219D33F2" w14:textId="77777777" w:rsidTr="00F62296">
        <w:trPr>
          <w:cantSplit/>
          <w:trHeight w:val="454"/>
        </w:trPr>
        <w:tc>
          <w:tcPr>
            <w:tcW w:w="6379" w:type="dxa"/>
            <w:gridSpan w:val="10"/>
            <w:vAlign w:val="bottom"/>
          </w:tcPr>
          <w:p w14:paraId="60F65F27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4111" w:type="dxa"/>
            <w:gridSpan w:val="4"/>
            <w:vAlign w:val="bottom"/>
          </w:tcPr>
          <w:p w14:paraId="66AD4E2E" w14:textId="77777777" w:rsidR="00B05512" w:rsidRPr="00334F12" w:rsidRDefault="00B05512" w:rsidP="00B05512">
            <w:pPr>
              <w:autoSpaceDE w:val="0"/>
              <w:autoSpaceDN w:val="0"/>
              <w:rPr>
                <w:sz w:val="24"/>
              </w:rPr>
            </w:pPr>
          </w:p>
        </w:tc>
      </w:tr>
    </w:tbl>
    <w:p w14:paraId="26DEA0B5" w14:textId="77777777" w:rsidR="00437473" w:rsidRDefault="00437473" w:rsidP="00A402BB">
      <w:pPr>
        <w:pStyle w:val="Nagwek2"/>
        <w:keepNext w:val="0"/>
        <w:ind w:right="283"/>
        <w:rPr>
          <w:b w:val="0"/>
          <w:sz w:val="24"/>
        </w:rPr>
      </w:pPr>
    </w:p>
    <w:p w14:paraId="45C818C5" w14:textId="77777777" w:rsidR="00B05512" w:rsidRDefault="00B05512" w:rsidP="00B05512"/>
    <w:p w14:paraId="286B0F51" w14:textId="77777777" w:rsidR="00B05512" w:rsidRDefault="00B05512" w:rsidP="00B05512"/>
    <w:p w14:paraId="2E37506C" w14:textId="77777777" w:rsidR="00B05512" w:rsidRDefault="00B05512" w:rsidP="00B05512"/>
    <w:p w14:paraId="1B150957" w14:textId="77777777" w:rsidR="00B05512" w:rsidRDefault="00B05512" w:rsidP="00B05512"/>
    <w:p w14:paraId="11141ABC" w14:textId="77777777" w:rsidR="00B05512" w:rsidRDefault="00B05512" w:rsidP="00B05512"/>
    <w:p w14:paraId="4B5266C1" w14:textId="77777777" w:rsidR="00B05512" w:rsidRDefault="00B05512" w:rsidP="00B05512"/>
    <w:p w14:paraId="333CC664" w14:textId="77777777" w:rsidR="00B05512" w:rsidRDefault="00B05512" w:rsidP="00B05512"/>
    <w:p w14:paraId="3D93C0B9" w14:textId="77777777" w:rsidR="00B05512" w:rsidRDefault="00B05512" w:rsidP="00B05512"/>
    <w:p w14:paraId="68553D3D" w14:textId="726B9C57" w:rsidR="00B05512" w:rsidRDefault="00B05512" w:rsidP="00B05512"/>
    <w:p w14:paraId="2559B0B7" w14:textId="7CDD20BD" w:rsidR="006D6BCF" w:rsidRDefault="006D6BCF" w:rsidP="00B05512"/>
    <w:p w14:paraId="4A3DDEB5" w14:textId="42959CE5" w:rsidR="006D6BCF" w:rsidRDefault="006D6BCF" w:rsidP="00B05512"/>
    <w:p w14:paraId="00B0E08D" w14:textId="1CA32F28" w:rsidR="006D6BCF" w:rsidRDefault="006D6BCF" w:rsidP="00B05512"/>
    <w:p w14:paraId="3B54D245" w14:textId="02AC4A3C" w:rsidR="006D6BCF" w:rsidRDefault="006D6BCF" w:rsidP="00B05512"/>
    <w:p w14:paraId="26A89B11" w14:textId="2D51A8A8" w:rsidR="00A45156" w:rsidRDefault="00A45156" w:rsidP="00B05512"/>
    <w:p w14:paraId="30BFF878" w14:textId="77777777" w:rsidR="00A45156" w:rsidRDefault="00A45156" w:rsidP="00B05512"/>
    <w:p w14:paraId="47BC2847" w14:textId="186206AF" w:rsidR="006D6BCF" w:rsidRDefault="006D6BCF" w:rsidP="00B05512"/>
    <w:p w14:paraId="03A727B8" w14:textId="3EAB5D8A" w:rsidR="006D6BCF" w:rsidRDefault="006D6BCF" w:rsidP="00B05512"/>
    <w:p w14:paraId="4F304A9A" w14:textId="0AAADD20" w:rsidR="006D6BCF" w:rsidRDefault="006D6BCF" w:rsidP="00B05512"/>
    <w:p w14:paraId="57F1CCAC" w14:textId="77777777" w:rsidR="006D6BCF" w:rsidRDefault="006D6BCF" w:rsidP="00B05512"/>
    <w:p w14:paraId="291B4AAB" w14:textId="77777777" w:rsidR="00B05512" w:rsidRDefault="00B05512" w:rsidP="00B05512"/>
    <w:p w14:paraId="170C3F1E" w14:textId="77777777" w:rsidR="00B05512" w:rsidRDefault="00B05512" w:rsidP="00B05512"/>
    <w:p w14:paraId="4BDE0FD4" w14:textId="77777777" w:rsidR="00B05512" w:rsidRDefault="00B05512" w:rsidP="00B05512"/>
    <w:p w14:paraId="21121F1F" w14:textId="77777777" w:rsidR="00B05512" w:rsidRDefault="00B05512" w:rsidP="00B05512"/>
    <w:p w14:paraId="0D9118F7" w14:textId="4438A8F7" w:rsidR="00B05512" w:rsidRPr="00B05512" w:rsidRDefault="00B05512" w:rsidP="00B05512">
      <w:pPr>
        <w:spacing w:line="360" w:lineRule="auto"/>
        <w:ind w:left="7080" w:firstLine="480"/>
        <w:rPr>
          <w:b/>
          <w:sz w:val="22"/>
          <w:szCs w:val="22"/>
        </w:rPr>
      </w:pPr>
      <w:r w:rsidRPr="00B05512">
        <w:rPr>
          <w:b/>
          <w:sz w:val="22"/>
          <w:szCs w:val="22"/>
        </w:rPr>
        <w:t>Załącznik nr 2</w:t>
      </w:r>
    </w:p>
    <w:p w14:paraId="127780BE" w14:textId="77777777" w:rsidR="00B05512" w:rsidRPr="00B05512" w:rsidRDefault="00B05512" w:rsidP="00B05512">
      <w:pPr>
        <w:jc w:val="center"/>
        <w:rPr>
          <w:sz w:val="22"/>
          <w:szCs w:val="22"/>
        </w:rPr>
      </w:pPr>
      <w:r w:rsidRPr="00B05512">
        <w:rPr>
          <w:sz w:val="22"/>
          <w:szCs w:val="22"/>
        </w:rPr>
        <w:t>PROPONOWANE PROCEDURY ALARMOWE DLA OBIEKTU CHRONIONEGO W SYSTEMIE MONITORINGU POŻAROWEGO</w:t>
      </w:r>
    </w:p>
    <w:p w14:paraId="0D92B7AB" w14:textId="77777777" w:rsidR="00B05512" w:rsidRPr="00B05512" w:rsidRDefault="00B05512" w:rsidP="00B05512">
      <w:pPr>
        <w:jc w:val="center"/>
        <w:rPr>
          <w:sz w:val="22"/>
          <w:szCs w:val="22"/>
        </w:rPr>
      </w:pPr>
    </w:p>
    <w:p w14:paraId="2A537973" w14:textId="44B5C558" w:rsidR="00B05512" w:rsidRPr="0021761E" w:rsidRDefault="00B05512" w:rsidP="00B05512">
      <w:pPr>
        <w:rPr>
          <w:sz w:val="22"/>
          <w:szCs w:val="22"/>
        </w:rPr>
      </w:pPr>
      <w:r w:rsidRPr="002419B9">
        <w:rPr>
          <w:b/>
          <w:bCs/>
          <w:sz w:val="22"/>
          <w:szCs w:val="22"/>
        </w:rPr>
        <w:t>I.</w:t>
      </w:r>
      <w:r w:rsidRPr="0021761E">
        <w:rPr>
          <w:sz w:val="22"/>
          <w:szCs w:val="22"/>
        </w:rPr>
        <w:t xml:space="preserve"> </w:t>
      </w:r>
      <w:r w:rsidRPr="0021761E">
        <w:rPr>
          <w:b/>
          <w:sz w:val="22"/>
          <w:szCs w:val="22"/>
        </w:rPr>
        <w:t>Alarm pożarowy drugiego stopnia</w:t>
      </w:r>
    </w:p>
    <w:p w14:paraId="5F6700E0" w14:textId="3858E728" w:rsidR="00B05512" w:rsidRPr="0021761E" w:rsidRDefault="00B05512" w:rsidP="00B05512">
      <w:pPr>
        <w:numPr>
          <w:ilvl w:val="0"/>
          <w:numId w:val="25"/>
        </w:numPr>
        <w:ind w:left="720"/>
        <w:jc w:val="both"/>
        <w:rPr>
          <w:sz w:val="22"/>
          <w:szCs w:val="22"/>
        </w:rPr>
      </w:pPr>
      <w:r w:rsidRPr="0021761E">
        <w:rPr>
          <w:sz w:val="22"/>
          <w:szCs w:val="22"/>
        </w:rPr>
        <w:t xml:space="preserve">Alarm jest przesyłany do  STRAŻY POŻARNEJ </w:t>
      </w:r>
    </w:p>
    <w:p w14:paraId="0D9971E3" w14:textId="77777777" w:rsidR="00B05512" w:rsidRPr="0021761E" w:rsidRDefault="00B05512" w:rsidP="00B05512">
      <w:pPr>
        <w:numPr>
          <w:ilvl w:val="0"/>
          <w:numId w:val="25"/>
        </w:numPr>
        <w:ind w:left="720"/>
        <w:jc w:val="both"/>
        <w:rPr>
          <w:sz w:val="22"/>
          <w:szCs w:val="22"/>
        </w:rPr>
      </w:pPr>
      <w:r w:rsidRPr="0021761E">
        <w:rPr>
          <w:sz w:val="22"/>
          <w:szCs w:val="22"/>
        </w:rPr>
        <w:t>STRAŻ POŻARNA podejmuje działania wg własnych procedur.</w:t>
      </w:r>
    </w:p>
    <w:p w14:paraId="52B2C324" w14:textId="7C075B73" w:rsidR="00B05512" w:rsidRPr="0021761E" w:rsidRDefault="00B05512" w:rsidP="00B05512">
      <w:pPr>
        <w:numPr>
          <w:ilvl w:val="0"/>
          <w:numId w:val="25"/>
        </w:numPr>
        <w:ind w:left="720"/>
        <w:jc w:val="both"/>
        <w:rPr>
          <w:sz w:val="22"/>
          <w:szCs w:val="22"/>
        </w:rPr>
      </w:pPr>
      <w:r w:rsidRPr="0021761E">
        <w:rPr>
          <w:sz w:val="22"/>
          <w:szCs w:val="22"/>
        </w:rPr>
        <w:t xml:space="preserve">STACJA </w:t>
      </w:r>
      <w:r w:rsidR="006D0DB6">
        <w:rPr>
          <w:sz w:val="22"/>
          <w:szCs w:val="22"/>
        </w:rPr>
        <w:t>Monitorowania tel</w:t>
      </w:r>
      <w:r w:rsidRPr="0021761E">
        <w:rPr>
          <w:sz w:val="22"/>
          <w:szCs w:val="22"/>
        </w:rPr>
        <w:t>efon</w:t>
      </w:r>
      <w:r w:rsidR="006D0DB6">
        <w:rPr>
          <w:sz w:val="22"/>
          <w:szCs w:val="22"/>
        </w:rPr>
        <w:t>icznie informuje przedstawiciela Zamawiającego o wystąpieniu alarmu.</w:t>
      </w:r>
    </w:p>
    <w:p w14:paraId="0DCC2DB9" w14:textId="77777777" w:rsidR="00B05512" w:rsidRPr="0021761E" w:rsidRDefault="00B05512" w:rsidP="00B05512">
      <w:pPr>
        <w:rPr>
          <w:sz w:val="22"/>
          <w:szCs w:val="22"/>
        </w:rPr>
      </w:pPr>
    </w:p>
    <w:p w14:paraId="512D5FD9" w14:textId="054F67D0" w:rsidR="00B05512" w:rsidRPr="002419B9" w:rsidRDefault="00B05512" w:rsidP="002419B9">
      <w:pPr>
        <w:pStyle w:val="Akapitzlist"/>
        <w:numPr>
          <w:ilvl w:val="0"/>
          <w:numId w:val="39"/>
        </w:numPr>
        <w:ind w:left="426" w:hanging="426"/>
        <w:rPr>
          <w:sz w:val="22"/>
          <w:szCs w:val="22"/>
        </w:rPr>
      </w:pPr>
      <w:r w:rsidRPr="002419B9">
        <w:rPr>
          <w:b/>
          <w:bCs/>
          <w:sz w:val="22"/>
          <w:szCs w:val="22"/>
        </w:rPr>
        <w:t>Alarm techniczny</w:t>
      </w:r>
      <w:r w:rsidRPr="002419B9">
        <w:rPr>
          <w:sz w:val="22"/>
          <w:szCs w:val="22"/>
        </w:rPr>
        <w:t xml:space="preserve"> (zanik napięcia, uszkodzenie SSP i uszkodzenie systemu transmisji)</w:t>
      </w:r>
    </w:p>
    <w:p w14:paraId="54C2EC76" w14:textId="4F178FBF" w:rsidR="00B05512" w:rsidRPr="00B05512" w:rsidRDefault="00B05512" w:rsidP="00B05512">
      <w:pPr>
        <w:numPr>
          <w:ilvl w:val="0"/>
          <w:numId w:val="26"/>
        </w:numPr>
        <w:ind w:left="709" w:hanging="283"/>
        <w:jc w:val="both"/>
        <w:rPr>
          <w:sz w:val="22"/>
          <w:szCs w:val="22"/>
        </w:rPr>
      </w:pPr>
      <w:r w:rsidRPr="00B05512">
        <w:rPr>
          <w:sz w:val="22"/>
          <w:szCs w:val="22"/>
        </w:rPr>
        <w:t xml:space="preserve">Alarm techniczny jest transmitowany do STACJI </w:t>
      </w:r>
      <w:r w:rsidR="002419B9">
        <w:rPr>
          <w:sz w:val="22"/>
          <w:szCs w:val="22"/>
        </w:rPr>
        <w:t>MONITOROWANIA,</w:t>
      </w:r>
    </w:p>
    <w:p w14:paraId="54F64288" w14:textId="17830611" w:rsidR="00B05512" w:rsidRPr="00B05512" w:rsidRDefault="00B05512" w:rsidP="00B05512">
      <w:pPr>
        <w:numPr>
          <w:ilvl w:val="0"/>
          <w:numId w:val="26"/>
        </w:numPr>
        <w:ind w:left="709" w:hanging="283"/>
        <w:jc w:val="both"/>
        <w:rPr>
          <w:sz w:val="22"/>
          <w:szCs w:val="22"/>
        </w:rPr>
      </w:pPr>
      <w:r w:rsidRPr="00B05512">
        <w:rPr>
          <w:sz w:val="22"/>
          <w:szCs w:val="22"/>
        </w:rPr>
        <w:t xml:space="preserve">STACJA </w:t>
      </w:r>
      <w:r w:rsidR="002419B9">
        <w:rPr>
          <w:sz w:val="22"/>
          <w:szCs w:val="22"/>
        </w:rPr>
        <w:t xml:space="preserve">MONITOROWANIA </w:t>
      </w:r>
      <w:r w:rsidRPr="00B05512">
        <w:rPr>
          <w:sz w:val="22"/>
          <w:szCs w:val="22"/>
        </w:rPr>
        <w:t>natychmiast telefonuje do obiektu ustalając przyczynę alarmu.</w:t>
      </w:r>
    </w:p>
    <w:p w14:paraId="2233E542" w14:textId="77777777" w:rsidR="00B05512" w:rsidRPr="00B05512" w:rsidRDefault="00B05512" w:rsidP="00B05512">
      <w:pPr>
        <w:ind w:left="1416"/>
        <w:rPr>
          <w:sz w:val="22"/>
          <w:szCs w:val="22"/>
        </w:rPr>
      </w:pPr>
    </w:p>
    <w:p w14:paraId="3BEED3C4" w14:textId="77777777" w:rsidR="00B05512" w:rsidRPr="00B05512" w:rsidRDefault="00B05512" w:rsidP="00B05512"/>
    <w:p w14:paraId="543EE849" w14:textId="77777777" w:rsidR="00B05512" w:rsidRPr="00B05512" w:rsidRDefault="00B05512" w:rsidP="00B05512"/>
    <w:sectPr w:rsidR="00B05512" w:rsidRPr="00B05512" w:rsidSect="00A402B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EA07" w14:textId="77777777" w:rsidR="004C339D" w:rsidRDefault="004C339D">
      <w:r>
        <w:separator/>
      </w:r>
    </w:p>
  </w:endnote>
  <w:endnote w:type="continuationSeparator" w:id="0">
    <w:p w14:paraId="60536BFD" w14:textId="77777777" w:rsidR="004C339D" w:rsidRDefault="004C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754C" w14:textId="77777777" w:rsidR="00F54BCA" w:rsidRDefault="00F54BCA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14:paraId="0A19CCEA" w14:textId="77777777" w:rsidR="00F54BCA" w:rsidRPr="0008631D" w:rsidRDefault="00F54BCA">
    <w:pPr>
      <w:jc w:val="center"/>
      <w:rPr>
        <w:b/>
        <w:sz w:val="6"/>
        <w:szCs w:val="6"/>
      </w:rPr>
    </w:pPr>
  </w:p>
  <w:p w14:paraId="1AD6DA7E" w14:textId="77777777" w:rsidR="00F54BCA" w:rsidRDefault="00F54BCA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B87780">
      <w:rPr>
        <w:b/>
        <w:noProof/>
        <w:sz w:val="16"/>
        <w:szCs w:val="16"/>
      </w:rPr>
      <w:t>6</w:t>
    </w:r>
    <w:r>
      <w:rPr>
        <w:b/>
        <w:sz w:val="16"/>
        <w:szCs w:val="16"/>
      </w:rPr>
      <w:fldChar w:fldCharType="end"/>
    </w:r>
    <w:r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B87780">
      <w:rPr>
        <w:b/>
        <w:noProof/>
        <w:sz w:val="16"/>
        <w:szCs w:val="16"/>
      </w:rPr>
      <w:t>12</w:t>
    </w:r>
    <w:r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A7FF" w14:textId="77777777" w:rsidR="00F54BCA" w:rsidRPr="000E2E78" w:rsidRDefault="00F54BCA" w:rsidP="000E2E78">
    <w:pPr>
      <w:pStyle w:val="Stopka"/>
      <w:rPr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5F15" w14:textId="77777777" w:rsidR="004C339D" w:rsidRDefault="004C339D">
      <w:r>
        <w:separator/>
      </w:r>
    </w:p>
  </w:footnote>
  <w:footnote w:type="continuationSeparator" w:id="0">
    <w:p w14:paraId="7D940752" w14:textId="77777777" w:rsidR="004C339D" w:rsidRDefault="004C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C6D6" w14:textId="77777777" w:rsidR="00F54BCA" w:rsidRDefault="00F54BCA">
    <w:pPr>
      <w:pStyle w:val="Nagwek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42FA" w14:textId="77777777" w:rsidR="00F54BCA" w:rsidRDefault="00F54BCA">
    <w:pPr>
      <w:pStyle w:val="Nagwek"/>
    </w:pPr>
  </w:p>
  <w:p w14:paraId="0A1B6DCE" w14:textId="77777777" w:rsidR="00F54BCA" w:rsidRDefault="00F54BCA">
    <w:pPr>
      <w:pStyle w:val="Nagwek"/>
    </w:pPr>
  </w:p>
  <w:p w14:paraId="59502A69" w14:textId="77777777" w:rsidR="00F54BCA" w:rsidRDefault="00F54B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575"/>
    <w:multiLevelType w:val="hybridMultilevel"/>
    <w:tmpl w:val="CBD41038"/>
    <w:lvl w:ilvl="0" w:tplc="9E90999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76310"/>
    <w:multiLevelType w:val="singleLevel"/>
    <w:tmpl w:val="59C8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C5E3372"/>
    <w:multiLevelType w:val="hybridMultilevel"/>
    <w:tmpl w:val="1C7C4656"/>
    <w:lvl w:ilvl="0" w:tplc="AB566BE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A632C"/>
    <w:multiLevelType w:val="hybridMultilevel"/>
    <w:tmpl w:val="85E64876"/>
    <w:lvl w:ilvl="0" w:tplc="ED9AE142">
      <w:start w:val="2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" w15:restartNumberingAfterBreak="0">
    <w:nsid w:val="0E980D1E"/>
    <w:multiLevelType w:val="hybridMultilevel"/>
    <w:tmpl w:val="1BE69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23F00"/>
    <w:multiLevelType w:val="hybridMultilevel"/>
    <w:tmpl w:val="63FACF2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A68DC2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57EBB"/>
    <w:multiLevelType w:val="hybridMultilevel"/>
    <w:tmpl w:val="2CECB54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84A9D"/>
    <w:multiLevelType w:val="hybridMultilevel"/>
    <w:tmpl w:val="0882A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3E901A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813B37"/>
    <w:multiLevelType w:val="hybridMultilevel"/>
    <w:tmpl w:val="06A060CC"/>
    <w:lvl w:ilvl="0" w:tplc="9E3AC8E4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677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0933B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610E81"/>
    <w:multiLevelType w:val="hybridMultilevel"/>
    <w:tmpl w:val="8F3441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DC439C"/>
    <w:multiLevelType w:val="hybridMultilevel"/>
    <w:tmpl w:val="FCAE5DE8"/>
    <w:lvl w:ilvl="0" w:tplc="2B6AD4E4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C375D"/>
    <w:multiLevelType w:val="hybridMultilevel"/>
    <w:tmpl w:val="3D3EE9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4" w15:restartNumberingAfterBreak="0">
    <w:nsid w:val="280632CE"/>
    <w:multiLevelType w:val="multilevel"/>
    <w:tmpl w:val="AFE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4B7842"/>
    <w:multiLevelType w:val="hybridMultilevel"/>
    <w:tmpl w:val="B4D259E4"/>
    <w:lvl w:ilvl="0" w:tplc="F9F48F52">
      <w:start w:val="1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6" w15:restartNumberingAfterBreak="0">
    <w:nsid w:val="28A337B2"/>
    <w:multiLevelType w:val="hybridMultilevel"/>
    <w:tmpl w:val="1F14A2F4"/>
    <w:lvl w:ilvl="0" w:tplc="18609C98">
      <w:start w:val="1"/>
      <w:numFmt w:val="decimal"/>
      <w:lvlText w:val="%1)"/>
      <w:lvlJc w:val="left"/>
      <w:pPr>
        <w:ind w:left="1968" w:hanging="8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C40FD2"/>
    <w:multiLevelType w:val="multilevel"/>
    <w:tmpl w:val="461C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579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D4F5A5A"/>
    <w:multiLevelType w:val="hybridMultilevel"/>
    <w:tmpl w:val="F38270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C6146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2444B"/>
    <w:multiLevelType w:val="hybridMultilevel"/>
    <w:tmpl w:val="83F60B50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C641A4"/>
    <w:multiLevelType w:val="hybridMultilevel"/>
    <w:tmpl w:val="49F47CC4"/>
    <w:lvl w:ilvl="0" w:tplc="716C9D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Cs/>
        <w:color w:val="00000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>
      <w:start w:val="1"/>
      <w:numFmt w:val="lowerLetter"/>
      <w:lvlText w:val="%8."/>
      <w:lvlJc w:val="left"/>
      <w:pPr>
        <w:ind w:left="5051" w:hanging="360"/>
      </w:pPr>
    </w:lvl>
    <w:lvl w:ilvl="8" w:tplc="0415001B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4D83640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0D40CC3"/>
    <w:multiLevelType w:val="hybridMultilevel"/>
    <w:tmpl w:val="79FEA3B6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12F83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D836C0"/>
    <w:multiLevelType w:val="hybridMultilevel"/>
    <w:tmpl w:val="0C24F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D538821A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D1DC3"/>
    <w:multiLevelType w:val="hybridMultilevel"/>
    <w:tmpl w:val="8786C484"/>
    <w:lvl w:ilvl="0" w:tplc="8878F4B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D5A7F"/>
    <w:multiLevelType w:val="singleLevel"/>
    <w:tmpl w:val="59C8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56D97B37"/>
    <w:multiLevelType w:val="hybridMultilevel"/>
    <w:tmpl w:val="63FACF2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A68DC2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F1E46"/>
    <w:multiLevelType w:val="hybridMultilevel"/>
    <w:tmpl w:val="3ABC9634"/>
    <w:lvl w:ilvl="0" w:tplc="CDA00F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AE5A11"/>
    <w:multiLevelType w:val="hybridMultilevel"/>
    <w:tmpl w:val="F40C24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2DD0B2A"/>
    <w:multiLevelType w:val="hybridMultilevel"/>
    <w:tmpl w:val="14AA258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5511B9E"/>
    <w:multiLevelType w:val="hybridMultilevel"/>
    <w:tmpl w:val="B6C4024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99B3280"/>
    <w:multiLevelType w:val="hybridMultilevel"/>
    <w:tmpl w:val="9CBA2B90"/>
    <w:lvl w:ilvl="0" w:tplc="AB566BE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115A40"/>
    <w:multiLevelType w:val="hybridMultilevel"/>
    <w:tmpl w:val="08B430FC"/>
    <w:lvl w:ilvl="0" w:tplc="8B8CDC28">
      <w:start w:val="1"/>
      <w:numFmt w:val="decimal"/>
      <w:lvlText w:val="%1)"/>
      <w:lvlJc w:val="left"/>
      <w:pPr>
        <w:ind w:left="1968" w:hanging="8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F224B0"/>
    <w:multiLevelType w:val="hybridMultilevel"/>
    <w:tmpl w:val="72C0B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3636D52"/>
    <w:multiLevelType w:val="hybridMultilevel"/>
    <w:tmpl w:val="8F7C21D6"/>
    <w:lvl w:ilvl="0" w:tplc="9D00966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C6484"/>
    <w:multiLevelType w:val="hybridMultilevel"/>
    <w:tmpl w:val="2EEC5A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F05348"/>
    <w:multiLevelType w:val="hybridMultilevel"/>
    <w:tmpl w:val="82FC8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90D09"/>
    <w:multiLevelType w:val="hybridMultilevel"/>
    <w:tmpl w:val="D88AA5E6"/>
    <w:lvl w:ilvl="0" w:tplc="6BF4F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5"/>
  </w:num>
  <w:num w:numId="6">
    <w:abstractNumId w:val="3"/>
  </w:num>
  <w:num w:numId="7">
    <w:abstractNumId w:val="30"/>
  </w:num>
  <w:num w:numId="8">
    <w:abstractNumId w:val="12"/>
  </w:num>
  <w:num w:numId="9">
    <w:abstractNumId w:val="16"/>
  </w:num>
  <w:num w:numId="10">
    <w:abstractNumId w:val="34"/>
  </w:num>
  <w:num w:numId="11">
    <w:abstractNumId w:val="20"/>
  </w:num>
  <w:num w:numId="12">
    <w:abstractNumId w:val="1"/>
    <w:lvlOverride w:ilvl="0">
      <w:startOverride w:val="1"/>
    </w:lvlOverride>
  </w:num>
  <w:num w:numId="13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27"/>
  </w:num>
  <w:num w:numId="23">
    <w:abstractNumId w:val="17"/>
  </w:num>
  <w:num w:numId="24">
    <w:abstractNumId w:val="9"/>
  </w:num>
  <w:num w:numId="25">
    <w:abstractNumId w:val="10"/>
  </w:num>
  <w:num w:numId="26">
    <w:abstractNumId w:val="18"/>
  </w:num>
  <w:num w:numId="27">
    <w:abstractNumId w:val="22"/>
  </w:num>
  <w:num w:numId="28">
    <w:abstractNumId w:val="2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6"/>
  </w:num>
  <w:num w:numId="39">
    <w:abstractNumId w:val="25"/>
  </w:num>
  <w:num w:numId="40">
    <w:abstractNumId w:val="2"/>
  </w:num>
  <w:num w:numId="41">
    <w:abstractNumId w:val="33"/>
  </w:num>
  <w:num w:numId="42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7"/>
    <w:rsid w:val="00007BD2"/>
    <w:rsid w:val="00007F29"/>
    <w:rsid w:val="000104D2"/>
    <w:rsid w:val="00011F19"/>
    <w:rsid w:val="00020641"/>
    <w:rsid w:val="00020DE4"/>
    <w:rsid w:val="00030484"/>
    <w:rsid w:val="00031C01"/>
    <w:rsid w:val="000338EC"/>
    <w:rsid w:val="00035B06"/>
    <w:rsid w:val="00037D71"/>
    <w:rsid w:val="00044E27"/>
    <w:rsid w:val="00046B53"/>
    <w:rsid w:val="0005028F"/>
    <w:rsid w:val="00053613"/>
    <w:rsid w:val="00054C01"/>
    <w:rsid w:val="00055448"/>
    <w:rsid w:val="0005678A"/>
    <w:rsid w:val="00056DF8"/>
    <w:rsid w:val="00057D12"/>
    <w:rsid w:val="00057FC8"/>
    <w:rsid w:val="00064B62"/>
    <w:rsid w:val="00070C20"/>
    <w:rsid w:val="0007324A"/>
    <w:rsid w:val="00074E07"/>
    <w:rsid w:val="000756D8"/>
    <w:rsid w:val="00077644"/>
    <w:rsid w:val="0008460F"/>
    <w:rsid w:val="0008631D"/>
    <w:rsid w:val="00086CD8"/>
    <w:rsid w:val="000A0603"/>
    <w:rsid w:val="000A3831"/>
    <w:rsid w:val="000A4BDD"/>
    <w:rsid w:val="000A7390"/>
    <w:rsid w:val="000A77EA"/>
    <w:rsid w:val="000C084F"/>
    <w:rsid w:val="000C09E2"/>
    <w:rsid w:val="000C1971"/>
    <w:rsid w:val="000C2D02"/>
    <w:rsid w:val="000C2D54"/>
    <w:rsid w:val="000C3FC9"/>
    <w:rsid w:val="000C6B2B"/>
    <w:rsid w:val="000D553D"/>
    <w:rsid w:val="000E2E78"/>
    <w:rsid w:val="000E5A62"/>
    <w:rsid w:val="000F292E"/>
    <w:rsid w:val="000F2E91"/>
    <w:rsid w:val="000F49B2"/>
    <w:rsid w:val="00112F1E"/>
    <w:rsid w:val="00115245"/>
    <w:rsid w:val="001163F0"/>
    <w:rsid w:val="001200CA"/>
    <w:rsid w:val="00123F31"/>
    <w:rsid w:val="00125745"/>
    <w:rsid w:val="00133F9F"/>
    <w:rsid w:val="00137070"/>
    <w:rsid w:val="0014218D"/>
    <w:rsid w:val="001455E5"/>
    <w:rsid w:val="00147D22"/>
    <w:rsid w:val="00150BB4"/>
    <w:rsid w:val="0016545A"/>
    <w:rsid w:val="001659A6"/>
    <w:rsid w:val="00165A47"/>
    <w:rsid w:val="00171D6C"/>
    <w:rsid w:val="0017226F"/>
    <w:rsid w:val="00186ADF"/>
    <w:rsid w:val="0019154A"/>
    <w:rsid w:val="00194394"/>
    <w:rsid w:val="0019480A"/>
    <w:rsid w:val="0019653D"/>
    <w:rsid w:val="001A6CD9"/>
    <w:rsid w:val="001B0443"/>
    <w:rsid w:val="001B2CC1"/>
    <w:rsid w:val="001B328B"/>
    <w:rsid w:val="001B7FF3"/>
    <w:rsid w:val="001C55DC"/>
    <w:rsid w:val="001C7010"/>
    <w:rsid w:val="001D6A7A"/>
    <w:rsid w:val="001E14D0"/>
    <w:rsid w:val="001E562B"/>
    <w:rsid w:val="001E7283"/>
    <w:rsid w:val="001F5793"/>
    <w:rsid w:val="002023AD"/>
    <w:rsid w:val="00212EA7"/>
    <w:rsid w:val="00213758"/>
    <w:rsid w:val="00214372"/>
    <w:rsid w:val="0021580E"/>
    <w:rsid w:val="00216AB0"/>
    <w:rsid w:val="0021761E"/>
    <w:rsid w:val="00224BF1"/>
    <w:rsid w:val="00224E78"/>
    <w:rsid w:val="002256DD"/>
    <w:rsid w:val="00226DED"/>
    <w:rsid w:val="00227817"/>
    <w:rsid w:val="002302FA"/>
    <w:rsid w:val="002419B9"/>
    <w:rsid w:val="00244D69"/>
    <w:rsid w:val="00245077"/>
    <w:rsid w:val="00245434"/>
    <w:rsid w:val="002464B8"/>
    <w:rsid w:val="002510A4"/>
    <w:rsid w:val="00260960"/>
    <w:rsid w:val="0026251C"/>
    <w:rsid w:val="00265E8B"/>
    <w:rsid w:val="00266E5B"/>
    <w:rsid w:val="002712CD"/>
    <w:rsid w:val="0027537E"/>
    <w:rsid w:val="002753C2"/>
    <w:rsid w:val="002830DE"/>
    <w:rsid w:val="00294978"/>
    <w:rsid w:val="00297160"/>
    <w:rsid w:val="002A5584"/>
    <w:rsid w:val="002B1D08"/>
    <w:rsid w:val="002B4D74"/>
    <w:rsid w:val="002C6FDA"/>
    <w:rsid w:val="002D1C28"/>
    <w:rsid w:val="002D3A94"/>
    <w:rsid w:val="002D6E91"/>
    <w:rsid w:val="002E04A9"/>
    <w:rsid w:val="002E0818"/>
    <w:rsid w:val="002E0963"/>
    <w:rsid w:val="002E0A9B"/>
    <w:rsid w:val="002E745B"/>
    <w:rsid w:val="002F01E1"/>
    <w:rsid w:val="002F262E"/>
    <w:rsid w:val="002F2D1C"/>
    <w:rsid w:val="002F3F97"/>
    <w:rsid w:val="002F675C"/>
    <w:rsid w:val="00304A6E"/>
    <w:rsid w:val="00304F73"/>
    <w:rsid w:val="00310E42"/>
    <w:rsid w:val="00321F9B"/>
    <w:rsid w:val="00325C75"/>
    <w:rsid w:val="00327D5B"/>
    <w:rsid w:val="0033300E"/>
    <w:rsid w:val="0033423D"/>
    <w:rsid w:val="00334792"/>
    <w:rsid w:val="00334F12"/>
    <w:rsid w:val="00340E0F"/>
    <w:rsid w:val="003410F3"/>
    <w:rsid w:val="00346DB3"/>
    <w:rsid w:val="00353570"/>
    <w:rsid w:val="00356A96"/>
    <w:rsid w:val="003615D3"/>
    <w:rsid w:val="0037267C"/>
    <w:rsid w:val="00377A5B"/>
    <w:rsid w:val="003805BF"/>
    <w:rsid w:val="00380648"/>
    <w:rsid w:val="00384035"/>
    <w:rsid w:val="00391030"/>
    <w:rsid w:val="00391CF1"/>
    <w:rsid w:val="00395176"/>
    <w:rsid w:val="003A20F3"/>
    <w:rsid w:val="003A24CA"/>
    <w:rsid w:val="003A2E09"/>
    <w:rsid w:val="003B459E"/>
    <w:rsid w:val="003C5D49"/>
    <w:rsid w:val="003C6E17"/>
    <w:rsid w:val="003E29E4"/>
    <w:rsid w:val="003F4AA1"/>
    <w:rsid w:val="003F4BF8"/>
    <w:rsid w:val="003F6E0A"/>
    <w:rsid w:val="00401037"/>
    <w:rsid w:val="00404949"/>
    <w:rsid w:val="00404BB8"/>
    <w:rsid w:val="00405152"/>
    <w:rsid w:val="00405371"/>
    <w:rsid w:val="00411392"/>
    <w:rsid w:val="00413CA5"/>
    <w:rsid w:val="00413F9E"/>
    <w:rsid w:val="00414E8C"/>
    <w:rsid w:val="00415047"/>
    <w:rsid w:val="004242D0"/>
    <w:rsid w:val="0043141D"/>
    <w:rsid w:val="00432CF0"/>
    <w:rsid w:val="00434492"/>
    <w:rsid w:val="00437473"/>
    <w:rsid w:val="00441D05"/>
    <w:rsid w:val="00445912"/>
    <w:rsid w:val="00455DE4"/>
    <w:rsid w:val="004659CB"/>
    <w:rsid w:val="004717B4"/>
    <w:rsid w:val="00477CC4"/>
    <w:rsid w:val="00487251"/>
    <w:rsid w:val="00490A2D"/>
    <w:rsid w:val="004A3577"/>
    <w:rsid w:val="004C11F1"/>
    <w:rsid w:val="004C339D"/>
    <w:rsid w:val="004C4865"/>
    <w:rsid w:val="004C795B"/>
    <w:rsid w:val="004D1FFE"/>
    <w:rsid w:val="004D713C"/>
    <w:rsid w:val="004E2E1D"/>
    <w:rsid w:val="004E603C"/>
    <w:rsid w:val="004E7160"/>
    <w:rsid w:val="004F046E"/>
    <w:rsid w:val="004F4CEA"/>
    <w:rsid w:val="004F7BA6"/>
    <w:rsid w:val="00505F48"/>
    <w:rsid w:val="00510C4B"/>
    <w:rsid w:val="00513387"/>
    <w:rsid w:val="00513623"/>
    <w:rsid w:val="005405A4"/>
    <w:rsid w:val="005525A8"/>
    <w:rsid w:val="00557713"/>
    <w:rsid w:val="005638CB"/>
    <w:rsid w:val="00563AAC"/>
    <w:rsid w:val="00565C47"/>
    <w:rsid w:val="005779D4"/>
    <w:rsid w:val="005808C0"/>
    <w:rsid w:val="00581918"/>
    <w:rsid w:val="00585A16"/>
    <w:rsid w:val="00586B16"/>
    <w:rsid w:val="00594763"/>
    <w:rsid w:val="005A0642"/>
    <w:rsid w:val="005A264E"/>
    <w:rsid w:val="005A41E8"/>
    <w:rsid w:val="005C07E4"/>
    <w:rsid w:val="005C64C4"/>
    <w:rsid w:val="005D07A1"/>
    <w:rsid w:val="005E0878"/>
    <w:rsid w:val="005E0F6C"/>
    <w:rsid w:val="005E3595"/>
    <w:rsid w:val="005E7F66"/>
    <w:rsid w:val="005F351F"/>
    <w:rsid w:val="005F5D57"/>
    <w:rsid w:val="005F7EA9"/>
    <w:rsid w:val="00600372"/>
    <w:rsid w:val="00614A8E"/>
    <w:rsid w:val="00614EE1"/>
    <w:rsid w:val="006154F2"/>
    <w:rsid w:val="00616855"/>
    <w:rsid w:val="0063503C"/>
    <w:rsid w:val="006360E6"/>
    <w:rsid w:val="00640083"/>
    <w:rsid w:val="00646412"/>
    <w:rsid w:val="00646DF0"/>
    <w:rsid w:val="006545A1"/>
    <w:rsid w:val="006557DF"/>
    <w:rsid w:val="006562A3"/>
    <w:rsid w:val="00656344"/>
    <w:rsid w:val="00660A45"/>
    <w:rsid w:val="006666BB"/>
    <w:rsid w:val="0067523E"/>
    <w:rsid w:val="006777CD"/>
    <w:rsid w:val="006844F5"/>
    <w:rsid w:val="00692FE1"/>
    <w:rsid w:val="006A5178"/>
    <w:rsid w:val="006A6022"/>
    <w:rsid w:val="006B3C28"/>
    <w:rsid w:val="006B4EB0"/>
    <w:rsid w:val="006C4F4A"/>
    <w:rsid w:val="006D0DB6"/>
    <w:rsid w:val="006D1106"/>
    <w:rsid w:val="006D13F5"/>
    <w:rsid w:val="006D224E"/>
    <w:rsid w:val="006D4CB7"/>
    <w:rsid w:val="006D6BCF"/>
    <w:rsid w:val="006E55E3"/>
    <w:rsid w:val="006F41D5"/>
    <w:rsid w:val="0070209F"/>
    <w:rsid w:val="0070275D"/>
    <w:rsid w:val="007038B4"/>
    <w:rsid w:val="00711D5E"/>
    <w:rsid w:val="0071688D"/>
    <w:rsid w:val="00723D64"/>
    <w:rsid w:val="007270AD"/>
    <w:rsid w:val="007311EC"/>
    <w:rsid w:val="00732B95"/>
    <w:rsid w:val="00744017"/>
    <w:rsid w:val="00751959"/>
    <w:rsid w:val="00751F39"/>
    <w:rsid w:val="00760B2D"/>
    <w:rsid w:val="00762ACA"/>
    <w:rsid w:val="00762BFD"/>
    <w:rsid w:val="00763952"/>
    <w:rsid w:val="00765F23"/>
    <w:rsid w:val="007705DE"/>
    <w:rsid w:val="00771AAF"/>
    <w:rsid w:val="00782E2F"/>
    <w:rsid w:val="007843B3"/>
    <w:rsid w:val="007859D2"/>
    <w:rsid w:val="00787CF6"/>
    <w:rsid w:val="00790E11"/>
    <w:rsid w:val="00792D73"/>
    <w:rsid w:val="007968AF"/>
    <w:rsid w:val="00796ECB"/>
    <w:rsid w:val="007972B6"/>
    <w:rsid w:val="007974B1"/>
    <w:rsid w:val="007A190F"/>
    <w:rsid w:val="007A22BC"/>
    <w:rsid w:val="007A4718"/>
    <w:rsid w:val="007A7A84"/>
    <w:rsid w:val="007B1508"/>
    <w:rsid w:val="007B36F0"/>
    <w:rsid w:val="007B5DDB"/>
    <w:rsid w:val="007B60DC"/>
    <w:rsid w:val="007C0D7F"/>
    <w:rsid w:val="007C13F9"/>
    <w:rsid w:val="007C2329"/>
    <w:rsid w:val="007C2F73"/>
    <w:rsid w:val="007C5695"/>
    <w:rsid w:val="007C7800"/>
    <w:rsid w:val="007D2BCD"/>
    <w:rsid w:val="007D4BEB"/>
    <w:rsid w:val="007D57E7"/>
    <w:rsid w:val="007D580B"/>
    <w:rsid w:val="007D6059"/>
    <w:rsid w:val="007E1402"/>
    <w:rsid w:val="007F73A9"/>
    <w:rsid w:val="00801F47"/>
    <w:rsid w:val="00820292"/>
    <w:rsid w:val="0082229C"/>
    <w:rsid w:val="00822E14"/>
    <w:rsid w:val="0082579F"/>
    <w:rsid w:val="00830003"/>
    <w:rsid w:val="008415F5"/>
    <w:rsid w:val="00841C92"/>
    <w:rsid w:val="00852178"/>
    <w:rsid w:val="008523C5"/>
    <w:rsid w:val="00856F49"/>
    <w:rsid w:val="00861963"/>
    <w:rsid w:val="00871533"/>
    <w:rsid w:val="008722FB"/>
    <w:rsid w:val="0088389D"/>
    <w:rsid w:val="008A0B6B"/>
    <w:rsid w:val="008A2336"/>
    <w:rsid w:val="008A39CD"/>
    <w:rsid w:val="008A3BF4"/>
    <w:rsid w:val="008D706C"/>
    <w:rsid w:val="008E1484"/>
    <w:rsid w:val="008E2920"/>
    <w:rsid w:val="008E57AC"/>
    <w:rsid w:val="008F027B"/>
    <w:rsid w:val="008F0C85"/>
    <w:rsid w:val="008F30C3"/>
    <w:rsid w:val="009045FA"/>
    <w:rsid w:val="009047EB"/>
    <w:rsid w:val="00910EB4"/>
    <w:rsid w:val="00922613"/>
    <w:rsid w:val="009326CB"/>
    <w:rsid w:val="0094463E"/>
    <w:rsid w:val="00945013"/>
    <w:rsid w:val="009465DA"/>
    <w:rsid w:val="00951C6B"/>
    <w:rsid w:val="00953851"/>
    <w:rsid w:val="00966E74"/>
    <w:rsid w:val="00975BC7"/>
    <w:rsid w:val="0097609D"/>
    <w:rsid w:val="00982F7A"/>
    <w:rsid w:val="009835A7"/>
    <w:rsid w:val="0098385F"/>
    <w:rsid w:val="0098689B"/>
    <w:rsid w:val="0098707E"/>
    <w:rsid w:val="00987A33"/>
    <w:rsid w:val="00994A27"/>
    <w:rsid w:val="009951B9"/>
    <w:rsid w:val="00997238"/>
    <w:rsid w:val="009A0472"/>
    <w:rsid w:val="009A5360"/>
    <w:rsid w:val="009B0BA1"/>
    <w:rsid w:val="009B44AD"/>
    <w:rsid w:val="009B59F9"/>
    <w:rsid w:val="009C0857"/>
    <w:rsid w:val="009C2AC5"/>
    <w:rsid w:val="009C52B0"/>
    <w:rsid w:val="009F02F4"/>
    <w:rsid w:val="009F39CA"/>
    <w:rsid w:val="009F42F6"/>
    <w:rsid w:val="00A040EA"/>
    <w:rsid w:val="00A07578"/>
    <w:rsid w:val="00A07A49"/>
    <w:rsid w:val="00A108F7"/>
    <w:rsid w:val="00A12742"/>
    <w:rsid w:val="00A22041"/>
    <w:rsid w:val="00A25ABD"/>
    <w:rsid w:val="00A27937"/>
    <w:rsid w:val="00A324E3"/>
    <w:rsid w:val="00A3438B"/>
    <w:rsid w:val="00A3685C"/>
    <w:rsid w:val="00A402BB"/>
    <w:rsid w:val="00A45156"/>
    <w:rsid w:val="00A47427"/>
    <w:rsid w:val="00A50BD8"/>
    <w:rsid w:val="00A50DB0"/>
    <w:rsid w:val="00A5542E"/>
    <w:rsid w:val="00A6415A"/>
    <w:rsid w:val="00A65278"/>
    <w:rsid w:val="00A65736"/>
    <w:rsid w:val="00A67E4E"/>
    <w:rsid w:val="00A77DC8"/>
    <w:rsid w:val="00A81C62"/>
    <w:rsid w:val="00A87345"/>
    <w:rsid w:val="00A87F73"/>
    <w:rsid w:val="00A9741C"/>
    <w:rsid w:val="00A97749"/>
    <w:rsid w:val="00AA3186"/>
    <w:rsid w:val="00AB2019"/>
    <w:rsid w:val="00AD184E"/>
    <w:rsid w:val="00AE4C74"/>
    <w:rsid w:val="00AE5BC3"/>
    <w:rsid w:val="00AF07B6"/>
    <w:rsid w:val="00AF5FD7"/>
    <w:rsid w:val="00AF65F5"/>
    <w:rsid w:val="00AF7D13"/>
    <w:rsid w:val="00B0150B"/>
    <w:rsid w:val="00B04784"/>
    <w:rsid w:val="00B05512"/>
    <w:rsid w:val="00B14617"/>
    <w:rsid w:val="00B15D1F"/>
    <w:rsid w:val="00B23889"/>
    <w:rsid w:val="00B2619D"/>
    <w:rsid w:val="00B30AE2"/>
    <w:rsid w:val="00B33A83"/>
    <w:rsid w:val="00B34467"/>
    <w:rsid w:val="00B4049F"/>
    <w:rsid w:val="00B51A77"/>
    <w:rsid w:val="00B54ACE"/>
    <w:rsid w:val="00B64E3D"/>
    <w:rsid w:val="00B66179"/>
    <w:rsid w:val="00B67972"/>
    <w:rsid w:val="00B70123"/>
    <w:rsid w:val="00B706AB"/>
    <w:rsid w:val="00B72123"/>
    <w:rsid w:val="00B7367C"/>
    <w:rsid w:val="00B75054"/>
    <w:rsid w:val="00B85EA7"/>
    <w:rsid w:val="00B87780"/>
    <w:rsid w:val="00B9081D"/>
    <w:rsid w:val="00BB29DE"/>
    <w:rsid w:val="00BB324A"/>
    <w:rsid w:val="00BB3A06"/>
    <w:rsid w:val="00BB4286"/>
    <w:rsid w:val="00BB614B"/>
    <w:rsid w:val="00BB7664"/>
    <w:rsid w:val="00BC6794"/>
    <w:rsid w:val="00BD0754"/>
    <w:rsid w:val="00BD5888"/>
    <w:rsid w:val="00BD6625"/>
    <w:rsid w:val="00C05902"/>
    <w:rsid w:val="00C11053"/>
    <w:rsid w:val="00C12631"/>
    <w:rsid w:val="00C14F1E"/>
    <w:rsid w:val="00C16202"/>
    <w:rsid w:val="00C2147A"/>
    <w:rsid w:val="00C2381A"/>
    <w:rsid w:val="00C24D7B"/>
    <w:rsid w:val="00C26415"/>
    <w:rsid w:val="00C27212"/>
    <w:rsid w:val="00C27AA5"/>
    <w:rsid w:val="00C44FB9"/>
    <w:rsid w:val="00C51990"/>
    <w:rsid w:val="00C52C05"/>
    <w:rsid w:val="00C612A5"/>
    <w:rsid w:val="00C61E62"/>
    <w:rsid w:val="00C62FB9"/>
    <w:rsid w:val="00C652CD"/>
    <w:rsid w:val="00C67567"/>
    <w:rsid w:val="00C7154C"/>
    <w:rsid w:val="00C73198"/>
    <w:rsid w:val="00C747C0"/>
    <w:rsid w:val="00C83EC1"/>
    <w:rsid w:val="00C84A8F"/>
    <w:rsid w:val="00C87ADB"/>
    <w:rsid w:val="00CA0769"/>
    <w:rsid w:val="00CA30CF"/>
    <w:rsid w:val="00CA6388"/>
    <w:rsid w:val="00CB2BDD"/>
    <w:rsid w:val="00CB467F"/>
    <w:rsid w:val="00CB5A55"/>
    <w:rsid w:val="00CB6F5E"/>
    <w:rsid w:val="00CC0439"/>
    <w:rsid w:val="00CC4B2F"/>
    <w:rsid w:val="00CC6982"/>
    <w:rsid w:val="00CD1157"/>
    <w:rsid w:val="00CE69CD"/>
    <w:rsid w:val="00CF0181"/>
    <w:rsid w:val="00CF19EB"/>
    <w:rsid w:val="00D12277"/>
    <w:rsid w:val="00D159DA"/>
    <w:rsid w:val="00D21906"/>
    <w:rsid w:val="00D266DF"/>
    <w:rsid w:val="00D270E2"/>
    <w:rsid w:val="00D3336A"/>
    <w:rsid w:val="00D50033"/>
    <w:rsid w:val="00D5081E"/>
    <w:rsid w:val="00D663CE"/>
    <w:rsid w:val="00D72D50"/>
    <w:rsid w:val="00D75BC4"/>
    <w:rsid w:val="00D82201"/>
    <w:rsid w:val="00D9281F"/>
    <w:rsid w:val="00D9383A"/>
    <w:rsid w:val="00DA1ED4"/>
    <w:rsid w:val="00DA40EA"/>
    <w:rsid w:val="00DA7695"/>
    <w:rsid w:val="00DB1282"/>
    <w:rsid w:val="00DB453E"/>
    <w:rsid w:val="00DB4722"/>
    <w:rsid w:val="00DC0C46"/>
    <w:rsid w:val="00DC2D1E"/>
    <w:rsid w:val="00DC3A64"/>
    <w:rsid w:val="00DC3D27"/>
    <w:rsid w:val="00DC45FA"/>
    <w:rsid w:val="00DD4F75"/>
    <w:rsid w:val="00DD63E3"/>
    <w:rsid w:val="00DD6CCA"/>
    <w:rsid w:val="00DE1665"/>
    <w:rsid w:val="00DE5C1B"/>
    <w:rsid w:val="00DF3BE6"/>
    <w:rsid w:val="00E03C2D"/>
    <w:rsid w:val="00E07810"/>
    <w:rsid w:val="00E22C22"/>
    <w:rsid w:val="00E2591B"/>
    <w:rsid w:val="00E2685D"/>
    <w:rsid w:val="00E278D1"/>
    <w:rsid w:val="00E347ED"/>
    <w:rsid w:val="00E43010"/>
    <w:rsid w:val="00E510DF"/>
    <w:rsid w:val="00E53209"/>
    <w:rsid w:val="00E671F4"/>
    <w:rsid w:val="00E70557"/>
    <w:rsid w:val="00E710FA"/>
    <w:rsid w:val="00E72BBB"/>
    <w:rsid w:val="00E860A1"/>
    <w:rsid w:val="00E920E8"/>
    <w:rsid w:val="00E935EB"/>
    <w:rsid w:val="00E97989"/>
    <w:rsid w:val="00EA0091"/>
    <w:rsid w:val="00EA21AD"/>
    <w:rsid w:val="00EB4BAE"/>
    <w:rsid w:val="00EC2342"/>
    <w:rsid w:val="00EC6BB0"/>
    <w:rsid w:val="00EC7074"/>
    <w:rsid w:val="00ED6571"/>
    <w:rsid w:val="00EE6BA0"/>
    <w:rsid w:val="00EF4F2E"/>
    <w:rsid w:val="00EF7EA7"/>
    <w:rsid w:val="00F007F2"/>
    <w:rsid w:val="00F02375"/>
    <w:rsid w:val="00F023B1"/>
    <w:rsid w:val="00F02DE1"/>
    <w:rsid w:val="00F20FE6"/>
    <w:rsid w:val="00F211C2"/>
    <w:rsid w:val="00F242DA"/>
    <w:rsid w:val="00F27466"/>
    <w:rsid w:val="00F30FF2"/>
    <w:rsid w:val="00F33361"/>
    <w:rsid w:val="00F37C45"/>
    <w:rsid w:val="00F46677"/>
    <w:rsid w:val="00F54BCA"/>
    <w:rsid w:val="00F54FAD"/>
    <w:rsid w:val="00F5656C"/>
    <w:rsid w:val="00F621F8"/>
    <w:rsid w:val="00F62296"/>
    <w:rsid w:val="00F65514"/>
    <w:rsid w:val="00F72F88"/>
    <w:rsid w:val="00F73143"/>
    <w:rsid w:val="00F80923"/>
    <w:rsid w:val="00F82823"/>
    <w:rsid w:val="00F957A5"/>
    <w:rsid w:val="00F963C4"/>
    <w:rsid w:val="00F975DD"/>
    <w:rsid w:val="00FA7804"/>
    <w:rsid w:val="00FB3935"/>
    <w:rsid w:val="00FB600E"/>
    <w:rsid w:val="00FC07C0"/>
    <w:rsid w:val="00FD2C73"/>
    <w:rsid w:val="00FD4ED7"/>
    <w:rsid w:val="00FE0680"/>
    <w:rsid w:val="00FE37BC"/>
    <w:rsid w:val="00FE4B54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957D5B"/>
  <w15:docId w15:val="{D63D2EA0-B86E-4D6F-8FDA-AB889F4E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383A"/>
  </w:style>
  <w:style w:type="paragraph" w:styleId="Nagwek1">
    <w:name w:val="heading 1"/>
    <w:basedOn w:val="Normalny"/>
    <w:next w:val="Normalny"/>
    <w:link w:val="Nagwek1Znak"/>
    <w:uiPriority w:val="9"/>
    <w:qFormat/>
    <w:rsid w:val="00790E11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qFormat/>
    <w:rsid w:val="00790E11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qFormat/>
    <w:rsid w:val="00790E11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790E11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790E11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790E11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790E11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790E11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790E11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E11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790E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90E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90E1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90E11"/>
  </w:style>
  <w:style w:type="character" w:styleId="Odwoanieprzypisudolnego">
    <w:name w:val="footnote reference"/>
    <w:basedOn w:val="Domylnaczcionkaakapitu"/>
    <w:semiHidden/>
    <w:rsid w:val="00790E11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basedOn w:val="Domylnaczcionkaakapitu"/>
    <w:semiHidden/>
    <w:rsid w:val="004F7BA6"/>
    <w:rPr>
      <w:vertAlign w:val="superscript"/>
    </w:rPr>
  </w:style>
  <w:style w:type="table" w:styleId="Tabela-Siatka">
    <w:name w:val="Table Grid"/>
    <w:basedOn w:val="Standardowy"/>
    <w:uiPriority w:val="59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9CD"/>
    <w:pPr>
      <w:ind w:left="720"/>
      <w:contextualSpacing/>
    </w:pPr>
  </w:style>
  <w:style w:type="paragraph" w:customStyle="1" w:styleId="Style12">
    <w:name w:val="Style12"/>
    <w:basedOn w:val="Normalny"/>
    <w:rsid w:val="00D12277"/>
    <w:pPr>
      <w:autoSpaceDE w:val="0"/>
      <w:autoSpaceDN w:val="0"/>
      <w:spacing w:line="370" w:lineRule="exact"/>
      <w:ind w:firstLine="48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rsid w:val="00D12277"/>
    <w:pPr>
      <w:autoSpaceDE w:val="0"/>
      <w:autoSpaceDN w:val="0"/>
      <w:spacing w:line="384" w:lineRule="exact"/>
      <w:ind w:hanging="326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rsid w:val="00D12277"/>
    <w:pPr>
      <w:autoSpaceDE w:val="0"/>
      <w:autoSpaceDN w:val="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2">
    <w:name w:val="Style22"/>
    <w:basedOn w:val="Normalny"/>
    <w:rsid w:val="00D12277"/>
    <w:pPr>
      <w:autoSpaceDE w:val="0"/>
      <w:autoSpaceDN w:val="0"/>
      <w:spacing w:line="355" w:lineRule="exact"/>
      <w:ind w:hanging="326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1">
    <w:name w:val="Style11"/>
    <w:basedOn w:val="Normalny"/>
    <w:rsid w:val="00D12277"/>
    <w:pPr>
      <w:autoSpaceDE w:val="0"/>
      <w:autoSpaceDN w:val="0"/>
      <w:spacing w:line="372" w:lineRule="exact"/>
      <w:ind w:firstLine="49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3">
    <w:name w:val="Style23"/>
    <w:basedOn w:val="Normalny"/>
    <w:rsid w:val="00D12277"/>
    <w:pPr>
      <w:autoSpaceDE w:val="0"/>
      <w:autoSpaceDN w:val="0"/>
      <w:spacing w:line="374" w:lineRule="exact"/>
      <w:ind w:hanging="317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FontStyle32">
    <w:name w:val="Font Style32"/>
    <w:basedOn w:val="Domylnaczcionkaakapitu"/>
    <w:rsid w:val="00D12277"/>
    <w:rPr>
      <w:rFonts w:ascii="Arial" w:hAnsi="Arial" w:cs="Arial" w:hint="default"/>
    </w:rPr>
  </w:style>
  <w:style w:type="character" w:customStyle="1" w:styleId="FontStyle43">
    <w:name w:val="Font Style43"/>
    <w:basedOn w:val="Domylnaczcionkaakapitu"/>
    <w:rsid w:val="00D12277"/>
    <w:rPr>
      <w:rFonts w:ascii="Arial" w:hAnsi="Arial" w:cs="Arial" w:hint="default"/>
      <w:b/>
      <w:bCs/>
      <w:i/>
      <w:iCs/>
    </w:rPr>
  </w:style>
  <w:style w:type="paragraph" w:styleId="Tekstpodstawowywcity2">
    <w:name w:val="Body Text Indent 2"/>
    <w:basedOn w:val="Normalny"/>
    <w:link w:val="Tekstpodstawowywcity2Znak"/>
    <w:rsid w:val="00186A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86ADF"/>
  </w:style>
  <w:style w:type="character" w:styleId="Numerstrony">
    <w:name w:val="page number"/>
    <w:basedOn w:val="Domylnaczcionkaakapitu"/>
    <w:rsid w:val="00186ADF"/>
  </w:style>
  <w:style w:type="character" w:styleId="Hipercze">
    <w:name w:val="Hyperlink"/>
    <w:basedOn w:val="Domylnaczcionkaakapitu"/>
    <w:rsid w:val="00186ADF"/>
    <w:rPr>
      <w:color w:val="0000FF"/>
      <w:u w:val="single"/>
    </w:rPr>
  </w:style>
  <w:style w:type="paragraph" w:styleId="NormalnyWeb">
    <w:name w:val="Normal (Web)"/>
    <w:basedOn w:val="Normalny"/>
    <w:rsid w:val="00186ADF"/>
    <w:pPr>
      <w:spacing w:before="100" w:beforeAutospacing="1" w:after="100" w:afterAutospacing="1"/>
      <w:jc w:val="both"/>
    </w:pPr>
  </w:style>
  <w:style w:type="paragraph" w:styleId="Tekstpodstawowy3">
    <w:name w:val="Body Text 3"/>
    <w:basedOn w:val="Normalny"/>
    <w:link w:val="Tekstpodstawowy3Znak"/>
    <w:rsid w:val="00186ADF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6ADF"/>
    <w:rPr>
      <w:rFonts w:ascii="Arial" w:hAnsi="Arial"/>
      <w:sz w:val="16"/>
      <w:szCs w:val="16"/>
    </w:rPr>
  </w:style>
  <w:style w:type="paragraph" w:styleId="Lista2">
    <w:name w:val="List 2"/>
    <w:basedOn w:val="Normalny"/>
    <w:rsid w:val="00186ADF"/>
    <w:pPr>
      <w:ind w:left="566" w:hanging="283"/>
    </w:pPr>
    <w:rPr>
      <w:rFonts w:ascii="Univers" w:hAnsi="Univers"/>
      <w:sz w:val="22"/>
    </w:rPr>
  </w:style>
  <w:style w:type="paragraph" w:styleId="Tekstpodstawowy2">
    <w:name w:val="Body Text 2"/>
    <w:basedOn w:val="Normalny"/>
    <w:link w:val="Tekstpodstawowy2Znak"/>
    <w:rsid w:val="00186ADF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86ADF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86ADF"/>
  </w:style>
  <w:style w:type="character" w:customStyle="1" w:styleId="StopkaZnak">
    <w:name w:val="Stopka Znak"/>
    <w:basedOn w:val="Domylnaczcionkaakapitu"/>
    <w:link w:val="Stopka"/>
    <w:uiPriority w:val="99"/>
    <w:locked/>
    <w:rsid w:val="00186ADF"/>
  </w:style>
  <w:style w:type="paragraph" w:styleId="Tekstkomentarza">
    <w:name w:val="annotation text"/>
    <w:basedOn w:val="Normalny"/>
    <w:link w:val="TekstkomentarzaZnak"/>
    <w:rsid w:val="00186ADF"/>
  </w:style>
  <w:style w:type="character" w:customStyle="1" w:styleId="TekstkomentarzaZnak">
    <w:name w:val="Tekst komentarza Znak"/>
    <w:basedOn w:val="Domylnaczcionkaakapitu"/>
    <w:link w:val="Tekstkomentarza"/>
    <w:rsid w:val="00186ADF"/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265E8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5E8B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945013"/>
    <w:rPr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45013"/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437473"/>
    <w:rPr>
      <w:rFonts w:ascii="Arial" w:hAnsi="Arial" w:cs="Arial"/>
      <w:sz w:val="24"/>
      <w:szCs w:val="24"/>
    </w:rPr>
  </w:style>
  <w:style w:type="character" w:customStyle="1" w:styleId="feature-value">
    <w:name w:val="feature-value"/>
    <w:basedOn w:val="Domylnaczcionkaakapitu"/>
    <w:rsid w:val="00DA7695"/>
  </w:style>
  <w:style w:type="character" w:customStyle="1" w:styleId="Nagwek1Znak">
    <w:name w:val="Nagłówek 1 Znak"/>
    <w:basedOn w:val="Domylnaczcionkaakapitu"/>
    <w:link w:val="Nagwek1"/>
    <w:uiPriority w:val="9"/>
    <w:rsid w:val="00DA7695"/>
    <w:rPr>
      <w:b/>
      <w:sz w:val="24"/>
      <w:szCs w:val="28"/>
    </w:rPr>
  </w:style>
  <w:style w:type="character" w:customStyle="1" w:styleId="Teksttreci2">
    <w:name w:val="Tekst treści (2)_"/>
    <w:basedOn w:val="Domylnaczcionkaakapitu"/>
    <w:link w:val="Teksttreci20"/>
    <w:rsid w:val="00DA7695"/>
    <w:rPr>
      <w:sz w:val="22"/>
      <w:szCs w:val="22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DA7695"/>
    <w:rPr>
      <w:b/>
      <w:bCs/>
      <w:sz w:val="26"/>
      <w:szCs w:val="26"/>
      <w:shd w:val="clear" w:color="auto" w:fill="FFFFFF"/>
    </w:rPr>
  </w:style>
  <w:style w:type="character" w:customStyle="1" w:styleId="Teksttreci210pt">
    <w:name w:val="Tekst treści (2) + 10 pt"/>
    <w:basedOn w:val="Teksttreci2"/>
    <w:rsid w:val="00DA7695"/>
    <w:rPr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grubienieTeksttreci2TrebuchetMS10ptOdstpy-1pt">
    <w:name w:val="Pogrubienie;Tekst treści (2) + Trebuchet MS;10 pt;Odstępy -1 pt"/>
    <w:basedOn w:val="Teksttreci2"/>
    <w:rsid w:val="00DA7695"/>
    <w:rPr>
      <w:rFonts w:ascii="Trebuchet MS" w:eastAsia="Trebuchet MS" w:hAnsi="Trebuchet MS" w:cs="Trebuchet MS"/>
      <w:b/>
      <w:bCs/>
      <w:color w:val="000000"/>
      <w:spacing w:val="-3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sid w:val="00DA7695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PogrubienieTeksttreci210pt">
    <w:name w:val="Pogrubienie;Tekst treści (2) + 10 pt"/>
    <w:basedOn w:val="Teksttreci2"/>
    <w:rsid w:val="00DA7695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grubienieTeksttreci2TrebuchetMS10pt">
    <w:name w:val="Pogrubienie;Tekst treści (2) + Trebuchet MS;10 pt"/>
    <w:basedOn w:val="Teksttreci2"/>
    <w:rsid w:val="00DA7695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A7695"/>
    <w:pPr>
      <w:widowControl w:val="0"/>
      <w:shd w:val="clear" w:color="auto" w:fill="FFFFFF"/>
      <w:spacing w:line="0" w:lineRule="atLeast"/>
      <w:ind w:hanging="720"/>
    </w:pPr>
    <w:rPr>
      <w:sz w:val="22"/>
      <w:szCs w:val="22"/>
    </w:rPr>
  </w:style>
  <w:style w:type="paragraph" w:customStyle="1" w:styleId="Nagwek11">
    <w:name w:val="Nagłówek #1"/>
    <w:basedOn w:val="Normalny"/>
    <w:link w:val="Nagwek10"/>
    <w:rsid w:val="00DA7695"/>
    <w:pPr>
      <w:widowControl w:val="0"/>
      <w:shd w:val="clear" w:color="auto" w:fill="FFFFFF"/>
      <w:spacing w:before="180" w:after="720" w:line="0" w:lineRule="atLeast"/>
      <w:jc w:val="center"/>
      <w:outlineLvl w:val="0"/>
    </w:pPr>
    <w:rPr>
      <w:b/>
      <w:bCs/>
      <w:sz w:val="26"/>
      <w:szCs w:val="26"/>
    </w:rPr>
  </w:style>
  <w:style w:type="paragraph" w:styleId="Tekstpodstawowywcity">
    <w:name w:val="Body Text Indent"/>
    <w:basedOn w:val="Normalny"/>
    <w:link w:val="TekstpodstawowywcityZnak"/>
    <w:unhideWhenUsed/>
    <w:rsid w:val="00A402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BB"/>
  </w:style>
  <w:style w:type="character" w:styleId="Nierozpoznanawzmianka">
    <w:name w:val="Unresolved Mention"/>
    <w:basedOn w:val="Domylnaczcionkaakapitu"/>
    <w:uiPriority w:val="99"/>
    <w:semiHidden/>
    <w:unhideWhenUsed/>
    <w:rsid w:val="00C51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e.rpwaw@prokuratura.gov.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iasecki\Desktop\Pisma%20przewodnie\Notatka%20Rega&#322;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88B4B-012D-43E5-A017-2C5A5ABD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 Regały</Template>
  <TotalTime>3</TotalTime>
  <Pages>9</Pages>
  <Words>1709</Words>
  <Characters>12216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m.piasecki</dc:creator>
  <cp:lastModifiedBy>Roratowska Małgorzata (RP Warszawa)</cp:lastModifiedBy>
  <cp:revision>2</cp:revision>
  <cp:lastPrinted>2020-09-11T06:19:00Z</cp:lastPrinted>
  <dcterms:created xsi:type="dcterms:W3CDTF">2023-08-24T12:09:00Z</dcterms:created>
  <dcterms:modified xsi:type="dcterms:W3CDTF">2023-08-24T12:09:00Z</dcterms:modified>
</cp:coreProperties>
</file>