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4101"/>
        <w:gridCol w:w="4985"/>
      </w:tblGrid>
      <w:tr w:rsidR="009E2C9C" w14:paraId="672691DA" w14:textId="77777777" w:rsidTr="00F06F5C">
        <w:trPr>
          <w:trHeight w:val="340"/>
        </w:trPr>
        <w:tc>
          <w:tcPr>
            <w:tcW w:w="10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0670E9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1E5F4F21" w14:textId="77777777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4DB65806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675BB35F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3FD3182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63611494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0F2E04E8" w14:textId="77777777" w:rsidTr="00980726">
        <w:trPr>
          <w:trHeight w:val="5102"/>
        </w:trPr>
        <w:tc>
          <w:tcPr>
            <w:tcW w:w="10511" w:type="dxa"/>
            <w:gridSpan w:val="3"/>
            <w:shd w:val="clear" w:color="auto" w:fill="auto"/>
          </w:tcPr>
          <w:p w14:paraId="496B64E7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380AC96F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przedeksportowe</w:t>
            </w:r>
          </w:p>
          <w:p w14:paraId="10DE8729" w14:textId="77777777" w:rsidR="0057138E" w:rsidRDefault="002875A5" w:rsidP="0057138E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57138E" w:rsidRPr="00011E6C">
              <w:rPr>
                <w:rFonts w:ascii="Times New Roman" w:hAnsi="Times New Roman"/>
                <w:b/>
              </w:rPr>
              <w:t>UPRAWA, PRODUKCJA, WYTWARZANIE, OBRÓT, MAGAZYNOWANIE, PAKOWANIE, SORTOWANIE, PRZEMIESZCZANIE</w:t>
            </w:r>
            <w:r w:rsidR="0057138E">
              <w:rPr>
                <w:rFonts w:ascii="Times New Roman" w:hAnsi="Times New Roman"/>
              </w:rPr>
              <w:t xml:space="preserve">* </w:t>
            </w:r>
            <w:r w:rsidR="0057138E"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57138E">
              <w:rPr>
                <w:rFonts w:ascii="Times New Roman" w:hAnsi="Times New Roman"/>
              </w:rPr>
              <w:t>ów</w:t>
            </w:r>
            <w:r w:rsidR="0057138E" w:rsidRPr="00B42637">
              <w:rPr>
                <w:rFonts w:ascii="Times New Roman" w:hAnsi="Times New Roman"/>
              </w:rPr>
              <w:t xml:space="preserve"> roślinn</w:t>
            </w:r>
            <w:r w:rsidR="0057138E">
              <w:rPr>
                <w:rFonts w:ascii="Times New Roman" w:hAnsi="Times New Roman"/>
              </w:rPr>
              <w:t>ych</w:t>
            </w:r>
            <w:r w:rsidR="0057138E" w:rsidRPr="00B42637">
              <w:rPr>
                <w:rFonts w:ascii="Times New Roman" w:hAnsi="Times New Roman"/>
              </w:rPr>
              <w:t xml:space="preserve"> lub przedmiot</w:t>
            </w:r>
            <w:r w:rsidR="0057138E">
              <w:rPr>
                <w:rFonts w:ascii="Times New Roman" w:hAnsi="Times New Roman"/>
              </w:rPr>
              <w:t>ów</w:t>
            </w:r>
            <w:r w:rsidR="0057138E" w:rsidRPr="00B42637">
              <w:rPr>
                <w:rFonts w:ascii="Times New Roman" w:hAnsi="Times New Roman"/>
              </w:rPr>
              <w:t>, dla których wymagany jest paszport roślin</w:t>
            </w:r>
            <w:r w:rsidR="0057138E">
              <w:rPr>
                <w:rFonts w:ascii="Times New Roman" w:hAnsi="Times New Roman"/>
              </w:rPr>
              <w:t xml:space="preserve"> (* - właściwe podkreślić)</w:t>
            </w:r>
          </w:p>
          <w:p w14:paraId="43F3EF95" w14:textId="77777777" w:rsidR="0057138E" w:rsidRPr="00CA32D2" w:rsidRDefault="0057138E" w:rsidP="0057138E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>
              <w:rPr>
                <w:rFonts w:ascii="Times New Roman" w:hAnsi="Times New Roman"/>
              </w:rPr>
              <w:t xml:space="preserve"> etykiet – paszportów</w:t>
            </w:r>
          </w:p>
          <w:p w14:paraId="003B101C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74E5A1A4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2876F583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76B557DC" w14:textId="77777777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>art. 45 lub 55 Rozp. 2016/20131</w:t>
            </w:r>
          </w:p>
          <w:p w14:paraId="25F898BF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4D089ABF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5E25768A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5E416E36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28E4B256" w14:textId="77777777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737EF259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682437C4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507C48B9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4AFEB7F9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02F36A86" w14:textId="77777777" w:rsidTr="00F06F5C">
        <w:trPr>
          <w:trHeight w:val="850"/>
        </w:trPr>
        <w:tc>
          <w:tcPr>
            <w:tcW w:w="10511" w:type="dxa"/>
            <w:gridSpan w:val="3"/>
            <w:shd w:val="clear" w:color="auto" w:fill="auto"/>
          </w:tcPr>
          <w:p w14:paraId="689A4FC7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58CF95A3" w14:textId="77777777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4F4A595E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725337F3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D965D16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0C7DFFEB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2B0625E2" w14:textId="77777777" w:rsidTr="00DE412D">
        <w:trPr>
          <w:trHeight w:val="850"/>
        </w:trPr>
        <w:tc>
          <w:tcPr>
            <w:tcW w:w="10511" w:type="dxa"/>
            <w:gridSpan w:val="3"/>
            <w:shd w:val="clear" w:color="auto" w:fill="auto"/>
            <w:vAlign w:val="center"/>
          </w:tcPr>
          <w:p w14:paraId="2EAC820E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5B9B0748" w14:textId="77777777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25E81DEE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54D0EA3C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DB6D12B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19834281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56697CEF" w14:textId="77777777" w:rsidTr="00F06F5C">
        <w:trPr>
          <w:trHeight w:val="2551"/>
        </w:trPr>
        <w:tc>
          <w:tcPr>
            <w:tcW w:w="105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734CBD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1353EAF8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>Opis systemów i procedur umożliwiających wypełnienie obowiązku identyfikowalności, o którym mowa w art. 69 i 70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1569ECAF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7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1BA9BF15" w14:textId="6DF3E264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</w:t>
            </w:r>
            <w:r w:rsidR="00650A90">
              <w:rPr>
                <w:rFonts w:ascii="Times New Roman" w:eastAsia="Times New Roman" w:hAnsi="Times New Roman"/>
                <w:lang w:eastAsia="pl-PL"/>
              </w:rPr>
              <w:t xml:space="preserve">(oświadczenia) 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</w:t>
            </w:r>
            <w:r w:rsidR="00650A90">
              <w:rPr>
                <w:rFonts w:ascii="Times New Roman" w:eastAsia="Times New Roman" w:hAnsi="Times New Roman"/>
                <w:lang w:eastAsia="pl-PL"/>
              </w:rPr>
              <w:t>……………………..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>…………………</w:t>
            </w:r>
          </w:p>
          <w:p w14:paraId="5A14435F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75B2E3CB" w14:textId="77777777" w:rsidTr="00F06F5C">
        <w:trPr>
          <w:trHeight w:val="510"/>
        </w:trPr>
        <w:tc>
          <w:tcPr>
            <w:tcW w:w="10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7EACC78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7B57D5AE" w14:textId="77777777" w:rsidTr="00BD118B">
        <w:trPr>
          <w:trHeight w:val="1077"/>
        </w:trPr>
        <w:tc>
          <w:tcPr>
            <w:tcW w:w="552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AD9D888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4254C7ED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tcBorders>
              <w:top w:val="nil"/>
            </w:tcBorders>
            <w:shd w:val="clear" w:color="auto" w:fill="FFFFFF"/>
            <w:vAlign w:val="center"/>
          </w:tcPr>
          <w:p w14:paraId="4986A5F0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4D98D608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73AD802D" w14:textId="62CE4F22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03F3E3C4" w14:textId="77777777" w:rsidR="00650A90" w:rsidRPr="00231D89" w:rsidRDefault="00650A90" w:rsidP="00650A90">
      <w:pPr>
        <w:spacing w:after="0" w:line="259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31D89">
        <w:rPr>
          <w:rFonts w:ascii="Times New Roman" w:hAnsi="Times New Roman"/>
          <w:b/>
          <w:bCs/>
          <w:sz w:val="20"/>
          <w:szCs w:val="20"/>
        </w:rPr>
        <w:lastRenderedPageBreak/>
        <w:t>OŚWIADCZENIE</w:t>
      </w:r>
    </w:p>
    <w:p w14:paraId="3E757E97" w14:textId="77777777" w:rsidR="00650A90" w:rsidRPr="00231D89" w:rsidRDefault="00650A90" w:rsidP="00650A90">
      <w:pPr>
        <w:spacing w:after="0" w:line="259" w:lineRule="auto"/>
        <w:jc w:val="center"/>
        <w:rPr>
          <w:rFonts w:ascii="Times New Roman" w:hAnsi="Times New Roman"/>
          <w:sz w:val="20"/>
          <w:szCs w:val="20"/>
        </w:rPr>
      </w:pPr>
      <w:r w:rsidRPr="00231D89">
        <w:rPr>
          <w:rFonts w:ascii="Times New Roman" w:hAnsi="Times New Roman"/>
          <w:sz w:val="20"/>
          <w:szCs w:val="20"/>
        </w:rPr>
        <w:t>dotyczące spełnienia warunków określonych w art. 89 ust. 1 lit. a) rozporządzenia Parlamentu Europejskiego i Rady (UE) 2016/2031 wymaganych zgodnie z Rozporządzeniem Delegowanym Komisji (UE) 2019/827 z dnia 13 marca 2019 r. w zakresie kryteriów, jakie podmiot profesjonalny powinien spełniać, przed otrzymaniem upoważnienia</w:t>
      </w:r>
      <w:r w:rsidRPr="00231D89">
        <w:rPr>
          <w:rFonts w:ascii="Times New Roman" w:hAnsi="Times New Roman"/>
          <w:sz w:val="20"/>
          <w:szCs w:val="20"/>
        </w:rPr>
        <w:t xml:space="preserve"> </w:t>
      </w:r>
      <w:r w:rsidRPr="00231D89">
        <w:rPr>
          <w:rFonts w:ascii="Times New Roman" w:hAnsi="Times New Roman"/>
          <w:sz w:val="20"/>
          <w:szCs w:val="20"/>
        </w:rPr>
        <w:t>do wydawania paszportów roślin</w:t>
      </w:r>
      <w:r w:rsidRPr="00231D89">
        <w:rPr>
          <w:rFonts w:ascii="Times New Roman" w:hAnsi="Times New Roman"/>
          <w:sz w:val="20"/>
          <w:szCs w:val="20"/>
        </w:rPr>
        <w:t>.</w:t>
      </w: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217"/>
      </w:tblGrid>
      <w:tr w:rsidR="00650A90" w:rsidRPr="00231D89" w14:paraId="686D84EF" w14:textId="77777777" w:rsidTr="00650A90">
        <w:trPr>
          <w:trHeight w:val="1301"/>
          <w:jc w:val="center"/>
        </w:trPr>
        <w:tc>
          <w:tcPr>
            <w:tcW w:w="10779" w:type="dxa"/>
            <w:gridSpan w:val="2"/>
            <w:shd w:val="clear" w:color="auto" w:fill="auto"/>
          </w:tcPr>
          <w:p w14:paraId="3C863D06" w14:textId="77777777" w:rsidR="00650A90" w:rsidRDefault="00650A90" w:rsidP="002914F8">
            <w:pPr>
              <w:spacing w:after="0"/>
              <w:jc w:val="both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14:paraId="04DFE4AD" w14:textId="77777777" w:rsidR="00650A90" w:rsidRPr="00231D89" w:rsidRDefault="00650A90" w:rsidP="002914F8">
            <w:pPr>
              <w:spacing w:after="0"/>
              <w:jc w:val="both"/>
              <w:rPr>
                <w:rFonts w:ascii="Times New Roman" w:hAnsi="Times New Roman"/>
                <w:color w:val="808080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color w:val="80808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C547DFE" w14:textId="77777777" w:rsidR="00650A90" w:rsidRPr="00231D89" w:rsidRDefault="00650A90" w:rsidP="002914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 xml:space="preserve">Numer rejestracyjny – PL- </w:t>
            </w:r>
            <w:r w:rsidRPr="00231D89">
              <w:rPr>
                <w:rFonts w:ascii="Times New Roman" w:hAnsi="Times New Roman"/>
                <w:color w:val="6C6C6C"/>
                <w:sz w:val="20"/>
                <w:szCs w:val="20"/>
              </w:rPr>
              <w:t>………</w:t>
            </w:r>
            <w:r w:rsidRPr="00231D89">
              <w:rPr>
                <w:rFonts w:ascii="Times New Roman" w:hAnsi="Times New Roman"/>
                <w:sz w:val="20"/>
                <w:szCs w:val="20"/>
              </w:rPr>
              <w:t>/</w:t>
            </w:r>
            <w:r w:rsidRPr="00231D89">
              <w:rPr>
                <w:rFonts w:ascii="Times New Roman" w:hAnsi="Times New Roman"/>
                <w:color w:val="808080"/>
                <w:sz w:val="20"/>
                <w:szCs w:val="20"/>
              </w:rPr>
              <w:t>…..…..</w:t>
            </w:r>
            <w:r w:rsidRPr="00231D89">
              <w:rPr>
                <w:rFonts w:ascii="Times New Roman" w:hAnsi="Times New Roman"/>
                <w:sz w:val="20"/>
                <w:szCs w:val="20"/>
              </w:rPr>
              <w:t>/</w:t>
            </w:r>
            <w:r w:rsidRPr="00231D89">
              <w:rPr>
                <w:rFonts w:ascii="Times New Roman" w:hAnsi="Times New Roman"/>
                <w:color w:val="808080"/>
                <w:sz w:val="20"/>
                <w:szCs w:val="20"/>
              </w:rPr>
              <w:t>…………….</w:t>
            </w:r>
            <w:r w:rsidRPr="00231D8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0723523" w14:textId="77777777" w:rsidR="00650A90" w:rsidRPr="00231D89" w:rsidRDefault="00650A90" w:rsidP="002914F8">
            <w:pPr>
              <w:spacing w:after="0"/>
              <w:jc w:val="both"/>
              <w:rPr>
                <w:rFonts w:ascii="Times New Roman" w:hAnsi="Times New Roman"/>
                <w:color w:val="808080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color w:val="808080"/>
                <w:sz w:val="20"/>
                <w:szCs w:val="20"/>
              </w:rPr>
              <w:t>Dane podmiotu składającego oświadczenie</w:t>
            </w:r>
          </w:p>
        </w:tc>
      </w:tr>
      <w:tr w:rsidR="00650A90" w:rsidRPr="00231D89" w14:paraId="1877248F" w14:textId="77777777" w:rsidTr="00650A90">
        <w:trPr>
          <w:trHeight w:val="262"/>
          <w:jc w:val="center"/>
        </w:trPr>
        <w:tc>
          <w:tcPr>
            <w:tcW w:w="562" w:type="dxa"/>
            <w:shd w:val="clear" w:color="auto" w:fill="auto"/>
          </w:tcPr>
          <w:p w14:paraId="4C91C387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1D89">
              <w:rPr>
                <w:rFonts w:ascii="Times New Roman" w:hAnsi="Times New Roman"/>
                <w:b/>
                <w:bCs/>
                <w:sz w:val="18"/>
                <w:szCs w:val="18"/>
              </w:rPr>
              <w:t>L.p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217" w:type="dxa"/>
            <w:shd w:val="clear" w:color="auto" w:fill="auto"/>
          </w:tcPr>
          <w:p w14:paraId="0F06F1CE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b/>
                <w:bCs/>
                <w:sz w:val="20"/>
                <w:szCs w:val="20"/>
              </w:rPr>
              <w:t>SPEŁNIONE KRYTERIA</w:t>
            </w:r>
          </w:p>
        </w:tc>
      </w:tr>
      <w:tr w:rsidR="00650A90" w:rsidRPr="00231D89" w14:paraId="6928F2D6" w14:textId="77777777" w:rsidTr="00650A90">
        <w:trPr>
          <w:trHeight w:val="525"/>
          <w:jc w:val="center"/>
        </w:trPr>
        <w:tc>
          <w:tcPr>
            <w:tcW w:w="562" w:type="dxa"/>
            <w:shd w:val="clear" w:color="auto" w:fill="auto"/>
          </w:tcPr>
          <w:p w14:paraId="2DC248AF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6B2709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17" w:type="dxa"/>
            <w:shd w:val="clear" w:color="auto" w:fill="auto"/>
          </w:tcPr>
          <w:p w14:paraId="56C5465B" w14:textId="77777777" w:rsidR="00650A90" w:rsidRPr="00231D89" w:rsidRDefault="00650A90" w:rsidP="002914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Znane mi są wytyczne techniczne w zakresie oznak występowania agrofagów (objawów porażenia), biologii agrofagów i ich wektorów lub żywicieli w odniesieniu do prowadzonej produkcji oraz zasady pobierania próbek do badań laboratoryjnych.</w:t>
            </w:r>
          </w:p>
        </w:tc>
      </w:tr>
      <w:tr w:rsidR="00650A90" w:rsidRPr="00231D89" w14:paraId="7846061E" w14:textId="77777777" w:rsidTr="00650A90">
        <w:trPr>
          <w:trHeight w:val="1314"/>
          <w:jc w:val="center"/>
        </w:trPr>
        <w:tc>
          <w:tcPr>
            <w:tcW w:w="562" w:type="dxa"/>
            <w:shd w:val="clear" w:color="auto" w:fill="auto"/>
          </w:tcPr>
          <w:p w14:paraId="62F8FD84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22A1E0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A8B797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17" w:type="dxa"/>
            <w:shd w:val="clear" w:color="auto" w:fill="auto"/>
          </w:tcPr>
          <w:p w14:paraId="0F97CB97" w14:textId="77777777" w:rsidR="00650A90" w:rsidRPr="00231D89" w:rsidRDefault="00650A90" w:rsidP="002914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Posiadam kompetencje niezbędne do przeprowadzania wymaganych ocen roślin, produktów roślinnych i innych przedmiotów, potwierdzone zaświadczeniem o zdaniu egzaminu.</w:t>
            </w:r>
          </w:p>
          <w:p w14:paraId="4D6A0804" w14:textId="77777777" w:rsidR="00650A90" w:rsidRPr="00231D89" w:rsidRDefault="00650A90" w:rsidP="002914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lub</w:t>
            </w:r>
          </w:p>
          <w:p w14:paraId="77C26913" w14:textId="77777777" w:rsidR="00650A90" w:rsidRPr="00231D89" w:rsidRDefault="00650A90" w:rsidP="002914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W moim miejscu produkcji oceny roślin produktów roślinnych i innych przedmiotów, przeprowadza osoba posiadająca zaświadczenie o zdaniu egzaminu.</w:t>
            </w:r>
          </w:p>
        </w:tc>
      </w:tr>
      <w:tr w:rsidR="00650A90" w:rsidRPr="00231D89" w14:paraId="0169FDEF" w14:textId="77777777" w:rsidTr="00650A90">
        <w:trPr>
          <w:trHeight w:val="788"/>
          <w:jc w:val="center"/>
        </w:trPr>
        <w:tc>
          <w:tcPr>
            <w:tcW w:w="562" w:type="dxa"/>
            <w:shd w:val="clear" w:color="auto" w:fill="auto"/>
          </w:tcPr>
          <w:p w14:paraId="3165B5CB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FC0131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4FC6837A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7" w:type="dxa"/>
            <w:shd w:val="clear" w:color="auto" w:fill="auto"/>
          </w:tcPr>
          <w:p w14:paraId="0DAEAE86" w14:textId="77777777" w:rsidR="00650A90" w:rsidRPr="00231D89" w:rsidRDefault="00650A90" w:rsidP="002914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 xml:space="preserve">Ocena do celów wydawania paszportów roślin będzie przeprowadzana na nieruchomościach wskazanych we wniosku o wpis do urzędowego rejestru podmiotów profesjonalnych, w odpowiednim czasie oraz z uwzględnieniem istniejącego ryzyka fitosanitarnego i będzie przechowywane przez co najmniej 3 lata. </w:t>
            </w:r>
          </w:p>
        </w:tc>
      </w:tr>
      <w:tr w:rsidR="00650A90" w:rsidRPr="00231D89" w14:paraId="65C69C5A" w14:textId="77777777" w:rsidTr="00650A90">
        <w:trPr>
          <w:trHeight w:val="2915"/>
          <w:jc w:val="center"/>
        </w:trPr>
        <w:tc>
          <w:tcPr>
            <w:tcW w:w="562" w:type="dxa"/>
            <w:shd w:val="clear" w:color="auto" w:fill="auto"/>
          </w:tcPr>
          <w:p w14:paraId="5A3F7697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B5649C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E18D3C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F42B75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3420A9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D5E8A8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4B5936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17" w:type="dxa"/>
            <w:shd w:val="clear" w:color="auto" w:fill="auto"/>
          </w:tcPr>
          <w:p w14:paraId="61AA40D6" w14:textId="77777777" w:rsidR="00650A90" w:rsidRPr="00231D89" w:rsidRDefault="00650A90" w:rsidP="002914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 xml:space="preserve">Stosując </w:t>
            </w:r>
            <w:r w:rsidRPr="00231D89">
              <w:rPr>
                <w:rFonts w:ascii="Times New Roman" w:hAnsi="Times New Roman"/>
                <w:sz w:val="20"/>
                <w:szCs w:val="20"/>
                <w:u w:val="single"/>
              </w:rPr>
              <w:t>dobre praktyki, zapobiegam występowaniu i rozprzestrzenianiu się agrofagów</w:t>
            </w:r>
            <w:r w:rsidRPr="00231D89">
              <w:rPr>
                <w:rFonts w:ascii="Times New Roman" w:hAnsi="Times New Roman"/>
                <w:sz w:val="20"/>
                <w:szCs w:val="20"/>
              </w:rPr>
              <w:t xml:space="preserve"> m. in. poprzez:</w:t>
            </w:r>
          </w:p>
          <w:p w14:paraId="5B8631E0" w14:textId="77777777" w:rsidR="00650A90" w:rsidRPr="00231D89" w:rsidRDefault="00650A90" w:rsidP="00650A90">
            <w:pPr>
              <w:numPr>
                <w:ilvl w:val="0"/>
                <w:numId w:val="11"/>
              </w:numPr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 xml:space="preserve">wykorzystywanie do produkcji materiału o ustalonej tożsamości (zaopatrzonego w paszporty roślin, zaświadczenia lub świadectwo fitosanitarne) </w:t>
            </w:r>
          </w:p>
          <w:p w14:paraId="463439F0" w14:textId="77777777" w:rsidR="00650A90" w:rsidRPr="00231D89" w:rsidRDefault="00650A90" w:rsidP="00650A90">
            <w:pPr>
              <w:numPr>
                <w:ilvl w:val="0"/>
                <w:numId w:val="11"/>
              </w:numPr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izolację przez określony czas wprowadzanych do gospodarstwa nowych roślin,</w:t>
            </w:r>
          </w:p>
          <w:p w14:paraId="5C9F84AD" w14:textId="77777777" w:rsidR="00650A90" w:rsidRPr="00231D89" w:rsidRDefault="00650A90" w:rsidP="00650A90">
            <w:pPr>
              <w:numPr>
                <w:ilvl w:val="0"/>
                <w:numId w:val="11"/>
              </w:numPr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wykorzystywanie mat dezynfekujących,</w:t>
            </w:r>
          </w:p>
          <w:p w14:paraId="6EB1CE8A" w14:textId="77777777" w:rsidR="00650A90" w:rsidRPr="00231D89" w:rsidRDefault="00650A90" w:rsidP="00650A90">
            <w:pPr>
              <w:numPr>
                <w:ilvl w:val="0"/>
                <w:numId w:val="11"/>
              </w:numPr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zabiegi fizyczne, chemiczne i biologiczne w odniesieniu do roślin, produktów roślinnych, nieruchomości, gruntów, wody, gleby, podłoży uprawowych, obiektów, maszyn, sprzętu i innych przedmiotów,</w:t>
            </w:r>
          </w:p>
          <w:p w14:paraId="364D8157" w14:textId="77777777" w:rsidR="00650A90" w:rsidRPr="00231D89" w:rsidRDefault="00650A90" w:rsidP="00650A90">
            <w:pPr>
              <w:numPr>
                <w:ilvl w:val="0"/>
                <w:numId w:val="11"/>
              </w:numPr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wykorzystywanie pułapek lepowych i feromonowych w prowadzonej produkcji,</w:t>
            </w:r>
          </w:p>
          <w:p w14:paraId="5667AE29" w14:textId="77777777" w:rsidR="00650A90" w:rsidRPr="00231D89" w:rsidRDefault="00650A90" w:rsidP="00650A90">
            <w:pPr>
              <w:numPr>
                <w:ilvl w:val="0"/>
                <w:numId w:val="11"/>
              </w:numPr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prewencyjne usuwanie roślin, produktów roślinnych porażonych lub potencjalnie porażonych (dotyczy tylko agrofagów innych niż kwarantannowe),</w:t>
            </w:r>
          </w:p>
          <w:p w14:paraId="629146A4" w14:textId="77777777" w:rsidR="00650A90" w:rsidRPr="00231D89" w:rsidRDefault="00650A90" w:rsidP="00650A90">
            <w:pPr>
              <w:numPr>
                <w:ilvl w:val="0"/>
                <w:numId w:val="11"/>
              </w:numPr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używanie sprzętu i urządzeń niezbędnych do przeprowadzania ocen roślin, produktów roślinnych i innych przedmiotów.</w:t>
            </w:r>
          </w:p>
          <w:p w14:paraId="7A4FE30E" w14:textId="77777777" w:rsidR="00650A90" w:rsidRPr="00231D89" w:rsidRDefault="00650A90" w:rsidP="002914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regularną dezynfekcję sprzętu i zachowanie bezpieczeństwa fitosanitarnego.</w:t>
            </w:r>
          </w:p>
        </w:tc>
      </w:tr>
      <w:tr w:rsidR="00650A90" w:rsidRPr="00231D89" w14:paraId="4F45B140" w14:textId="77777777" w:rsidTr="00650A90">
        <w:trPr>
          <w:trHeight w:val="1720"/>
          <w:jc w:val="center"/>
        </w:trPr>
        <w:tc>
          <w:tcPr>
            <w:tcW w:w="562" w:type="dxa"/>
            <w:shd w:val="clear" w:color="auto" w:fill="auto"/>
          </w:tcPr>
          <w:p w14:paraId="0F6903BD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C1115F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C44DB0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17" w:type="dxa"/>
            <w:shd w:val="clear" w:color="auto" w:fill="auto"/>
          </w:tcPr>
          <w:p w14:paraId="64E55385" w14:textId="77777777" w:rsidR="00650A90" w:rsidRPr="00231D89" w:rsidRDefault="00650A90" w:rsidP="002914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Informacje o podejrzeniu, wystąpienia:</w:t>
            </w:r>
          </w:p>
          <w:p w14:paraId="4CC1F573" w14:textId="77777777" w:rsidR="00650A90" w:rsidRPr="00231D89" w:rsidRDefault="00650A90" w:rsidP="00650A90">
            <w:pPr>
              <w:numPr>
                <w:ilvl w:val="0"/>
                <w:numId w:val="12"/>
              </w:numPr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agrofagów kwarantannowych dla Unii,</w:t>
            </w:r>
          </w:p>
          <w:p w14:paraId="47F21857" w14:textId="77777777" w:rsidR="00650A90" w:rsidRPr="00231D89" w:rsidRDefault="00650A90" w:rsidP="00650A90">
            <w:pPr>
              <w:numPr>
                <w:ilvl w:val="0"/>
                <w:numId w:val="12"/>
              </w:numPr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 xml:space="preserve">agrofagów objętych środkami przyjętymi na podstawie art. 30 ust. 1 rozporządzenia (UE) 2016/2031, </w:t>
            </w:r>
          </w:p>
          <w:p w14:paraId="2D9C9A19" w14:textId="77777777" w:rsidR="00650A90" w:rsidRPr="00231D89" w:rsidRDefault="00650A90" w:rsidP="00650A90">
            <w:pPr>
              <w:numPr>
                <w:ilvl w:val="0"/>
                <w:numId w:val="12"/>
              </w:numPr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 xml:space="preserve">agrofagów kwarantannowych dla strefy chronionej </w:t>
            </w:r>
          </w:p>
          <w:p w14:paraId="6BD07869" w14:textId="77777777" w:rsidR="00650A90" w:rsidRPr="00231D89" w:rsidRDefault="00650A90" w:rsidP="00650A90">
            <w:pPr>
              <w:numPr>
                <w:ilvl w:val="0"/>
                <w:numId w:val="12"/>
              </w:numPr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 xml:space="preserve">oraz regulowanych agrofagów niekwarantannowych dla Unii Europejskiej mogących wywierać szkodliwy wpływ na produkowane rośliny, produkty roślinne i inne przedmioty, </w:t>
            </w:r>
          </w:p>
          <w:p w14:paraId="37A8515A" w14:textId="77777777" w:rsidR="00650A90" w:rsidRPr="00231D89" w:rsidRDefault="00650A90" w:rsidP="002914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 xml:space="preserve">będą niezwłocznie przekazywane do Wojewódzkiego Inspektora Ochrony Roślin i Nasiennictwa w Warszawie </w:t>
            </w:r>
          </w:p>
        </w:tc>
      </w:tr>
      <w:tr w:rsidR="00650A90" w:rsidRPr="00231D89" w14:paraId="357888C0" w14:textId="77777777" w:rsidTr="00650A90">
        <w:trPr>
          <w:trHeight w:val="3118"/>
          <w:jc w:val="center"/>
        </w:trPr>
        <w:tc>
          <w:tcPr>
            <w:tcW w:w="562" w:type="dxa"/>
            <w:shd w:val="clear" w:color="auto" w:fill="auto"/>
          </w:tcPr>
          <w:p w14:paraId="3FADCFFF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114B1F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7BA3CD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47CA83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30D1AB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17" w:type="dxa"/>
            <w:shd w:val="clear" w:color="auto" w:fill="auto"/>
          </w:tcPr>
          <w:p w14:paraId="0AE84AF1" w14:textId="77777777" w:rsidR="00650A90" w:rsidRPr="00231D89" w:rsidRDefault="00650A90" w:rsidP="002914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  <w:u w:val="single"/>
              </w:rPr>
              <w:t>W przypadku wykrycia lub podejrzenia wystąpienia agrofaga kwarantannowego</w:t>
            </w:r>
            <w:r w:rsidRPr="00231D89">
              <w:rPr>
                <w:rFonts w:ascii="Times New Roman" w:hAnsi="Times New Roman"/>
                <w:sz w:val="20"/>
                <w:szCs w:val="20"/>
              </w:rPr>
              <w:t xml:space="preserve"> zostaną podjęte następujące działania:</w:t>
            </w:r>
          </w:p>
          <w:p w14:paraId="0C8FAD69" w14:textId="77777777" w:rsidR="00650A90" w:rsidRPr="00231D89" w:rsidRDefault="00650A90" w:rsidP="00650A90">
            <w:pPr>
              <w:numPr>
                <w:ilvl w:val="0"/>
                <w:numId w:val="10"/>
              </w:numPr>
              <w:tabs>
                <w:tab w:val="left" w:pos="170"/>
              </w:tabs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wycofaniu na własny koszt, podejrzanych o porażenie lub porażonych przez agrofaga kwarantannowego roślin produktów roślinnych i innych przedmiotów od użytkowników, z zachowaniem zasad bezpieczeństwa fitosanitarnego oraz ich zniszczenie z zachowaniem zasad bezpieczeństwa fitosanitarnego,</w:t>
            </w:r>
          </w:p>
          <w:p w14:paraId="7EFC4EE9" w14:textId="77777777" w:rsidR="00650A90" w:rsidRPr="00231D89" w:rsidRDefault="00650A90" w:rsidP="00650A90">
            <w:pPr>
              <w:numPr>
                <w:ilvl w:val="0"/>
                <w:numId w:val="10"/>
              </w:numPr>
              <w:tabs>
                <w:tab w:val="left" w:pos="170"/>
              </w:tabs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 xml:space="preserve">przekazaniu stosownej informacji do osób, którym zostały dostarczone rośliny, produkty roślinne i inne przedmioty, porażone lub podejrzane o porażenie agrofagiem kwarantannowym, </w:t>
            </w:r>
          </w:p>
          <w:p w14:paraId="306C4292" w14:textId="77777777" w:rsidR="00650A90" w:rsidRPr="00231D89" w:rsidRDefault="00650A90" w:rsidP="00650A90">
            <w:pPr>
              <w:numPr>
                <w:ilvl w:val="0"/>
                <w:numId w:val="10"/>
              </w:numPr>
              <w:tabs>
                <w:tab w:val="left" w:pos="170"/>
              </w:tabs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przekazaniu ww. osobom wskazówek dotyczących niezbędnych środków, jakie powinny wprowadzić podczas przesyłania (zwrotu) porażonych lub podejrzanych o porażenie agrofagiem kwarantannowym roślin, produktów roślinnych i innych przedmiotów,</w:t>
            </w:r>
          </w:p>
          <w:p w14:paraId="4442B3AE" w14:textId="77777777" w:rsidR="00650A90" w:rsidRPr="00231D89" w:rsidRDefault="00650A90" w:rsidP="00650A90">
            <w:pPr>
              <w:numPr>
                <w:ilvl w:val="0"/>
                <w:numId w:val="10"/>
              </w:numPr>
              <w:tabs>
                <w:tab w:val="left" w:pos="170"/>
              </w:tabs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 xml:space="preserve">dezynfekcji sprzętu, urządzeń i pomieszczeń w miejscu produkcji, </w:t>
            </w:r>
          </w:p>
          <w:p w14:paraId="4DF3EF7B" w14:textId="77777777" w:rsidR="00650A90" w:rsidRPr="00231D89" w:rsidRDefault="00650A90" w:rsidP="00650A90">
            <w:pPr>
              <w:numPr>
                <w:ilvl w:val="0"/>
                <w:numId w:val="10"/>
              </w:numPr>
              <w:tabs>
                <w:tab w:val="left" w:pos="170"/>
              </w:tabs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prowadzeniu obserwacji występowania tego agrofaga i jego wektorów w prowadzonej uprawie oraz na roślinach żywicielskich ,</w:t>
            </w:r>
          </w:p>
          <w:p w14:paraId="22371049" w14:textId="77777777" w:rsidR="00650A90" w:rsidRPr="00231D89" w:rsidRDefault="00650A90" w:rsidP="002914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prowadzenie zabiegów zwalczających wektory dla danego agrofaga kwarantannowego</w:t>
            </w:r>
          </w:p>
        </w:tc>
      </w:tr>
      <w:tr w:rsidR="00650A90" w:rsidRPr="00231D89" w14:paraId="1CE67FE6" w14:textId="77777777" w:rsidTr="00650A90">
        <w:trPr>
          <w:trHeight w:val="262"/>
          <w:jc w:val="center"/>
        </w:trPr>
        <w:tc>
          <w:tcPr>
            <w:tcW w:w="562" w:type="dxa"/>
            <w:shd w:val="clear" w:color="auto" w:fill="auto"/>
          </w:tcPr>
          <w:p w14:paraId="6C230B7C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17" w:type="dxa"/>
            <w:shd w:val="clear" w:color="auto" w:fill="auto"/>
          </w:tcPr>
          <w:p w14:paraId="177C76CE" w14:textId="77777777" w:rsidR="00650A90" w:rsidRPr="00231D89" w:rsidRDefault="00650A90" w:rsidP="002914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 xml:space="preserve">Pracownicy przeprowadzający oceny na bieżąco będą doszkalani. </w:t>
            </w:r>
          </w:p>
        </w:tc>
      </w:tr>
      <w:tr w:rsidR="00650A90" w:rsidRPr="00231D89" w14:paraId="52A30BAE" w14:textId="77777777" w:rsidTr="00650A90">
        <w:trPr>
          <w:trHeight w:val="542"/>
          <w:jc w:val="center"/>
        </w:trPr>
        <w:tc>
          <w:tcPr>
            <w:tcW w:w="562" w:type="dxa"/>
            <w:shd w:val="clear" w:color="auto" w:fill="auto"/>
          </w:tcPr>
          <w:p w14:paraId="51C563D5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93D4F2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217" w:type="dxa"/>
            <w:shd w:val="clear" w:color="auto" w:fill="auto"/>
          </w:tcPr>
          <w:p w14:paraId="6E5D1756" w14:textId="77777777" w:rsidR="00650A90" w:rsidRPr="00231D89" w:rsidRDefault="00650A90" w:rsidP="00650A90">
            <w:pPr>
              <w:spacing w:after="0" w:line="240" w:lineRule="auto"/>
              <w:rPr>
                <w:rFonts w:ascii="Times New Roman" w:hAnsi="Times New Roman"/>
                <w:color w:val="BFBFBF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 xml:space="preserve">Osoba do kontaktów z WIORiN w Warszawie Oddział w </w:t>
            </w:r>
            <w:r w:rsidRPr="00231D89">
              <w:rPr>
                <w:rFonts w:ascii="Times New Roman" w:hAnsi="Times New Roman"/>
                <w:color w:val="BFBFBF"/>
                <w:sz w:val="20"/>
                <w:szCs w:val="20"/>
              </w:rPr>
              <w:t>……………………………….……………………………………………….……………………………………</w:t>
            </w:r>
            <w:r>
              <w:rPr>
                <w:rFonts w:ascii="Times New Roman" w:hAnsi="Times New Roman"/>
                <w:color w:val="BFBFBF"/>
                <w:sz w:val="20"/>
                <w:szCs w:val="20"/>
              </w:rPr>
              <w:t>……………</w:t>
            </w:r>
          </w:p>
          <w:p w14:paraId="04552CC4" w14:textId="77777777" w:rsidR="00650A90" w:rsidRPr="00231D89" w:rsidRDefault="00650A90" w:rsidP="0065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color w:val="BFBFBF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color w:val="BFBFBF"/>
                <w:sz w:val="20"/>
                <w:szCs w:val="20"/>
              </w:rPr>
              <w:t>…………..</w:t>
            </w:r>
          </w:p>
        </w:tc>
      </w:tr>
      <w:tr w:rsidR="00650A90" w:rsidRPr="00231D89" w14:paraId="25F9A5FF" w14:textId="77777777" w:rsidTr="00650A90">
        <w:trPr>
          <w:trHeight w:val="542"/>
          <w:jc w:val="center"/>
        </w:trPr>
        <w:tc>
          <w:tcPr>
            <w:tcW w:w="562" w:type="dxa"/>
            <w:shd w:val="clear" w:color="auto" w:fill="auto"/>
          </w:tcPr>
          <w:p w14:paraId="5404000E" w14:textId="77777777" w:rsidR="00650A90" w:rsidRPr="00231D89" w:rsidRDefault="00650A90" w:rsidP="002914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217" w:type="dxa"/>
            <w:shd w:val="clear" w:color="auto" w:fill="auto"/>
          </w:tcPr>
          <w:p w14:paraId="3882FDDE" w14:textId="77777777" w:rsidR="00650A90" w:rsidRPr="00231D89" w:rsidRDefault="00650A90" w:rsidP="00650A90">
            <w:pPr>
              <w:spacing w:after="0" w:line="240" w:lineRule="auto"/>
              <w:rPr>
                <w:rFonts w:ascii="Times New Roman" w:hAnsi="Times New Roman"/>
                <w:color w:val="BFBFBF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231D89">
              <w:rPr>
                <w:rFonts w:ascii="Times New Roman" w:hAnsi="Times New Roman"/>
                <w:color w:val="BFBFBF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color w:val="BFBFBF"/>
                <w:sz w:val="20"/>
                <w:szCs w:val="20"/>
              </w:rPr>
              <w:t>……..</w:t>
            </w:r>
          </w:p>
          <w:p w14:paraId="1451ECE4" w14:textId="77777777" w:rsidR="00650A90" w:rsidRPr="00231D89" w:rsidRDefault="00650A90" w:rsidP="00650A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1D89">
              <w:rPr>
                <w:rFonts w:ascii="Times New Roman" w:hAnsi="Times New Roman"/>
                <w:color w:val="BFBFBF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color w:val="BFBFBF"/>
                <w:sz w:val="20"/>
                <w:szCs w:val="20"/>
              </w:rPr>
              <w:t>…………..</w:t>
            </w:r>
          </w:p>
        </w:tc>
      </w:tr>
    </w:tbl>
    <w:p w14:paraId="3F79CCAA" w14:textId="77777777" w:rsidR="00650A90" w:rsidRPr="00231D89" w:rsidRDefault="00650A90" w:rsidP="00650A90">
      <w:pPr>
        <w:spacing w:after="0" w:line="259" w:lineRule="auto"/>
        <w:jc w:val="both"/>
        <w:rPr>
          <w:rFonts w:ascii="Times New Roman" w:hAnsi="Times New Roman"/>
          <w:color w:val="BFBFBF"/>
          <w:sz w:val="20"/>
          <w:szCs w:val="20"/>
        </w:rPr>
      </w:pPr>
    </w:p>
    <w:p w14:paraId="2CA12DFD" w14:textId="77777777" w:rsidR="00650A90" w:rsidRDefault="00650A90" w:rsidP="00650A90">
      <w:pPr>
        <w:spacing w:after="0" w:line="259" w:lineRule="auto"/>
        <w:ind w:left="4962"/>
        <w:jc w:val="both"/>
        <w:rPr>
          <w:rFonts w:ascii="Times New Roman" w:hAnsi="Times New Roman"/>
          <w:color w:val="BFBFBF"/>
          <w:sz w:val="20"/>
          <w:szCs w:val="20"/>
        </w:rPr>
      </w:pPr>
      <w:r w:rsidRPr="00231D89">
        <w:rPr>
          <w:rFonts w:ascii="Times New Roman" w:hAnsi="Times New Roman"/>
          <w:color w:val="BFBFBF"/>
          <w:sz w:val="20"/>
          <w:szCs w:val="20"/>
        </w:rPr>
        <w:t>…………………………………………………………</w:t>
      </w:r>
      <w:r>
        <w:rPr>
          <w:rFonts w:ascii="Times New Roman" w:hAnsi="Times New Roman"/>
          <w:color w:val="BFBFBF"/>
          <w:sz w:val="20"/>
          <w:szCs w:val="20"/>
        </w:rPr>
        <w:t xml:space="preserve"> </w:t>
      </w:r>
    </w:p>
    <w:p w14:paraId="1FBEA99D" w14:textId="06D175CF" w:rsidR="00650A90" w:rsidRPr="00650A90" w:rsidRDefault="00650A90" w:rsidP="00650A90">
      <w:pPr>
        <w:spacing w:after="0" w:line="259" w:lineRule="auto"/>
        <w:ind w:left="6379"/>
        <w:jc w:val="both"/>
        <w:rPr>
          <w:rFonts w:ascii="Times New Roman" w:hAnsi="Times New Roman"/>
          <w:color w:val="BFBFBF"/>
          <w:sz w:val="20"/>
          <w:szCs w:val="20"/>
        </w:rPr>
      </w:pPr>
      <w:r w:rsidRPr="00231D89">
        <w:rPr>
          <w:rFonts w:ascii="Times New Roman" w:hAnsi="Times New Roman"/>
          <w:color w:val="BFBFBF"/>
          <w:sz w:val="20"/>
          <w:szCs w:val="20"/>
        </w:rPr>
        <w:t>data i podpis wnioskodawcy</w:t>
      </w:r>
    </w:p>
    <w:sectPr w:rsidR="00650A90" w:rsidRPr="00650A90" w:rsidSect="00650A90">
      <w:footerReference w:type="default" r:id="rId8"/>
      <w:pgSz w:w="11906" w:h="16838"/>
      <w:pgMar w:top="284" w:right="566" w:bottom="0" w:left="851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9027D" w14:textId="77777777" w:rsidR="006F1BDB" w:rsidRDefault="006F1BDB" w:rsidP="002D5F99">
      <w:pPr>
        <w:spacing w:after="0" w:line="240" w:lineRule="auto"/>
      </w:pPr>
      <w:r>
        <w:separator/>
      </w:r>
    </w:p>
  </w:endnote>
  <w:endnote w:type="continuationSeparator" w:id="0">
    <w:p w14:paraId="4D6F89E2" w14:textId="77777777" w:rsidR="006F1BDB" w:rsidRDefault="006F1BDB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950213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9D92FFF" w14:textId="77777777" w:rsidR="00DF6E16" w:rsidRDefault="00560519" w:rsidP="0056051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13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13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CBCF1" w14:textId="77777777" w:rsidR="006F1BDB" w:rsidRDefault="006F1BDB" w:rsidP="002D5F99">
      <w:pPr>
        <w:spacing w:after="0" w:line="240" w:lineRule="auto"/>
      </w:pPr>
      <w:r>
        <w:separator/>
      </w:r>
    </w:p>
  </w:footnote>
  <w:footnote w:type="continuationSeparator" w:id="0">
    <w:p w14:paraId="0077C29A" w14:textId="77777777" w:rsidR="006F1BDB" w:rsidRDefault="006F1BDB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F0740"/>
    <w:multiLevelType w:val="hybridMultilevel"/>
    <w:tmpl w:val="B10A78A2"/>
    <w:lvl w:ilvl="0" w:tplc="067AB6D2">
      <w:start w:val="1"/>
      <w:numFmt w:val="bullet"/>
      <w:lvlText w:val=""/>
      <w:lvlJc w:val="left"/>
      <w:pPr>
        <w:ind w:left="2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1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F37AA"/>
    <w:multiLevelType w:val="hybridMultilevel"/>
    <w:tmpl w:val="4C6C5DC2"/>
    <w:lvl w:ilvl="0" w:tplc="067AB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056E1"/>
    <w:multiLevelType w:val="hybridMultilevel"/>
    <w:tmpl w:val="76F4E4B6"/>
    <w:lvl w:ilvl="0" w:tplc="067AB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5C65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EA"/>
    <w:rsid w:val="0035150C"/>
    <w:rsid w:val="00374B48"/>
    <w:rsid w:val="0038112C"/>
    <w:rsid w:val="003C0CF4"/>
    <w:rsid w:val="003C22D6"/>
    <w:rsid w:val="003F08DB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3C08"/>
    <w:rsid w:val="004F6F0D"/>
    <w:rsid w:val="0050780D"/>
    <w:rsid w:val="005201BE"/>
    <w:rsid w:val="00552B95"/>
    <w:rsid w:val="00555090"/>
    <w:rsid w:val="00557530"/>
    <w:rsid w:val="00557640"/>
    <w:rsid w:val="00557B01"/>
    <w:rsid w:val="00560519"/>
    <w:rsid w:val="00563513"/>
    <w:rsid w:val="005671C8"/>
    <w:rsid w:val="0057138E"/>
    <w:rsid w:val="00573908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0A90"/>
    <w:rsid w:val="00652A0F"/>
    <w:rsid w:val="00663FBC"/>
    <w:rsid w:val="00673ABE"/>
    <w:rsid w:val="00682C0C"/>
    <w:rsid w:val="00687F0F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1BDB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1D2E"/>
    <w:rsid w:val="008C2FD4"/>
    <w:rsid w:val="008C538E"/>
    <w:rsid w:val="008F0B95"/>
    <w:rsid w:val="008F6DC7"/>
    <w:rsid w:val="009107A7"/>
    <w:rsid w:val="00912A58"/>
    <w:rsid w:val="009231EB"/>
    <w:rsid w:val="00976FED"/>
    <w:rsid w:val="00980726"/>
    <w:rsid w:val="00991EBF"/>
    <w:rsid w:val="009A2CC9"/>
    <w:rsid w:val="009D0994"/>
    <w:rsid w:val="009E2C9C"/>
    <w:rsid w:val="00A11160"/>
    <w:rsid w:val="00A16111"/>
    <w:rsid w:val="00A43B77"/>
    <w:rsid w:val="00A46189"/>
    <w:rsid w:val="00A51BEF"/>
    <w:rsid w:val="00A52B1F"/>
    <w:rsid w:val="00A53070"/>
    <w:rsid w:val="00A545F1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50F"/>
    <w:rsid w:val="00BC6CD0"/>
    <w:rsid w:val="00BD118B"/>
    <w:rsid w:val="00BE2FC0"/>
    <w:rsid w:val="00BE4E65"/>
    <w:rsid w:val="00C04152"/>
    <w:rsid w:val="00C15452"/>
    <w:rsid w:val="00C24018"/>
    <w:rsid w:val="00C265EC"/>
    <w:rsid w:val="00C26EFA"/>
    <w:rsid w:val="00C32D81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ED2245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E3E4D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7E59"/>
  <w15:docId w15:val="{71C184A9-A636-451B-950F-068D9776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A73DA-675B-4FAC-83D6-E4CA394C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Julia Wikalińska</cp:lastModifiedBy>
  <cp:revision>2</cp:revision>
  <cp:lastPrinted>2019-12-02T14:51:00Z</cp:lastPrinted>
  <dcterms:created xsi:type="dcterms:W3CDTF">2021-03-31T12:51:00Z</dcterms:created>
  <dcterms:modified xsi:type="dcterms:W3CDTF">2021-03-31T12:51:00Z</dcterms:modified>
</cp:coreProperties>
</file>