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9629E7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7A63A3" w:rsidRDefault="007A63A3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</w:pPr>
    </w:p>
    <w:p w:rsidR="00A031FA" w:rsidRPr="009629E7" w:rsidRDefault="00A031FA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</w:pPr>
    </w:p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  <w:t>I. Zakres prac.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Monitowanie </w:t>
      </w: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sygnałów z systemów alarmowych sygnalizacji włamania i napadu na terenie siedzib: </w:t>
      </w:r>
    </w:p>
    <w:p w:rsidR="007A63A3" w:rsidRDefault="007A63A3" w:rsidP="007A6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- Rejon</w:t>
      </w: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w Gnieźnie ul. Al. Reymonta 32, </w:t>
      </w:r>
    </w:p>
    <w:p w:rsidR="007A63A3" w:rsidRDefault="007A63A3" w:rsidP="007A6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- </w:t>
      </w:r>
      <w:r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>Obwód Drogowy</w:t>
      </w:r>
      <w:r w:rsidRPr="009629E7"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 xml:space="preserve"> w </w:t>
      </w: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Gnieźnie ul. Al. Reymonta 32,</w:t>
      </w:r>
    </w:p>
    <w:p w:rsidR="007A63A3" w:rsidRDefault="007A63A3" w:rsidP="007A6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- </w:t>
      </w:r>
      <w:r w:rsidRPr="009629E7"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>Obw</w:t>
      </w:r>
      <w:r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>ód</w:t>
      </w:r>
      <w:r w:rsidRPr="009629E7"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 xml:space="preserve"> Drogow</w:t>
      </w:r>
      <w:r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>y</w:t>
      </w:r>
      <w:r w:rsidRPr="009629E7"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 xml:space="preserve"> w Iwnie, ul. Gnieźnieńska 1 </w:t>
      </w:r>
    </w:p>
    <w:p w:rsidR="007A63A3" w:rsidRDefault="007A63A3" w:rsidP="007A6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 xml:space="preserve">- </w:t>
      </w:r>
      <w:r w:rsidRPr="009629E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Obw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ód</w:t>
      </w:r>
      <w:r w:rsidRPr="009629E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Drogow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y</w:t>
      </w:r>
      <w:r w:rsidRPr="009629E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we Wrześni ul. Objazdowa 2</w:t>
      </w:r>
    </w:p>
    <w:p w:rsidR="007A63A3" w:rsidRPr="009629E7" w:rsidRDefault="007A63A3" w:rsidP="007A6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oraz w przypadku zamontowania przez Zamawiającego kolejnych systemów alarmowych, przejęcie sygnałów tych systemów i monitorowanie ich pracy na obszarze działania Rejonu w Gnieźnie</w:t>
      </w:r>
      <w:r w:rsidR="007B1F3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,</w:t>
      </w:r>
      <w:r w:rsidRPr="009629E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zgodnie z przedmiotem zamówienia.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Całodobowe</w:t>
      </w: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monitorowanie i przyjmowanie sygnałów alarmowych z obiektów Zamawiającego.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W przypadku odebrania sygnału alarmowego z sygnalizacji </w:t>
      </w:r>
      <w:r w:rsidRPr="009629E7">
        <w:rPr>
          <w:rFonts w:ascii="Verdana" w:eastAsia="Times New Roman" w:hAnsi="Verdana" w:cs="Verdana,Bold"/>
          <w:bCs/>
          <w:color w:val="000000"/>
          <w:sz w:val="20"/>
          <w:szCs w:val="20"/>
          <w:lang w:eastAsia="pl-PL"/>
        </w:rPr>
        <w:t xml:space="preserve">włamania i napadu </w:t>
      </w: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z obiektów Zamawiającego niezwłoczne podjęcie odpowiednich działań w tym przyjazd grupy interwencyjnej w czasie nieprzekraczającym:</w:t>
      </w:r>
    </w:p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- Rejon Gniezno i OD Gniezno - 15 minut</w:t>
      </w:r>
    </w:p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- OD Września – 15 minut</w:t>
      </w:r>
    </w:p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- OD Iwno – 25 minut</w:t>
      </w:r>
    </w:p>
    <w:p w:rsidR="007A63A3" w:rsidRPr="009629E7" w:rsidRDefault="007A63A3" w:rsidP="007A6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od odebrania sygnału o alarmie. Po dokonaniu stosownych sprawdzeń i stwierdzeniu zaistnienia sytuacji wymagającej interwencji odpowiednich służb powiadomić niezwłocznie te służby oraz osoby wskazane przez Zamawiającego. Następnie zabezpieczyć chroniony obiekt do czasu przybycia odpowiednich służb i osób wskazanych przez Zamawiającego.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Wezwanie osób wskazanych przez Zamawiającego następuje również w przypadku stwierdzenia przez grupę interwencyjną sytuacji wskazującej na podejrzenie popełnienia przestępstwa, takiej jak otwarte drzwi lub okna, zauważony ruch wewnątrz zamkniętego obiektu, dochodzące stamtąd odgłosy, światło mogące oznaczać pożar itp.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Odwołanie alarmu w komunikacie telefonicznym zawierającym hasło, powinno nastąpić</w:t>
      </w: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</w:t>
      </w: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nie później niż 5 minut po zajściu zdarzenia.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Wymiar czasu monitowania przez pracowników ochrony dla</w:t>
      </w:r>
      <w:r w:rsidR="007B1F30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obiektów wymienionych </w:t>
      </w:r>
      <w:r w:rsidRPr="009629E7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w punkcie III wynosi 24 godziny przez 7 dni w tygodniu (w tym święta i dni wolne od pracy).</w:t>
      </w:r>
    </w:p>
    <w:p w:rsidR="007A63A3" w:rsidRPr="00F758A1" w:rsidRDefault="007A63A3" w:rsidP="007A63A3">
      <w:pPr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Zamawiającemu przysługuje prawo do dwukrotnego sprawdzenia gotowości załóg interwencyjnych, każdego miesiąca trwania umowy.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Udostępnianie Zamawiającemu wyciągu z o</w:t>
      </w:r>
      <w:r w:rsidR="007B1F3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dpowiednich rejestrów włącznie ze </w:t>
      </w:r>
      <w:r w:rsidRPr="009629E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wskazaniem czasu reakcji grup interwencyjnych po otrzymaniu sygnału alarmowego. 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Default="007A63A3" w:rsidP="007A6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Koszty dojazdów grupy interwencyjnej niezależnie od ich ilości w okresie rozliczeniowym muszą zostać uwzględnione przez Wykonawcę w cenie oferty. Nie dopuszcza się doliczania dojazdów do rozliczeń miesięcznych.</w:t>
      </w:r>
    </w:p>
    <w:p w:rsidR="002C7062" w:rsidRPr="002C7062" w:rsidRDefault="002C7062" w:rsidP="002C7062">
      <w:pPr>
        <w:pStyle w:val="Akapitzlist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:rsidR="002C7062" w:rsidRPr="00C07967" w:rsidRDefault="002C7062" w:rsidP="002C7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C07967">
        <w:rPr>
          <w:rFonts w:ascii="Verdana" w:eastAsia="Times New Roman" w:hAnsi="Verdana" w:cs="Verdana"/>
          <w:sz w:val="20"/>
          <w:szCs w:val="20"/>
          <w:lang w:eastAsia="pl-PL"/>
        </w:rPr>
        <w:t>Konserwacja sprzętu w trakcie trwania umowy w zakresie:</w:t>
      </w:r>
    </w:p>
    <w:p w:rsidR="002C7062" w:rsidRPr="00C07967" w:rsidRDefault="002C7062" w:rsidP="002C70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C07967">
        <w:rPr>
          <w:rFonts w:ascii="Verdana" w:eastAsia="Times New Roman" w:hAnsi="Verdana" w:cs="Verdana"/>
          <w:sz w:val="20"/>
          <w:szCs w:val="20"/>
          <w:lang w:eastAsia="pl-PL"/>
        </w:rPr>
        <w:t xml:space="preserve">- przeglądu systemów alarmowych </w:t>
      </w:r>
      <w:r w:rsidR="00BA27DF">
        <w:rPr>
          <w:rFonts w:ascii="Verdana" w:eastAsia="Times New Roman" w:hAnsi="Verdana" w:cs="Verdana"/>
          <w:sz w:val="20"/>
          <w:szCs w:val="20"/>
          <w:lang w:eastAsia="pl-PL"/>
        </w:rPr>
        <w:t>w Rejonie w Gnieź</w:t>
      </w:r>
      <w:r w:rsidR="00A031FA">
        <w:rPr>
          <w:rFonts w:ascii="Verdana" w:eastAsia="Times New Roman" w:hAnsi="Verdana" w:cs="Verdana"/>
          <w:sz w:val="20"/>
          <w:szCs w:val="20"/>
          <w:lang w:eastAsia="pl-PL"/>
        </w:rPr>
        <w:t xml:space="preserve">nie i Obwodach Drogowych </w:t>
      </w:r>
      <w:r w:rsidR="00BA27DF">
        <w:rPr>
          <w:rFonts w:ascii="Verdana" w:eastAsia="Times New Roman" w:hAnsi="Verdana" w:cs="Verdana"/>
          <w:sz w:val="20"/>
          <w:szCs w:val="20"/>
          <w:lang w:eastAsia="pl-PL"/>
        </w:rPr>
        <w:t>w Gnieźnie</w:t>
      </w:r>
      <w:r w:rsidR="00A031FA">
        <w:rPr>
          <w:rFonts w:ascii="Verdana" w:eastAsia="Times New Roman" w:hAnsi="Verdana" w:cs="Verdana"/>
          <w:sz w:val="20"/>
          <w:szCs w:val="20"/>
          <w:lang w:eastAsia="pl-PL"/>
        </w:rPr>
        <w:t xml:space="preserve">, Iwnie i Wrześni </w:t>
      </w:r>
      <w:r w:rsidRPr="00C07967">
        <w:rPr>
          <w:rFonts w:ascii="Verdana" w:eastAsia="Times New Roman" w:hAnsi="Verdana" w:cs="Verdana"/>
          <w:sz w:val="20"/>
          <w:szCs w:val="20"/>
          <w:lang w:eastAsia="pl-PL"/>
        </w:rPr>
        <w:t xml:space="preserve">– raz w roku </w:t>
      </w:r>
    </w:p>
    <w:p w:rsidR="002C7062" w:rsidRPr="00C07967" w:rsidRDefault="002C7062" w:rsidP="002C70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C07967">
        <w:rPr>
          <w:rFonts w:ascii="Verdana" w:eastAsia="Times New Roman" w:hAnsi="Verdana" w:cs="Verdana"/>
          <w:sz w:val="20"/>
          <w:szCs w:val="20"/>
          <w:lang w:eastAsia="pl-PL"/>
        </w:rPr>
        <w:t>- nieodpłatne</w:t>
      </w:r>
      <w:r w:rsidR="007B1F30">
        <w:rPr>
          <w:rFonts w:ascii="Verdana" w:eastAsia="Times New Roman" w:hAnsi="Verdana" w:cs="Verdana"/>
          <w:sz w:val="20"/>
          <w:szCs w:val="20"/>
          <w:lang w:eastAsia="pl-PL"/>
        </w:rPr>
        <w:t>go usuwania</w:t>
      </w:r>
      <w:r w:rsidRPr="00C07967">
        <w:rPr>
          <w:rFonts w:ascii="Verdana" w:eastAsia="Times New Roman" w:hAnsi="Verdana" w:cs="Verdana"/>
          <w:sz w:val="20"/>
          <w:szCs w:val="20"/>
          <w:lang w:eastAsia="pl-PL"/>
        </w:rPr>
        <w:t xml:space="preserve"> awarii i usterek stwierdzonych podczas monitorowania   </w:t>
      </w:r>
      <w:r w:rsidR="00B179EA">
        <w:rPr>
          <w:rFonts w:ascii="Verdana" w:eastAsia="Times New Roman" w:hAnsi="Verdana" w:cs="Verdana"/>
          <w:sz w:val="20"/>
          <w:szCs w:val="20"/>
          <w:lang w:eastAsia="pl-PL"/>
        </w:rPr>
        <w:t xml:space="preserve">i konserwacji </w:t>
      </w:r>
      <w:r w:rsidRPr="00C07967">
        <w:rPr>
          <w:rFonts w:ascii="Verdana" w:eastAsia="Times New Roman" w:hAnsi="Verdana" w:cs="Verdana"/>
          <w:sz w:val="20"/>
          <w:szCs w:val="20"/>
          <w:lang w:eastAsia="pl-PL"/>
        </w:rPr>
        <w:t>systemów</w:t>
      </w:r>
      <w:r w:rsidR="00992155" w:rsidRPr="00C07967">
        <w:rPr>
          <w:rFonts w:ascii="Verdana" w:eastAsia="Times New Roman" w:hAnsi="Verdana" w:cs="Verdana"/>
          <w:sz w:val="20"/>
          <w:szCs w:val="20"/>
          <w:lang w:eastAsia="pl-PL"/>
        </w:rPr>
        <w:t xml:space="preserve"> (z których koszt wzajemnie uznany będzie na podstawie protokołu zdawczo-odb</w:t>
      </w:r>
      <w:r w:rsidR="007B1F30">
        <w:rPr>
          <w:rFonts w:ascii="Verdana" w:eastAsia="Times New Roman" w:hAnsi="Verdana" w:cs="Verdana"/>
          <w:sz w:val="20"/>
          <w:szCs w:val="20"/>
          <w:lang w:eastAsia="pl-PL"/>
        </w:rPr>
        <w:t xml:space="preserve">iorczego do kwoty 150 zł netto). </w:t>
      </w:r>
    </w:p>
    <w:p w:rsidR="007A63A3" w:rsidRPr="00C07967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  <w:lastRenderedPageBreak/>
        <w:t>II. Forma płatności i rozliczeń za usługę monitorowania systemów alarmowych.</w:t>
      </w:r>
    </w:p>
    <w:p w:rsidR="007A63A3" w:rsidRPr="00F758A1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992155" w:rsidRDefault="007A63A3" w:rsidP="002E58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92155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Rozliczenia pomiędzy stronami z tytułu wykonywanej usługi dokonywane będą w okresach miesięcznych za miesiąc poprzedni.</w:t>
      </w:r>
    </w:p>
    <w:p w:rsidR="00992155" w:rsidRPr="00992155" w:rsidRDefault="00992155" w:rsidP="009921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Default="007A63A3" w:rsidP="007A63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W </w:t>
      </w: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przypadku okresu rozliczeniowego krótszego niż jeden pełny miesiąc kalendarzowy,</w:t>
      </w:r>
      <w:r w:rsidRPr="00242B5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</w:t>
      </w: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wynagrodzenie, zostanie obliczone za rzeczywisty okres pracy w ilości 1/28-31 ceny miesięcznej za każdy dzień (w zależności od ilości dni w danym miesiącu).</w:t>
      </w:r>
    </w:p>
    <w:p w:rsidR="007A63A3" w:rsidRPr="00F758A1" w:rsidRDefault="007A63A3" w:rsidP="002C706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Default="007A63A3" w:rsidP="008B47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2C7062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Płatności następować będą na podstawie faktury VAT wystawianej raz w miesiącu – po zatwierdzeniu protokołu odbioru wystawionego w ostatni dzień miesiąca, w którym realizowana była usługa (w przypadku gdy ostatni dzień miesiąca przypada w dzień inny niż roboczy, za dzień wystawienia miesiąca</w:t>
      </w:r>
      <w:r w:rsidR="002C7062" w:rsidRPr="002C7062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)</w:t>
      </w:r>
      <w:r w:rsidRPr="002C7062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w terminie 30 dni od jej otrzymania</w:t>
      </w:r>
      <w:r w:rsidR="002C7062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.</w:t>
      </w:r>
    </w:p>
    <w:p w:rsidR="002C7062" w:rsidRPr="00992155" w:rsidRDefault="002C7062" w:rsidP="002C7062">
      <w:pPr>
        <w:pStyle w:val="Akapitzlist"/>
        <w:rPr>
          <w:rFonts w:ascii="Verdana" w:eastAsia="Times New Roman" w:hAnsi="Verdana" w:cs="Verdana"/>
          <w:color w:val="000000"/>
          <w:sz w:val="10"/>
          <w:szCs w:val="10"/>
          <w:lang w:eastAsia="pl-PL"/>
        </w:rPr>
      </w:pPr>
    </w:p>
    <w:p w:rsidR="007A63A3" w:rsidRPr="009629E7" w:rsidRDefault="007A63A3" w:rsidP="007A63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Rozliczenia wykonanych usług dokonuje Rejon w Gnieźnie zgodnie z Opisem przedmiotu zamówienia.</w:t>
      </w:r>
    </w:p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,Bold"/>
          <w:b/>
          <w:bCs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Calibri,Bold"/>
          <w:b/>
          <w:bCs/>
          <w:color w:val="000000"/>
          <w:sz w:val="20"/>
          <w:szCs w:val="20"/>
          <w:lang w:eastAsia="pl-PL"/>
        </w:rPr>
        <w:t>WYKONAWCY WINNI ZAPOZNAĆ SIĘ Z OBIEKTAMI PRZEWIDYWANYMI DO OCHRONY PRZED ZŁOŻENIEM OFERTY</w:t>
      </w:r>
      <w:r>
        <w:rPr>
          <w:rFonts w:ascii="Verdana" w:eastAsia="Times New Roman" w:hAnsi="Verdana" w:cs="Calibri,Bold"/>
          <w:b/>
          <w:bCs/>
          <w:color w:val="000000"/>
          <w:sz w:val="20"/>
          <w:szCs w:val="20"/>
          <w:lang w:eastAsia="pl-PL"/>
        </w:rPr>
        <w:t>.</w:t>
      </w:r>
    </w:p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,Bold"/>
          <w:b/>
          <w:bCs/>
          <w:color w:val="000000"/>
          <w:sz w:val="20"/>
          <w:szCs w:val="20"/>
          <w:lang w:eastAsia="pl-PL"/>
        </w:rPr>
      </w:pPr>
    </w:p>
    <w:p w:rsidR="007A63A3" w:rsidRPr="009629E7" w:rsidRDefault="007A63A3" w:rsidP="007A63A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9629E7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pl-PL"/>
        </w:rPr>
        <w:t xml:space="preserve">III. </w:t>
      </w:r>
      <w:r w:rsidRPr="009629E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Wykaz obiektów i osoby upoważnione przez Zamawiającego. </w:t>
      </w:r>
    </w:p>
    <w:p w:rsidR="007A63A3" w:rsidRPr="009629E7" w:rsidRDefault="007A63A3" w:rsidP="007A63A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5"/>
        <w:gridCol w:w="3369"/>
        <w:gridCol w:w="1485"/>
        <w:gridCol w:w="3969"/>
      </w:tblGrid>
      <w:tr w:rsidR="007A63A3" w:rsidRPr="009629E7" w:rsidTr="00FE56E5">
        <w:trPr>
          <w:trHeight w:val="465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WYKAZ OBIEKTÓW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CENTRALA STERUJĄCA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PRZEKAZYWANIE SYGNAŁU</w:t>
            </w:r>
          </w:p>
        </w:tc>
      </w:tr>
      <w:tr w:rsidR="007A63A3" w:rsidRPr="009629E7" w:rsidTr="00FE56E5">
        <w:trPr>
          <w:trHeight w:val="859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Rejon w Gnieźnie, Obwód drogowy w Gnieźnie 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ul. Al. Reymonta 32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budynek administracyjny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budynek garażowo-socjalny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budynek garażowy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wiata magazynowa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agregat prądotwórczy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magazyn soli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Integra</w:t>
            </w:r>
            <w:proofErr w:type="spellEnd"/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128-WRL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Wojciech Dams tel. 698629757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Łukasz Kolenda tel. 666843001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63A3" w:rsidRPr="009629E7" w:rsidTr="00FE56E5">
        <w:trPr>
          <w:trHeight w:val="1155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Obwód Drogowy Iwno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ul. Gnieźnieńska 1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budynek administracyjno-socjalny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budynek magazynowy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portiernia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magazyn soli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DSC 4020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Jarosław Tomczak tel. 698629811 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Anna Basińska tel. 604948631</w:t>
            </w:r>
          </w:p>
        </w:tc>
      </w:tr>
      <w:tr w:rsidR="007A63A3" w:rsidRPr="009629E7" w:rsidTr="00FE56E5">
        <w:trPr>
          <w:trHeight w:val="843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Obwód Drogowy Września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ul. Objazdowa 2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budynek administracyjno-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socjalny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budynek garażowo-magazynowy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magazyn soli</w:t>
            </w:r>
          </w:p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-malarnia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DSC 4020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63A3" w:rsidRPr="009629E7" w:rsidRDefault="007A63A3" w:rsidP="002A4A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Daniel Lewandowski</w:t>
            </w: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tel. 698629823 </w:t>
            </w:r>
          </w:p>
          <w:p w:rsidR="007A63A3" w:rsidRPr="009629E7" w:rsidRDefault="007A63A3" w:rsidP="003A40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Mar</w:t>
            </w:r>
            <w:r w:rsidR="003A40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</w:t>
            </w:r>
            <w:r w:rsidRPr="009629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a Lewandowska tel. 666843002</w:t>
            </w:r>
          </w:p>
        </w:tc>
      </w:tr>
    </w:tbl>
    <w:p w:rsidR="007A63A3" w:rsidRPr="009629E7" w:rsidRDefault="007A63A3" w:rsidP="007A63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,Bold"/>
          <w:b/>
          <w:bCs/>
          <w:color w:val="000000"/>
          <w:sz w:val="20"/>
          <w:szCs w:val="20"/>
          <w:lang w:eastAsia="pl-PL"/>
        </w:rPr>
      </w:pPr>
    </w:p>
    <w:p w:rsidR="004B1C5E" w:rsidRDefault="004B1C5E" w:rsidP="006463B5">
      <w:pPr>
        <w:autoSpaceDE w:val="0"/>
        <w:autoSpaceDN w:val="0"/>
        <w:adjustRightInd w:val="0"/>
        <w:spacing w:after="0" w:line="240" w:lineRule="auto"/>
        <w:jc w:val="both"/>
      </w:pPr>
    </w:p>
    <w:sectPr w:rsidR="004B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7C9"/>
    <w:multiLevelType w:val="hybridMultilevel"/>
    <w:tmpl w:val="D18E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603C"/>
    <w:multiLevelType w:val="hybridMultilevel"/>
    <w:tmpl w:val="D18E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A3"/>
    <w:rsid w:val="00181C9B"/>
    <w:rsid w:val="00213704"/>
    <w:rsid w:val="002C7062"/>
    <w:rsid w:val="003A401F"/>
    <w:rsid w:val="003B1BEF"/>
    <w:rsid w:val="004B1C5E"/>
    <w:rsid w:val="00597DC9"/>
    <w:rsid w:val="006463B5"/>
    <w:rsid w:val="007A63A3"/>
    <w:rsid w:val="007B1F30"/>
    <w:rsid w:val="00992155"/>
    <w:rsid w:val="00A031FA"/>
    <w:rsid w:val="00B179EA"/>
    <w:rsid w:val="00B33D0C"/>
    <w:rsid w:val="00B77E7B"/>
    <w:rsid w:val="00BA27DF"/>
    <w:rsid w:val="00C07967"/>
    <w:rsid w:val="00F758A1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2157-38AA-42DC-B345-ED38EC65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Joanna</dc:creator>
  <cp:keywords/>
  <dc:description/>
  <cp:lastModifiedBy>Ignasiak Wiesława</cp:lastModifiedBy>
  <cp:revision>2</cp:revision>
  <dcterms:created xsi:type="dcterms:W3CDTF">2023-04-11T06:27:00Z</dcterms:created>
  <dcterms:modified xsi:type="dcterms:W3CDTF">2023-04-11T06:27:00Z</dcterms:modified>
</cp:coreProperties>
</file>