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0FFF4" w14:textId="77777777" w:rsidR="00782CD0" w:rsidRPr="007654E1" w:rsidRDefault="00782CD0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bookmarkStart w:id="0" w:name="_GoBack"/>
      <w:bookmarkEnd w:id="0"/>
      <w:r w:rsidRPr="007654E1">
        <w:rPr>
          <w:rFonts w:ascii="Arial" w:hAnsi="Arial" w:cs="Arial"/>
          <w:bCs/>
          <w:iCs/>
          <w:sz w:val="20"/>
        </w:rPr>
        <w:t>Załącznik nr 1 do umowy</w:t>
      </w:r>
    </w:p>
    <w:p w14:paraId="43C88CDE" w14:textId="125F3CC7" w:rsidR="00782CD0" w:rsidRDefault="005C7A82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Nr … /ZP/2026</w:t>
      </w:r>
    </w:p>
    <w:p w14:paraId="574DE856" w14:textId="77777777" w:rsidR="00782CD0" w:rsidRPr="00782CD0" w:rsidRDefault="00782CD0" w:rsidP="00782CD0">
      <w:pPr>
        <w:pStyle w:val="Akapitzlist"/>
        <w:ind w:left="644"/>
        <w:jc w:val="right"/>
        <w:rPr>
          <w:rFonts w:ascii="Arial" w:hAnsi="Arial" w:cs="Arial"/>
          <w:b/>
          <w:iCs/>
          <w:szCs w:val="24"/>
        </w:rPr>
      </w:pPr>
    </w:p>
    <w:p w14:paraId="544505D8" w14:textId="2D19E684" w:rsidR="007463AE" w:rsidRPr="00782CD0" w:rsidRDefault="007463AE" w:rsidP="00782CD0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072E40F4" w14:textId="34E881E8" w:rsidR="00F35319" w:rsidRDefault="00BB22C6" w:rsidP="00F35319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>
        <w:rPr>
          <w:rFonts w:ascii="Arial" w:hAnsi="Arial" w:cs="Arial"/>
          <w:b/>
          <w:iCs/>
          <w:szCs w:val="24"/>
          <w:u w:val="single"/>
        </w:rPr>
        <w:t xml:space="preserve">Obwieszczenia w prasie planowane w ramach </w:t>
      </w:r>
      <w:r w:rsidR="00FF632B" w:rsidRPr="00FF632B">
        <w:rPr>
          <w:rFonts w:ascii="Arial" w:hAnsi="Arial" w:cs="Arial"/>
          <w:b/>
          <w:iCs/>
          <w:szCs w:val="24"/>
          <w:u w:val="single"/>
        </w:rPr>
        <w:t xml:space="preserve">projektu pn. </w:t>
      </w:r>
      <w:r>
        <w:rPr>
          <w:rFonts w:ascii="Arial" w:hAnsi="Arial" w:cs="Arial"/>
          <w:b/>
          <w:iCs/>
          <w:szCs w:val="24"/>
          <w:u w:val="single"/>
        </w:rPr>
        <w:t>„</w:t>
      </w:r>
      <w:r w:rsidR="00FF632B" w:rsidRPr="00FF632B">
        <w:rPr>
          <w:rFonts w:ascii="Arial" w:hAnsi="Arial" w:cs="Arial"/>
          <w:b/>
          <w:iCs/>
          <w:szCs w:val="24"/>
          <w:u w:val="single"/>
        </w:rPr>
        <w:t>Aktualizacja planów zadań ochronnych dla obszarów Natura 2000 wraz z prowadzeniem monitoringów</w:t>
      </w:r>
      <w:r>
        <w:rPr>
          <w:rFonts w:ascii="Arial" w:hAnsi="Arial" w:cs="Arial"/>
          <w:b/>
          <w:iCs/>
          <w:szCs w:val="24"/>
          <w:u w:val="single"/>
        </w:rPr>
        <w:t>”</w:t>
      </w:r>
    </w:p>
    <w:p w14:paraId="45DD550B" w14:textId="571459CA" w:rsidR="004461B4" w:rsidRDefault="004461B4" w:rsidP="00F35319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</w:p>
    <w:p w14:paraId="42C58F92" w14:textId="77777777" w:rsidR="004461B4" w:rsidRPr="00C17C19" w:rsidRDefault="004461B4" w:rsidP="00F35319">
      <w:pPr>
        <w:pStyle w:val="Akapitzlist"/>
        <w:ind w:left="644"/>
        <w:jc w:val="center"/>
        <w:rPr>
          <w:rFonts w:ascii="Arial" w:hAnsi="Arial" w:cs="Arial"/>
          <w:iCs/>
          <w:szCs w:val="24"/>
          <w:u w:val="single"/>
        </w:rPr>
      </w:pPr>
    </w:p>
    <w:p w14:paraId="397AC878" w14:textId="014A5EA3" w:rsidR="00712C16" w:rsidRPr="00A33BB1" w:rsidRDefault="004461B4" w:rsidP="00A33BB1">
      <w:pPr>
        <w:pStyle w:val="Akapitzlist"/>
        <w:numPr>
          <w:ilvl w:val="0"/>
          <w:numId w:val="13"/>
        </w:numPr>
        <w:rPr>
          <w:iCs/>
          <w:szCs w:val="24"/>
        </w:rPr>
      </w:pPr>
      <w:r w:rsidRPr="00C17C19">
        <w:rPr>
          <w:iCs/>
          <w:szCs w:val="24"/>
        </w:rPr>
        <w:t xml:space="preserve">Przedmiotem zamówienia jest świadczenie usługi publikacji ogłoszeń – </w:t>
      </w:r>
      <w:proofErr w:type="spellStart"/>
      <w:r w:rsidRPr="00C17C19">
        <w:rPr>
          <w:iCs/>
          <w:szCs w:val="24"/>
        </w:rPr>
        <w:t>obwieszczeń</w:t>
      </w:r>
      <w:proofErr w:type="spellEnd"/>
      <w:r w:rsidRPr="00C17C19">
        <w:rPr>
          <w:iCs/>
          <w:szCs w:val="24"/>
        </w:rPr>
        <w:t xml:space="preserve"> Regionalnego Dyrektora Ochrony Środowiska w Bydgoszczy w pełnym zakresie dla</w:t>
      </w:r>
      <w:r w:rsidR="00A33BB1">
        <w:rPr>
          <w:iCs/>
          <w:szCs w:val="24"/>
        </w:rPr>
        <w:t xml:space="preserve"> z</w:t>
      </w:r>
      <w:r w:rsidR="00712C16" w:rsidRPr="00A33BB1">
        <w:rPr>
          <w:iCs/>
          <w:szCs w:val="24"/>
        </w:rPr>
        <w:t xml:space="preserve">amiaru </w:t>
      </w:r>
      <w:r w:rsidR="00085349" w:rsidRPr="00A33BB1">
        <w:rPr>
          <w:iCs/>
          <w:szCs w:val="24"/>
        </w:rPr>
        <w:t>przystąpien</w:t>
      </w:r>
      <w:r w:rsidR="0080697C">
        <w:rPr>
          <w:iCs/>
          <w:szCs w:val="24"/>
        </w:rPr>
        <w:t>ia do sporządzenia</w:t>
      </w:r>
      <w:r w:rsidR="00712C16" w:rsidRPr="00A33BB1">
        <w:rPr>
          <w:iCs/>
          <w:szCs w:val="24"/>
        </w:rPr>
        <w:t xml:space="preserve"> </w:t>
      </w:r>
      <w:proofErr w:type="spellStart"/>
      <w:r w:rsidR="00A33BB1">
        <w:rPr>
          <w:iCs/>
          <w:szCs w:val="24"/>
        </w:rPr>
        <w:t>pzo</w:t>
      </w:r>
      <w:proofErr w:type="spellEnd"/>
      <w:r w:rsidR="00A33BB1">
        <w:rPr>
          <w:iCs/>
          <w:szCs w:val="24"/>
        </w:rPr>
        <w:t xml:space="preserve"> w miesiącu czerwiec 2026</w:t>
      </w:r>
      <w:r w:rsidR="00781AA0">
        <w:rPr>
          <w:iCs/>
          <w:szCs w:val="24"/>
        </w:rPr>
        <w:t xml:space="preserve"> r. </w:t>
      </w:r>
      <w:r w:rsidR="00A33BB1">
        <w:rPr>
          <w:iCs/>
          <w:szCs w:val="24"/>
        </w:rPr>
        <w:t>dla:</w:t>
      </w:r>
    </w:p>
    <w:p w14:paraId="318E1011" w14:textId="059ACF55" w:rsidR="0026081A" w:rsidRPr="0026081A" w:rsidRDefault="0026081A" w:rsidP="0026081A">
      <w:pPr>
        <w:pStyle w:val="Akapitzlist"/>
        <w:numPr>
          <w:ilvl w:val="0"/>
          <w:numId w:val="21"/>
        </w:numPr>
        <w:rPr>
          <w:iCs/>
          <w:szCs w:val="24"/>
        </w:rPr>
      </w:pPr>
      <w:r>
        <w:rPr>
          <w:iCs/>
          <w:szCs w:val="24"/>
        </w:rPr>
        <w:t xml:space="preserve">Województwa kujawsko-pomorskiego, zgodnie z załącznikiem nr 1 do OPZ </w:t>
      </w:r>
      <w:r w:rsidRPr="0026081A">
        <w:rPr>
          <w:iCs/>
          <w:szCs w:val="24"/>
        </w:rPr>
        <w:t>dla obszarów Natura 2000</w:t>
      </w:r>
      <w:r w:rsidR="00A33BB1">
        <w:rPr>
          <w:iCs/>
          <w:szCs w:val="24"/>
        </w:rPr>
        <w:t>:</w:t>
      </w:r>
    </w:p>
    <w:p w14:paraId="4037818B" w14:textId="2839EA56" w:rsidR="00A33BB1" w:rsidRDefault="0026081A" w:rsidP="00A33BB1">
      <w:pPr>
        <w:pStyle w:val="Akapitzlist"/>
        <w:numPr>
          <w:ilvl w:val="0"/>
          <w:numId w:val="22"/>
        </w:numPr>
        <w:rPr>
          <w:iCs/>
          <w:szCs w:val="24"/>
        </w:rPr>
      </w:pPr>
      <w:r w:rsidRPr="00C17C19">
        <w:rPr>
          <w:iCs/>
          <w:szCs w:val="24"/>
        </w:rPr>
        <w:t>Solniska Szubińskie</w:t>
      </w:r>
      <w:r>
        <w:rPr>
          <w:iCs/>
          <w:szCs w:val="24"/>
        </w:rPr>
        <w:t xml:space="preserve"> </w:t>
      </w:r>
    </w:p>
    <w:p w14:paraId="4ADDF837" w14:textId="77777777" w:rsidR="00A33BB1" w:rsidRDefault="0026081A" w:rsidP="00A33BB1">
      <w:pPr>
        <w:pStyle w:val="Akapitzlist"/>
        <w:numPr>
          <w:ilvl w:val="0"/>
          <w:numId w:val="22"/>
        </w:numPr>
        <w:rPr>
          <w:iCs/>
          <w:szCs w:val="24"/>
        </w:rPr>
      </w:pPr>
      <w:r w:rsidRPr="00A33BB1">
        <w:rPr>
          <w:iCs/>
          <w:szCs w:val="24"/>
        </w:rPr>
        <w:t>Słone Łąki w Dolinie Zgłowiączki</w:t>
      </w:r>
    </w:p>
    <w:p w14:paraId="3922DD41" w14:textId="77777777" w:rsidR="00A33BB1" w:rsidRDefault="0026081A" w:rsidP="00A33BB1">
      <w:pPr>
        <w:pStyle w:val="Akapitzlist"/>
        <w:numPr>
          <w:ilvl w:val="0"/>
          <w:numId w:val="22"/>
        </w:numPr>
        <w:rPr>
          <w:iCs/>
          <w:szCs w:val="24"/>
        </w:rPr>
      </w:pPr>
      <w:r w:rsidRPr="00A33BB1">
        <w:rPr>
          <w:iCs/>
          <w:szCs w:val="24"/>
        </w:rPr>
        <w:t xml:space="preserve">Ostoja Barcińsko-Gąsawska </w:t>
      </w:r>
    </w:p>
    <w:p w14:paraId="7528C0FD" w14:textId="77777777" w:rsidR="00A33BB1" w:rsidRDefault="0026081A" w:rsidP="00A33BB1">
      <w:pPr>
        <w:pStyle w:val="Akapitzlist"/>
        <w:numPr>
          <w:ilvl w:val="0"/>
          <w:numId w:val="22"/>
        </w:numPr>
        <w:rPr>
          <w:iCs/>
          <w:szCs w:val="24"/>
        </w:rPr>
      </w:pPr>
      <w:r w:rsidRPr="00A33BB1">
        <w:rPr>
          <w:iCs/>
          <w:szCs w:val="24"/>
        </w:rPr>
        <w:t>Bagienna Dolina Drwęcy</w:t>
      </w:r>
    </w:p>
    <w:p w14:paraId="329F883C" w14:textId="5ACA4E4E" w:rsidR="0026081A" w:rsidRPr="00A33BB1" w:rsidRDefault="0026081A" w:rsidP="00A33BB1">
      <w:pPr>
        <w:pStyle w:val="Akapitzlist"/>
        <w:numPr>
          <w:ilvl w:val="0"/>
          <w:numId w:val="22"/>
        </w:numPr>
        <w:rPr>
          <w:iCs/>
          <w:szCs w:val="24"/>
        </w:rPr>
      </w:pPr>
      <w:r w:rsidRPr="00A33BB1">
        <w:rPr>
          <w:iCs/>
          <w:szCs w:val="24"/>
        </w:rPr>
        <w:t xml:space="preserve">Błota </w:t>
      </w:r>
      <w:proofErr w:type="spellStart"/>
      <w:r w:rsidRPr="00A33BB1">
        <w:rPr>
          <w:iCs/>
          <w:szCs w:val="24"/>
        </w:rPr>
        <w:t>Rakutowskie</w:t>
      </w:r>
      <w:proofErr w:type="spellEnd"/>
    </w:p>
    <w:p w14:paraId="25737CE3" w14:textId="7872C67E" w:rsidR="00A33BB1" w:rsidRDefault="0026081A" w:rsidP="00A33BB1">
      <w:pPr>
        <w:pStyle w:val="Akapitzlist"/>
        <w:numPr>
          <w:ilvl w:val="0"/>
          <w:numId w:val="21"/>
        </w:numPr>
        <w:rPr>
          <w:iCs/>
          <w:szCs w:val="24"/>
        </w:rPr>
      </w:pPr>
      <w:r w:rsidRPr="0026081A">
        <w:rPr>
          <w:iCs/>
          <w:szCs w:val="24"/>
        </w:rPr>
        <w:t>Województwa kujawsko-pomorskiego</w:t>
      </w:r>
      <w:r>
        <w:rPr>
          <w:iCs/>
          <w:szCs w:val="24"/>
        </w:rPr>
        <w:t xml:space="preserve"> i pomorskiego, zgodnie z załącznikiem nr </w:t>
      </w:r>
      <w:r w:rsidR="0080697C">
        <w:rPr>
          <w:iCs/>
          <w:szCs w:val="24"/>
        </w:rPr>
        <w:t>2</w:t>
      </w:r>
      <w:r w:rsidR="00A33BB1">
        <w:rPr>
          <w:iCs/>
          <w:szCs w:val="24"/>
        </w:rPr>
        <w:t xml:space="preserve"> </w:t>
      </w:r>
      <w:r>
        <w:rPr>
          <w:iCs/>
          <w:szCs w:val="24"/>
        </w:rPr>
        <w:t>do OPZ d</w:t>
      </w:r>
      <w:r w:rsidRPr="0026081A">
        <w:rPr>
          <w:iCs/>
          <w:szCs w:val="24"/>
        </w:rPr>
        <w:t>la obszaró</w:t>
      </w:r>
      <w:r>
        <w:rPr>
          <w:iCs/>
          <w:szCs w:val="24"/>
        </w:rPr>
        <w:t>w Natura 2000</w:t>
      </w:r>
      <w:r w:rsidR="00A33BB1">
        <w:rPr>
          <w:iCs/>
          <w:szCs w:val="24"/>
        </w:rPr>
        <w:t>:</w:t>
      </w:r>
    </w:p>
    <w:p w14:paraId="4E089D63" w14:textId="77777777" w:rsidR="00A33BB1" w:rsidRDefault="0026081A" w:rsidP="00A33BB1">
      <w:pPr>
        <w:pStyle w:val="Akapitzlist"/>
        <w:numPr>
          <w:ilvl w:val="0"/>
          <w:numId w:val="23"/>
        </w:numPr>
        <w:rPr>
          <w:iCs/>
          <w:szCs w:val="24"/>
        </w:rPr>
      </w:pPr>
      <w:r w:rsidRPr="00A33BB1">
        <w:rPr>
          <w:iCs/>
          <w:szCs w:val="24"/>
        </w:rPr>
        <w:t>Krzewiny</w:t>
      </w:r>
    </w:p>
    <w:p w14:paraId="566B0C5A" w14:textId="5197462E" w:rsidR="0026081A" w:rsidRPr="00A33BB1" w:rsidRDefault="0026081A" w:rsidP="00A33BB1">
      <w:pPr>
        <w:pStyle w:val="Akapitzlist"/>
        <w:numPr>
          <w:ilvl w:val="0"/>
          <w:numId w:val="23"/>
        </w:numPr>
        <w:rPr>
          <w:iCs/>
          <w:szCs w:val="24"/>
        </w:rPr>
      </w:pPr>
      <w:r w:rsidRPr="00A33BB1">
        <w:rPr>
          <w:iCs/>
          <w:szCs w:val="24"/>
        </w:rPr>
        <w:t>Dolina Dolnej Wisły</w:t>
      </w:r>
    </w:p>
    <w:p w14:paraId="66078643" w14:textId="399AFA04" w:rsidR="00A33BB1" w:rsidRDefault="0026081A" w:rsidP="00A33BB1">
      <w:pPr>
        <w:pStyle w:val="Akapitzlist"/>
        <w:numPr>
          <w:ilvl w:val="0"/>
          <w:numId w:val="21"/>
        </w:numPr>
        <w:rPr>
          <w:iCs/>
          <w:szCs w:val="24"/>
        </w:rPr>
      </w:pPr>
      <w:r w:rsidRPr="0026081A">
        <w:rPr>
          <w:iCs/>
          <w:szCs w:val="24"/>
        </w:rPr>
        <w:t>Województwa kujawsko-pomorskiego</w:t>
      </w:r>
      <w:r>
        <w:rPr>
          <w:iCs/>
          <w:szCs w:val="24"/>
        </w:rPr>
        <w:t xml:space="preserve"> i wielkopolskiego, </w:t>
      </w:r>
      <w:r w:rsidR="00A33BB1">
        <w:rPr>
          <w:iCs/>
          <w:szCs w:val="24"/>
        </w:rPr>
        <w:t xml:space="preserve">zgodnie z załącznikiem nr </w:t>
      </w:r>
      <w:r w:rsidR="0080697C">
        <w:rPr>
          <w:iCs/>
          <w:szCs w:val="24"/>
        </w:rPr>
        <w:t>2</w:t>
      </w:r>
      <w:r>
        <w:rPr>
          <w:iCs/>
          <w:szCs w:val="24"/>
        </w:rPr>
        <w:t xml:space="preserve"> OPZ d</w:t>
      </w:r>
      <w:r w:rsidRPr="0026081A">
        <w:rPr>
          <w:iCs/>
          <w:szCs w:val="24"/>
        </w:rPr>
        <w:t>la obszaró</w:t>
      </w:r>
      <w:r>
        <w:rPr>
          <w:iCs/>
          <w:szCs w:val="24"/>
        </w:rPr>
        <w:t>w Natura 2000</w:t>
      </w:r>
      <w:r w:rsidR="00A33BB1">
        <w:rPr>
          <w:iCs/>
          <w:szCs w:val="24"/>
        </w:rPr>
        <w:t>:</w:t>
      </w:r>
    </w:p>
    <w:p w14:paraId="46E4708E" w14:textId="77777777" w:rsidR="00A33BB1" w:rsidRDefault="00247147" w:rsidP="00A33BB1">
      <w:pPr>
        <w:pStyle w:val="Akapitzlist"/>
        <w:numPr>
          <w:ilvl w:val="0"/>
          <w:numId w:val="27"/>
        </w:numPr>
        <w:rPr>
          <w:iCs/>
          <w:szCs w:val="24"/>
        </w:rPr>
      </w:pPr>
      <w:r w:rsidRPr="00A33BB1">
        <w:rPr>
          <w:iCs/>
          <w:szCs w:val="24"/>
        </w:rPr>
        <w:t xml:space="preserve">Ostoja Nadgoplańska </w:t>
      </w:r>
    </w:p>
    <w:p w14:paraId="029FFD58" w14:textId="2B78731A" w:rsidR="0026081A" w:rsidRPr="00A33BB1" w:rsidRDefault="0026081A" w:rsidP="00A33BB1">
      <w:pPr>
        <w:pStyle w:val="Akapitzlist"/>
        <w:numPr>
          <w:ilvl w:val="0"/>
          <w:numId w:val="27"/>
        </w:numPr>
        <w:rPr>
          <w:iCs/>
          <w:szCs w:val="24"/>
        </w:rPr>
      </w:pPr>
      <w:r w:rsidRPr="00A33BB1">
        <w:rPr>
          <w:iCs/>
          <w:szCs w:val="24"/>
        </w:rPr>
        <w:t xml:space="preserve"> Jezioro Gopło</w:t>
      </w:r>
    </w:p>
    <w:p w14:paraId="631D82BF" w14:textId="77777777" w:rsidR="00C17C19" w:rsidRPr="00C17C19" w:rsidRDefault="00C17C19" w:rsidP="00247147">
      <w:pPr>
        <w:pStyle w:val="Akapitzlist"/>
        <w:ind w:left="2145"/>
        <w:rPr>
          <w:iCs/>
          <w:szCs w:val="24"/>
        </w:rPr>
      </w:pPr>
    </w:p>
    <w:p w14:paraId="3E12DDC6" w14:textId="7FB1C4F8" w:rsidR="00C17C19" w:rsidRDefault="00247147" w:rsidP="0026081A">
      <w:pPr>
        <w:pStyle w:val="Akapitzlist"/>
        <w:numPr>
          <w:ilvl w:val="0"/>
          <w:numId w:val="13"/>
        </w:numPr>
        <w:rPr>
          <w:iCs/>
          <w:szCs w:val="24"/>
        </w:rPr>
      </w:pPr>
      <w:r w:rsidRPr="00C17C19">
        <w:rPr>
          <w:iCs/>
          <w:szCs w:val="24"/>
        </w:rPr>
        <w:t xml:space="preserve">Zamawiający zaznacza, iż załączone do zapytania obwieszczenia stanowią projekt. Ostateczna potwierdzona wersja </w:t>
      </w:r>
      <w:proofErr w:type="spellStart"/>
      <w:r w:rsidRPr="00C17C19">
        <w:rPr>
          <w:iCs/>
          <w:szCs w:val="24"/>
        </w:rPr>
        <w:t>obwieszczeń</w:t>
      </w:r>
      <w:proofErr w:type="spellEnd"/>
      <w:r w:rsidRPr="00C17C19">
        <w:rPr>
          <w:iCs/>
          <w:szCs w:val="24"/>
        </w:rPr>
        <w:t xml:space="preserve"> zostanie przekazana Wykonawcy po podpisaniu umowy, z zaznaczeniem, iż ewentualne zmiany mogą wpłynąć na nieznaczne zmniejszenie/zwiększenie ilości znaków obwieszczenia. </w:t>
      </w:r>
    </w:p>
    <w:p w14:paraId="61DE6C75" w14:textId="77777777" w:rsidR="00BB22C6" w:rsidRPr="0026081A" w:rsidRDefault="00BB22C6" w:rsidP="00BB22C6">
      <w:pPr>
        <w:pStyle w:val="Akapitzlist"/>
        <w:ind w:left="1425"/>
        <w:rPr>
          <w:iCs/>
          <w:szCs w:val="24"/>
        </w:rPr>
      </w:pPr>
    </w:p>
    <w:p w14:paraId="5345506A" w14:textId="2CF3A2D7" w:rsidR="00C17C19" w:rsidRDefault="00712C16" w:rsidP="0026081A">
      <w:pPr>
        <w:pStyle w:val="Akapitzlist"/>
        <w:numPr>
          <w:ilvl w:val="0"/>
          <w:numId w:val="13"/>
        </w:numPr>
        <w:rPr>
          <w:iCs/>
          <w:szCs w:val="24"/>
        </w:rPr>
      </w:pPr>
      <w:r w:rsidRPr="00C17C19">
        <w:rPr>
          <w:iCs/>
          <w:szCs w:val="24"/>
        </w:rPr>
        <w:t xml:space="preserve">Przed publikacją </w:t>
      </w:r>
      <w:proofErr w:type="spellStart"/>
      <w:r w:rsidRPr="00C17C19">
        <w:rPr>
          <w:iCs/>
          <w:szCs w:val="24"/>
        </w:rPr>
        <w:t>obwieszczeń</w:t>
      </w:r>
      <w:proofErr w:type="spellEnd"/>
      <w:r w:rsidRPr="00C17C19">
        <w:rPr>
          <w:iCs/>
          <w:szCs w:val="24"/>
        </w:rPr>
        <w:t xml:space="preserve"> w prasie Wykonawca jest zobowiązany do przekazania do </w:t>
      </w:r>
      <w:r w:rsidR="00781AA0">
        <w:rPr>
          <w:iCs/>
          <w:szCs w:val="24"/>
        </w:rPr>
        <w:t>akceptacji</w:t>
      </w:r>
      <w:r w:rsidRPr="00C17C19">
        <w:rPr>
          <w:iCs/>
          <w:szCs w:val="24"/>
        </w:rPr>
        <w:t xml:space="preserve"> Zamawiającemu projektu graficznego </w:t>
      </w:r>
      <w:proofErr w:type="spellStart"/>
      <w:r w:rsidRPr="00C17C19">
        <w:rPr>
          <w:iCs/>
          <w:szCs w:val="24"/>
        </w:rPr>
        <w:t>obwieszczeń</w:t>
      </w:r>
      <w:proofErr w:type="spellEnd"/>
      <w:r w:rsidRPr="00C17C19">
        <w:rPr>
          <w:iCs/>
          <w:szCs w:val="24"/>
        </w:rPr>
        <w:t xml:space="preserve"> na adresy e-mail Zamawiającego wskazane w umowie.  </w:t>
      </w:r>
    </w:p>
    <w:p w14:paraId="312BA969" w14:textId="77777777" w:rsidR="00BB22C6" w:rsidRPr="00BB22C6" w:rsidRDefault="00BB22C6" w:rsidP="00BB22C6">
      <w:pPr>
        <w:pStyle w:val="Akapitzlist"/>
        <w:rPr>
          <w:iCs/>
          <w:szCs w:val="24"/>
        </w:rPr>
      </w:pPr>
    </w:p>
    <w:p w14:paraId="19BADFE2" w14:textId="77777777" w:rsidR="00BB22C6" w:rsidRPr="0026081A" w:rsidRDefault="00BB22C6" w:rsidP="00BB22C6">
      <w:pPr>
        <w:pStyle w:val="Akapitzlist"/>
        <w:ind w:left="1425"/>
        <w:rPr>
          <w:iCs/>
          <w:szCs w:val="24"/>
        </w:rPr>
      </w:pPr>
    </w:p>
    <w:p w14:paraId="22C48F41" w14:textId="2E85C5D8" w:rsidR="00712C16" w:rsidRDefault="00781AA0" w:rsidP="00712C16">
      <w:pPr>
        <w:pStyle w:val="Akapitzlist"/>
        <w:numPr>
          <w:ilvl w:val="0"/>
          <w:numId w:val="13"/>
        </w:numPr>
        <w:rPr>
          <w:iCs/>
          <w:szCs w:val="24"/>
        </w:rPr>
      </w:pPr>
      <w:r>
        <w:rPr>
          <w:iCs/>
          <w:szCs w:val="24"/>
        </w:rPr>
        <w:t>Zamawiający w ciągu 2</w:t>
      </w:r>
      <w:r w:rsidR="00712C16" w:rsidRPr="00C17C19">
        <w:rPr>
          <w:iCs/>
          <w:szCs w:val="24"/>
        </w:rPr>
        <w:t xml:space="preserve"> dni roboczych od dnia przekazania przez Wykonawcę projektów graficznych </w:t>
      </w:r>
      <w:proofErr w:type="spellStart"/>
      <w:r w:rsidR="00712C16" w:rsidRPr="00C17C19">
        <w:rPr>
          <w:iCs/>
          <w:szCs w:val="24"/>
        </w:rPr>
        <w:t>obwieszczeń</w:t>
      </w:r>
      <w:proofErr w:type="spellEnd"/>
      <w:r w:rsidR="00712C16" w:rsidRPr="00C17C19">
        <w:rPr>
          <w:iCs/>
          <w:szCs w:val="24"/>
        </w:rPr>
        <w:t xml:space="preserve"> zaakceptuje projekty graficzne lub naniesie korekty informując o nich Wykonawcę. Wykonawca zobowiązany jest do uwzględnienia korekt wskazanych przez Zamawiającego. </w:t>
      </w:r>
    </w:p>
    <w:p w14:paraId="5D03A98A" w14:textId="77777777" w:rsidR="00BB22C6" w:rsidRDefault="00BB22C6" w:rsidP="00BB22C6">
      <w:pPr>
        <w:pStyle w:val="Akapitzlist"/>
        <w:ind w:left="1425"/>
        <w:rPr>
          <w:iCs/>
          <w:szCs w:val="24"/>
        </w:rPr>
      </w:pPr>
    </w:p>
    <w:p w14:paraId="23190C2C" w14:textId="353430D5" w:rsidR="00781AA0" w:rsidRPr="00BB22C6" w:rsidRDefault="00781AA0" w:rsidP="00712C16">
      <w:pPr>
        <w:pStyle w:val="Akapitzlist"/>
        <w:numPr>
          <w:ilvl w:val="0"/>
          <w:numId w:val="13"/>
        </w:numPr>
        <w:rPr>
          <w:iCs/>
          <w:szCs w:val="24"/>
        </w:rPr>
      </w:pPr>
      <w:r>
        <w:rPr>
          <w:rFonts w:ascii="Calibri" w:hAnsi="Calibri" w:cs="Calibri"/>
          <w:color w:val="000000"/>
        </w:rPr>
        <w:t>Każdorazowo po publikacji Wykonawca przekaże Zamawiającemu w formie elektronicznej egzemplarz prasy z wydrukowanym ogłoszeniem.  </w:t>
      </w:r>
    </w:p>
    <w:p w14:paraId="2E422E53" w14:textId="062AAC82" w:rsidR="00BB22C6" w:rsidRDefault="00BB22C6" w:rsidP="00BB22C6">
      <w:pPr>
        <w:rPr>
          <w:iCs/>
          <w:szCs w:val="24"/>
        </w:rPr>
      </w:pPr>
    </w:p>
    <w:p w14:paraId="2E28AE13" w14:textId="13562DD7" w:rsidR="00BB22C6" w:rsidRDefault="00BB22C6" w:rsidP="00BB22C6">
      <w:pPr>
        <w:rPr>
          <w:iCs/>
          <w:szCs w:val="24"/>
        </w:rPr>
      </w:pPr>
      <w:r>
        <w:rPr>
          <w:iCs/>
          <w:szCs w:val="24"/>
        </w:rPr>
        <w:lastRenderedPageBreak/>
        <w:t>Załączniki:</w:t>
      </w:r>
    </w:p>
    <w:p w14:paraId="46C32C76" w14:textId="45A93E63" w:rsidR="00BB22C6" w:rsidRDefault="00BB22C6" w:rsidP="00BB22C6">
      <w:pPr>
        <w:pStyle w:val="Akapitzlist"/>
        <w:numPr>
          <w:ilvl w:val="0"/>
          <w:numId w:val="28"/>
        </w:numPr>
        <w:rPr>
          <w:iCs/>
          <w:szCs w:val="24"/>
        </w:rPr>
      </w:pPr>
      <w:r>
        <w:rPr>
          <w:iCs/>
          <w:szCs w:val="24"/>
        </w:rPr>
        <w:t>Załącznik nr 1 do OPZ – wzór obwieszczenia nr 1</w:t>
      </w:r>
    </w:p>
    <w:p w14:paraId="0873E9DF" w14:textId="198F870D" w:rsidR="00BB22C6" w:rsidRPr="00BB22C6" w:rsidRDefault="00BB22C6" w:rsidP="00BB22C6">
      <w:pPr>
        <w:pStyle w:val="Akapitzlist"/>
        <w:numPr>
          <w:ilvl w:val="0"/>
          <w:numId w:val="28"/>
        </w:numPr>
        <w:rPr>
          <w:iCs/>
          <w:szCs w:val="24"/>
        </w:rPr>
      </w:pPr>
      <w:r>
        <w:rPr>
          <w:iCs/>
          <w:szCs w:val="24"/>
        </w:rPr>
        <w:t>Załącznik nr 2 do OPZ - wzór obwieszczenia nr 2</w:t>
      </w:r>
    </w:p>
    <w:p w14:paraId="23D93E2E" w14:textId="77777777" w:rsidR="004461B4" w:rsidRPr="004461B4" w:rsidRDefault="004461B4" w:rsidP="004461B4">
      <w:pPr>
        <w:rPr>
          <w:b/>
          <w:iCs/>
          <w:szCs w:val="24"/>
        </w:rPr>
      </w:pPr>
    </w:p>
    <w:sectPr w:rsidR="004461B4" w:rsidRPr="004461B4" w:rsidSect="00FF632B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90D38" w14:textId="77777777" w:rsidR="003F0A5B" w:rsidRDefault="003F0A5B" w:rsidP="0099411B">
      <w:pPr>
        <w:spacing w:after="0" w:line="240" w:lineRule="auto"/>
      </w:pPr>
      <w:r>
        <w:separator/>
      </w:r>
    </w:p>
  </w:endnote>
  <w:endnote w:type="continuationSeparator" w:id="0">
    <w:p w14:paraId="4B905C9B" w14:textId="77777777" w:rsidR="003F0A5B" w:rsidRDefault="003F0A5B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A9492" w14:textId="3875602E" w:rsidR="00631ED7" w:rsidRDefault="00631ED7">
    <w:pPr>
      <w:pStyle w:val="Stopka"/>
    </w:pPr>
    <w:r>
      <w:rPr>
        <w:noProof/>
        <w:lang w:eastAsia="pl-PL"/>
      </w:rPr>
      <w:drawing>
        <wp:inline distT="0" distB="0" distL="0" distR="0" wp14:anchorId="28C4DD47" wp14:editId="56C0AB38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57E07" w14:textId="16900210" w:rsidR="00631ED7" w:rsidRDefault="00631ED7">
    <w:pPr>
      <w:pStyle w:val="Stopka"/>
    </w:pPr>
    <w:r>
      <w:rPr>
        <w:noProof/>
        <w:lang w:eastAsia="pl-PL"/>
      </w:rPr>
      <w:drawing>
        <wp:inline distT="0" distB="0" distL="0" distR="0" wp14:anchorId="040C6D8A" wp14:editId="505CE37D">
          <wp:extent cx="5761355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A4D4" w14:textId="77777777" w:rsidR="003F0A5B" w:rsidRDefault="003F0A5B" w:rsidP="0099411B">
      <w:pPr>
        <w:spacing w:after="0" w:line="240" w:lineRule="auto"/>
      </w:pPr>
      <w:r>
        <w:separator/>
      </w:r>
    </w:p>
  </w:footnote>
  <w:footnote w:type="continuationSeparator" w:id="0">
    <w:p w14:paraId="714011AE" w14:textId="77777777" w:rsidR="003F0A5B" w:rsidRDefault="003F0A5B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B00"/>
    <w:multiLevelType w:val="hybridMultilevel"/>
    <w:tmpl w:val="353E1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7B6"/>
    <w:multiLevelType w:val="hybridMultilevel"/>
    <w:tmpl w:val="2F983E0C"/>
    <w:lvl w:ilvl="0" w:tplc="04150017">
      <w:start w:val="1"/>
      <w:numFmt w:val="lowerLetter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11DC4B3F"/>
    <w:multiLevelType w:val="hybridMultilevel"/>
    <w:tmpl w:val="72DCF878"/>
    <w:lvl w:ilvl="0" w:tplc="35FA08F8">
      <w:start w:val="1"/>
      <w:numFmt w:val="upperLetter"/>
      <w:lvlText w:val="%1)"/>
      <w:lvlJc w:val="left"/>
      <w:pPr>
        <w:ind w:left="3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95" w:hanging="360"/>
      </w:pPr>
    </w:lvl>
    <w:lvl w:ilvl="2" w:tplc="0415001B" w:tentative="1">
      <w:start w:val="1"/>
      <w:numFmt w:val="lowerRoman"/>
      <w:lvlText w:val="%3."/>
      <w:lvlJc w:val="right"/>
      <w:pPr>
        <w:ind w:left="5115" w:hanging="180"/>
      </w:pPr>
    </w:lvl>
    <w:lvl w:ilvl="3" w:tplc="0415000F" w:tentative="1">
      <w:start w:val="1"/>
      <w:numFmt w:val="decimal"/>
      <w:lvlText w:val="%4."/>
      <w:lvlJc w:val="left"/>
      <w:pPr>
        <w:ind w:left="5835" w:hanging="360"/>
      </w:pPr>
    </w:lvl>
    <w:lvl w:ilvl="4" w:tplc="04150019" w:tentative="1">
      <w:start w:val="1"/>
      <w:numFmt w:val="lowerLetter"/>
      <w:lvlText w:val="%5."/>
      <w:lvlJc w:val="left"/>
      <w:pPr>
        <w:ind w:left="6555" w:hanging="360"/>
      </w:pPr>
    </w:lvl>
    <w:lvl w:ilvl="5" w:tplc="0415001B" w:tentative="1">
      <w:start w:val="1"/>
      <w:numFmt w:val="lowerRoman"/>
      <w:lvlText w:val="%6."/>
      <w:lvlJc w:val="right"/>
      <w:pPr>
        <w:ind w:left="7275" w:hanging="180"/>
      </w:pPr>
    </w:lvl>
    <w:lvl w:ilvl="6" w:tplc="0415000F" w:tentative="1">
      <w:start w:val="1"/>
      <w:numFmt w:val="decimal"/>
      <w:lvlText w:val="%7."/>
      <w:lvlJc w:val="left"/>
      <w:pPr>
        <w:ind w:left="7995" w:hanging="360"/>
      </w:pPr>
    </w:lvl>
    <w:lvl w:ilvl="7" w:tplc="04150019" w:tentative="1">
      <w:start w:val="1"/>
      <w:numFmt w:val="lowerLetter"/>
      <w:lvlText w:val="%8."/>
      <w:lvlJc w:val="left"/>
      <w:pPr>
        <w:ind w:left="8715" w:hanging="360"/>
      </w:pPr>
    </w:lvl>
    <w:lvl w:ilvl="8" w:tplc="0415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3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D66808"/>
    <w:multiLevelType w:val="hybridMultilevel"/>
    <w:tmpl w:val="A88A3C1C"/>
    <w:lvl w:ilvl="0" w:tplc="04150017">
      <w:start w:val="1"/>
      <w:numFmt w:val="lowerLetter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5" w15:restartNumberingAfterBreak="0">
    <w:nsid w:val="1B1B0A10"/>
    <w:multiLevelType w:val="hybridMultilevel"/>
    <w:tmpl w:val="DE48146E"/>
    <w:lvl w:ilvl="0" w:tplc="04150017">
      <w:start w:val="1"/>
      <w:numFmt w:val="lowerLetter"/>
      <w:lvlText w:val="%1)"/>
      <w:lvlJc w:val="left"/>
      <w:pPr>
        <w:ind w:left="3675" w:hanging="360"/>
      </w:pPr>
    </w:lvl>
    <w:lvl w:ilvl="1" w:tplc="04150019" w:tentative="1">
      <w:start w:val="1"/>
      <w:numFmt w:val="lowerLetter"/>
      <w:lvlText w:val="%2."/>
      <w:lvlJc w:val="left"/>
      <w:pPr>
        <w:ind w:left="4395" w:hanging="360"/>
      </w:pPr>
    </w:lvl>
    <w:lvl w:ilvl="2" w:tplc="0415001B" w:tentative="1">
      <w:start w:val="1"/>
      <w:numFmt w:val="lowerRoman"/>
      <w:lvlText w:val="%3."/>
      <w:lvlJc w:val="right"/>
      <w:pPr>
        <w:ind w:left="5115" w:hanging="180"/>
      </w:pPr>
    </w:lvl>
    <w:lvl w:ilvl="3" w:tplc="0415000F" w:tentative="1">
      <w:start w:val="1"/>
      <w:numFmt w:val="decimal"/>
      <w:lvlText w:val="%4."/>
      <w:lvlJc w:val="left"/>
      <w:pPr>
        <w:ind w:left="5835" w:hanging="360"/>
      </w:pPr>
    </w:lvl>
    <w:lvl w:ilvl="4" w:tplc="04150019" w:tentative="1">
      <w:start w:val="1"/>
      <w:numFmt w:val="lowerLetter"/>
      <w:lvlText w:val="%5."/>
      <w:lvlJc w:val="left"/>
      <w:pPr>
        <w:ind w:left="6555" w:hanging="360"/>
      </w:pPr>
    </w:lvl>
    <w:lvl w:ilvl="5" w:tplc="0415001B" w:tentative="1">
      <w:start w:val="1"/>
      <w:numFmt w:val="lowerRoman"/>
      <w:lvlText w:val="%6."/>
      <w:lvlJc w:val="right"/>
      <w:pPr>
        <w:ind w:left="7275" w:hanging="180"/>
      </w:pPr>
    </w:lvl>
    <w:lvl w:ilvl="6" w:tplc="0415000F" w:tentative="1">
      <w:start w:val="1"/>
      <w:numFmt w:val="decimal"/>
      <w:lvlText w:val="%7."/>
      <w:lvlJc w:val="left"/>
      <w:pPr>
        <w:ind w:left="7995" w:hanging="360"/>
      </w:pPr>
    </w:lvl>
    <w:lvl w:ilvl="7" w:tplc="04150019" w:tentative="1">
      <w:start w:val="1"/>
      <w:numFmt w:val="lowerLetter"/>
      <w:lvlText w:val="%8."/>
      <w:lvlJc w:val="left"/>
      <w:pPr>
        <w:ind w:left="8715" w:hanging="360"/>
      </w:pPr>
    </w:lvl>
    <w:lvl w:ilvl="8" w:tplc="0415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6" w15:restartNumberingAfterBreak="0">
    <w:nsid w:val="206F0713"/>
    <w:multiLevelType w:val="hybridMultilevel"/>
    <w:tmpl w:val="661C9ACE"/>
    <w:lvl w:ilvl="0" w:tplc="04150017">
      <w:start w:val="1"/>
      <w:numFmt w:val="lowerLetter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B05D9B"/>
    <w:multiLevelType w:val="hybridMultilevel"/>
    <w:tmpl w:val="D1064A12"/>
    <w:lvl w:ilvl="0" w:tplc="0415000F">
      <w:start w:val="1"/>
      <w:numFmt w:val="decimal"/>
      <w:lvlText w:val="%1.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9" w15:restartNumberingAfterBreak="0">
    <w:nsid w:val="2C462901"/>
    <w:multiLevelType w:val="hybridMultilevel"/>
    <w:tmpl w:val="7B747BC2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0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E6164"/>
    <w:multiLevelType w:val="hybridMultilevel"/>
    <w:tmpl w:val="6FCC8282"/>
    <w:lvl w:ilvl="0" w:tplc="04150017">
      <w:start w:val="1"/>
      <w:numFmt w:val="lowerLetter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 w15:restartNumberingAfterBreak="0">
    <w:nsid w:val="32692187"/>
    <w:multiLevelType w:val="hybridMultilevel"/>
    <w:tmpl w:val="DDCC5810"/>
    <w:lvl w:ilvl="0" w:tplc="04150017">
      <w:start w:val="1"/>
      <w:numFmt w:val="lowerLetter"/>
      <w:lvlText w:val="%1)"/>
      <w:lvlJc w:val="left"/>
      <w:pPr>
        <w:ind w:left="3780" w:hanging="360"/>
      </w:pPr>
    </w:lvl>
    <w:lvl w:ilvl="1" w:tplc="04150019" w:tentative="1">
      <w:start w:val="1"/>
      <w:numFmt w:val="lowerLetter"/>
      <w:lvlText w:val="%2."/>
      <w:lvlJc w:val="left"/>
      <w:pPr>
        <w:ind w:left="4500" w:hanging="360"/>
      </w:pPr>
    </w:lvl>
    <w:lvl w:ilvl="2" w:tplc="0415001B" w:tentative="1">
      <w:start w:val="1"/>
      <w:numFmt w:val="lowerRoman"/>
      <w:lvlText w:val="%3."/>
      <w:lvlJc w:val="right"/>
      <w:pPr>
        <w:ind w:left="5220" w:hanging="180"/>
      </w:pPr>
    </w:lvl>
    <w:lvl w:ilvl="3" w:tplc="0415000F" w:tentative="1">
      <w:start w:val="1"/>
      <w:numFmt w:val="decimal"/>
      <w:lvlText w:val="%4."/>
      <w:lvlJc w:val="left"/>
      <w:pPr>
        <w:ind w:left="5940" w:hanging="360"/>
      </w:pPr>
    </w:lvl>
    <w:lvl w:ilvl="4" w:tplc="04150019" w:tentative="1">
      <w:start w:val="1"/>
      <w:numFmt w:val="lowerLetter"/>
      <w:lvlText w:val="%5."/>
      <w:lvlJc w:val="left"/>
      <w:pPr>
        <w:ind w:left="6660" w:hanging="360"/>
      </w:pPr>
    </w:lvl>
    <w:lvl w:ilvl="5" w:tplc="0415001B" w:tentative="1">
      <w:start w:val="1"/>
      <w:numFmt w:val="lowerRoman"/>
      <w:lvlText w:val="%6."/>
      <w:lvlJc w:val="right"/>
      <w:pPr>
        <w:ind w:left="7380" w:hanging="180"/>
      </w:pPr>
    </w:lvl>
    <w:lvl w:ilvl="6" w:tplc="0415000F" w:tentative="1">
      <w:start w:val="1"/>
      <w:numFmt w:val="decimal"/>
      <w:lvlText w:val="%7."/>
      <w:lvlJc w:val="left"/>
      <w:pPr>
        <w:ind w:left="8100" w:hanging="360"/>
      </w:pPr>
    </w:lvl>
    <w:lvl w:ilvl="7" w:tplc="04150019" w:tentative="1">
      <w:start w:val="1"/>
      <w:numFmt w:val="lowerLetter"/>
      <w:lvlText w:val="%8."/>
      <w:lvlJc w:val="left"/>
      <w:pPr>
        <w:ind w:left="8820" w:hanging="360"/>
      </w:pPr>
    </w:lvl>
    <w:lvl w:ilvl="8" w:tplc="0415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3" w15:restartNumberingAfterBreak="0">
    <w:nsid w:val="40BF0EDE"/>
    <w:multiLevelType w:val="hybridMultilevel"/>
    <w:tmpl w:val="15409BAC"/>
    <w:lvl w:ilvl="0" w:tplc="04150017">
      <w:start w:val="1"/>
      <w:numFmt w:val="lowerLetter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4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250AF"/>
    <w:multiLevelType w:val="hybridMultilevel"/>
    <w:tmpl w:val="2F9A8882"/>
    <w:lvl w:ilvl="0" w:tplc="04150017">
      <w:start w:val="1"/>
      <w:numFmt w:val="lowerLetter"/>
      <w:lvlText w:val="%1)"/>
      <w:lvlJc w:val="left"/>
      <w:pPr>
        <w:ind w:left="3630" w:hanging="360"/>
      </w:pPr>
    </w:lvl>
    <w:lvl w:ilvl="1" w:tplc="04150019" w:tentative="1">
      <w:start w:val="1"/>
      <w:numFmt w:val="lowerLetter"/>
      <w:lvlText w:val="%2."/>
      <w:lvlJc w:val="left"/>
      <w:pPr>
        <w:ind w:left="4350" w:hanging="360"/>
      </w:pPr>
    </w:lvl>
    <w:lvl w:ilvl="2" w:tplc="0415001B" w:tentative="1">
      <w:start w:val="1"/>
      <w:numFmt w:val="lowerRoman"/>
      <w:lvlText w:val="%3."/>
      <w:lvlJc w:val="right"/>
      <w:pPr>
        <w:ind w:left="5070" w:hanging="180"/>
      </w:pPr>
    </w:lvl>
    <w:lvl w:ilvl="3" w:tplc="0415000F" w:tentative="1">
      <w:start w:val="1"/>
      <w:numFmt w:val="decimal"/>
      <w:lvlText w:val="%4."/>
      <w:lvlJc w:val="left"/>
      <w:pPr>
        <w:ind w:left="5790" w:hanging="360"/>
      </w:pPr>
    </w:lvl>
    <w:lvl w:ilvl="4" w:tplc="04150019" w:tentative="1">
      <w:start w:val="1"/>
      <w:numFmt w:val="lowerLetter"/>
      <w:lvlText w:val="%5."/>
      <w:lvlJc w:val="left"/>
      <w:pPr>
        <w:ind w:left="6510" w:hanging="360"/>
      </w:pPr>
    </w:lvl>
    <w:lvl w:ilvl="5" w:tplc="0415001B" w:tentative="1">
      <w:start w:val="1"/>
      <w:numFmt w:val="lowerRoman"/>
      <w:lvlText w:val="%6."/>
      <w:lvlJc w:val="right"/>
      <w:pPr>
        <w:ind w:left="7230" w:hanging="180"/>
      </w:pPr>
    </w:lvl>
    <w:lvl w:ilvl="6" w:tplc="0415000F" w:tentative="1">
      <w:start w:val="1"/>
      <w:numFmt w:val="decimal"/>
      <w:lvlText w:val="%7."/>
      <w:lvlJc w:val="left"/>
      <w:pPr>
        <w:ind w:left="7950" w:hanging="360"/>
      </w:pPr>
    </w:lvl>
    <w:lvl w:ilvl="7" w:tplc="04150019" w:tentative="1">
      <w:start w:val="1"/>
      <w:numFmt w:val="lowerLetter"/>
      <w:lvlText w:val="%8."/>
      <w:lvlJc w:val="left"/>
      <w:pPr>
        <w:ind w:left="8670" w:hanging="360"/>
      </w:pPr>
    </w:lvl>
    <w:lvl w:ilvl="8" w:tplc="0415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17" w15:restartNumberingAfterBreak="0">
    <w:nsid w:val="564A1768"/>
    <w:multiLevelType w:val="hybridMultilevel"/>
    <w:tmpl w:val="3C003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1B33D4"/>
    <w:multiLevelType w:val="hybridMultilevel"/>
    <w:tmpl w:val="0698696E"/>
    <w:lvl w:ilvl="0" w:tplc="0415000F">
      <w:start w:val="1"/>
      <w:numFmt w:val="decimal"/>
      <w:lvlText w:val="%1.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3" w15:restartNumberingAfterBreak="0">
    <w:nsid w:val="63D112C2"/>
    <w:multiLevelType w:val="hybridMultilevel"/>
    <w:tmpl w:val="A9720150"/>
    <w:lvl w:ilvl="0" w:tplc="B4BC23B4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 w15:restartNumberingAfterBreak="0">
    <w:nsid w:val="64CC2195"/>
    <w:multiLevelType w:val="hybridMultilevel"/>
    <w:tmpl w:val="EC1CB762"/>
    <w:lvl w:ilvl="0" w:tplc="04150013">
      <w:start w:val="1"/>
      <w:numFmt w:val="upperRoman"/>
      <w:lvlText w:val="%1."/>
      <w:lvlJc w:val="righ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2F2071"/>
    <w:multiLevelType w:val="hybridMultilevel"/>
    <w:tmpl w:val="A62201C0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3"/>
  </w:num>
  <w:num w:numId="5">
    <w:abstractNumId w:val="27"/>
  </w:num>
  <w:num w:numId="6">
    <w:abstractNumId w:val="10"/>
  </w:num>
  <w:num w:numId="7">
    <w:abstractNumId w:val="14"/>
  </w:num>
  <w:num w:numId="8">
    <w:abstractNumId w:val="18"/>
  </w:num>
  <w:num w:numId="9">
    <w:abstractNumId w:val="19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"/>
  </w:num>
  <w:num w:numId="15">
    <w:abstractNumId w:val="9"/>
  </w:num>
  <w:num w:numId="16">
    <w:abstractNumId w:val="6"/>
  </w:num>
  <w:num w:numId="17">
    <w:abstractNumId w:val="17"/>
  </w:num>
  <w:num w:numId="18">
    <w:abstractNumId w:val="11"/>
  </w:num>
  <w:num w:numId="19">
    <w:abstractNumId w:val="23"/>
  </w:num>
  <w:num w:numId="20">
    <w:abstractNumId w:val="22"/>
  </w:num>
  <w:num w:numId="21">
    <w:abstractNumId w:val="8"/>
  </w:num>
  <w:num w:numId="22">
    <w:abstractNumId w:val="16"/>
  </w:num>
  <w:num w:numId="23">
    <w:abstractNumId w:val="5"/>
  </w:num>
  <w:num w:numId="24">
    <w:abstractNumId w:val="4"/>
  </w:num>
  <w:num w:numId="25">
    <w:abstractNumId w:val="13"/>
  </w:num>
  <w:num w:numId="26">
    <w:abstractNumId w:val="2"/>
  </w:num>
  <w:num w:numId="27">
    <w:abstractNumId w:val="1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368A"/>
    <w:rsid w:val="000166AA"/>
    <w:rsid w:val="00035518"/>
    <w:rsid w:val="0005119F"/>
    <w:rsid w:val="00085349"/>
    <w:rsid w:val="000A6681"/>
    <w:rsid w:val="000A705B"/>
    <w:rsid w:val="000B03A3"/>
    <w:rsid w:val="000F5656"/>
    <w:rsid w:val="001049E9"/>
    <w:rsid w:val="00122E3F"/>
    <w:rsid w:val="001268A5"/>
    <w:rsid w:val="00142A05"/>
    <w:rsid w:val="001475C1"/>
    <w:rsid w:val="001476FC"/>
    <w:rsid w:val="00162F0B"/>
    <w:rsid w:val="001779EC"/>
    <w:rsid w:val="001902C0"/>
    <w:rsid w:val="00192EAD"/>
    <w:rsid w:val="001A68D1"/>
    <w:rsid w:val="001B43E3"/>
    <w:rsid w:val="001D057E"/>
    <w:rsid w:val="001F06CD"/>
    <w:rsid w:val="00214609"/>
    <w:rsid w:val="00222C8D"/>
    <w:rsid w:val="002308B7"/>
    <w:rsid w:val="00247147"/>
    <w:rsid w:val="0026081A"/>
    <w:rsid w:val="00266F04"/>
    <w:rsid w:val="0029172E"/>
    <w:rsid w:val="002C41A6"/>
    <w:rsid w:val="002D365E"/>
    <w:rsid w:val="002F6540"/>
    <w:rsid w:val="003100D2"/>
    <w:rsid w:val="00324B47"/>
    <w:rsid w:val="00333264"/>
    <w:rsid w:val="00355B47"/>
    <w:rsid w:val="00376044"/>
    <w:rsid w:val="00392F44"/>
    <w:rsid w:val="00395E8F"/>
    <w:rsid w:val="003A41F0"/>
    <w:rsid w:val="003D581C"/>
    <w:rsid w:val="003E082E"/>
    <w:rsid w:val="003F0A5B"/>
    <w:rsid w:val="003F7A9B"/>
    <w:rsid w:val="00401500"/>
    <w:rsid w:val="00402E5D"/>
    <w:rsid w:val="00414BE1"/>
    <w:rsid w:val="00415BA4"/>
    <w:rsid w:val="00415FFE"/>
    <w:rsid w:val="004308E1"/>
    <w:rsid w:val="0043440F"/>
    <w:rsid w:val="004461B4"/>
    <w:rsid w:val="004647CB"/>
    <w:rsid w:val="004D164A"/>
    <w:rsid w:val="004D60A1"/>
    <w:rsid w:val="00506F67"/>
    <w:rsid w:val="00507C17"/>
    <w:rsid w:val="0056297D"/>
    <w:rsid w:val="0057256C"/>
    <w:rsid w:val="0058513C"/>
    <w:rsid w:val="00586F64"/>
    <w:rsid w:val="005A10D4"/>
    <w:rsid w:val="005C7A82"/>
    <w:rsid w:val="005F4A48"/>
    <w:rsid w:val="00631ED7"/>
    <w:rsid w:val="00660810"/>
    <w:rsid w:val="006726AB"/>
    <w:rsid w:val="006736ED"/>
    <w:rsid w:val="006825F5"/>
    <w:rsid w:val="006861F8"/>
    <w:rsid w:val="006A1364"/>
    <w:rsid w:val="006A566B"/>
    <w:rsid w:val="006F7BC4"/>
    <w:rsid w:val="00712C16"/>
    <w:rsid w:val="00720FFB"/>
    <w:rsid w:val="00731F23"/>
    <w:rsid w:val="007463AE"/>
    <w:rsid w:val="0075237D"/>
    <w:rsid w:val="0075760B"/>
    <w:rsid w:val="00781079"/>
    <w:rsid w:val="007818E5"/>
    <w:rsid w:val="00781AA0"/>
    <w:rsid w:val="00782CD0"/>
    <w:rsid w:val="00790A04"/>
    <w:rsid w:val="007A37DD"/>
    <w:rsid w:val="007C7A12"/>
    <w:rsid w:val="007E13A1"/>
    <w:rsid w:val="007F314C"/>
    <w:rsid w:val="0080697C"/>
    <w:rsid w:val="00806B85"/>
    <w:rsid w:val="00826827"/>
    <w:rsid w:val="00827CCF"/>
    <w:rsid w:val="00847A5C"/>
    <w:rsid w:val="008552FF"/>
    <w:rsid w:val="008614FE"/>
    <w:rsid w:val="00877667"/>
    <w:rsid w:val="008A03A3"/>
    <w:rsid w:val="008B48FD"/>
    <w:rsid w:val="008C4672"/>
    <w:rsid w:val="009103F6"/>
    <w:rsid w:val="00912D49"/>
    <w:rsid w:val="00915B39"/>
    <w:rsid w:val="009718C8"/>
    <w:rsid w:val="00975542"/>
    <w:rsid w:val="0099411B"/>
    <w:rsid w:val="009A47C1"/>
    <w:rsid w:val="009B5C3C"/>
    <w:rsid w:val="009C77E1"/>
    <w:rsid w:val="009E4D24"/>
    <w:rsid w:val="009E6484"/>
    <w:rsid w:val="009F4485"/>
    <w:rsid w:val="00A00174"/>
    <w:rsid w:val="00A33BB1"/>
    <w:rsid w:val="00A37A8B"/>
    <w:rsid w:val="00A5659B"/>
    <w:rsid w:val="00A61A26"/>
    <w:rsid w:val="00A66C3D"/>
    <w:rsid w:val="00A802C2"/>
    <w:rsid w:val="00A8220B"/>
    <w:rsid w:val="00AB0611"/>
    <w:rsid w:val="00AC0331"/>
    <w:rsid w:val="00AC7B08"/>
    <w:rsid w:val="00AD1E48"/>
    <w:rsid w:val="00AD2C0F"/>
    <w:rsid w:val="00AF4511"/>
    <w:rsid w:val="00B24EE4"/>
    <w:rsid w:val="00B26644"/>
    <w:rsid w:val="00B26B15"/>
    <w:rsid w:val="00B33668"/>
    <w:rsid w:val="00B458EB"/>
    <w:rsid w:val="00B46EF1"/>
    <w:rsid w:val="00BA15C5"/>
    <w:rsid w:val="00BA38BA"/>
    <w:rsid w:val="00BB22C6"/>
    <w:rsid w:val="00BC515A"/>
    <w:rsid w:val="00BD6F20"/>
    <w:rsid w:val="00BF1676"/>
    <w:rsid w:val="00C17C19"/>
    <w:rsid w:val="00C67FF3"/>
    <w:rsid w:val="00C71716"/>
    <w:rsid w:val="00C721D4"/>
    <w:rsid w:val="00C90881"/>
    <w:rsid w:val="00CA0CFA"/>
    <w:rsid w:val="00CB5C99"/>
    <w:rsid w:val="00CC5229"/>
    <w:rsid w:val="00CF0534"/>
    <w:rsid w:val="00D13B08"/>
    <w:rsid w:val="00D14842"/>
    <w:rsid w:val="00D3027C"/>
    <w:rsid w:val="00D642D1"/>
    <w:rsid w:val="00D72274"/>
    <w:rsid w:val="00D75A6C"/>
    <w:rsid w:val="00D83A1C"/>
    <w:rsid w:val="00DF6A12"/>
    <w:rsid w:val="00E04055"/>
    <w:rsid w:val="00E7075D"/>
    <w:rsid w:val="00E74213"/>
    <w:rsid w:val="00E80B4D"/>
    <w:rsid w:val="00EC6BF3"/>
    <w:rsid w:val="00ED3976"/>
    <w:rsid w:val="00EF747B"/>
    <w:rsid w:val="00F232D6"/>
    <w:rsid w:val="00F35319"/>
    <w:rsid w:val="00F57695"/>
    <w:rsid w:val="00F60A17"/>
    <w:rsid w:val="00F61EFB"/>
    <w:rsid w:val="00F74DF2"/>
    <w:rsid w:val="00F96E11"/>
    <w:rsid w:val="00FA32D1"/>
    <w:rsid w:val="00FA569B"/>
    <w:rsid w:val="00FD22A6"/>
    <w:rsid w:val="00FD636F"/>
    <w:rsid w:val="00FF38D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uiPriority w:val="20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Marta MJ. Jarmuż</cp:lastModifiedBy>
  <cp:revision>2</cp:revision>
  <cp:lastPrinted>2026-06-03T10:43:00Z</cp:lastPrinted>
  <dcterms:created xsi:type="dcterms:W3CDTF">2026-06-03T12:21:00Z</dcterms:created>
  <dcterms:modified xsi:type="dcterms:W3CDTF">2026-06-03T12:21:00Z</dcterms:modified>
</cp:coreProperties>
</file>