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Wnioskodawca: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</w:rPr>
        <w:t>Data wysyłki: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</w:rPr>
        <w:t>Imię i nazwisko: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</w:rPr>
        <w:t>Organizacja: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2" w:name="bookmark2"/>
      <w:r>
        <w:rPr>
          <w:rStyle w:val="CharStyle5"/>
          <w:b/>
          <w:bCs/>
        </w:rPr>
        <w:t>Dane adresowe: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</w:rPr>
        <w:t>Ulica: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</w:rPr>
        <w:t>Numer domu: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</w:rPr>
        <w:t>Numer mieszkania: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</w:rPr>
        <w:t>Kod pocztowy: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</w:rPr>
        <w:t>Miejscowość: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</w:rPr>
        <w:t>Poczta: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3813175</wp:posOffset>
                </wp:positionH>
                <wp:positionV relativeFrom="paragraph">
                  <wp:posOffset>12700</wp:posOffset>
                </wp:positionV>
                <wp:extent cx="441325" cy="19875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1325" cy="1987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Polska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0.25pt;margin-top:1.pt;width:34.75pt;height:15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Polska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Kraj: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left"/>
      </w:pPr>
      <w:bookmarkStart w:id="4" w:name="bookmark4"/>
      <w:r>
        <w:rPr>
          <w:rStyle w:val="CharStyle5"/>
          <w:b/>
          <w:bCs/>
        </w:rPr>
        <w:t>Załączniki: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384" w:lineRule="auto"/>
        <w:ind w:left="0" w:right="0" w:firstLine="0"/>
        <w:jc w:val="left"/>
      </w:pPr>
      <w:r>
        <w:rPr>
          <w:rStyle w:val="CharStyle3"/>
          <w:b/>
          <w:bCs/>
          <w:sz w:val="24"/>
          <w:szCs w:val="24"/>
        </w:rPr>
        <w:t xml:space="preserve">Rejestracja: </w:t>
      </w:r>
      <w:r>
        <w:rPr>
          <w:rStyle w:val="CharStyle3"/>
        </w:rPr>
        <w:t>data wpływu: przyjęte przez: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3560" w:line="396" w:lineRule="auto"/>
        <w:ind w:left="0" w:right="0" w:firstLine="0"/>
        <w:jc w:val="left"/>
      </w:pPr>
      <w:bookmarkStart w:id="6" w:name="bookmark6"/>
      <w:r>
        <w:rPr>
          <w:rStyle w:val="CharStyle13"/>
          <w:b/>
          <w:bCs/>
        </w:rPr>
        <w:t>Treści wniosku: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left"/>
      </w:pPr>
      <w:r>
        <w:rPr>
          <w:rStyle w:val="CharStyle3"/>
        </w:rPr>
        <w:t>Harbutowice, dnia 5 września 2025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3"/>
        </w:rPr>
        <w:t>Adresat petycji: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3"/>
          <w:b/>
          <w:bCs/>
        </w:rPr>
        <w:t>Szanowny Pan Rzecznik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3"/>
          <w:b/>
          <w:bCs/>
        </w:rPr>
        <w:t>Marcin Wiącek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224" w:right="619" w:bottom="588" w:left="536" w:header="0" w:footer="160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>Rzecznik Praw Obywatelskich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3"/>
          <w:b/>
          <w:bCs/>
        </w:rPr>
        <w:t>Biuro Rzecznika Praw Obywatelskich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3"/>
          <w:b/>
          <w:bCs/>
        </w:rPr>
        <w:t>al. Solidarności 77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left"/>
      </w:pPr>
      <w:r>
        <w:rPr>
          <w:rStyle w:val="CharStyle3"/>
          <w:b/>
          <w:bCs/>
        </w:rPr>
        <w:t>00-090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6200" w:right="0" w:firstLine="0"/>
        <w:jc w:val="left"/>
      </w:pPr>
      <w:r>
        <w:rPr>
          <w:rStyle w:val="CharStyle3"/>
          <w:b/>
          <w:bCs/>
        </w:rPr>
        <w:t>PETYCJA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</w:rPr>
        <w:t>w sprawie uzupełnienia Rozporządzenia do Ustawy o planowaniu przestrzennym w zakresie opracowań ekofizjograficznych o standard wymagań dotyczących opisu środowiska przyrodniczego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Na podstawie art. 63 Konstytucji Rzeczypospolitej Polskiej z dnia 2 kwietnia 1997 r. (Dz.U. 1997 nr 78 poz. 483) oraz art. 2 i art. 4 ustawy z dnia 11 lipca 2014 r. o petycjach (Dz.U. 2014 poz. 1195), działając w interesie publicznym, wnoszę niniejszą petycję dotyczącą potrzeby uzupełnienia Rozporządzenia do Ustawy o planowaniu przestrzennym w zakresie opracowań ekofizjograficznych o standard wymagań dotyczących opisu środowiska przyrodniczego, w tym opracowań przyrodniczych sporządzanych na potrzeby planowania przestrzennego.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20" w:line="324" w:lineRule="auto"/>
        <w:ind w:left="5500" w:right="0" w:firstLine="0"/>
        <w:jc w:val="left"/>
      </w:pPr>
      <w:bookmarkStart w:id="8" w:name="bookmark8"/>
      <w:r>
        <w:rPr>
          <w:rStyle w:val="CharStyle13"/>
          <w:b/>
          <w:bCs/>
        </w:rPr>
        <w:t>Uzasadnienie Petycji: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Ochrona środowiska naturalnego stanowi jedną z podstawowych wartości konstytucyjnych i jest nieodłącznie związana z zasadą zrównoważonego rozwoju, wyrażoną w art. 5 Konstytucji Rzeczypospolitej Polskiej. Planowanie przestrzenne, jako narzędzie kształtowania ładu przestrzennego oraz racjonalnego wykorzystania zasobów przyrody, powinno być oparte na rzetelnych, obiektywnych i kompletnych danych przyrodniczych.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Opracowania ekofizjograficzne, które pełnią kluczową rolę w procesie tworzenia dokumentów planistycznych, obecnie nie posiadają jednolitego standardu opisu środowiska przyrodniczego. Brak takich wymogów prowadzi do znacznych różnic jakościowych pomiędzy opracowaniami sporządzanymi na potrzeby gmin, powiatów czy województw. W efekcie dokumenty planistyczne mogą opierać się na analizach niepełnych, fragmentarycznych lub w niewystarczającym stopniu uwzględniających różnorodność biologiczną, walory krajobrazowe oraz potrzeby ochrony klimatu.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Wprowadzenie jednolitego standardu opisu środowiska przyrodniczego w opracowaniach ekofizjograficznych zapewni: spójność i porównywalność analiz przyrodniczych w skali całego kraju, możliwość obiektywnej oceny wpływu planów przestrzennych na środowisko, wyższy poziom ochrony różnorodności biologicznej, krajobrazów oraz zasobów naturalnych, lepsze zabezpieczenie interesu społecznego i przyszłych pokoleń poprzez racjonalne gospodarowanie przestrzenią.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Brak szczegółowych wymogów w tym zakresie skutkuje sytuacją, w której w wielu przypadkach ochrona przyrody ma charakter czysto deklaratywny, a decyzje planistyczne mogą być podejmowane bez należytego uwzględnienia realnych uwarunkowań środowiskowych. Jest to sprzeczne z ideą zrównoważonego rozwoju i naraża społeczeństwo na nieodwracalne straty przyrodnicze i krajobrazowe.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26" w:lineRule="auto"/>
        <w:ind w:left="0" w:right="0" w:firstLine="0"/>
        <w:jc w:val="left"/>
      </w:pPr>
      <w:r>
        <w:rPr>
          <w:rStyle w:val="CharStyle3"/>
          <w:b/>
          <w:bCs/>
        </w:rPr>
        <w:t>Dlatego też składam niniejszą petycję i postuluję: Uzupełnienia Rozporządzenia do Ustawy o planowaniu przestrzennym dotyczącego opracowań ekofizjograficznych o standard wymagań w zakresie opisu środowiska przyrodniczego - w tym wykonywania opracowania przyrodniczego 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potrzeby planowania przestrzennego.</w:t>
      </w:r>
    </w:p>
    <w:sectPr>
      <w:headerReference w:type="default" r:id="rId6"/>
      <w:footnotePr>
        <w:pos w:val="pageBottom"/>
        <w:numFmt w:val="decimal"/>
        <w:numRestart w:val="continuous"/>
      </w:footnotePr>
      <w:pgSz w:w="11900" w:h="16840"/>
      <w:pgMar w:top="303" w:right="613" w:bottom="343" w:left="54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2399665</wp:posOffset>
              </wp:positionH>
              <wp:positionV relativeFrom="page">
                <wp:posOffset>317500</wp:posOffset>
              </wp:positionV>
              <wp:extent cx="2743200" cy="1822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43200" cy="1822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Wniosek internetowy - petycja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88.95000000000002pt;margin-top:25.pt;width:216.pt;height:14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Wniosek internetowy - petycja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476250</wp:posOffset>
              </wp:positionH>
              <wp:positionV relativeFrom="page">
                <wp:posOffset>320040</wp:posOffset>
              </wp:positionV>
              <wp:extent cx="1069340" cy="13652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69340" cy="1365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color w:val="004166"/>
                              <w:sz w:val="22"/>
                              <w:szCs w:val="22"/>
                            </w:rPr>
                            <w:t xml:space="preserve">|jjjM|j </w:t>
                          </w:r>
                          <w:r>
                            <w:rPr>
                              <w:rStyle w:val="CharStyle7"/>
                              <w:rFonts w:ascii="Arial" w:eastAsia="Arial" w:hAnsi="Arial" w:cs="Arial"/>
                              <w:b/>
                              <w:bCs/>
                              <w:color w:val="004166"/>
                              <w:sz w:val="11"/>
                              <w:szCs w:val="11"/>
                            </w:rPr>
                            <w:t>RZECZNIK PRAW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b/>
                              <w:bCs/>
                              <w:color w:val="004166"/>
                              <w:sz w:val="11"/>
                              <w:szCs w:val="11"/>
                            </w:rPr>
                            <w:t>OBYWATELSKICH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7.5pt;margin-top:25.199999999999999pt;width:84.200000000000003pt;height:10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color w:val="004166"/>
                        <w:sz w:val="22"/>
                        <w:szCs w:val="22"/>
                      </w:rPr>
                      <w:t xml:space="preserve">|jjjM|j </w:t>
                    </w: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004166"/>
                        <w:sz w:val="11"/>
                        <w:szCs w:val="11"/>
                      </w:rPr>
                      <w:t>RZECZNIK PRAW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004166"/>
                        <w:sz w:val="11"/>
                        <w:szCs w:val="11"/>
                      </w:rPr>
                      <w:t>OBYWATELSKICH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594360</wp:posOffset>
              </wp:positionV>
              <wp:extent cx="6839585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3958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25pt;margin-top:46.800000000000004pt;width:538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Header or footer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Heading #2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20" w:line="32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spacing w:after="53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6">
    <w:name w:val="Header or footer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Heading #2"/>
    <w:basedOn w:val="Normal"/>
    <w:link w:val="CharStyle13"/>
    <w:pPr>
      <w:widowControl w:val="0"/>
      <w:shd w:val="clear" w:color="auto" w:fill="auto"/>
      <w:spacing w:after="1890" w:line="360" w:lineRule="auto"/>
      <w:ind w:left="275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>Wniosek internetowy - petycja - PDF</dc:title>
  <dc:subject>Generowanie wniosku PDF</dc:subject>
  <dc:creator>Twoja aplikacja</dc:creator>
  <cp:keywords>wniosek, pdf, dokument</cp:keywords>
</cp:coreProperties>
</file>