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CC14" w14:textId="2441DB91" w:rsidR="00840BA1" w:rsidRPr="00962829" w:rsidRDefault="00827462" w:rsidP="007B2B79">
      <w:pPr>
        <w:autoSpaceDE w:val="0"/>
        <w:autoSpaceDN w:val="0"/>
        <w:adjustRightInd w:val="0"/>
        <w:spacing w:after="0"/>
        <w:jc w:val="right"/>
        <w:rPr>
          <w:rFonts w:cs="Microsoft Sans Serif"/>
          <w:sz w:val="20"/>
          <w:szCs w:val="20"/>
        </w:rPr>
      </w:pPr>
      <w:r w:rsidRPr="00962829">
        <w:rPr>
          <w:rFonts w:cs="Microsoft Sans Serif"/>
          <w:sz w:val="20"/>
          <w:szCs w:val="20"/>
        </w:rPr>
        <w:t xml:space="preserve">Załącznik nr </w:t>
      </w:r>
      <w:r w:rsidR="00F66795" w:rsidRPr="00962829">
        <w:rPr>
          <w:rFonts w:cs="Microsoft Sans Serif"/>
          <w:sz w:val="20"/>
          <w:szCs w:val="20"/>
        </w:rPr>
        <w:t>1</w:t>
      </w:r>
      <w:r w:rsidR="00493292" w:rsidRPr="00962829">
        <w:rPr>
          <w:rFonts w:cs="Microsoft Sans Serif"/>
          <w:sz w:val="20"/>
          <w:szCs w:val="20"/>
        </w:rPr>
        <w:t xml:space="preserve"> do Regulaminu</w:t>
      </w:r>
    </w:p>
    <w:p w14:paraId="0810D1F5" w14:textId="32709646" w:rsidR="00EA37A8" w:rsidRPr="00962829" w:rsidRDefault="00EA37A8" w:rsidP="007B2B79">
      <w:pPr>
        <w:autoSpaceDE w:val="0"/>
        <w:autoSpaceDN w:val="0"/>
        <w:adjustRightInd w:val="0"/>
        <w:spacing w:after="0"/>
        <w:jc w:val="center"/>
        <w:rPr>
          <w:rFonts w:cs="Helv"/>
          <w:b/>
          <w:sz w:val="24"/>
          <w:szCs w:val="24"/>
        </w:rPr>
      </w:pPr>
      <w:r w:rsidRPr="00962829">
        <w:rPr>
          <w:rFonts w:cs="Helv"/>
          <w:b/>
          <w:sz w:val="24"/>
          <w:szCs w:val="24"/>
        </w:rPr>
        <w:t>OGŁOSZENIE O NABORZE</w:t>
      </w:r>
    </w:p>
    <w:p w14:paraId="651D9FF6" w14:textId="3BCD5523" w:rsidR="005F5CB9" w:rsidRPr="00962829" w:rsidRDefault="00EA37A8" w:rsidP="007B2B79">
      <w:pPr>
        <w:jc w:val="center"/>
        <w:rPr>
          <w:b/>
          <w:bCs/>
          <w:u w:val="single"/>
        </w:rPr>
      </w:pPr>
      <w:r w:rsidRPr="00962829">
        <w:rPr>
          <w:b/>
          <w:bCs/>
          <w:u w:val="single"/>
        </w:rPr>
        <w:t>Nabór wniosków w ramach programu priorytetowego</w:t>
      </w:r>
      <w:r w:rsidRPr="00962829">
        <w:br/>
      </w:r>
      <w:r w:rsidRPr="00962829">
        <w:rPr>
          <w:b/>
          <w:bCs/>
          <w:u w:val="single"/>
        </w:rPr>
        <w:t xml:space="preserve"> „</w:t>
      </w:r>
      <w:r w:rsidR="00030D9B" w:rsidRPr="00962829">
        <w:rPr>
          <w:b/>
          <w:bCs/>
          <w:u w:val="single"/>
        </w:rPr>
        <w:t xml:space="preserve">Przestrzeń dla przyrody Część </w:t>
      </w:r>
      <w:r w:rsidR="005066B8" w:rsidRPr="00962829">
        <w:rPr>
          <w:b/>
          <w:bCs/>
          <w:u w:val="single"/>
        </w:rPr>
        <w:t xml:space="preserve">3) Ochrona zagrożonych gatunków i siedlisk przyrodniczych” </w:t>
      </w:r>
      <w:r w:rsidR="005066B8" w:rsidRPr="00962829">
        <w:rPr>
          <w:b/>
          <w:bCs/>
          <w:u w:val="single"/>
        </w:rPr>
        <w:br/>
      </w:r>
      <w:r w:rsidR="005066B8" w:rsidRPr="00962829">
        <w:rPr>
          <w:u w:val="single"/>
        </w:rPr>
        <w:t xml:space="preserve">- </w:t>
      </w:r>
      <w:r w:rsidR="00962829" w:rsidRPr="00962829">
        <w:rPr>
          <w:i/>
          <w:iCs/>
          <w:u w:val="single"/>
        </w:rPr>
        <w:t>ograniczenie antropopresji wynikającej z ruchu turystycznego</w:t>
      </w:r>
    </w:p>
    <w:p w14:paraId="29F8E438" w14:textId="0D23B361" w:rsidR="230196A9" w:rsidRPr="00962829" w:rsidRDefault="0053399A" w:rsidP="007B2B79">
      <w:pPr>
        <w:pStyle w:val="NormalnyWeb"/>
        <w:spacing w:line="276" w:lineRule="auto"/>
        <w:rPr>
          <w:rFonts w:ascii="Calibri" w:hAnsi="Calibri"/>
          <w:sz w:val="22"/>
          <w:szCs w:val="22"/>
        </w:rPr>
      </w:pPr>
      <w:r w:rsidRPr="00962829">
        <w:rPr>
          <w:rFonts w:ascii="Calibri" w:hAnsi="Calibri"/>
          <w:sz w:val="22"/>
          <w:szCs w:val="22"/>
        </w:rPr>
        <w:t>Narodowy Fundusz Ochrony Środowiska i Gospodarki Wodnej ogłasza na</w:t>
      </w:r>
      <w:r w:rsidR="00EA37A8" w:rsidRPr="00962829">
        <w:rPr>
          <w:rFonts w:ascii="Calibri" w:hAnsi="Calibri"/>
          <w:sz w:val="22"/>
          <w:szCs w:val="22"/>
        </w:rPr>
        <w:t>bór wniosków o dofinansowanie w </w:t>
      </w:r>
      <w:r w:rsidRPr="00962829">
        <w:rPr>
          <w:rFonts w:ascii="Calibri" w:hAnsi="Calibri"/>
          <w:sz w:val="22"/>
          <w:szCs w:val="22"/>
        </w:rPr>
        <w:t xml:space="preserve">ramach programu priorytetowego </w:t>
      </w:r>
      <w:r w:rsidR="00CA2C23" w:rsidRPr="00962829">
        <w:rPr>
          <w:rFonts w:ascii="Calibri" w:hAnsi="Calibri"/>
          <w:sz w:val="22"/>
          <w:szCs w:val="22"/>
        </w:rPr>
        <w:t xml:space="preserve">„Przestrzeń dla przyrody Część </w:t>
      </w:r>
      <w:r w:rsidR="005066B8" w:rsidRPr="00962829">
        <w:rPr>
          <w:rFonts w:ascii="Calibri" w:hAnsi="Calibri"/>
          <w:sz w:val="22"/>
          <w:szCs w:val="22"/>
        </w:rPr>
        <w:t xml:space="preserve">3) Ochrona zagrożonych gatunków i siedlisk przyrodniczych” - </w:t>
      </w:r>
      <w:r w:rsidR="00962829" w:rsidRPr="00962829">
        <w:rPr>
          <w:rFonts w:ascii="Calibri" w:hAnsi="Calibri"/>
          <w:i/>
          <w:iCs/>
          <w:sz w:val="22"/>
          <w:szCs w:val="22"/>
        </w:rPr>
        <w:t>ograniczenie antropopresji wynikającej z ruchu turystycznego</w:t>
      </w:r>
      <w:r w:rsidR="009553DB" w:rsidRPr="00962829">
        <w:rPr>
          <w:rFonts w:ascii="Calibri" w:hAnsi="Calibri"/>
          <w:sz w:val="22"/>
          <w:szCs w:val="22"/>
        </w:rPr>
        <w:t>.</w:t>
      </w:r>
    </w:p>
    <w:p w14:paraId="365071E2" w14:textId="77777777" w:rsidR="0037449A" w:rsidRPr="00962829" w:rsidRDefault="00EA37A8" w:rsidP="007B2B79">
      <w:pPr>
        <w:pStyle w:val="Nagwek1"/>
      </w:pPr>
      <w:r w:rsidRPr="00962829">
        <w:t>Cel programu</w:t>
      </w:r>
    </w:p>
    <w:p w14:paraId="0D7E8733" w14:textId="7C2FC5D2" w:rsidR="3F21CF9C" w:rsidRPr="00962829" w:rsidRDefault="005066B8" w:rsidP="007B2B79">
      <w:pPr>
        <w:pStyle w:val="NormalnyWeb"/>
        <w:spacing w:before="0" w:beforeAutospacing="0" w:after="240" w:afterAutospacing="0" w:line="276" w:lineRule="auto"/>
        <w:ind w:left="284"/>
        <w:rPr>
          <w:rFonts w:asciiTheme="minorHAnsi" w:hAnsiTheme="minorHAnsi"/>
          <w:sz w:val="22"/>
          <w:szCs w:val="22"/>
        </w:rPr>
      </w:pPr>
      <w:r w:rsidRPr="00962829">
        <w:rPr>
          <w:rFonts w:asciiTheme="minorHAnsi" w:hAnsiTheme="minorHAnsi"/>
          <w:sz w:val="22"/>
          <w:szCs w:val="22"/>
        </w:rPr>
        <w:t>Zachowanie i odtwarzanie cennych siedlisk, gatunków i naturalnych procesów ekologicznych oraz usprawnienie zarządzania obszarami chronionymi;</w:t>
      </w:r>
    </w:p>
    <w:p w14:paraId="13EBDFCD" w14:textId="6167B0A8" w:rsidR="00AF6635" w:rsidRPr="00962829" w:rsidRDefault="00AF6635" w:rsidP="007B2B79">
      <w:pPr>
        <w:pStyle w:val="Nagwek1"/>
      </w:pPr>
      <w:r w:rsidRPr="00962829">
        <w:t>Nabór wniosków o dofinansowanie dotyczy następujących rodzajów przedsięwzięć:</w:t>
      </w:r>
    </w:p>
    <w:p w14:paraId="4ED0A0FD" w14:textId="1B484B62" w:rsidR="004F3161" w:rsidRPr="00962829" w:rsidRDefault="00F60101" w:rsidP="007B2B79">
      <w:pPr>
        <w:spacing w:after="160"/>
        <w:ind w:left="426"/>
        <w:contextualSpacing/>
        <w:rPr>
          <w:rFonts w:eastAsia="Times New Roman"/>
          <w:lang w:eastAsia="pl-PL"/>
        </w:rPr>
      </w:pPr>
      <w:r w:rsidRPr="00962829">
        <w:rPr>
          <w:rFonts w:eastAsia="Times New Roman"/>
          <w:lang w:eastAsia="pl-PL"/>
        </w:rPr>
        <w:t>kierun</w:t>
      </w:r>
      <w:r w:rsidR="004F3161" w:rsidRPr="00962829">
        <w:rPr>
          <w:rFonts w:eastAsia="Times New Roman"/>
          <w:lang w:eastAsia="pl-PL"/>
        </w:rPr>
        <w:t>ek</w:t>
      </w:r>
      <w:r w:rsidRPr="00962829">
        <w:rPr>
          <w:rFonts w:eastAsia="Times New Roman"/>
          <w:lang w:eastAsia="pl-PL"/>
        </w:rPr>
        <w:t xml:space="preserve"> interwencji: </w:t>
      </w:r>
      <w:r w:rsidRPr="00962829">
        <w:rPr>
          <w:rFonts w:eastAsia="Times New Roman"/>
          <w:i/>
          <w:iCs/>
          <w:lang w:eastAsia="pl-PL"/>
        </w:rPr>
        <w:t>poprawa zdolności i usprawnienie zarządzania obszarami chronionymi</w:t>
      </w:r>
      <w:r w:rsidRPr="00962829">
        <w:rPr>
          <w:rFonts w:eastAsia="Times New Roman"/>
          <w:lang w:eastAsia="pl-PL"/>
        </w:rPr>
        <w:t xml:space="preserve">, </w:t>
      </w:r>
    </w:p>
    <w:p w14:paraId="5C559E3D" w14:textId="0293EBDF" w:rsidR="00AF6635" w:rsidRPr="00962829" w:rsidRDefault="00F60101" w:rsidP="007B2B79">
      <w:pPr>
        <w:spacing w:after="160"/>
        <w:ind w:left="426"/>
        <w:contextualSpacing/>
      </w:pPr>
      <w:r w:rsidRPr="00962829">
        <w:rPr>
          <w:rFonts w:eastAsia="Times New Roman"/>
          <w:lang w:eastAsia="pl-PL"/>
        </w:rPr>
        <w:t xml:space="preserve">rodzaj zadania: </w:t>
      </w:r>
      <w:r w:rsidR="00962829" w:rsidRPr="00962829">
        <w:rPr>
          <w:rFonts w:eastAsia="Times New Roman"/>
          <w:b/>
          <w:bCs/>
          <w:i/>
          <w:iCs/>
          <w:lang w:eastAsia="pl-PL"/>
        </w:rPr>
        <w:t>ograniczenie antropopresji wynikającej z ruchu turystycznego poprzez zapewnienie sanitariatów wraz z infrastrukturą służącą oczyszczaniu ścieków bądź ich odprowadzaniu poza obszar chroniony</w:t>
      </w:r>
      <w:r w:rsidR="3B47099C" w:rsidRPr="00962829">
        <w:t>;</w:t>
      </w:r>
    </w:p>
    <w:p w14:paraId="0582976E" w14:textId="77777777" w:rsidR="00962829" w:rsidRPr="00FB7394" w:rsidRDefault="00962829" w:rsidP="007B2B79">
      <w:pPr>
        <w:autoSpaceDE w:val="0"/>
        <w:autoSpaceDN w:val="0"/>
        <w:adjustRightInd w:val="0"/>
        <w:spacing w:before="120" w:after="0"/>
        <w:ind w:left="425"/>
        <w:rPr>
          <w:rFonts w:asciiTheme="minorHAnsi" w:hAnsiTheme="minorHAnsi"/>
        </w:rPr>
      </w:pPr>
      <w:r w:rsidRPr="00FB7394">
        <w:rPr>
          <w:rFonts w:asciiTheme="minorHAnsi" w:hAnsiTheme="minorHAnsi"/>
        </w:rPr>
        <w:t>Kwalifikowane będą koszty budowy w/w infrastruktury obejmującej elementy niezbędne do zapewnienia jej funkcjonalności, w tym m.in.:</w:t>
      </w:r>
    </w:p>
    <w:p w14:paraId="7DF80A5C" w14:textId="77777777" w:rsidR="00962829" w:rsidRPr="00FB7394" w:rsidRDefault="00962829" w:rsidP="007B2B7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1134" w:hanging="283"/>
        <w:rPr>
          <w:rFonts w:asciiTheme="minorHAnsi" w:hAnsiTheme="minorHAnsi"/>
        </w:rPr>
      </w:pPr>
      <w:r w:rsidRPr="00FB7394">
        <w:rPr>
          <w:rFonts w:asciiTheme="minorHAnsi" w:hAnsiTheme="minorHAnsi"/>
        </w:rPr>
        <w:t>toalety stacjonarne (WC);</w:t>
      </w:r>
    </w:p>
    <w:p w14:paraId="2FB25C7D" w14:textId="77777777" w:rsidR="00962829" w:rsidRPr="00FB7394" w:rsidRDefault="00962829" w:rsidP="007B2B7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1134" w:hanging="283"/>
        <w:rPr>
          <w:rFonts w:asciiTheme="minorHAnsi" w:hAnsiTheme="minorHAnsi"/>
        </w:rPr>
      </w:pPr>
      <w:r w:rsidRPr="00FB7394">
        <w:rPr>
          <w:rFonts w:asciiTheme="minorHAnsi" w:hAnsiTheme="minorHAnsi"/>
        </w:rPr>
        <w:t>kanalizacja, w tym stacje pomp;</w:t>
      </w:r>
    </w:p>
    <w:p w14:paraId="689304FE" w14:textId="77777777" w:rsidR="00962829" w:rsidRPr="00FB7394" w:rsidRDefault="00962829" w:rsidP="007B2B7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1134" w:hanging="283"/>
        <w:rPr>
          <w:rFonts w:asciiTheme="minorHAnsi" w:hAnsiTheme="minorHAnsi"/>
        </w:rPr>
      </w:pPr>
      <w:r w:rsidRPr="00FB7394">
        <w:rPr>
          <w:rFonts w:asciiTheme="minorHAnsi" w:hAnsiTheme="minorHAnsi"/>
        </w:rPr>
        <w:t>oczyszczalnie ścieków hydrofitowe;</w:t>
      </w:r>
    </w:p>
    <w:p w14:paraId="6B337F74" w14:textId="77777777" w:rsidR="00962829" w:rsidRPr="00FB7394" w:rsidRDefault="00962829" w:rsidP="007B2B7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1134" w:hanging="283"/>
        <w:rPr>
          <w:rFonts w:asciiTheme="minorHAnsi" w:hAnsiTheme="minorHAnsi"/>
        </w:rPr>
      </w:pPr>
      <w:r w:rsidRPr="00FB7394">
        <w:rPr>
          <w:rFonts w:asciiTheme="minorHAnsi" w:hAnsiTheme="minorHAnsi"/>
        </w:rPr>
        <w:t xml:space="preserve">przyłącza / instalacje wodociągowe; </w:t>
      </w:r>
    </w:p>
    <w:p w14:paraId="31AD76A8" w14:textId="77777777" w:rsidR="00962829" w:rsidRPr="00FB7394" w:rsidRDefault="00962829" w:rsidP="007B2B7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1134" w:hanging="283"/>
        <w:rPr>
          <w:rFonts w:asciiTheme="minorHAnsi" w:hAnsiTheme="minorHAnsi"/>
        </w:rPr>
      </w:pPr>
      <w:r w:rsidRPr="00FB7394">
        <w:rPr>
          <w:rFonts w:asciiTheme="minorHAnsi" w:hAnsiTheme="minorHAnsi"/>
        </w:rPr>
        <w:t>przyłącza / instalacje energetyczne;</w:t>
      </w:r>
    </w:p>
    <w:p w14:paraId="66ADEC10" w14:textId="77777777" w:rsidR="00962829" w:rsidRPr="00FB7394" w:rsidRDefault="00962829" w:rsidP="007B2B7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1134" w:hanging="283"/>
        <w:rPr>
          <w:rFonts w:asciiTheme="minorHAnsi" w:hAnsiTheme="minorHAnsi"/>
        </w:rPr>
      </w:pPr>
      <w:r w:rsidRPr="00FB7394">
        <w:rPr>
          <w:rFonts w:asciiTheme="minorHAnsi" w:hAnsiTheme="minorHAnsi"/>
        </w:rPr>
        <w:t>przyłącza / instalacje światłowodowe (do sterowania urządzeniami);</w:t>
      </w:r>
    </w:p>
    <w:p w14:paraId="39460445" w14:textId="54927A43" w:rsidR="00962829" w:rsidRPr="002B5B31" w:rsidRDefault="002B5B31" w:rsidP="007B2B79">
      <w:pPr>
        <w:autoSpaceDE w:val="0"/>
        <w:autoSpaceDN w:val="0"/>
        <w:adjustRightInd w:val="0"/>
        <w:spacing w:after="0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oraz </w:t>
      </w:r>
      <w:r w:rsidR="00962829" w:rsidRPr="002B5B31">
        <w:rPr>
          <w:rFonts w:asciiTheme="minorHAnsi" w:hAnsiTheme="minorHAnsi"/>
        </w:rPr>
        <w:t>niezbędne prace odtworzeniowe i towarzyszące.</w:t>
      </w:r>
    </w:p>
    <w:p w14:paraId="4E1E9878" w14:textId="77777777" w:rsidR="00962829" w:rsidRPr="00FB7394" w:rsidRDefault="00962829" w:rsidP="007B2B79">
      <w:pPr>
        <w:autoSpaceDE w:val="0"/>
        <w:autoSpaceDN w:val="0"/>
        <w:adjustRightInd w:val="0"/>
        <w:spacing w:before="120" w:after="120"/>
        <w:ind w:left="426"/>
        <w:rPr>
          <w:rFonts w:asciiTheme="minorHAnsi" w:hAnsiTheme="minorHAnsi"/>
        </w:rPr>
      </w:pPr>
      <w:r w:rsidRPr="002B5B31">
        <w:rPr>
          <w:rFonts w:asciiTheme="minorHAnsi" w:hAnsiTheme="minorHAnsi"/>
          <w:u w:val="single"/>
        </w:rPr>
        <w:t>Minimalne standardy i wyłączenia</w:t>
      </w:r>
      <w:r w:rsidRPr="00FB7394">
        <w:rPr>
          <w:rFonts w:asciiTheme="minorHAnsi" w:hAnsiTheme="minorHAnsi"/>
        </w:rPr>
        <w:t xml:space="preserve">: </w:t>
      </w:r>
    </w:p>
    <w:p w14:paraId="06CBFF6D" w14:textId="77777777" w:rsidR="00962829" w:rsidRPr="002B5B31" w:rsidRDefault="00962829" w:rsidP="007B2B7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1145" w:hanging="357"/>
        <w:rPr>
          <w:rFonts w:asciiTheme="minorHAnsi" w:hAnsiTheme="minorHAnsi"/>
        </w:rPr>
      </w:pPr>
      <w:r w:rsidRPr="002B5B31">
        <w:rPr>
          <w:rFonts w:asciiTheme="minorHAnsi" w:hAnsiTheme="minorHAnsi"/>
        </w:rPr>
        <w:t>Dla oczyszczalni hydrofitowych mogą być stosowane wyłącznie rodzime gatunki roślin.</w:t>
      </w:r>
    </w:p>
    <w:p w14:paraId="5B12A52E" w14:textId="6A77B84F" w:rsidR="00962829" w:rsidRPr="002B5B31" w:rsidRDefault="00962829" w:rsidP="007B2B7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1145" w:hanging="357"/>
        <w:rPr>
          <w:rFonts w:asciiTheme="minorHAnsi" w:hAnsiTheme="minorHAnsi"/>
        </w:rPr>
      </w:pPr>
      <w:r w:rsidRPr="002B5B31">
        <w:rPr>
          <w:rFonts w:asciiTheme="minorHAnsi" w:hAnsiTheme="minorHAnsi"/>
        </w:rPr>
        <w:t>Nie będą kwalifikowane toalety przenośne</w:t>
      </w:r>
      <w:r w:rsidR="002B5B31">
        <w:rPr>
          <w:rFonts w:asciiTheme="minorHAnsi" w:hAnsiTheme="minorHAnsi"/>
        </w:rPr>
        <w:t>,</w:t>
      </w:r>
      <w:r w:rsidRPr="002B5B31">
        <w:rPr>
          <w:rFonts w:asciiTheme="minorHAnsi" w:hAnsiTheme="minorHAnsi"/>
        </w:rPr>
        <w:t xml:space="preserve"> zbiorniki ścieków bezodpływowe (szamba), kabiny prysznicowe.</w:t>
      </w:r>
    </w:p>
    <w:p w14:paraId="7557B278" w14:textId="77777777" w:rsidR="00962829" w:rsidRPr="002B5B31" w:rsidRDefault="00962829" w:rsidP="007B2B7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1145" w:hanging="357"/>
        <w:rPr>
          <w:rFonts w:asciiTheme="minorHAnsi" w:hAnsiTheme="minorHAnsi"/>
        </w:rPr>
      </w:pPr>
      <w:r w:rsidRPr="002B5B31">
        <w:rPr>
          <w:rFonts w:asciiTheme="minorHAnsi" w:hAnsiTheme="minorHAnsi"/>
        </w:rPr>
        <w:t>Warunkiem kwalifikowalności wykonania infrastruktury jest minimalne średnie dobowe obciążenie obiektu (szlak turystyczny, ścieżka dydaktyczna, ośrodek edukacyjny itp.) w sezonie turystycznym (od 1 kwietnia do 30 września) wynoszące:</w:t>
      </w:r>
    </w:p>
    <w:p w14:paraId="4066A0DA" w14:textId="77777777" w:rsidR="00962829" w:rsidRPr="00DC71CD" w:rsidRDefault="00962829" w:rsidP="007B2B7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1560" w:hanging="426"/>
        <w:rPr>
          <w:rFonts w:asciiTheme="minorHAnsi" w:hAnsiTheme="minorHAnsi"/>
        </w:rPr>
      </w:pPr>
      <w:r>
        <w:rPr>
          <w:rFonts w:asciiTheme="minorHAnsi" w:hAnsiTheme="minorHAnsi"/>
        </w:rPr>
        <w:t>dla</w:t>
      </w:r>
      <w:r w:rsidRPr="00DC71CD">
        <w:rPr>
          <w:rFonts w:asciiTheme="minorHAnsi" w:hAnsiTheme="minorHAnsi"/>
        </w:rPr>
        <w:t xml:space="preserve"> kanalizacji: 4000 osób/dobę</w:t>
      </w:r>
    </w:p>
    <w:p w14:paraId="3C359D64" w14:textId="77777777" w:rsidR="00962829" w:rsidRPr="00DC71CD" w:rsidRDefault="00962829" w:rsidP="007B2B7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1560" w:hanging="426"/>
        <w:rPr>
          <w:rFonts w:asciiTheme="minorHAnsi" w:hAnsiTheme="minorHAnsi"/>
        </w:rPr>
      </w:pPr>
      <w:r>
        <w:rPr>
          <w:rFonts w:asciiTheme="minorHAnsi" w:hAnsiTheme="minorHAnsi"/>
        </w:rPr>
        <w:t>dla</w:t>
      </w:r>
      <w:r w:rsidRPr="00DC71CD">
        <w:rPr>
          <w:rFonts w:asciiTheme="minorHAnsi" w:hAnsiTheme="minorHAnsi"/>
        </w:rPr>
        <w:t xml:space="preserve"> oczyszczalni hydrofitowych: 150 osób/dobę.</w:t>
      </w:r>
    </w:p>
    <w:p w14:paraId="0D5E369C" w14:textId="5940C9FA" w:rsidR="00656BDF" w:rsidRPr="002B5B31" w:rsidRDefault="00656BDF" w:rsidP="007B2B79">
      <w:pPr>
        <w:pStyle w:val="Nagwek1"/>
      </w:pPr>
      <w:r w:rsidRPr="002B5B31">
        <w:t>Beneficjenci</w:t>
      </w:r>
    </w:p>
    <w:p w14:paraId="34ED575B" w14:textId="27C38AE5" w:rsidR="00656BDF" w:rsidRPr="002B5B31" w:rsidRDefault="00656BDF" w:rsidP="007B2B79">
      <w:pPr>
        <w:pStyle w:val="NormalnyWeb"/>
        <w:spacing w:before="0" w:beforeAutospacing="0" w:after="240" w:afterAutospacing="0" w:line="276" w:lineRule="auto"/>
        <w:ind w:left="284"/>
        <w:rPr>
          <w:rFonts w:asciiTheme="minorHAnsi" w:hAnsiTheme="minorHAnsi"/>
          <w:sz w:val="22"/>
          <w:szCs w:val="22"/>
        </w:rPr>
      </w:pPr>
      <w:r w:rsidRPr="002B5B31">
        <w:rPr>
          <w:rFonts w:asciiTheme="minorHAnsi" w:hAnsiTheme="minorHAnsi"/>
          <w:sz w:val="22"/>
          <w:szCs w:val="22"/>
        </w:rPr>
        <w:t>Nabór skierowany jest do parków narodowych</w:t>
      </w:r>
      <w:r w:rsidR="03E00B45" w:rsidRPr="002B5B31">
        <w:rPr>
          <w:rFonts w:asciiTheme="minorHAnsi" w:hAnsiTheme="minorHAnsi"/>
          <w:sz w:val="22"/>
          <w:szCs w:val="22"/>
        </w:rPr>
        <w:t>.</w:t>
      </w:r>
    </w:p>
    <w:p w14:paraId="6B1E28A2" w14:textId="2E11C3C3" w:rsidR="00656BDF" w:rsidRPr="002B5B31" w:rsidRDefault="00656BDF" w:rsidP="007B2B79">
      <w:pPr>
        <w:pStyle w:val="Nagwek1"/>
      </w:pPr>
      <w:r w:rsidRPr="002B5B31">
        <w:lastRenderedPageBreak/>
        <w:t>Alokacja</w:t>
      </w:r>
    </w:p>
    <w:p w14:paraId="7F09B101" w14:textId="53A312DC" w:rsidR="00656BDF" w:rsidRPr="002B5B31" w:rsidRDefault="00656BDF" w:rsidP="007B2B79">
      <w:pPr>
        <w:pStyle w:val="NormalnyWeb"/>
        <w:spacing w:before="0" w:beforeAutospacing="0" w:after="120" w:afterAutospacing="0" w:line="276" w:lineRule="auto"/>
        <w:ind w:left="284"/>
        <w:rPr>
          <w:rFonts w:asciiTheme="minorHAnsi" w:hAnsiTheme="minorHAnsi"/>
          <w:sz w:val="22"/>
          <w:szCs w:val="22"/>
        </w:rPr>
      </w:pPr>
      <w:r w:rsidRPr="002B5B31">
        <w:rPr>
          <w:rFonts w:asciiTheme="minorHAnsi" w:hAnsiTheme="minorHAnsi"/>
          <w:sz w:val="22"/>
          <w:szCs w:val="22"/>
        </w:rPr>
        <w:t xml:space="preserve">Środki krajowe (NFOŚiGW): </w:t>
      </w:r>
      <w:r w:rsidR="004F3161" w:rsidRPr="002B5B31">
        <w:rPr>
          <w:rFonts w:asciiTheme="minorHAnsi" w:hAnsiTheme="minorHAnsi"/>
          <w:b/>
          <w:bCs/>
          <w:sz w:val="22"/>
          <w:szCs w:val="22"/>
        </w:rPr>
        <w:t>25</w:t>
      </w:r>
      <w:r w:rsidRPr="002B5B31">
        <w:rPr>
          <w:rFonts w:asciiTheme="minorHAnsi" w:hAnsiTheme="minorHAnsi"/>
          <w:b/>
          <w:bCs/>
          <w:sz w:val="22"/>
          <w:szCs w:val="22"/>
        </w:rPr>
        <w:t> </w:t>
      </w:r>
      <w:r w:rsidR="004F3161" w:rsidRPr="002B5B31">
        <w:rPr>
          <w:rFonts w:asciiTheme="minorHAnsi" w:hAnsiTheme="minorHAnsi"/>
          <w:b/>
          <w:bCs/>
          <w:sz w:val="22"/>
          <w:szCs w:val="22"/>
        </w:rPr>
        <w:t>mln</w:t>
      </w:r>
      <w:r w:rsidRPr="002B5B31">
        <w:rPr>
          <w:rFonts w:asciiTheme="minorHAnsi" w:hAnsiTheme="minorHAnsi"/>
          <w:b/>
          <w:bCs/>
          <w:sz w:val="22"/>
          <w:szCs w:val="22"/>
        </w:rPr>
        <w:t xml:space="preserve"> zł</w:t>
      </w:r>
      <w:r w:rsidRPr="002B5B31">
        <w:rPr>
          <w:rFonts w:asciiTheme="minorHAnsi" w:hAnsiTheme="minorHAnsi"/>
          <w:sz w:val="22"/>
          <w:szCs w:val="22"/>
        </w:rPr>
        <w:t xml:space="preserve"> </w:t>
      </w:r>
    </w:p>
    <w:p w14:paraId="2A0037A1" w14:textId="77777777" w:rsidR="00656BDF" w:rsidRPr="002B5B31" w:rsidRDefault="00656BDF" w:rsidP="007B2B79">
      <w:pPr>
        <w:pStyle w:val="Nagwek1"/>
      </w:pPr>
      <w:r w:rsidRPr="002B5B31">
        <w:t>Formy dofinansowania</w:t>
      </w:r>
    </w:p>
    <w:p w14:paraId="6562EB82" w14:textId="77777777" w:rsidR="00656BDF" w:rsidRPr="002B5B31" w:rsidRDefault="00656BDF" w:rsidP="007B2B79">
      <w:pPr>
        <w:spacing w:after="0"/>
        <w:ind w:firstLine="349"/>
        <w:rPr>
          <w:rFonts w:asciiTheme="minorHAnsi" w:hAnsiTheme="minorHAnsi"/>
        </w:rPr>
      </w:pPr>
      <w:r w:rsidRPr="002B5B31">
        <w:rPr>
          <w:rFonts w:asciiTheme="minorHAnsi" w:hAnsiTheme="minorHAnsi"/>
        </w:rPr>
        <w:t>Dofinansowanie udzielane będzie w formie dotacji.</w:t>
      </w:r>
    </w:p>
    <w:p w14:paraId="1B8748D3" w14:textId="2F8F56A9" w:rsidR="00EF4684" w:rsidRPr="002B5B31" w:rsidRDefault="00EF4684" w:rsidP="007B2B79">
      <w:pPr>
        <w:pStyle w:val="Nagwek1"/>
      </w:pPr>
      <w:r w:rsidRPr="002B5B31">
        <w:t>Intensywność dofinansowania</w:t>
      </w:r>
    </w:p>
    <w:p w14:paraId="300184B2" w14:textId="1BEE2A94" w:rsidR="00EF4684" w:rsidRPr="002B5B31" w:rsidRDefault="42414559" w:rsidP="007B2B79">
      <w:pPr>
        <w:spacing w:after="0"/>
        <w:ind w:left="426"/>
        <w:rPr>
          <w:rFonts w:asciiTheme="minorHAnsi" w:hAnsiTheme="minorHAnsi"/>
        </w:rPr>
      </w:pPr>
      <w:r w:rsidRPr="002B5B31">
        <w:rPr>
          <w:rFonts w:asciiTheme="minorHAnsi" w:hAnsiTheme="minorHAnsi"/>
        </w:rPr>
        <w:t>P</w:t>
      </w:r>
      <w:r w:rsidR="00EF4684" w:rsidRPr="002B5B31">
        <w:rPr>
          <w:rFonts w:asciiTheme="minorHAnsi" w:hAnsiTheme="minorHAnsi"/>
        </w:rPr>
        <w:t>oziom</w:t>
      </w:r>
      <w:r w:rsidR="28432E86" w:rsidRPr="002B5B31">
        <w:rPr>
          <w:rFonts w:asciiTheme="minorHAnsi" w:hAnsiTheme="minorHAnsi"/>
        </w:rPr>
        <w:t xml:space="preserve"> bezzwrotnego</w:t>
      </w:r>
      <w:r w:rsidR="00EF4684" w:rsidRPr="002B5B31">
        <w:rPr>
          <w:rFonts w:asciiTheme="minorHAnsi" w:hAnsiTheme="minorHAnsi"/>
        </w:rPr>
        <w:t xml:space="preserve"> dofinansowania do </w:t>
      </w:r>
      <w:r w:rsidR="004F3161" w:rsidRPr="002B5B31">
        <w:rPr>
          <w:rFonts w:asciiTheme="minorHAnsi" w:hAnsiTheme="minorHAnsi"/>
        </w:rPr>
        <w:t>100</w:t>
      </w:r>
      <w:r w:rsidR="00EF4684" w:rsidRPr="002B5B31">
        <w:rPr>
          <w:rFonts w:asciiTheme="minorHAnsi" w:hAnsiTheme="minorHAnsi"/>
        </w:rPr>
        <w:t>% kosztów kwalifikowanych</w:t>
      </w:r>
      <w:r w:rsidR="12EA3E53" w:rsidRPr="002B5B31">
        <w:rPr>
          <w:rFonts w:asciiTheme="minorHAnsi" w:hAnsiTheme="minorHAnsi"/>
        </w:rPr>
        <w:t>.</w:t>
      </w:r>
    </w:p>
    <w:p w14:paraId="5ABA6779" w14:textId="7568A709" w:rsidR="00FA334F" w:rsidRPr="002B5B31" w:rsidRDefault="00FA334F" w:rsidP="007B2B79">
      <w:pPr>
        <w:pStyle w:val="Nagwek1"/>
        <w:rPr>
          <w:rFonts w:eastAsia="Times New Roman" w:cs="Arial"/>
          <w:lang w:eastAsia="pl-PL"/>
        </w:rPr>
      </w:pPr>
      <w:r w:rsidRPr="002B5B31">
        <w:t xml:space="preserve">Warunki ogólne jakie należy łącznie spełnić, aby ubiegać się o dotację w ramach programu priorytetowego „Przestrzeń dla przyrody Część </w:t>
      </w:r>
      <w:r w:rsidR="004F3161" w:rsidRPr="002B5B31">
        <w:t xml:space="preserve">3) Ochrona zagrożonych gatunków i siedlisk przyrodniczych” - </w:t>
      </w:r>
      <w:r w:rsidR="002B5B31" w:rsidRPr="002B5B31">
        <w:rPr>
          <w:i/>
          <w:iCs/>
        </w:rPr>
        <w:t>ograniczenie antropopresji wynikającej z ruchu turystycznego</w:t>
      </w:r>
    </w:p>
    <w:p w14:paraId="7F09A602" w14:textId="77777777" w:rsidR="00CC682E" w:rsidRPr="002B5B31" w:rsidRDefault="494C9466" w:rsidP="007B2B79">
      <w:pPr>
        <w:pStyle w:val="Akapitzlist"/>
        <w:numPr>
          <w:ilvl w:val="0"/>
          <w:numId w:val="23"/>
        </w:numPr>
        <w:tabs>
          <w:tab w:val="left" w:pos="426"/>
        </w:tabs>
        <w:spacing w:after="120"/>
        <w:ind w:left="1281" w:hanging="357"/>
      </w:pPr>
      <w:r w:rsidRPr="002B5B31">
        <w:t>W</w:t>
      </w:r>
      <w:r w:rsidR="00FA334F" w:rsidRPr="002B5B31">
        <w:t xml:space="preserve"> przypadku, gdy dofinansowanie stanowi pomoc publiczną, będzie ono udzielane zgodnie z regulacjami</w:t>
      </w:r>
      <w:r w:rsidR="79C521B1" w:rsidRPr="002B5B31">
        <w:t xml:space="preserve"> </w:t>
      </w:r>
      <w:r w:rsidR="00FA334F" w:rsidRPr="002B5B31">
        <w:t>dotyczącymi pomocy publicznej</w:t>
      </w:r>
    </w:p>
    <w:p w14:paraId="71E01DDD" w14:textId="723AE780" w:rsidR="008D06DA" w:rsidRPr="002B5B31" w:rsidRDefault="004F3161" w:rsidP="007B2B79">
      <w:pPr>
        <w:pStyle w:val="Akapitzlist"/>
        <w:numPr>
          <w:ilvl w:val="0"/>
          <w:numId w:val="23"/>
        </w:numPr>
        <w:tabs>
          <w:tab w:val="left" w:pos="426"/>
        </w:tabs>
        <w:spacing w:after="120"/>
        <w:ind w:left="1281" w:hanging="357"/>
      </w:pPr>
      <w:r w:rsidRPr="002B5B31">
        <w:t>Wnioskowane dofinansowanie nie może stanowić podwójnego finansowania kosztów kwalifikowanych przedsięwzięcia ze środków krajowych lub europejskich</w:t>
      </w:r>
      <w:r w:rsidR="008D06DA" w:rsidRPr="002B5B31">
        <w:t>; </w:t>
      </w:r>
    </w:p>
    <w:p w14:paraId="3C20782E" w14:textId="75DFE642" w:rsidR="00FA334F" w:rsidRPr="002B5B31" w:rsidRDefault="008D06DA" w:rsidP="007B2B79">
      <w:pPr>
        <w:pStyle w:val="Akapitzlist"/>
        <w:numPr>
          <w:ilvl w:val="0"/>
          <w:numId w:val="23"/>
        </w:numPr>
        <w:tabs>
          <w:tab w:val="left" w:pos="426"/>
        </w:tabs>
      </w:pPr>
      <w:r w:rsidRPr="002B5B31">
        <w:t>dofinansowanie będzie wypłacone w formie zaliczki lub refundacji</w:t>
      </w:r>
      <w:r w:rsidR="7660B9BF" w:rsidRPr="002B5B31">
        <w:t>.</w:t>
      </w:r>
    </w:p>
    <w:p w14:paraId="3E850A48" w14:textId="77777777" w:rsidR="0037449A" w:rsidRPr="00252EAC" w:rsidRDefault="0037449A" w:rsidP="007B2B79">
      <w:pPr>
        <w:pStyle w:val="Nagwek1"/>
      </w:pPr>
      <w:r w:rsidRPr="00252EAC">
        <w:t>Term</w:t>
      </w:r>
      <w:r w:rsidR="00EA37A8" w:rsidRPr="00252EAC">
        <w:t>iny i sposób składania wniosków</w:t>
      </w:r>
      <w:r w:rsidR="0052041A" w:rsidRPr="00252EAC">
        <w:t>:</w:t>
      </w:r>
    </w:p>
    <w:p w14:paraId="00D7441D" w14:textId="2E12B5B2" w:rsidR="003A5DA7" w:rsidRPr="00252EAC" w:rsidRDefault="00EA37A8" w:rsidP="007B2B79">
      <w:pPr>
        <w:pStyle w:val="NormalnyWeb"/>
        <w:spacing w:before="0" w:beforeAutospacing="0" w:after="0" w:afterAutospacing="0" w:line="276" w:lineRule="auto"/>
        <w:ind w:left="284"/>
        <w:rPr>
          <w:rFonts w:asciiTheme="minorHAnsi" w:hAnsiTheme="minorHAnsi"/>
          <w:sz w:val="22"/>
          <w:szCs w:val="22"/>
        </w:rPr>
      </w:pPr>
      <w:r w:rsidRPr="00252EAC">
        <w:rPr>
          <w:rFonts w:asciiTheme="minorHAnsi" w:hAnsiTheme="minorHAnsi"/>
          <w:sz w:val="22"/>
          <w:szCs w:val="22"/>
        </w:rPr>
        <w:t xml:space="preserve">Wnioski </w:t>
      </w:r>
      <w:r w:rsidR="005714FC" w:rsidRPr="00252EAC">
        <w:rPr>
          <w:rFonts w:asciiTheme="minorHAnsi" w:hAnsiTheme="minorHAnsi"/>
          <w:sz w:val="22"/>
          <w:szCs w:val="22"/>
        </w:rPr>
        <w:t xml:space="preserve">w naborze ciągłym składać można </w:t>
      </w:r>
      <w:r w:rsidR="00D71FE1" w:rsidRPr="00252EAC">
        <w:rPr>
          <w:rFonts w:asciiTheme="minorHAnsi" w:hAnsiTheme="minorHAnsi"/>
          <w:b/>
          <w:bCs/>
          <w:sz w:val="22"/>
          <w:szCs w:val="22"/>
        </w:rPr>
        <w:t xml:space="preserve">od </w:t>
      </w:r>
      <w:r w:rsidR="005714FC" w:rsidRPr="00252EAC">
        <w:rPr>
          <w:rFonts w:asciiTheme="minorHAnsi" w:hAnsiTheme="minorHAnsi"/>
          <w:b/>
          <w:bCs/>
          <w:sz w:val="22"/>
          <w:szCs w:val="22"/>
        </w:rPr>
        <w:t>dnia</w:t>
      </w:r>
      <w:r w:rsidR="00D71FE1" w:rsidRPr="00252EA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A2D04" w:rsidRPr="00252EAC">
        <w:rPr>
          <w:rFonts w:asciiTheme="minorHAnsi" w:hAnsiTheme="minorHAnsi"/>
          <w:b/>
          <w:bCs/>
          <w:sz w:val="22"/>
          <w:szCs w:val="22"/>
        </w:rPr>
        <w:t>01</w:t>
      </w:r>
      <w:r w:rsidR="009A2E14" w:rsidRPr="00252EAC">
        <w:rPr>
          <w:rFonts w:asciiTheme="minorHAnsi" w:hAnsiTheme="minorHAnsi"/>
          <w:b/>
          <w:bCs/>
          <w:sz w:val="22"/>
          <w:szCs w:val="22"/>
        </w:rPr>
        <w:t>.0</w:t>
      </w:r>
      <w:r w:rsidR="008A2D04" w:rsidRPr="00252EAC">
        <w:rPr>
          <w:rFonts w:asciiTheme="minorHAnsi" w:hAnsiTheme="minorHAnsi"/>
          <w:b/>
          <w:bCs/>
          <w:sz w:val="22"/>
          <w:szCs w:val="22"/>
        </w:rPr>
        <w:t>4</w:t>
      </w:r>
      <w:r w:rsidR="009A2E14" w:rsidRPr="00252EAC">
        <w:rPr>
          <w:rFonts w:asciiTheme="minorHAnsi" w:hAnsiTheme="minorHAnsi"/>
          <w:b/>
          <w:bCs/>
          <w:sz w:val="22"/>
          <w:szCs w:val="22"/>
        </w:rPr>
        <w:t>.202</w:t>
      </w:r>
      <w:r w:rsidR="0E921EC7" w:rsidRPr="00252EAC">
        <w:rPr>
          <w:rFonts w:asciiTheme="minorHAnsi" w:hAnsiTheme="minorHAnsi"/>
          <w:b/>
          <w:bCs/>
          <w:sz w:val="22"/>
          <w:szCs w:val="22"/>
        </w:rPr>
        <w:t>6</w:t>
      </w:r>
      <w:r w:rsidR="009A2E14" w:rsidRPr="00252EAC">
        <w:rPr>
          <w:rFonts w:asciiTheme="minorHAnsi" w:hAnsiTheme="minorHAnsi"/>
          <w:b/>
          <w:bCs/>
          <w:sz w:val="22"/>
          <w:szCs w:val="22"/>
        </w:rPr>
        <w:t xml:space="preserve"> r. do </w:t>
      </w:r>
      <w:r w:rsidR="005B2E3C" w:rsidRPr="00252EAC">
        <w:rPr>
          <w:rFonts w:asciiTheme="minorHAnsi" w:hAnsiTheme="minorHAnsi"/>
          <w:b/>
          <w:bCs/>
          <w:sz w:val="22"/>
          <w:szCs w:val="22"/>
        </w:rPr>
        <w:t>3</w:t>
      </w:r>
      <w:r w:rsidR="008A2D04" w:rsidRPr="00252EAC">
        <w:rPr>
          <w:rFonts w:asciiTheme="minorHAnsi" w:hAnsiTheme="minorHAnsi"/>
          <w:b/>
          <w:bCs/>
          <w:sz w:val="22"/>
          <w:szCs w:val="22"/>
        </w:rPr>
        <w:t>1</w:t>
      </w:r>
      <w:r w:rsidR="009A2E14" w:rsidRPr="00252EAC">
        <w:rPr>
          <w:rFonts w:asciiTheme="minorHAnsi" w:hAnsiTheme="minorHAnsi"/>
          <w:b/>
          <w:bCs/>
          <w:sz w:val="22"/>
          <w:szCs w:val="22"/>
        </w:rPr>
        <w:t>.</w:t>
      </w:r>
      <w:r w:rsidR="00CA2C23" w:rsidRPr="00252EAC">
        <w:rPr>
          <w:rFonts w:asciiTheme="minorHAnsi" w:hAnsiTheme="minorHAnsi"/>
          <w:b/>
          <w:bCs/>
          <w:sz w:val="22"/>
          <w:szCs w:val="22"/>
        </w:rPr>
        <w:t>0</w:t>
      </w:r>
      <w:r w:rsidR="008A2D04" w:rsidRPr="00252EAC">
        <w:rPr>
          <w:rFonts w:asciiTheme="minorHAnsi" w:hAnsiTheme="minorHAnsi"/>
          <w:b/>
          <w:bCs/>
          <w:sz w:val="22"/>
          <w:szCs w:val="22"/>
        </w:rPr>
        <w:t>3</w:t>
      </w:r>
      <w:r w:rsidR="009A2E14" w:rsidRPr="00252EAC">
        <w:rPr>
          <w:rFonts w:asciiTheme="minorHAnsi" w:hAnsiTheme="minorHAnsi"/>
          <w:b/>
          <w:bCs/>
          <w:sz w:val="22"/>
          <w:szCs w:val="22"/>
        </w:rPr>
        <w:t>.202</w:t>
      </w:r>
      <w:r w:rsidR="00CA2C23" w:rsidRPr="00252EAC">
        <w:rPr>
          <w:rFonts w:asciiTheme="minorHAnsi" w:hAnsiTheme="minorHAnsi"/>
          <w:b/>
          <w:bCs/>
          <w:sz w:val="22"/>
          <w:szCs w:val="22"/>
        </w:rPr>
        <w:t>7</w:t>
      </w:r>
      <w:r w:rsidR="009A2E14" w:rsidRPr="00252EAC">
        <w:rPr>
          <w:rFonts w:asciiTheme="minorHAnsi" w:hAnsiTheme="minorHAnsi"/>
          <w:b/>
          <w:bCs/>
          <w:sz w:val="22"/>
          <w:szCs w:val="22"/>
        </w:rPr>
        <w:t xml:space="preserve"> r.</w:t>
      </w:r>
    </w:p>
    <w:p w14:paraId="3930E132" w14:textId="77777777" w:rsidR="00745095" w:rsidRPr="00252EAC" w:rsidRDefault="000523A2" w:rsidP="007B2B79">
      <w:pPr>
        <w:pStyle w:val="NormalnyWeb"/>
        <w:spacing w:before="120" w:beforeAutospacing="0" w:after="0" w:afterAutospacing="0" w:line="276" w:lineRule="auto"/>
        <w:ind w:left="284"/>
        <w:rPr>
          <w:rFonts w:asciiTheme="minorHAnsi" w:hAnsiTheme="minorHAnsi"/>
          <w:sz w:val="22"/>
          <w:szCs w:val="22"/>
        </w:rPr>
      </w:pPr>
      <w:r w:rsidRPr="00252EAC">
        <w:rPr>
          <w:rFonts w:asciiTheme="minorHAnsi" w:hAnsiTheme="minorHAnsi"/>
          <w:sz w:val="22"/>
          <w:szCs w:val="22"/>
        </w:rPr>
        <w:t xml:space="preserve">Przygotowane wnioski </w:t>
      </w:r>
      <w:r w:rsidR="00FD138E" w:rsidRPr="00252EAC">
        <w:rPr>
          <w:rFonts w:asciiTheme="minorHAnsi" w:hAnsiTheme="minorHAnsi"/>
          <w:sz w:val="22"/>
          <w:szCs w:val="22"/>
        </w:rPr>
        <w:t>należy składać w wersji elektronicznej przez Generator Wniosków o Dofinansowanie („GWD”)</w:t>
      </w:r>
      <w:r w:rsidRPr="00252EAC">
        <w:rPr>
          <w:rFonts w:asciiTheme="minorHAnsi" w:hAnsiTheme="minorHAnsi"/>
          <w:sz w:val="22"/>
          <w:szCs w:val="22"/>
        </w:rPr>
        <w:t>, a w przypadk</w:t>
      </w:r>
      <w:r w:rsidR="00745095" w:rsidRPr="00252EAC">
        <w:rPr>
          <w:rFonts w:asciiTheme="minorHAnsi" w:hAnsiTheme="minorHAnsi"/>
          <w:sz w:val="22"/>
          <w:szCs w:val="22"/>
        </w:rPr>
        <w:t>u braku podpisu elektronicznego, oprócz przesłania wersji elektronicznej należy złożyć wygenerowany przy użyciu GWD:</w:t>
      </w:r>
    </w:p>
    <w:p w14:paraId="233C1E85" w14:textId="77777777" w:rsidR="00745095" w:rsidRPr="00252EAC" w:rsidRDefault="00745095" w:rsidP="007B2B79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1135" w:hanging="284"/>
        <w:rPr>
          <w:rFonts w:asciiTheme="minorHAnsi" w:hAnsiTheme="minorHAnsi"/>
          <w:sz w:val="22"/>
          <w:szCs w:val="22"/>
        </w:rPr>
      </w:pPr>
      <w:r w:rsidRPr="00252EAC">
        <w:rPr>
          <w:rFonts w:asciiTheme="minorHAnsi" w:hAnsiTheme="minorHAnsi"/>
          <w:sz w:val="22"/>
          <w:szCs w:val="22"/>
        </w:rPr>
        <w:t>wydruk wniosku, zawierający na pierwszej stronie kod kreskowy,</w:t>
      </w:r>
    </w:p>
    <w:p w14:paraId="546BA89C" w14:textId="77777777" w:rsidR="00745095" w:rsidRPr="00252EAC" w:rsidRDefault="00745095" w:rsidP="007B2B79">
      <w:pPr>
        <w:pStyle w:val="NormalnyWeb"/>
        <w:numPr>
          <w:ilvl w:val="0"/>
          <w:numId w:val="11"/>
        </w:numPr>
        <w:spacing w:after="60" w:afterAutospacing="0" w:line="276" w:lineRule="auto"/>
        <w:ind w:left="1135" w:hanging="284"/>
        <w:rPr>
          <w:rFonts w:asciiTheme="minorHAnsi" w:hAnsiTheme="minorHAnsi"/>
          <w:sz w:val="22"/>
          <w:szCs w:val="22"/>
        </w:rPr>
      </w:pPr>
      <w:r w:rsidRPr="00252EAC">
        <w:rPr>
          <w:rFonts w:asciiTheme="minorHAnsi" w:hAnsiTheme="minorHAnsi"/>
          <w:sz w:val="22"/>
          <w:szCs w:val="22"/>
        </w:rPr>
        <w:t>oświadczenia podpisane zgodnie z zasad</w:t>
      </w:r>
      <w:r w:rsidR="00C86E93" w:rsidRPr="00252EAC">
        <w:rPr>
          <w:rFonts w:asciiTheme="minorHAnsi" w:hAnsiTheme="minorHAnsi"/>
          <w:sz w:val="22"/>
          <w:szCs w:val="22"/>
        </w:rPr>
        <w:t>ami reprezentacji wnioskującego,</w:t>
      </w:r>
    </w:p>
    <w:p w14:paraId="41304FC6" w14:textId="77777777" w:rsidR="000523A2" w:rsidRPr="00252EAC" w:rsidRDefault="000523A2" w:rsidP="007B2B79">
      <w:pPr>
        <w:pStyle w:val="NormalnyWeb"/>
        <w:spacing w:before="0" w:beforeAutospacing="0" w:after="0" w:afterAutospacing="0" w:line="276" w:lineRule="auto"/>
        <w:ind w:left="284"/>
        <w:rPr>
          <w:rFonts w:asciiTheme="minorHAnsi" w:hAnsiTheme="minorHAnsi"/>
          <w:sz w:val="22"/>
          <w:szCs w:val="22"/>
        </w:rPr>
      </w:pPr>
      <w:r w:rsidRPr="00252EAC">
        <w:rPr>
          <w:rFonts w:asciiTheme="minorHAnsi" w:hAnsiTheme="minorHAnsi"/>
          <w:sz w:val="22"/>
          <w:szCs w:val="22"/>
        </w:rPr>
        <w:t xml:space="preserve">bezpośrednio w kancelarii NFOŚiGW od poniedziałku do piątku w godzinach </w:t>
      </w:r>
      <w:r w:rsidR="00FF6817" w:rsidRPr="00252EAC">
        <w:rPr>
          <w:rFonts w:asciiTheme="minorHAnsi" w:hAnsiTheme="minorHAnsi"/>
          <w:sz w:val="22"/>
          <w:szCs w:val="22"/>
        </w:rPr>
        <w:t>7</w:t>
      </w:r>
      <w:r w:rsidR="00FF6817" w:rsidRPr="00252EAC">
        <w:rPr>
          <w:rFonts w:asciiTheme="minorHAnsi" w:hAnsiTheme="minorHAnsi"/>
          <w:sz w:val="22"/>
          <w:szCs w:val="22"/>
          <w:u w:val="single"/>
          <w:vertAlign w:val="superscript"/>
        </w:rPr>
        <w:t>30</w:t>
      </w:r>
      <w:r w:rsidR="00FF6817" w:rsidRPr="00252EAC">
        <w:rPr>
          <w:rFonts w:asciiTheme="minorHAnsi" w:hAnsiTheme="minorHAnsi"/>
          <w:sz w:val="22"/>
          <w:szCs w:val="22"/>
        </w:rPr>
        <w:t> – 15</w:t>
      </w:r>
      <w:r w:rsidR="00FF6817" w:rsidRPr="00252EAC">
        <w:rPr>
          <w:rFonts w:asciiTheme="minorHAnsi" w:hAnsiTheme="minorHAnsi"/>
          <w:sz w:val="22"/>
          <w:szCs w:val="22"/>
          <w:u w:val="single"/>
          <w:vertAlign w:val="superscript"/>
        </w:rPr>
        <w:t>30</w:t>
      </w:r>
      <w:r w:rsidR="00FF6817" w:rsidRPr="00252EAC">
        <w:rPr>
          <w:rFonts w:asciiTheme="minorHAnsi" w:hAnsiTheme="minorHAnsi"/>
          <w:sz w:val="22"/>
          <w:szCs w:val="22"/>
        </w:rPr>
        <w:t xml:space="preserve"> </w:t>
      </w:r>
      <w:r w:rsidRPr="00252EAC">
        <w:rPr>
          <w:rFonts w:asciiTheme="minorHAnsi" w:hAnsiTheme="minorHAnsi"/>
          <w:sz w:val="22"/>
          <w:szCs w:val="22"/>
        </w:rPr>
        <w:t>albo przesłać drogą pocztową lub kurierem na adres:</w:t>
      </w:r>
    </w:p>
    <w:p w14:paraId="133FB361" w14:textId="77777777" w:rsidR="000523A2" w:rsidRPr="00252EAC" w:rsidRDefault="000523A2" w:rsidP="007B2B79">
      <w:pPr>
        <w:tabs>
          <w:tab w:val="left" w:pos="1276"/>
        </w:tabs>
        <w:autoSpaceDE w:val="0"/>
        <w:autoSpaceDN w:val="0"/>
        <w:adjustRightInd w:val="0"/>
        <w:spacing w:before="120" w:after="0"/>
        <w:ind w:left="720"/>
        <w:rPr>
          <w:rStyle w:val="Pogrubienie"/>
          <w:rFonts w:asciiTheme="minorHAnsi" w:hAnsiTheme="minorHAnsi"/>
        </w:rPr>
      </w:pPr>
      <w:r w:rsidRPr="00252EAC">
        <w:rPr>
          <w:rStyle w:val="Pogrubienie"/>
          <w:rFonts w:asciiTheme="minorHAnsi" w:hAnsiTheme="minorHAnsi"/>
        </w:rPr>
        <w:t>Narodowy Fundusz Ochrony Środowiska i Gospodarki Wodnej</w:t>
      </w:r>
    </w:p>
    <w:p w14:paraId="0DD15434" w14:textId="38EF19AC" w:rsidR="000523A2" w:rsidRPr="00252EAC" w:rsidRDefault="000523A2" w:rsidP="007B2B79">
      <w:pPr>
        <w:tabs>
          <w:tab w:val="left" w:pos="1276"/>
        </w:tabs>
        <w:autoSpaceDE w:val="0"/>
        <w:autoSpaceDN w:val="0"/>
        <w:adjustRightInd w:val="0"/>
        <w:spacing w:after="0"/>
        <w:ind w:left="720"/>
        <w:rPr>
          <w:rStyle w:val="Pogrubienie"/>
          <w:rFonts w:asciiTheme="minorHAnsi" w:hAnsiTheme="minorHAnsi"/>
        </w:rPr>
      </w:pPr>
      <w:r w:rsidRPr="00252EAC">
        <w:rPr>
          <w:rStyle w:val="Pogrubienie"/>
          <w:rFonts w:asciiTheme="minorHAnsi" w:hAnsiTheme="minorHAnsi"/>
        </w:rPr>
        <w:t xml:space="preserve">ul. </w:t>
      </w:r>
      <w:r w:rsidR="0C68B83F" w:rsidRPr="00252EAC">
        <w:rPr>
          <w:rStyle w:val="Pogrubienie"/>
          <w:rFonts w:asciiTheme="minorHAnsi" w:hAnsiTheme="minorHAnsi"/>
        </w:rPr>
        <w:t>Pańska 97</w:t>
      </w:r>
    </w:p>
    <w:p w14:paraId="3297F8B4" w14:textId="0121A984" w:rsidR="000523A2" w:rsidRPr="00252EAC" w:rsidRDefault="0010606A" w:rsidP="007B2B79">
      <w:pPr>
        <w:tabs>
          <w:tab w:val="left" w:pos="1276"/>
        </w:tabs>
        <w:autoSpaceDE w:val="0"/>
        <w:autoSpaceDN w:val="0"/>
        <w:adjustRightInd w:val="0"/>
        <w:spacing w:after="0"/>
        <w:ind w:left="720"/>
        <w:rPr>
          <w:rStyle w:val="Pogrubienie"/>
          <w:rFonts w:asciiTheme="minorHAnsi" w:hAnsiTheme="minorHAnsi"/>
        </w:rPr>
      </w:pPr>
      <w:r w:rsidRPr="00252EAC">
        <w:rPr>
          <w:rStyle w:val="Pogrubienie"/>
          <w:rFonts w:asciiTheme="minorHAnsi" w:hAnsiTheme="minorHAnsi"/>
        </w:rPr>
        <w:t>0</w:t>
      </w:r>
      <w:r w:rsidR="0F286A9C" w:rsidRPr="00252EAC">
        <w:rPr>
          <w:rStyle w:val="Pogrubienie"/>
          <w:rFonts w:asciiTheme="minorHAnsi" w:hAnsiTheme="minorHAnsi"/>
        </w:rPr>
        <w:t>0-834</w:t>
      </w:r>
      <w:r w:rsidRPr="00252EAC">
        <w:rPr>
          <w:rStyle w:val="Pogrubienie"/>
          <w:rFonts w:asciiTheme="minorHAnsi" w:hAnsiTheme="minorHAnsi"/>
        </w:rPr>
        <w:t xml:space="preserve"> Warszawa</w:t>
      </w:r>
    </w:p>
    <w:p w14:paraId="0B2CD282" w14:textId="60DE9BA3" w:rsidR="000523A2" w:rsidRPr="00252EAC" w:rsidRDefault="000523A2" w:rsidP="007B2B79">
      <w:pPr>
        <w:ind w:left="709"/>
        <w:rPr>
          <w:rFonts w:asciiTheme="minorHAnsi" w:hAnsiTheme="minorHAnsi"/>
          <w:b/>
          <w:bCs/>
          <w:i/>
          <w:iCs/>
        </w:rPr>
      </w:pPr>
      <w:r w:rsidRPr="00252EAC">
        <w:rPr>
          <w:rFonts w:asciiTheme="minorHAnsi" w:hAnsiTheme="minorHAnsi"/>
        </w:rPr>
        <w:t xml:space="preserve">z dopiskiem </w:t>
      </w:r>
      <w:r w:rsidRPr="00252EAC">
        <w:rPr>
          <w:rFonts w:asciiTheme="minorHAnsi" w:hAnsiTheme="minorHAnsi"/>
          <w:b/>
          <w:bCs/>
          <w:i/>
          <w:iCs/>
        </w:rPr>
        <w:t>„</w:t>
      </w:r>
      <w:r w:rsidR="00F6657D" w:rsidRPr="00252EAC">
        <w:rPr>
          <w:rFonts w:asciiTheme="minorHAnsi" w:hAnsiTheme="minorHAnsi"/>
          <w:b/>
          <w:bCs/>
          <w:i/>
          <w:iCs/>
        </w:rPr>
        <w:t>Przestrzeń dla przyrody</w:t>
      </w:r>
      <w:r w:rsidR="1789D17F" w:rsidRPr="00252EAC">
        <w:rPr>
          <w:rFonts w:asciiTheme="minorHAnsi" w:hAnsiTheme="minorHAnsi"/>
          <w:b/>
          <w:bCs/>
          <w:i/>
          <w:iCs/>
        </w:rPr>
        <w:t xml:space="preserve"> część </w:t>
      </w:r>
      <w:r w:rsidR="008A2D04" w:rsidRPr="00252EAC">
        <w:rPr>
          <w:rFonts w:asciiTheme="minorHAnsi" w:hAnsiTheme="minorHAnsi"/>
          <w:b/>
          <w:bCs/>
          <w:i/>
          <w:iCs/>
        </w:rPr>
        <w:t>3</w:t>
      </w:r>
      <w:r w:rsidRPr="00252EAC">
        <w:rPr>
          <w:rFonts w:asciiTheme="minorHAnsi" w:hAnsiTheme="minorHAnsi"/>
          <w:b/>
          <w:bCs/>
          <w:i/>
          <w:iCs/>
        </w:rPr>
        <w:t>”</w:t>
      </w:r>
    </w:p>
    <w:p w14:paraId="519472C8" w14:textId="77777777" w:rsidR="000523A2" w:rsidRPr="00252EAC" w:rsidRDefault="000523A2" w:rsidP="007B2B79">
      <w:pPr>
        <w:pStyle w:val="NormalnyWeb"/>
        <w:spacing w:before="120" w:beforeAutospacing="0" w:after="120" w:afterAutospacing="0" w:line="276" w:lineRule="auto"/>
        <w:rPr>
          <w:rFonts w:asciiTheme="minorHAnsi" w:hAnsiTheme="minorHAnsi"/>
          <w:sz w:val="22"/>
          <w:szCs w:val="22"/>
        </w:rPr>
      </w:pPr>
      <w:r w:rsidRPr="00252EAC">
        <w:rPr>
          <w:rFonts w:asciiTheme="minorHAnsi" w:hAnsiTheme="minorHAnsi"/>
          <w:sz w:val="22"/>
          <w:szCs w:val="22"/>
        </w:rPr>
        <w:t xml:space="preserve">Dla wniosków </w:t>
      </w:r>
      <w:r w:rsidR="0052041A" w:rsidRPr="00252EAC">
        <w:rPr>
          <w:rFonts w:asciiTheme="minorHAnsi" w:hAnsiTheme="minorHAnsi"/>
          <w:sz w:val="22"/>
          <w:szCs w:val="22"/>
        </w:rPr>
        <w:t>składanych w formie</w:t>
      </w:r>
      <w:r w:rsidR="00C86E93" w:rsidRPr="00252EAC">
        <w:rPr>
          <w:rFonts w:asciiTheme="minorHAnsi" w:hAnsiTheme="minorHAnsi"/>
          <w:sz w:val="22"/>
          <w:szCs w:val="22"/>
        </w:rPr>
        <w:t xml:space="preserve"> wydruku </w:t>
      </w:r>
      <w:r w:rsidRPr="00252EAC">
        <w:rPr>
          <w:rFonts w:asciiTheme="minorHAnsi" w:hAnsiTheme="minorHAnsi"/>
          <w:sz w:val="22"/>
          <w:szCs w:val="22"/>
        </w:rPr>
        <w:t>przesłanych pocztą lub kurierem za dzień wpływu uważa się dzień rejestracji (wpływu) ww. dokumentacji w kancelarii NFOŚiGW.</w:t>
      </w:r>
    </w:p>
    <w:p w14:paraId="47044D47" w14:textId="0BA46A17" w:rsidR="000523A2" w:rsidRPr="00252EAC" w:rsidRDefault="000523A2" w:rsidP="007B2B79">
      <w:pPr>
        <w:pStyle w:val="NormalnyWeb"/>
        <w:spacing w:before="120" w:beforeAutospacing="0" w:after="120" w:afterAutospacing="0" w:line="276" w:lineRule="auto"/>
        <w:rPr>
          <w:rFonts w:asciiTheme="minorHAnsi" w:hAnsiTheme="minorHAnsi"/>
          <w:sz w:val="22"/>
          <w:szCs w:val="22"/>
        </w:rPr>
      </w:pPr>
      <w:r w:rsidRPr="00252EAC">
        <w:rPr>
          <w:rFonts w:asciiTheme="minorHAnsi" w:hAnsiTheme="minorHAnsi"/>
          <w:sz w:val="22"/>
          <w:szCs w:val="22"/>
        </w:rPr>
        <w:t>Wnioski, które wpłyną po terminie</w:t>
      </w:r>
      <w:r w:rsidR="000B2432" w:rsidRPr="00252EAC">
        <w:rPr>
          <w:rFonts w:asciiTheme="minorHAnsi" w:hAnsiTheme="minorHAnsi"/>
          <w:sz w:val="22"/>
          <w:szCs w:val="22"/>
        </w:rPr>
        <w:t xml:space="preserve"> zostaną odrzucone</w:t>
      </w:r>
      <w:r w:rsidRPr="00252EAC">
        <w:rPr>
          <w:rFonts w:asciiTheme="minorHAnsi" w:hAnsiTheme="minorHAnsi"/>
          <w:sz w:val="22"/>
          <w:szCs w:val="22"/>
        </w:rPr>
        <w:t>. Wnioski poddawane będą ocenie na bieżąco.</w:t>
      </w:r>
    </w:p>
    <w:p w14:paraId="3577FB7F" w14:textId="30393965" w:rsidR="00257E0B" w:rsidRPr="00252EAC" w:rsidRDefault="000523A2" w:rsidP="007B2B79">
      <w:pPr>
        <w:pStyle w:val="NormalnyWeb"/>
        <w:spacing w:before="120" w:beforeAutospacing="0" w:after="120" w:afterAutospacing="0" w:line="276" w:lineRule="auto"/>
        <w:rPr>
          <w:rFonts w:asciiTheme="minorHAnsi" w:hAnsiTheme="minorHAnsi"/>
          <w:sz w:val="22"/>
          <w:szCs w:val="22"/>
        </w:rPr>
      </w:pPr>
      <w:r w:rsidRPr="00252EAC">
        <w:rPr>
          <w:rFonts w:asciiTheme="minorHAnsi" w:hAnsiTheme="minorHAnsi"/>
          <w:sz w:val="22"/>
          <w:szCs w:val="22"/>
        </w:rPr>
        <w:t xml:space="preserve">Wnioskodawcy będą informowani </w:t>
      </w:r>
      <w:r w:rsidR="0010606A" w:rsidRPr="00252EAC">
        <w:rPr>
          <w:rFonts w:asciiTheme="minorHAnsi" w:hAnsiTheme="minorHAnsi"/>
          <w:sz w:val="22"/>
          <w:szCs w:val="22"/>
        </w:rPr>
        <w:t>odrębnym pismem o wyniku oceny.</w:t>
      </w:r>
    </w:p>
    <w:p w14:paraId="7DC74B34" w14:textId="77777777" w:rsidR="0037449A" w:rsidRPr="00252EAC" w:rsidRDefault="0037449A" w:rsidP="007B2B79">
      <w:pPr>
        <w:pStyle w:val="Nagwek1"/>
      </w:pPr>
      <w:r w:rsidRPr="00252EAC">
        <w:lastRenderedPageBreak/>
        <w:t>Informacja o koordynatorze</w:t>
      </w:r>
      <w:r w:rsidR="00295F1D" w:rsidRPr="00252EAC">
        <w:t xml:space="preserve"> naboru</w:t>
      </w:r>
      <w:r w:rsidRPr="00252EAC">
        <w:t xml:space="preserve"> wraz z nr telefonu</w:t>
      </w:r>
    </w:p>
    <w:p w14:paraId="70195370" w14:textId="09AB9668" w:rsidR="009764BA" w:rsidRPr="00252EAC" w:rsidRDefault="00231D57" w:rsidP="007B2B79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Bidi"/>
          <w:sz w:val="22"/>
          <w:szCs w:val="22"/>
        </w:rPr>
      </w:pPr>
      <w:r w:rsidRPr="00252EAC">
        <w:rPr>
          <w:rFonts w:asciiTheme="minorHAnsi" w:hAnsiTheme="minorHAnsi"/>
          <w:sz w:val="22"/>
          <w:szCs w:val="22"/>
        </w:rPr>
        <w:t>Koordynator</w:t>
      </w:r>
      <w:r w:rsidR="00295F1D" w:rsidRPr="00252EAC">
        <w:rPr>
          <w:rFonts w:asciiTheme="minorHAnsi" w:hAnsiTheme="minorHAnsi"/>
          <w:sz w:val="22"/>
          <w:szCs w:val="22"/>
        </w:rPr>
        <w:t xml:space="preserve"> naboru</w:t>
      </w:r>
      <w:r w:rsidRPr="00252EAC">
        <w:rPr>
          <w:rFonts w:asciiTheme="minorHAnsi" w:hAnsiTheme="minorHAnsi"/>
          <w:sz w:val="22"/>
          <w:szCs w:val="22"/>
        </w:rPr>
        <w:t xml:space="preserve">: </w:t>
      </w:r>
      <w:r w:rsidR="009764BA" w:rsidRPr="00252EAC">
        <w:tab/>
      </w:r>
      <w:r w:rsidR="008A2D04" w:rsidRPr="00252EAC">
        <w:rPr>
          <w:rFonts w:asciiTheme="minorHAnsi" w:hAnsiTheme="minorHAnsi" w:cstheme="minorBidi"/>
          <w:sz w:val="22"/>
          <w:szCs w:val="22"/>
        </w:rPr>
        <w:t>Leszek Jóskowiak</w:t>
      </w:r>
      <w:r w:rsidR="009764BA" w:rsidRPr="00252EAC">
        <w:rPr>
          <w:rFonts w:asciiTheme="minorHAnsi" w:hAnsiTheme="minorHAnsi" w:cstheme="minorBidi"/>
          <w:sz w:val="22"/>
          <w:szCs w:val="22"/>
        </w:rPr>
        <w:t xml:space="preserve">, e-mail: </w:t>
      </w:r>
      <w:hyperlink r:id="rId8" w:tooltip="adres mailowy do korespondencji" w:history="1">
        <w:r w:rsidR="008A2D04" w:rsidRPr="00252EAC">
          <w:rPr>
            <w:rStyle w:val="Hipercze"/>
            <w:rFonts w:asciiTheme="minorHAnsi" w:hAnsiTheme="minorHAnsi" w:cstheme="minorBidi"/>
            <w:color w:val="auto"/>
            <w:sz w:val="22"/>
            <w:szCs w:val="22"/>
          </w:rPr>
          <w:t>leszek.joskowiak@nfosigw.gov.pl</w:t>
        </w:r>
      </w:hyperlink>
      <w:r w:rsidR="009764BA" w:rsidRPr="00252EAC">
        <w:rPr>
          <w:rFonts w:asciiTheme="minorHAnsi" w:hAnsiTheme="minorHAnsi" w:cstheme="minorBidi"/>
          <w:sz w:val="22"/>
          <w:szCs w:val="22"/>
        </w:rPr>
        <w:t xml:space="preserve">; nr tel.: </w:t>
      </w:r>
      <w:r w:rsidR="008A2D04" w:rsidRPr="00252EAC">
        <w:rPr>
          <w:rFonts w:asciiTheme="minorHAnsi" w:hAnsiTheme="minorHAnsi" w:cstheme="minorBidi"/>
          <w:sz w:val="22"/>
          <w:szCs w:val="22"/>
        </w:rPr>
        <w:t>660</w:t>
      </w:r>
      <w:r w:rsidR="009764BA" w:rsidRPr="00252EAC">
        <w:rPr>
          <w:rFonts w:asciiTheme="minorHAnsi" w:hAnsiTheme="minorHAnsi" w:cstheme="minorBidi"/>
          <w:sz w:val="22"/>
          <w:szCs w:val="22"/>
        </w:rPr>
        <w:t> </w:t>
      </w:r>
      <w:r w:rsidR="008A2D04" w:rsidRPr="00252EAC">
        <w:rPr>
          <w:rFonts w:asciiTheme="minorHAnsi" w:hAnsiTheme="minorHAnsi" w:cstheme="minorBidi"/>
          <w:sz w:val="22"/>
          <w:szCs w:val="22"/>
        </w:rPr>
        <w:t>400</w:t>
      </w:r>
      <w:r w:rsidR="009764BA" w:rsidRPr="00252EAC">
        <w:rPr>
          <w:rFonts w:asciiTheme="minorHAnsi" w:hAnsiTheme="minorHAnsi" w:cstheme="minorBidi"/>
          <w:sz w:val="22"/>
          <w:szCs w:val="22"/>
        </w:rPr>
        <w:t xml:space="preserve"> </w:t>
      </w:r>
      <w:r w:rsidR="008A2D04" w:rsidRPr="00252EAC">
        <w:rPr>
          <w:rFonts w:asciiTheme="minorHAnsi" w:hAnsiTheme="minorHAnsi" w:cstheme="minorBidi"/>
          <w:sz w:val="22"/>
          <w:szCs w:val="22"/>
        </w:rPr>
        <w:t>472</w:t>
      </w:r>
    </w:p>
    <w:sectPr w:rsidR="009764BA" w:rsidRPr="00252EAC" w:rsidSect="00827462">
      <w:footerReference w:type="default" r:id="rId9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E42A" w14:textId="77777777" w:rsidR="00EC1969" w:rsidRDefault="00EC1969" w:rsidP="007C6511">
      <w:pPr>
        <w:spacing w:after="0" w:line="240" w:lineRule="auto"/>
      </w:pPr>
      <w:r>
        <w:separator/>
      </w:r>
    </w:p>
  </w:endnote>
  <w:endnote w:type="continuationSeparator" w:id="0">
    <w:p w14:paraId="174A6C3D" w14:textId="77777777" w:rsidR="00EC1969" w:rsidRDefault="00EC1969" w:rsidP="007C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178743"/>
      <w:docPartObj>
        <w:docPartGallery w:val="Page Numbers (Bottom of Page)"/>
        <w:docPartUnique/>
      </w:docPartObj>
    </w:sdtPr>
    <w:sdtContent>
      <w:p w14:paraId="71F11795" w14:textId="475C7071" w:rsidR="007C6511" w:rsidRDefault="007C65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27E4EC" w14:textId="77777777" w:rsidR="007C6511" w:rsidRDefault="007C6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EDB1" w14:textId="77777777" w:rsidR="00EC1969" w:rsidRDefault="00EC1969" w:rsidP="007C6511">
      <w:pPr>
        <w:spacing w:after="0" w:line="240" w:lineRule="auto"/>
      </w:pPr>
      <w:r>
        <w:separator/>
      </w:r>
    </w:p>
  </w:footnote>
  <w:footnote w:type="continuationSeparator" w:id="0">
    <w:p w14:paraId="23F6F7DA" w14:textId="77777777" w:rsidR="00EC1969" w:rsidRDefault="00EC1969" w:rsidP="007C6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6D9"/>
    <w:multiLevelType w:val="hybridMultilevel"/>
    <w:tmpl w:val="DC320A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0A8"/>
    <w:multiLevelType w:val="multilevel"/>
    <w:tmpl w:val="AC48F6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26CDB"/>
    <w:multiLevelType w:val="multilevel"/>
    <w:tmpl w:val="A8566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4487D"/>
    <w:multiLevelType w:val="multilevel"/>
    <w:tmpl w:val="6B5AB5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F28BF"/>
    <w:multiLevelType w:val="multilevel"/>
    <w:tmpl w:val="B6A6A9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E52AA3"/>
    <w:multiLevelType w:val="hybridMultilevel"/>
    <w:tmpl w:val="A7B8DB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9E44DC"/>
    <w:multiLevelType w:val="hybridMultilevel"/>
    <w:tmpl w:val="B978B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8597B"/>
    <w:multiLevelType w:val="hybridMultilevel"/>
    <w:tmpl w:val="F91C58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A0848"/>
    <w:multiLevelType w:val="hybridMultilevel"/>
    <w:tmpl w:val="085293AA"/>
    <w:lvl w:ilvl="0" w:tplc="85E07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6E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54D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C1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A8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81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06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CD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C6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029CE"/>
    <w:multiLevelType w:val="hybridMultilevel"/>
    <w:tmpl w:val="80FE21EC"/>
    <w:lvl w:ilvl="0" w:tplc="96EEA74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5F0011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C9293D"/>
    <w:multiLevelType w:val="hybridMultilevel"/>
    <w:tmpl w:val="992830A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22240A3C"/>
    <w:multiLevelType w:val="hybridMultilevel"/>
    <w:tmpl w:val="A0D0D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B169D6"/>
    <w:multiLevelType w:val="hybridMultilevel"/>
    <w:tmpl w:val="F574F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168C6"/>
    <w:multiLevelType w:val="multilevel"/>
    <w:tmpl w:val="62C803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76446DE"/>
    <w:multiLevelType w:val="hybridMultilevel"/>
    <w:tmpl w:val="06B0FD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003FEB"/>
    <w:multiLevelType w:val="hybridMultilevel"/>
    <w:tmpl w:val="A1AEFDFA"/>
    <w:lvl w:ilvl="0" w:tplc="0C1C1008">
      <w:start w:val="1"/>
      <w:numFmt w:val="bullet"/>
      <w:pStyle w:val="Ogoszenie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834E7"/>
    <w:multiLevelType w:val="hybridMultilevel"/>
    <w:tmpl w:val="88C2FE20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4" w15:restartNumberingAfterBreak="0">
    <w:nsid w:val="4709586C"/>
    <w:multiLevelType w:val="hybridMultilevel"/>
    <w:tmpl w:val="E97A9458"/>
    <w:lvl w:ilvl="0" w:tplc="D13455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6F63A8"/>
    <w:multiLevelType w:val="hybridMultilevel"/>
    <w:tmpl w:val="E970ECFE"/>
    <w:lvl w:ilvl="0" w:tplc="04150017">
      <w:start w:val="1"/>
      <w:numFmt w:val="lowerLetter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6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924701"/>
    <w:multiLevelType w:val="hybridMultilevel"/>
    <w:tmpl w:val="4E56C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F7204"/>
    <w:multiLevelType w:val="hybridMultilevel"/>
    <w:tmpl w:val="9606F1A8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944532"/>
    <w:multiLevelType w:val="multilevel"/>
    <w:tmpl w:val="9D983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4726C1"/>
    <w:multiLevelType w:val="multilevel"/>
    <w:tmpl w:val="C850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D272253"/>
    <w:multiLevelType w:val="hybridMultilevel"/>
    <w:tmpl w:val="1DD6F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482474">
    <w:abstractNumId w:val="9"/>
  </w:num>
  <w:num w:numId="2" w16cid:durableId="1309094619">
    <w:abstractNumId w:val="20"/>
  </w:num>
  <w:num w:numId="3" w16cid:durableId="1512795544">
    <w:abstractNumId w:val="21"/>
  </w:num>
  <w:num w:numId="4" w16cid:durableId="40911292">
    <w:abstractNumId w:val="29"/>
  </w:num>
  <w:num w:numId="5" w16cid:durableId="1993632738">
    <w:abstractNumId w:val="22"/>
  </w:num>
  <w:num w:numId="6" w16cid:durableId="303656219">
    <w:abstractNumId w:val="15"/>
  </w:num>
  <w:num w:numId="7" w16cid:durableId="828449663">
    <w:abstractNumId w:val="10"/>
  </w:num>
  <w:num w:numId="8" w16cid:durableId="144317177">
    <w:abstractNumId w:val="1"/>
  </w:num>
  <w:num w:numId="9" w16cid:durableId="247930223">
    <w:abstractNumId w:val="32"/>
  </w:num>
  <w:num w:numId="10" w16cid:durableId="1138300512">
    <w:abstractNumId w:val="18"/>
  </w:num>
  <w:num w:numId="11" w16cid:durableId="171841454">
    <w:abstractNumId w:val="26"/>
  </w:num>
  <w:num w:numId="12" w16cid:durableId="945230477">
    <w:abstractNumId w:val="12"/>
  </w:num>
  <w:num w:numId="13" w16cid:durableId="1109813824">
    <w:abstractNumId w:val="27"/>
  </w:num>
  <w:num w:numId="14" w16cid:durableId="1361007842">
    <w:abstractNumId w:val="24"/>
  </w:num>
  <w:num w:numId="15" w16cid:durableId="421072696">
    <w:abstractNumId w:val="19"/>
  </w:num>
  <w:num w:numId="16" w16cid:durableId="483739767">
    <w:abstractNumId w:val="33"/>
  </w:num>
  <w:num w:numId="17" w16cid:durableId="872108343">
    <w:abstractNumId w:val="25"/>
  </w:num>
  <w:num w:numId="18" w16cid:durableId="1213465544">
    <w:abstractNumId w:val="14"/>
  </w:num>
  <w:num w:numId="19" w16cid:durableId="1176382597">
    <w:abstractNumId w:val="28"/>
  </w:num>
  <w:num w:numId="20" w16cid:durableId="665399772">
    <w:abstractNumId w:val="16"/>
  </w:num>
  <w:num w:numId="21" w16cid:durableId="936717509">
    <w:abstractNumId w:val="6"/>
  </w:num>
  <w:num w:numId="22" w16cid:durableId="1019162425">
    <w:abstractNumId w:val="23"/>
  </w:num>
  <w:num w:numId="23" w16cid:durableId="1145779550">
    <w:abstractNumId w:val="8"/>
  </w:num>
  <w:num w:numId="24" w16cid:durableId="1713074700">
    <w:abstractNumId w:val="30"/>
  </w:num>
  <w:num w:numId="25" w16cid:durableId="1932859282">
    <w:abstractNumId w:val="4"/>
  </w:num>
  <w:num w:numId="26" w16cid:durableId="285812721">
    <w:abstractNumId w:val="31"/>
  </w:num>
  <w:num w:numId="27" w16cid:durableId="1705130047">
    <w:abstractNumId w:val="2"/>
  </w:num>
  <w:num w:numId="28" w16cid:durableId="2044165062">
    <w:abstractNumId w:val="3"/>
  </w:num>
  <w:num w:numId="29" w16cid:durableId="948240547">
    <w:abstractNumId w:val="17"/>
  </w:num>
  <w:num w:numId="30" w16cid:durableId="227231136">
    <w:abstractNumId w:val="5"/>
  </w:num>
  <w:num w:numId="31" w16cid:durableId="648092154">
    <w:abstractNumId w:val="11"/>
  </w:num>
  <w:num w:numId="32" w16cid:durableId="1984236968">
    <w:abstractNumId w:val="13"/>
  </w:num>
  <w:num w:numId="33" w16cid:durableId="358169804">
    <w:abstractNumId w:val="7"/>
  </w:num>
  <w:num w:numId="34" w16cid:durableId="118177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0575A"/>
    <w:rsid w:val="0001673F"/>
    <w:rsid w:val="0002269C"/>
    <w:rsid w:val="00024D9C"/>
    <w:rsid w:val="0002767F"/>
    <w:rsid w:val="00030D9B"/>
    <w:rsid w:val="00034C84"/>
    <w:rsid w:val="00036856"/>
    <w:rsid w:val="00046CDF"/>
    <w:rsid w:val="000523A2"/>
    <w:rsid w:val="000A2D2C"/>
    <w:rsid w:val="000A63EC"/>
    <w:rsid w:val="000B2432"/>
    <w:rsid w:val="000D199A"/>
    <w:rsid w:val="000E421A"/>
    <w:rsid w:val="000F3C18"/>
    <w:rsid w:val="00105BB0"/>
    <w:rsid w:val="0010606A"/>
    <w:rsid w:val="00110A85"/>
    <w:rsid w:val="00133B82"/>
    <w:rsid w:val="00186380"/>
    <w:rsid w:val="00187184"/>
    <w:rsid w:val="001951A9"/>
    <w:rsid w:val="00197375"/>
    <w:rsid w:val="001A347A"/>
    <w:rsid w:val="001A3584"/>
    <w:rsid w:val="001D0BEA"/>
    <w:rsid w:val="001D51A6"/>
    <w:rsid w:val="00207133"/>
    <w:rsid w:val="0021137B"/>
    <w:rsid w:val="0021200A"/>
    <w:rsid w:val="002273DD"/>
    <w:rsid w:val="00231D57"/>
    <w:rsid w:val="00240385"/>
    <w:rsid w:val="002439FB"/>
    <w:rsid w:val="002520A4"/>
    <w:rsid w:val="00252EAC"/>
    <w:rsid w:val="00257E0B"/>
    <w:rsid w:val="00265BC2"/>
    <w:rsid w:val="00274966"/>
    <w:rsid w:val="00277F85"/>
    <w:rsid w:val="00283BE5"/>
    <w:rsid w:val="00295F1D"/>
    <w:rsid w:val="002A17AC"/>
    <w:rsid w:val="002B5B31"/>
    <w:rsid w:val="002D4940"/>
    <w:rsid w:val="002F3162"/>
    <w:rsid w:val="00313900"/>
    <w:rsid w:val="00316F43"/>
    <w:rsid w:val="00342423"/>
    <w:rsid w:val="0037449A"/>
    <w:rsid w:val="00380A8B"/>
    <w:rsid w:val="003A18AD"/>
    <w:rsid w:val="003A2F3D"/>
    <w:rsid w:val="003A5DA7"/>
    <w:rsid w:val="003C357F"/>
    <w:rsid w:val="003C7313"/>
    <w:rsid w:val="003F4F1F"/>
    <w:rsid w:val="004279D9"/>
    <w:rsid w:val="00450FDC"/>
    <w:rsid w:val="00482D1B"/>
    <w:rsid w:val="0049163B"/>
    <w:rsid w:val="00493292"/>
    <w:rsid w:val="004C5C19"/>
    <w:rsid w:val="004D416A"/>
    <w:rsid w:val="004E0DB2"/>
    <w:rsid w:val="004E7601"/>
    <w:rsid w:val="004F3161"/>
    <w:rsid w:val="005066B8"/>
    <w:rsid w:val="00514F96"/>
    <w:rsid w:val="0052041A"/>
    <w:rsid w:val="0053399A"/>
    <w:rsid w:val="00546031"/>
    <w:rsid w:val="00556C34"/>
    <w:rsid w:val="00567913"/>
    <w:rsid w:val="005714FC"/>
    <w:rsid w:val="00581A0D"/>
    <w:rsid w:val="0058B383"/>
    <w:rsid w:val="005A1601"/>
    <w:rsid w:val="005B2E3C"/>
    <w:rsid w:val="005E5329"/>
    <w:rsid w:val="005F5CB9"/>
    <w:rsid w:val="0060189D"/>
    <w:rsid w:val="00606B89"/>
    <w:rsid w:val="00635CC8"/>
    <w:rsid w:val="00645412"/>
    <w:rsid w:val="00654A66"/>
    <w:rsid w:val="00656BDF"/>
    <w:rsid w:val="00670A6E"/>
    <w:rsid w:val="006725D9"/>
    <w:rsid w:val="006828F7"/>
    <w:rsid w:val="00683974"/>
    <w:rsid w:val="0069185D"/>
    <w:rsid w:val="006A28C7"/>
    <w:rsid w:val="006C3618"/>
    <w:rsid w:val="006E51D2"/>
    <w:rsid w:val="006F77D6"/>
    <w:rsid w:val="00742966"/>
    <w:rsid w:val="00745095"/>
    <w:rsid w:val="00761973"/>
    <w:rsid w:val="007623F9"/>
    <w:rsid w:val="00777340"/>
    <w:rsid w:val="007B2B79"/>
    <w:rsid w:val="007B44BA"/>
    <w:rsid w:val="007B7792"/>
    <w:rsid w:val="007C6511"/>
    <w:rsid w:val="007D0966"/>
    <w:rsid w:val="007E7E6D"/>
    <w:rsid w:val="007F1F21"/>
    <w:rsid w:val="00827462"/>
    <w:rsid w:val="00835602"/>
    <w:rsid w:val="00840BA1"/>
    <w:rsid w:val="008455D7"/>
    <w:rsid w:val="00860005"/>
    <w:rsid w:val="008672BF"/>
    <w:rsid w:val="008715A1"/>
    <w:rsid w:val="00893974"/>
    <w:rsid w:val="008A2D04"/>
    <w:rsid w:val="008B1F1E"/>
    <w:rsid w:val="008D06DA"/>
    <w:rsid w:val="008D17B3"/>
    <w:rsid w:val="008F0562"/>
    <w:rsid w:val="008F350C"/>
    <w:rsid w:val="008F7689"/>
    <w:rsid w:val="00910FC7"/>
    <w:rsid w:val="009145CE"/>
    <w:rsid w:val="009208A6"/>
    <w:rsid w:val="0092418B"/>
    <w:rsid w:val="0093138C"/>
    <w:rsid w:val="00934444"/>
    <w:rsid w:val="009553DB"/>
    <w:rsid w:val="00962829"/>
    <w:rsid w:val="009764BA"/>
    <w:rsid w:val="00986B7E"/>
    <w:rsid w:val="009A1480"/>
    <w:rsid w:val="009A2E14"/>
    <w:rsid w:val="009A6912"/>
    <w:rsid w:val="009A6EFC"/>
    <w:rsid w:val="009E2648"/>
    <w:rsid w:val="009F6B63"/>
    <w:rsid w:val="00A104DB"/>
    <w:rsid w:val="00A12184"/>
    <w:rsid w:val="00A22E38"/>
    <w:rsid w:val="00A45239"/>
    <w:rsid w:val="00A46476"/>
    <w:rsid w:val="00A527C3"/>
    <w:rsid w:val="00A73915"/>
    <w:rsid w:val="00A8346D"/>
    <w:rsid w:val="00AF5688"/>
    <w:rsid w:val="00AF6635"/>
    <w:rsid w:val="00B1388C"/>
    <w:rsid w:val="00B17FC6"/>
    <w:rsid w:val="00B223AF"/>
    <w:rsid w:val="00B226B7"/>
    <w:rsid w:val="00B22FB8"/>
    <w:rsid w:val="00B239EC"/>
    <w:rsid w:val="00B43E15"/>
    <w:rsid w:val="00B51FFE"/>
    <w:rsid w:val="00B606A0"/>
    <w:rsid w:val="00B72CF9"/>
    <w:rsid w:val="00B86266"/>
    <w:rsid w:val="00B916EA"/>
    <w:rsid w:val="00B92AF5"/>
    <w:rsid w:val="00BA793D"/>
    <w:rsid w:val="00BB3643"/>
    <w:rsid w:val="00BE3641"/>
    <w:rsid w:val="00BF765D"/>
    <w:rsid w:val="00C03794"/>
    <w:rsid w:val="00C07861"/>
    <w:rsid w:val="00C117E5"/>
    <w:rsid w:val="00C32B30"/>
    <w:rsid w:val="00C33314"/>
    <w:rsid w:val="00C37938"/>
    <w:rsid w:val="00C54236"/>
    <w:rsid w:val="00C61FE2"/>
    <w:rsid w:val="00C75745"/>
    <w:rsid w:val="00C86E93"/>
    <w:rsid w:val="00CA2C23"/>
    <w:rsid w:val="00CA70BA"/>
    <w:rsid w:val="00CB07ED"/>
    <w:rsid w:val="00CC5D80"/>
    <w:rsid w:val="00CC682E"/>
    <w:rsid w:val="00CD238A"/>
    <w:rsid w:val="00CD3791"/>
    <w:rsid w:val="00CF4F27"/>
    <w:rsid w:val="00D00C6A"/>
    <w:rsid w:val="00D11F64"/>
    <w:rsid w:val="00D21DE0"/>
    <w:rsid w:val="00D3022B"/>
    <w:rsid w:val="00D61052"/>
    <w:rsid w:val="00D646C3"/>
    <w:rsid w:val="00D71FE1"/>
    <w:rsid w:val="00D83C07"/>
    <w:rsid w:val="00D91611"/>
    <w:rsid w:val="00D923E0"/>
    <w:rsid w:val="00D93F03"/>
    <w:rsid w:val="00D95A6F"/>
    <w:rsid w:val="00DB778D"/>
    <w:rsid w:val="00DC161C"/>
    <w:rsid w:val="00DC43DF"/>
    <w:rsid w:val="00DF1BBF"/>
    <w:rsid w:val="00E20DA8"/>
    <w:rsid w:val="00E32389"/>
    <w:rsid w:val="00E54A4B"/>
    <w:rsid w:val="00E82109"/>
    <w:rsid w:val="00E853F6"/>
    <w:rsid w:val="00EA3024"/>
    <w:rsid w:val="00EA37A8"/>
    <w:rsid w:val="00EA52AD"/>
    <w:rsid w:val="00EC1969"/>
    <w:rsid w:val="00EE51C4"/>
    <w:rsid w:val="00EF2959"/>
    <w:rsid w:val="00EF321D"/>
    <w:rsid w:val="00EF4684"/>
    <w:rsid w:val="00F06315"/>
    <w:rsid w:val="00F1560E"/>
    <w:rsid w:val="00F40B86"/>
    <w:rsid w:val="00F60101"/>
    <w:rsid w:val="00F64172"/>
    <w:rsid w:val="00F6657D"/>
    <w:rsid w:val="00F66795"/>
    <w:rsid w:val="00F724B7"/>
    <w:rsid w:val="00FA0E53"/>
    <w:rsid w:val="00FA334F"/>
    <w:rsid w:val="00FA3BC7"/>
    <w:rsid w:val="00FC7D78"/>
    <w:rsid w:val="00FD138E"/>
    <w:rsid w:val="00FD3DBB"/>
    <w:rsid w:val="00FD5BDC"/>
    <w:rsid w:val="00FF07A0"/>
    <w:rsid w:val="00FF2BDF"/>
    <w:rsid w:val="00FF6817"/>
    <w:rsid w:val="01C383D5"/>
    <w:rsid w:val="026CB035"/>
    <w:rsid w:val="02989FD3"/>
    <w:rsid w:val="03E00B45"/>
    <w:rsid w:val="0631757D"/>
    <w:rsid w:val="072FB691"/>
    <w:rsid w:val="0C68B83F"/>
    <w:rsid w:val="0CB0248C"/>
    <w:rsid w:val="0E7C5D9B"/>
    <w:rsid w:val="0E921EC7"/>
    <w:rsid w:val="0EB3A0AA"/>
    <w:rsid w:val="0F286A9C"/>
    <w:rsid w:val="12EA3E53"/>
    <w:rsid w:val="14FA890D"/>
    <w:rsid w:val="151F7A58"/>
    <w:rsid w:val="1789D17F"/>
    <w:rsid w:val="18654775"/>
    <w:rsid w:val="19A2B9FD"/>
    <w:rsid w:val="1ADDA40D"/>
    <w:rsid w:val="1B921B94"/>
    <w:rsid w:val="230196A9"/>
    <w:rsid w:val="238D060C"/>
    <w:rsid w:val="28432E86"/>
    <w:rsid w:val="28DA59A9"/>
    <w:rsid w:val="29E5A61E"/>
    <w:rsid w:val="2AEBBA31"/>
    <w:rsid w:val="2C5A7EAA"/>
    <w:rsid w:val="2C6312DB"/>
    <w:rsid w:val="2CA6A133"/>
    <w:rsid w:val="2F8F98B6"/>
    <w:rsid w:val="3151D75C"/>
    <w:rsid w:val="32DBA891"/>
    <w:rsid w:val="33438742"/>
    <w:rsid w:val="35140305"/>
    <w:rsid w:val="378ABCD1"/>
    <w:rsid w:val="3B47099C"/>
    <w:rsid w:val="3D484516"/>
    <w:rsid w:val="3DE854C8"/>
    <w:rsid w:val="3F21CF9C"/>
    <w:rsid w:val="4145D0B4"/>
    <w:rsid w:val="42414559"/>
    <w:rsid w:val="43C2032F"/>
    <w:rsid w:val="440D48BA"/>
    <w:rsid w:val="494C9466"/>
    <w:rsid w:val="4BB9F15F"/>
    <w:rsid w:val="523EFB9F"/>
    <w:rsid w:val="52855A23"/>
    <w:rsid w:val="5349C192"/>
    <w:rsid w:val="53771BFE"/>
    <w:rsid w:val="54AC23C0"/>
    <w:rsid w:val="5513D18F"/>
    <w:rsid w:val="591D0EC2"/>
    <w:rsid w:val="5AC49E76"/>
    <w:rsid w:val="5F376244"/>
    <w:rsid w:val="65E122FD"/>
    <w:rsid w:val="66011A53"/>
    <w:rsid w:val="70A4AC31"/>
    <w:rsid w:val="71DD8625"/>
    <w:rsid w:val="750B4394"/>
    <w:rsid w:val="7660B9BF"/>
    <w:rsid w:val="7810A46B"/>
    <w:rsid w:val="79C521B1"/>
    <w:rsid w:val="7A3AE6E6"/>
    <w:rsid w:val="7B488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4711"/>
  <w15:chartTrackingRefBased/>
  <w15:docId w15:val="{70A08643-AB01-44A1-826E-B99D8B4D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F5 List Paragraph,List Paragraph1,List Paragraph11,FooterText,Paragraphe de liste1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F5 List Paragraph Znak,List Paragraph1 Znak,List Paragraph11 Znak,FooterText Znak,Paragraphe de liste1 Znak"/>
    <w:link w:val="Akapitzlist"/>
    <w:uiPriority w:val="34"/>
    <w:rsid w:val="007623F9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5714FC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4BA"/>
    <w:rPr>
      <w:color w:val="605E5C"/>
      <w:shd w:val="clear" w:color="auto" w:fill="E1DFDD"/>
    </w:rPr>
  </w:style>
  <w:style w:type="paragraph" w:customStyle="1" w:styleId="Ogoszenie">
    <w:name w:val="Ogłoszenie"/>
    <w:basedOn w:val="Nagwek1"/>
    <w:link w:val="OgoszenieZnak"/>
    <w:qFormat/>
    <w:rsid w:val="00761973"/>
    <w:pPr>
      <w:numPr>
        <w:numId w:val="2"/>
      </w:numPr>
      <w:tabs>
        <w:tab w:val="left" w:pos="5265"/>
      </w:tabs>
      <w:spacing w:after="120" w:line="240" w:lineRule="auto"/>
      <w:ind w:left="426" w:hanging="426"/>
      <w:jc w:val="both"/>
    </w:pPr>
    <w:rPr>
      <w:rFonts w:ascii="Calibri" w:hAnsi="Calibri"/>
      <w:b/>
      <w:bCs/>
      <w:color w:val="000000" w:themeColor="text1"/>
      <w:sz w:val="22"/>
    </w:rPr>
  </w:style>
  <w:style w:type="character" w:customStyle="1" w:styleId="OgoszenieZnak">
    <w:name w:val="Ogłoszenie Znak"/>
    <w:basedOn w:val="AkapitzlistZnak"/>
    <w:link w:val="Ogoszenie"/>
    <w:rsid w:val="00761973"/>
    <w:rPr>
      <w:rFonts w:eastAsiaTheme="majorEastAsia" w:cstheme="majorBidi"/>
      <w:b/>
      <w:bCs/>
      <w:color w:val="000000" w:themeColor="text1"/>
      <w:sz w:val="2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9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C6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51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C6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5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zek.joskowiak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4C0C-8E09-45B6-B6CD-2A59874A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ekrukows</dc:creator>
  <cp:keywords/>
  <dc:description/>
  <cp:lastModifiedBy>Cendrowska Anna</cp:lastModifiedBy>
  <cp:revision>16</cp:revision>
  <cp:lastPrinted>2025-12-16T10:11:00Z</cp:lastPrinted>
  <dcterms:created xsi:type="dcterms:W3CDTF">2025-12-16T09:58:00Z</dcterms:created>
  <dcterms:modified xsi:type="dcterms:W3CDTF">2026-03-20T09:59:00Z</dcterms:modified>
</cp:coreProperties>
</file>