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F58B" w14:textId="77777777" w:rsidR="004325EC" w:rsidRPr="00664532" w:rsidRDefault="004325EC" w:rsidP="00320874">
      <w:pPr>
        <w:spacing w:after="120"/>
        <w:jc w:val="center"/>
        <w:rPr>
          <w:rFonts w:ascii="Constantia" w:hAnsi="Constant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FAA7EA" w14:textId="77777777" w:rsidR="000E4F3E" w:rsidRPr="00A0109E" w:rsidRDefault="00A0109E" w:rsidP="000E4F3E">
      <w:pPr>
        <w:jc w:val="both"/>
        <w:rPr>
          <w:rFonts w:ascii="Constantia" w:hAnsi="Constantia"/>
          <w:sz w:val="22"/>
          <w:szCs w:val="22"/>
        </w:rPr>
      </w:pPr>
      <w:r w:rsidRPr="00A0109E">
        <w:rPr>
          <w:rFonts w:ascii="Constantia" w:hAnsi="Constantia"/>
          <w:sz w:val="22"/>
          <w:szCs w:val="22"/>
        </w:rPr>
        <w:t xml:space="preserve">Oddział Laboratoryjny w Kamieniu Pomorskim </w:t>
      </w:r>
      <w:r w:rsidR="000E4F3E" w:rsidRPr="00A0109E">
        <w:rPr>
          <w:rFonts w:ascii="Constantia" w:hAnsi="Constantia"/>
          <w:sz w:val="22"/>
          <w:szCs w:val="22"/>
        </w:rPr>
        <w:tab/>
      </w:r>
      <w:r w:rsidR="00664532">
        <w:rPr>
          <w:rFonts w:ascii="Constantia" w:hAnsi="Constant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5323B" wp14:editId="2D74C120">
                <wp:simplePos x="0" y="0"/>
                <wp:positionH relativeFrom="column">
                  <wp:posOffset>-48895</wp:posOffset>
                </wp:positionH>
                <wp:positionV relativeFrom="paragraph">
                  <wp:posOffset>160655</wp:posOffset>
                </wp:positionV>
                <wp:extent cx="114300" cy="0"/>
                <wp:effectExtent l="10795" t="10795" r="825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ADFBB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2.65pt" to="5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IJGAIAADE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"/>
            </w:pict>
          </mc:Fallback>
        </mc:AlternateContent>
      </w:r>
      <w:r w:rsidR="00664532">
        <w:rPr>
          <w:rFonts w:ascii="Constantia" w:hAnsi="Constant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1AB3C" wp14:editId="6DB308FE">
                <wp:simplePos x="0" y="0"/>
                <wp:positionH relativeFrom="column">
                  <wp:posOffset>65405</wp:posOffset>
                </wp:positionH>
                <wp:positionV relativeFrom="paragraph">
                  <wp:posOffset>160655</wp:posOffset>
                </wp:positionV>
                <wp:extent cx="1600200" cy="0"/>
                <wp:effectExtent l="10795" t="10795" r="825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379E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2.65pt" to="131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"/>
            </w:pict>
          </mc:Fallback>
        </mc:AlternateContent>
      </w:r>
    </w:p>
    <w:p w14:paraId="1708B4B8" w14:textId="77777777" w:rsidR="00EA5884" w:rsidRPr="00664532" w:rsidRDefault="006C4C1B" w:rsidP="00393FFD">
      <w:pPr>
        <w:spacing w:after="120"/>
        <w:jc w:val="center"/>
        <w:rPr>
          <w:rFonts w:ascii="Constantia" w:hAnsi="Constant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4532">
        <w:rPr>
          <w:rFonts w:ascii="Constantia" w:hAnsi="Constant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METOD BADAWCZYCH STOSOWANYCH </w:t>
      </w:r>
      <w:r w:rsidRPr="00664532">
        <w:rPr>
          <w:rFonts w:ascii="Constantia" w:hAnsi="Constant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PODCZAS WYKONYWANIA  BADAŃ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824"/>
        <w:gridCol w:w="5421"/>
        <w:gridCol w:w="5954"/>
        <w:gridCol w:w="2274"/>
        <w:gridCol w:w="35"/>
      </w:tblGrid>
      <w:tr w:rsidR="00EF7E77" w:rsidRPr="00EF7E77" w14:paraId="408F19F2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4409C239" w14:textId="77777777" w:rsidR="00C503FE" w:rsidRPr="00EF7E77" w:rsidRDefault="00C503FE" w:rsidP="00CF516C">
            <w:pPr>
              <w:tabs>
                <w:tab w:val="left" w:pos="900"/>
              </w:tabs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F7E77">
              <w:rPr>
                <w:rFonts w:ascii="Constantia" w:hAnsi="Constantia"/>
                <w:b/>
                <w:sz w:val="20"/>
                <w:szCs w:val="20"/>
              </w:rPr>
              <w:t>Lp.</w:t>
            </w:r>
          </w:p>
        </w:tc>
        <w:tc>
          <w:tcPr>
            <w:tcW w:w="568" w:type="pct"/>
            <w:vAlign w:val="center"/>
          </w:tcPr>
          <w:p w14:paraId="456CD435" w14:textId="77777777" w:rsidR="00C503FE" w:rsidRPr="00EF7E77" w:rsidRDefault="00C503FE" w:rsidP="00CF516C">
            <w:pPr>
              <w:tabs>
                <w:tab w:val="left" w:pos="900"/>
              </w:tabs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F7E77">
              <w:rPr>
                <w:rFonts w:ascii="Constantia" w:hAnsi="Constantia"/>
                <w:b/>
                <w:sz w:val="20"/>
                <w:szCs w:val="20"/>
              </w:rPr>
              <w:t>RODZAJ MATERIAŁU</w:t>
            </w:r>
          </w:p>
        </w:tc>
        <w:tc>
          <w:tcPr>
            <w:tcW w:w="1688" w:type="pct"/>
            <w:vAlign w:val="center"/>
          </w:tcPr>
          <w:p w14:paraId="7B15C460" w14:textId="77777777" w:rsidR="00C503FE" w:rsidRPr="00EF7E77" w:rsidRDefault="00C503FE" w:rsidP="00CF516C">
            <w:pPr>
              <w:tabs>
                <w:tab w:val="left" w:pos="900"/>
              </w:tabs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F7E77">
              <w:rPr>
                <w:rFonts w:ascii="Constantia" w:hAnsi="Constantia"/>
                <w:b/>
                <w:sz w:val="20"/>
                <w:szCs w:val="20"/>
              </w:rPr>
              <w:t>BADANIA CECHA</w:t>
            </w:r>
          </w:p>
        </w:tc>
        <w:tc>
          <w:tcPr>
            <w:tcW w:w="1854" w:type="pct"/>
            <w:vAlign w:val="center"/>
          </w:tcPr>
          <w:p w14:paraId="0D1B8FE3" w14:textId="77777777" w:rsidR="00C503FE" w:rsidRPr="00EF7E77" w:rsidRDefault="00C503FE" w:rsidP="00CF516C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F7E77">
              <w:rPr>
                <w:rFonts w:ascii="Constantia" w:hAnsi="Constantia"/>
                <w:b/>
                <w:sz w:val="20"/>
                <w:szCs w:val="20"/>
              </w:rPr>
              <w:t>METODA BADAWCZA</w:t>
            </w:r>
          </w:p>
        </w:tc>
        <w:tc>
          <w:tcPr>
            <w:tcW w:w="708" w:type="pct"/>
            <w:vAlign w:val="center"/>
          </w:tcPr>
          <w:p w14:paraId="756BB86D" w14:textId="77777777" w:rsidR="00C503FE" w:rsidRPr="00EF7E77" w:rsidRDefault="00C503FE" w:rsidP="007C0CC8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F7E77">
              <w:rPr>
                <w:rFonts w:ascii="Constantia" w:hAnsi="Constantia"/>
                <w:b/>
                <w:sz w:val="20"/>
                <w:szCs w:val="20"/>
              </w:rPr>
              <w:t>UWAGI</w:t>
            </w:r>
          </w:p>
        </w:tc>
      </w:tr>
      <w:tr w:rsidR="00EA5884" w:rsidRPr="00E935FF" w14:paraId="4124FE8C" w14:textId="77777777" w:rsidTr="00EF7E77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CE32591" w14:textId="77777777" w:rsidR="00EA5884" w:rsidRPr="003F62CB" w:rsidRDefault="00EA5884" w:rsidP="00944A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C42A9">
              <w:rPr>
                <w:rFonts w:ascii="Constantia" w:hAnsi="Constantia"/>
                <w:b/>
                <w:i/>
                <w:sz w:val="20"/>
                <w:szCs w:val="20"/>
              </w:rPr>
              <w:t>LABORATORIUM MIKROBIOLOGII WODY I ŻYWNOŚCI</w:t>
            </w:r>
          </w:p>
        </w:tc>
      </w:tr>
      <w:tr w:rsidR="00EF7E77" w:rsidRPr="00E935FF" w14:paraId="4347DB97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434616A7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72DFDDAE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środki spożywcze</w:t>
            </w:r>
          </w:p>
        </w:tc>
        <w:tc>
          <w:tcPr>
            <w:tcW w:w="1688" w:type="pct"/>
            <w:vAlign w:val="center"/>
          </w:tcPr>
          <w:p w14:paraId="11485453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przypuszczalnych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Bacillus</w:t>
            </w:r>
            <w:proofErr w:type="spellEnd"/>
            <w:r w:rsidRPr="0058185B">
              <w:rPr>
                <w:rFonts w:ascii="Constantia" w:hAnsi="Constantia"/>
                <w:i/>
                <w:sz w:val="20"/>
                <w:szCs w:val="20"/>
              </w:rPr>
              <w:t xml:space="preserve"> cereus</w:t>
            </w:r>
          </w:p>
        </w:tc>
        <w:tc>
          <w:tcPr>
            <w:tcW w:w="1854" w:type="pct"/>
          </w:tcPr>
          <w:p w14:paraId="1ED7AE39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metoda płytkowa</w:t>
            </w:r>
            <w:r>
              <w:rPr>
                <w:rFonts w:ascii="Constantia" w:hAnsi="Constantia"/>
                <w:sz w:val="20"/>
                <w:szCs w:val="20"/>
              </w:rPr>
              <w:t xml:space="preserve"> – posiew powierzchniowy</w:t>
            </w:r>
          </w:p>
          <w:p w14:paraId="534391C7" w14:textId="77777777" w:rsidR="00EF7E77" w:rsidRPr="00A57125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A57125">
              <w:rPr>
                <w:rFonts w:ascii="Constantia" w:hAnsi="Constantia"/>
                <w:sz w:val="20"/>
                <w:szCs w:val="20"/>
              </w:rPr>
              <w:t xml:space="preserve">wg PN-EN ISO 7932: 2005 </w:t>
            </w:r>
          </w:p>
        </w:tc>
        <w:tc>
          <w:tcPr>
            <w:tcW w:w="708" w:type="pct"/>
            <w:vMerge w:val="restart"/>
            <w:vAlign w:val="center"/>
          </w:tcPr>
          <w:p w14:paraId="623C6DA9" w14:textId="77777777" w:rsidR="00EF7E77" w:rsidRDefault="00EF7E77" w:rsidP="00944A77">
            <w:pPr>
              <w:rPr>
                <w:rFonts w:ascii="Constantia" w:hAnsi="Constantia"/>
                <w:sz w:val="22"/>
                <w:szCs w:val="22"/>
              </w:rPr>
            </w:pPr>
            <w:r w:rsidRPr="003F62CB">
              <w:rPr>
                <w:rFonts w:ascii="Constantia" w:hAnsi="Constantia"/>
                <w:sz w:val="20"/>
                <w:szCs w:val="20"/>
              </w:rPr>
              <w:t>metody akredytowane</w:t>
            </w:r>
          </w:p>
        </w:tc>
      </w:tr>
      <w:tr w:rsidR="00EF7E77" w:rsidRPr="00E935FF" w14:paraId="52BFC7B0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36BFF89D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7DB160D2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18DC4490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obecnoś</w:t>
            </w:r>
            <w:r>
              <w:rPr>
                <w:rFonts w:ascii="Constantia" w:hAnsi="Constantia"/>
                <w:sz w:val="20"/>
                <w:szCs w:val="20"/>
              </w:rPr>
              <w:t xml:space="preserve">ć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Listeria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monocytogenes</w:t>
            </w:r>
            <w:proofErr w:type="spellEnd"/>
          </w:p>
        </w:tc>
        <w:tc>
          <w:tcPr>
            <w:tcW w:w="1854" w:type="pct"/>
          </w:tcPr>
          <w:p w14:paraId="553F0DEB" w14:textId="77777777" w:rsidR="00EF7E77" w:rsidRPr="003208C6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19"/>
                <w:szCs w:val="19"/>
              </w:rPr>
              <w:t xml:space="preserve">metoda hodowlana </w:t>
            </w:r>
            <w:r>
              <w:rPr>
                <w:rFonts w:ascii="Constantia" w:hAnsi="Constantia"/>
                <w:sz w:val="19"/>
                <w:szCs w:val="19"/>
              </w:rPr>
              <w:t>z potwierdzeniem</w:t>
            </w:r>
            <w:r w:rsidRPr="003208C6">
              <w:rPr>
                <w:rFonts w:ascii="Constantia" w:hAnsi="Constantia"/>
                <w:sz w:val="19"/>
                <w:szCs w:val="19"/>
              </w:rPr>
              <w:t xml:space="preserve"> biochemicznym</w:t>
            </w:r>
          </w:p>
          <w:p w14:paraId="6F05E6C1" w14:textId="77777777" w:rsidR="00EF7E77" w:rsidRPr="003208C6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wg </w:t>
            </w:r>
            <w:r w:rsidRPr="003208C6">
              <w:rPr>
                <w:rFonts w:ascii="Constantia" w:hAnsi="Constantia"/>
                <w:sz w:val="20"/>
                <w:szCs w:val="20"/>
              </w:rPr>
              <w:t>PN- EN ISO 11290-1:2017-07</w:t>
            </w:r>
          </w:p>
        </w:tc>
        <w:tc>
          <w:tcPr>
            <w:tcW w:w="708" w:type="pct"/>
            <w:vMerge/>
          </w:tcPr>
          <w:p w14:paraId="50727A04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5C033619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225C9BC8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55D11043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5069B48E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 xml:space="preserve">a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Listeria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monocytogenes</w:t>
            </w:r>
            <w:proofErr w:type="spellEnd"/>
          </w:p>
        </w:tc>
        <w:tc>
          <w:tcPr>
            <w:tcW w:w="1854" w:type="pct"/>
          </w:tcPr>
          <w:p w14:paraId="024079BE" w14:textId="77777777" w:rsidR="00EF7E77" w:rsidRPr="003208C6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metoda płytkowa– posiew powierzchniowy</w:t>
            </w:r>
          </w:p>
          <w:p w14:paraId="7E8B0C71" w14:textId="77777777" w:rsidR="00EF7E77" w:rsidRPr="003208C6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wg PN- EN ISO 11290-2: 2017-07 </w:t>
            </w:r>
          </w:p>
        </w:tc>
        <w:tc>
          <w:tcPr>
            <w:tcW w:w="708" w:type="pct"/>
            <w:vMerge/>
          </w:tcPr>
          <w:p w14:paraId="37694184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1D0BA003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023F526D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5249BDF1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7208B60B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gronkowców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koagulazo</w:t>
            </w:r>
            <w:proofErr w:type="spellEnd"/>
            <w:r w:rsidRPr="0058185B">
              <w:rPr>
                <w:rFonts w:ascii="Constantia" w:hAnsi="Constantia"/>
                <w:sz w:val="20"/>
                <w:szCs w:val="20"/>
              </w:rPr>
              <w:t>-dodatnich (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Staphylococcus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aureus</w:t>
            </w:r>
            <w:proofErr w:type="spellEnd"/>
            <w:r w:rsidRPr="0058185B">
              <w:rPr>
                <w:rFonts w:ascii="Constantia" w:hAnsi="Constantia"/>
                <w:sz w:val="20"/>
                <w:szCs w:val="20"/>
              </w:rPr>
              <w:t>)</w:t>
            </w:r>
          </w:p>
        </w:tc>
        <w:tc>
          <w:tcPr>
            <w:tcW w:w="1854" w:type="pct"/>
          </w:tcPr>
          <w:p w14:paraId="533CBFA0" w14:textId="77777777" w:rsidR="00EF7E77" w:rsidRPr="003208C6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metoda płytkowa – posiew powierzchniowy</w:t>
            </w:r>
          </w:p>
          <w:p w14:paraId="5C90523D" w14:textId="77777777" w:rsidR="00EF7E77" w:rsidRPr="003208C6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wg PN- EN ISO 6888-1:2001 +A1:2004</w:t>
            </w:r>
            <w:r>
              <w:rPr>
                <w:rFonts w:ascii="Constantia" w:hAnsi="Constantia"/>
                <w:sz w:val="20"/>
                <w:szCs w:val="20"/>
              </w:rPr>
              <w:t>+A2:2018-10 z wył. pkt.9.5.3</w:t>
            </w:r>
            <w:r w:rsidRPr="003208C6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  <w:vMerge/>
          </w:tcPr>
          <w:p w14:paraId="27AFC454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7C165C0B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6206503B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2740C9AB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7B855D9D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obecnoś</w:t>
            </w:r>
            <w:r>
              <w:rPr>
                <w:rFonts w:ascii="Constantia" w:hAnsi="Constantia"/>
                <w:sz w:val="20"/>
                <w:szCs w:val="20"/>
              </w:rPr>
              <w:t xml:space="preserve">ć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>Salmonella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854" w:type="pct"/>
          </w:tcPr>
          <w:p w14:paraId="46654E97" w14:textId="77777777" w:rsidR="00EF7E77" w:rsidRPr="003208C6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6872ED">
              <w:rPr>
                <w:rFonts w:ascii="Constantia" w:hAnsi="Constantia"/>
                <w:sz w:val="20"/>
                <w:szCs w:val="20"/>
              </w:rPr>
              <w:t>metoda hodowlana z potwierdzeniem biochemicznym i serologicznym</w:t>
            </w:r>
            <w:r w:rsidRPr="003208C6">
              <w:rPr>
                <w:rFonts w:ascii="Constantia" w:hAnsi="Constantia"/>
                <w:sz w:val="19"/>
                <w:szCs w:val="19"/>
              </w:rPr>
              <w:t xml:space="preserve"> </w:t>
            </w:r>
            <w:r w:rsidRPr="006872ED">
              <w:rPr>
                <w:rFonts w:ascii="Constantia" w:hAnsi="Constantia"/>
                <w:sz w:val="20"/>
                <w:szCs w:val="20"/>
              </w:rPr>
              <w:t>wg</w:t>
            </w:r>
            <w:r w:rsidRPr="003208C6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Pr="003208C6">
              <w:rPr>
                <w:rFonts w:ascii="Constantia" w:hAnsi="Constantia"/>
                <w:sz w:val="20"/>
                <w:szCs w:val="20"/>
              </w:rPr>
              <w:t xml:space="preserve">PN- EN ISO 6579-1:2017-04 </w:t>
            </w:r>
          </w:p>
        </w:tc>
        <w:tc>
          <w:tcPr>
            <w:tcW w:w="708" w:type="pct"/>
            <w:vMerge/>
          </w:tcPr>
          <w:p w14:paraId="3784C8C1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27DE9CC7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00D5FA3A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2BED29A9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446400C7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 xml:space="preserve">a </w:t>
            </w:r>
            <w:proofErr w:type="spellStart"/>
            <w:r w:rsidRPr="0058185B">
              <w:rPr>
                <w:rFonts w:ascii="Constantia" w:hAnsi="Constantia"/>
                <w:i/>
                <w:iCs/>
                <w:sz w:val="20"/>
                <w:szCs w:val="20"/>
              </w:rPr>
              <w:t>Enterobacteriaceae</w:t>
            </w:r>
            <w:proofErr w:type="spellEnd"/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</w:tcPr>
          <w:p w14:paraId="4B7EA31A" w14:textId="77777777" w:rsidR="00EF7E77" w:rsidRPr="003208C6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metoda płytkowa –posiew wgłębny</w:t>
            </w:r>
          </w:p>
          <w:p w14:paraId="544405A5" w14:textId="77777777" w:rsidR="00EF7E77" w:rsidRPr="003208C6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wg PN- ISO 21528-2:2017-08 </w:t>
            </w:r>
          </w:p>
        </w:tc>
        <w:tc>
          <w:tcPr>
            <w:tcW w:w="708" w:type="pct"/>
            <w:vMerge/>
          </w:tcPr>
          <w:p w14:paraId="509965AE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716EABC7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22314C98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585435F0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31A62669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liczba </w:t>
            </w:r>
            <w:r w:rsidRPr="0058185B">
              <w:rPr>
                <w:rFonts w:ascii="Constantia" w:hAnsi="Constantia"/>
                <w:sz w:val="20"/>
                <w:szCs w:val="20"/>
              </w:rPr>
              <w:sym w:font="Symbol" w:char="F062"/>
            </w:r>
            <w:r w:rsidRPr="0058185B">
              <w:rPr>
                <w:rFonts w:ascii="Constantia" w:hAnsi="Constantia"/>
                <w:sz w:val="20"/>
                <w:szCs w:val="20"/>
              </w:rPr>
              <w:t>-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glukuronidazo</w:t>
            </w:r>
            <w:proofErr w:type="spellEnd"/>
            <w:r w:rsidRPr="0058185B">
              <w:rPr>
                <w:rFonts w:ascii="Constantia" w:hAnsi="Constantia"/>
                <w:sz w:val="20"/>
                <w:szCs w:val="20"/>
              </w:rPr>
              <w:t xml:space="preserve">-dodatnich </w:t>
            </w:r>
            <w:r w:rsidRPr="0058185B">
              <w:rPr>
                <w:rFonts w:ascii="Constantia" w:hAnsi="Constantia"/>
                <w:i/>
                <w:iCs/>
                <w:sz w:val="20"/>
                <w:szCs w:val="20"/>
              </w:rPr>
              <w:t>Escherichia coli</w:t>
            </w:r>
          </w:p>
        </w:tc>
        <w:tc>
          <w:tcPr>
            <w:tcW w:w="1854" w:type="pct"/>
          </w:tcPr>
          <w:p w14:paraId="4E1C450A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metoda płytkowa</w:t>
            </w:r>
            <w:r>
              <w:rPr>
                <w:rFonts w:ascii="Constantia" w:hAnsi="Constantia"/>
                <w:sz w:val="20"/>
                <w:szCs w:val="20"/>
              </w:rPr>
              <w:t>– posiew wgłębny</w:t>
            </w:r>
          </w:p>
          <w:p w14:paraId="2D9161A2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wg PN- ISO 16649-2:2004 </w:t>
            </w:r>
          </w:p>
        </w:tc>
        <w:tc>
          <w:tcPr>
            <w:tcW w:w="708" w:type="pct"/>
            <w:vMerge/>
          </w:tcPr>
          <w:p w14:paraId="3D5B44E4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2DC66F7A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3DC0E00A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2B5FA518" w14:textId="77777777" w:rsidR="00EF7E77" w:rsidRPr="00504521" w:rsidRDefault="00EF7E77" w:rsidP="00944A77">
            <w:pPr>
              <w:jc w:val="center"/>
              <w:rPr>
                <w:rFonts w:ascii="Constantia" w:hAnsi="Constantia" w:cs="Arial"/>
                <w:sz w:val="20"/>
                <w:szCs w:val="20"/>
              </w:rPr>
            </w:pPr>
            <w:r w:rsidRPr="00504521">
              <w:rPr>
                <w:rFonts w:ascii="Constantia" w:hAnsi="Constantia" w:cs="Arial"/>
                <w:sz w:val="20"/>
                <w:szCs w:val="20"/>
              </w:rPr>
              <w:t>próbki środowiskowe z obszarów produkcji żywności i obrotu żywnością</w:t>
            </w:r>
          </w:p>
        </w:tc>
        <w:tc>
          <w:tcPr>
            <w:tcW w:w="1688" w:type="pct"/>
            <w:vAlign w:val="center"/>
          </w:tcPr>
          <w:p w14:paraId="0F4D4BCF" w14:textId="77777777" w:rsidR="00EF7E77" w:rsidRPr="0058185B" w:rsidRDefault="00EF7E77" w:rsidP="00944A77">
            <w:pPr>
              <w:spacing w:after="6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obecność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gronkowców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Staphylococcus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1854" w:type="pct"/>
          </w:tcPr>
          <w:p w14:paraId="2361FF9F" w14:textId="77777777" w:rsidR="00EF7E77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</w:t>
            </w:r>
            <w:r w:rsidRPr="00CF5371">
              <w:rPr>
                <w:rFonts w:ascii="Constantia" w:hAnsi="Constantia"/>
                <w:sz w:val="20"/>
                <w:szCs w:val="20"/>
              </w:rPr>
              <w:t xml:space="preserve">etoda hodowlana </w:t>
            </w:r>
          </w:p>
          <w:p w14:paraId="01982BD1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wg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PB/LMŻ/01 </w:t>
            </w:r>
            <w:r w:rsidRPr="000514D2">
              <w:rPr>
                <w:rFonts w:ascii="Constantia" w:hAnsi="Constantia"/>
                <w:sz w:val="20"/>
                <w:szCs w:val="20"/>
              </w:rPr>
              <w:t xml:space="preserve">wyd. </w:t>
            </w:r>
            <w:r>
              <w:rPr>
                <w:rFonts w:ascii="Constantia" w:hAnsi="Constantia"/>
                <w:sz w:val="20"/>
                <w:szCs w:val="20"/>
              </w:rPr>
              <w:t>IV</w:t>
            </w:r>
            <w:r w:rsidRPr="000514D2">
              <w:rPr>
                <w:rFonts w:ascii="Constantia" w:hAnsi="Constantia"/>
                <w:sz w:val="20"/>
                <w:szCs w:val="20"/>
              </w:rPr>
              <w:t xml:space="preserve">/ </w:t>
            </w:r>
            <w:r>
              <w:rPr>
                <w:rFonts w:ascii="Constantia" w:hAnsi="Constantia"/>
                <w:sz w:val="20"/>
                <w:szCs w:val="20"/>
              </w:rPr>
              <w:t>10.01.2020</w:t>
            </w:r>
          </w:p>
        </w:tc>
        <w:tc>
          <w:tcPr>
            <w:tcW w:w="708" w:type="pct"/>
            <w:vMerge/>
          </w:tcPr>
          <w:p w14:paraId="45D5951E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624CCA26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30AF5684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5196CC76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212EA1C9" w14:textId="77777777" w:rsidR="00EF7E77" w:rsidRPr="0058185B" w:rsidRDefault="00EF7E77" w:rsidP="00944A77">
            <w:pPr>
              <w:spacing w:after="6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obecność </w:t>
            </w:r>
            <w:r w:rsidRPr="0058185B">
              <w:rPr>
                <w:rFonts w:ascii="Constantia" w:hAnsi="Constantia"/>
                <w:sz w:val="20"/>
                <w:szCs w:val="20"/>
              </w:rPr>
              <w:t>bakterii z grupy coli</w:t>
            </w:r>
          </w:p>
        </w:tc>
        <w:tc>
          <w:tcPr>
            <w:tcW w:w="1854" w:type="pct"/>
          </w:tcPr>
          <w:p w14:paraId="15016A79" w14:textId="77777777" w:rsidR="00EF7E77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</w:t>
            </w:r>
            <w:r w:rsidRPr="00CF5371">
              <w:rPr>
                <w:rFonts w:ascii="Constantia" w:hAnsi="Constantia"/>
                <w:sz w:val="20"/>
                <w:szCs w:val="20"/>
              </w:rPr>
              <w:t xml:space="preserve">etoda </w:t>
            </w:r>
            <w:r>
              <w:rPr>
                <w:rFonts w:ascii="Constantia" w:hAnsi="Constantia"/>
                <w:sz w:val="20"/>
                <w:szCs w:val="20"/>
              </w:rPr>
              <w:t>probówkowa</w:t>
            </w:r>
          </w:p>
          <w:p w14:paraId="725E5E40" w14:textId="77777777" w:rsidR="00EF7E77" w:rsidRPr="0058185B" w:rsidRDefault="00EF7E77" w:rsidP="00664532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wg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PB/LMŻ/01 </w:t>
            </w:r>
            <w:r>
              <w:rPr>
                <w:rFonts w:ascii="Constantia" w:hAnsi="Constantia"/>
                <w:sz w:val="20"/>
                <w:szCs w:val="20"/>
              </w:rPr>
              <w:t>wyd. IV</w:t>
            </w:r>
            <w:r w:rsidRPr="000514D2">
              <w:rPr>
                <w:rFonts w:ascii="Constantia" w:hAnsi="Constantia"/>
                <w:sz w:val="20"/>
                <w:szCs w:val="20"/>
              </w:rPr>
              <w:t xml:space="preserve">/ </w:t>
            </w:r>
            <w:r>
              <w:rPr>
                <w:rFonts w:ascii="Constantia" w:hAnsi="Constantia"/>
                <w:sz w:val="20"/>
                <w:szCs w:val="20"/>
              </w:rPr>
              <w:t>10.01.2020</w:t>
            </w:r>
          </w:p>
        </w:tc>
        <w:tc>
          <w:tcPr>
            <w:tcW w:w="708" w:type="pct"/>
            <w:vMerge/>
          </w:tcPr>
          <w:p w14:paraId="2952A33B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204F4A10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36F40B17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4B5A51CA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63008374" w14:textId="77777777" w:rsidR="00EF7E77" w:rsidRPr="0058185B" w:rsidRDefault="00EF7E77" w:rsidP="00944A77">
            <w:pPr>
              <w:spacing w:after="6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obecność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>Salmonella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854" w:type="pct"/>
            <w:vAlign w:val="center"/>
          </w:tcPr>
          <w:p w14:paraId="25BFE783" w14:textId="77777777" w:rsidR="00EF7E77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</w:t>
            </w:r>
            <w:r w:rsidRPr="00CF5371">
              <w:rPr>
                <w:rFonts w:ascii="Constantia" w:hAnsi="Constantia"/>
                <w:sz w:val="20"/>
                <w:szCs w:val="20"/>
              </w:rPr>
              <w:t xml:space="preserve">etoda hodowlana </w:t>
            </w:r>
            <w:r w:rsidRPr="006872ED">
              <w:rPr>
                <w:rFonts w:ascii="Constantia" w:hAnsi="Constantia"/>
                <w:sz w:val="20"/>
                <w:szCs w:val="20"/>
              </w:rPr>
              <w:t>z potwierdzeniem biochemicznym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E21556B" w14:textId="77777777" w:rsidR="00EF7E77" w:rsidRPr="003B6F47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wg</w:t>
            </w:r>
            <w:r w:rsidRPr="003B6F47">
              <w:rPr>
                <w:rFonts w:ascii="Constantia" w:hAnsi="Constantia"/>
                <w:sz w:val="20"/>
                <w:szCs w:val="20"/>
              </w:rPr>
              <w:t xml:space="preserve"> PN- EN ISO 6579-1:2017-04</w:t>
            </w:r>
          </w:p>
        </w:tc>
        <w:tc>
          <w:tcPr>
            <w:tcW w:w="708" w:type="pct"/>
            <w:vMerge/>
            <w:vAlign w:val="center"/>
          </w:tcPr>
          <w:p w14:paraId="6FD6D8FD" w14:textId="77777777" w:rsidR="00EF7E77" w:rsidRDefault="00EF7E77" w:rsidP="00944A77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0ABBD8C8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1CD90DDF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4DF5F77B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702410DB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ogólna liczba drobnoustrojów</w:t>
            </w:r>
          </w:p>
        </w:tc>
        <w:tc>
          <w:tcPr>
            <w:tcW w:w="1854" w:type="pct"/>
          </w:tcPr>
          <w:p w14:paraId="32A7A655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metoda płytkowa</w:t>
            </w:r>
            <w:r>
              <w:rPr>
                <w:rFonts w:ascii="Constantia" w:hAnsi="Constantia"/>
                <w:sz w:val="20"/>
                <w:szCs w:val="20"/>
              </w:rPr>
              <w:t xml:space="preserve"> – posiew wgłębny</w:t>
            </w:r>
          </w:p>
          <w:p w14:paraId="64A4DF9F" w14:textId="77777777" w:rsidR="00EF7E77" w:rsidRPr="00A57125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A57125">
              <w:rPr>
                <w:rFonts w:ascii="Constantia" w:hAnsi="Constantia"/>
                <w:sz w:val="20"/>
                <w:szCs w:val="20"/>
              </w:rPr>
              <w:t xml:space="preserve">wg PN- EN ISO 4833-1:2013-12+Ap1:2016-11 </w:t>
            </w:r>
          </w:p>
        </w:tc>
        <w:tc>
          <w:tcPr>
            <w:tcW w:w="708" w:type="pct"/>
            <w:vMerge/>
          </w:tcPr>
          <w:p w14:paraId="2423C150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14FC1DE4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63782567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133FDBD4" w14:textId="77777777" w:rsidR="00EF7E77" w:rsidRPr="0058185B" w:rsidRDefault="00EF7E77" w:rsidP="00944A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woda</w:t>
            </w:r>
          </w:p>
          <w:p w14:paraId="13E10DB7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3BD7D3B6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ogólna liczba </w:t>
            </w:r>
            <w:r>
              <w:rPr>
                <w:rFonts w:ascii="Constantia" w:hAnsi="Constantia"/>
                <w:sz w:val="20"/>
                <w:szCs w:val="20"/>
              </w:rPr>
              <w:t xml:space="preserve">mikroorganizmów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w </w:t>
            </w:r>
            <w:smartTag w:uri="urn:schemas-microsoft-com:office:smarttags" w:element="metricconverter">
              <w:smartTagPr>
                <w:attr w:name="ProductID" w:val="220C"/>
              </w:smartTagPr>
              <w:r w:rsidRPr="0058185B">
                <w:rPr>
                  <w:rFonts w:ascii="Constantia" w:hAnsi="Constantia"/>
                  <w:sz w:val="20"/>
                  <w:szCs w:val="20"/>
                </w:rPr>
                <w:t>22</w:t>
              </w:r>
              <w:r w:rsidRPr="0058185B">
                <w:rPr>
                  <w:rFonts w:ascii="Constantia" w:hAnsi="Constantia"/>
                  <w:sz w:val="20"/>
                  <w:szCs w:val="20"/>
                  <w:vertAlign w:val="superscript"/>
                </w:rPr>
                <w:t>0</w:t>
              </w:r>
              <w:r w:rsidRPr="0058185B">
                <w:rPr>
                  <w:rFonts w:ascii="Constantia" w:hAnsi="Constantia"/>
                  <w:sz w:val="20"/>
                  <w:szCs w:val="20"/>
                </w:rPr>
                <w:t>C</w:t>
              </w:r>
            </w:smartTag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Pr="0058185B">
              <w:rPr>
                <w:rFonts w:ascii="Constantia" w:hAnsi="Constantia"/>
                <w:sz w:val="20"/>
                <w:szCs w:val="20"/>
              </w:rPr>
              <w:t>36</w:t>
            </w:r>
            <w:r w:rsidRPr="0058185B">
              <w:rPr>
                <w:rFonts w:ascii="Constantia" w:hAnsi="Constantia"/>
                <w:sz w:val="20"/>
                <w:szCs w:val="20"/>
                <w:vertAlign w:val="superscript"/>
              </w:rPr>
              <w:t>0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C </w:t>
            </w:r>
          </w:p>
        </w:tc>
        <w:tc>
          <w:tcPr>
            <w:tcW w:w="1854" w:type="pct"/>
          </w:tcPr>
          <w:p w14:paraId="61E1C9BA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płytkowa </w:t>
            </w:r>
          </w:p>
          <w:p w14:paraId="2E04D1E4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wg PN- EN ISO 6222:2004 </w:t>
            </w:r>
          </w:p>
        </w:tc>
        <w:tc>
          <w:tcPr>
            <w:tcW w:w="708" w:type="pct"/>
            <w:vMerge/>
            <w:vAlign w:val="center"/>
          </w:tcPr>
          <w:p w14:paraId="09F4F232" w14:textId="77777777" w:rsidR="00EF7E77" w:rsidRDefault="00EF7E77" w:rsidP="005C1302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40FC518D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2713705F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2FCABD5C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0FCF4BE4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 xml:space="preserve">a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enterokoków</w:t>
            </w:r>
            <w:proofErr w:type="spellEnd"/>
            <w:r w:rsidRPr="0058185B">
              <w:rPr>
                <w:rFonts w:ascii="Constantia" w:hAnsi="Constantia"/>
                <w:sz w:val="20"/>
                <w:szCs w:val="20"/>
              </w:rPr>
              <w:t xml:space="preserve"> kałowych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</w:tcPr>
          <w:p w14:paraId="1E9F18A9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</w:p>
          <w:p w14:paraId="5881D306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wg PN- EN ISO 7899-2:2004 </w:t>
            </w:r>
          </w:p>
        </w:tc>
        <w:tc>
          <w:tcPr>
            <w:tcW w:w="708" w:type="pct"/>
            <w:vMerge/>
          </w:tcPr>
          <w:p w14:paraId="07897FE6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1E9AAB52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2AD17480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406F2A04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03ABBB4A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gronkowców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koagulazo</w:t>
            </w:r>
            <w:proofErr w:type="spellEnd"/>
            <w:r w:rsidRPr="0058185B">
              <w:rPr>
                <w:rFonts w:ascii="Constantia" w:hAnsi="Constantia"/>
                <w:sz w:val="20"/>
                <w:szCs w:val="20"/>
              </w:rPr>
              <w:t>-dodatnich</w:t>
            </w:r>
          </w:p>
        </w:tc>
        <w:tc>
          <w:tcPr>
            <w:tcW w:w="1854" w:type="pct"/>
          </w:tcPr>
          <w:p w14:paraId="6E3CC592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</w:p>
          <w:p w14:paraId="2C745B04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wg PB/LMW/02 wyd. VI</w:t>
            </w:r>
            <w:r w:rsidRPr="000514D2">
              <w:rPr>
                <w:rFonts w:ascii="Constantia" w:hAnsi="Constantia"/>
                <w:sz w:val="20"/>
                <w:szCs w:val="20"/>
              </w:rPr>
              <w:t xml:space="preserve">/ </w:t>
            </w:r>
            <w:r>
              <w:rPr>
                <w:rFonts w:ascii="Constantia" w:hAnsi="Constantia"/>
                <w:sz w:val="20"/>
                <w:szCs w:val="20"/>
              </w:rPr>
              <w:t>10.01.2020</w:t>
            </w:r>
          </w:p>
        </w:tc>
        <w:tc>
          <w:tcPr>
            <w:tcW w:w="708" w:type="pct"/>
            <w:vMerge/>
          </w:tcPr>
          <w:p w14:paraId="06D46E5D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1610BEE8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2EAB31D8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78A40920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47FF12C6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liczba bakterii grupy coli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>Escherichia coli</w:t>
            </w:r>
          </w:p>
        </w:tc>
        <w:tc>
          <w:tcPr>
            <w:tcW w:w="1854" w:type="pct"/>
          </w:tcPr>
          <w:p w14:paraId="1F802367" w14:textId="77777777" w:rsidR="00EF7E77" w:rsidRPr="00992B04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  <w:r>
              <w:rPr>
                <w:rFonts w:ascii="Constantia" w:hAnsi="Constantia"/>
                <w:sz w:val="20"/>
                <w:szCs w:val="20"/>
              </w:rPr>
              <w:br/>
            </w:r>
            <w:r w:rsidRPr="00992B04">
              <w:rPr>
                <w:rFonts w:ascii="Constantia" w:hAnsi="Constantia"/>
                <w:sz w:val="20"/>
                <w:szCs w:val="20"/>
              </w:rPr>
              <w:t>wg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992B04">
              <w:rPr>
                <w:rFonts w:ascii="Constantia" w:hAnsi="Constantia"/>
                <w:sz w:val="20"/>
                <w:szCs w:val="20"/>
              </w:rPr>
              <w:t>PN-EN ISO 9308-1:2014-12</w:t>
            </w:r>
            <w:r>
              <w:rPr>
                <w:rFonts w:ascii="Constantia" w:hAnsi="Constantia"/>
                <w:sz w:val="20"/>
                <w:szCs w:val="20"/>
              </w:rPr>
              <w:t>+</w:t>
            </w:r>
            <w:r w:rsidRPr="00992B04">
              <w:rPr>
                <w:rFonts w:ascii="Constantia" w:hAnsi="Constantia"/>
              </w:rPr>
              <w:t xml:space="preserve"> </w:t>
            </w:r>
            <w:r w:rsidRPr="00992B04">
              <w:rPr>
                <w:rFonts w:ascii="Constantia" w:hAnsi="Constantia"/>
                <w:sz w:val="20"/>
                <w:szCs w:val="20"/>
              </w:rPr>
              <w:t>A1:2017-04</w:t>
            </w:r>
            <w:r w:rsidRPr="00992B04">
              <w:rPr>
                <w:rFonts w:ascii="Constantia" w:hAnsi="Constantia"/>
              </w:rPr>
              <w:t xml:space="preserve"> </w:t>
            </w:r>
            <w:r w:rsidRPr="00992B0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  <w:vMerge/>
          </w:tcPr>
          <w:p w14:paraId="11DAE85C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2A33042B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1B788793" w14:textId="77777777" w:rsidR="00EF7E77" w:rsidRPr="0025053D" w:rsidRDefault="00EF7E77" w:rsidP="00EA5884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79F5DC34" w14:textId="77777777" w:rsidR="00EF7E77" w:rsidRPr="00B22758" w:rsidRDefault="00EF7E77" w:rsidP="00944A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680DB3DE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 xml:space="preserve">a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Pseudomonas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1854" w:type="pct"/>
          </w:tcPr>
          <w:p w14:paraId="70BA4AF3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</w:p>
          <w:p w14:paraId="35DA3D6C" w14:textId="77777777" w:rsidR="00EF7E77" w:rsidRPr="0058185B" w:rsidRDefault="00EF7E77" w:rsidP="00944A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wg PN-EN ISO 16266:2009</w:t>
            </w:r>
          </w:p>
        </w:tc>
        <w:tc>
          <w:tcPr>
            <w:tcW w:w="708" w:type="pct"/>
            <w:vMerge/>
          </w:tcPr>
          <w:p w14:paraId="10731681" w14:textId="77777777" w:rsidR="00EF7E77" w:rsidRDefault="00EF7E77" w:rsidP="00944A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F7E77" w:rsidRPr="00E935FF" w14:paraId="0B9B6CC9" w14:textId="77777777" w:rsidTr="00EF7E77">
        <w:trPr>
          <w:gridAfter w:val="1"/>
          <w:wAfter w:w="11" w:type="pct"/>
        </w:trPr>
        <w:tc>
          <w:tcPr>
            <w:tcW w:w="171" w:type="pct"/>
            <w:vAlign w:val="center"/>
          </w:tcPr>
          <w:p w14:paraId="0233AD08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1381C35B" w14:textId="77777777" w:rsidR="00EF7E77" w:rsidRPr="00B22758" w:rsidRDefault="00EF7E77" w:rsidP="00EF7E77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88" w:type="pct"/>
            <w:vAlign w:val="center"/>
          </w:tcPr>
          <w:p w14:paraId="74303D6B" w14:textId="77777777" w:rsidR="00EF7E77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Najbardziej prawdopodobna </w:t>
            </w: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br/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bakterii grupy coli i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>Escherichia coli</w:t>
            </w:r>
          </w:p>
        </w:tc>
        <w:tc>
          <w:tcPr>
            <w:tcW w:w="1854" w:type="pct"/>
          </w:tcPr>
          <w:p w14:paraId="79B12E06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NPL </w:t>
            </w:r>
          </w:p>
          <w:p w14:paraId="1D3F9BA3" w14:textId="77777777" w:rsidR="00EF7E77" w:rsidRPr="002009AB" w:rsidRDefault="00EF7E77" w:rsidP="00EF7E77">
            <w:pPr>
              <w:ind w:right="175"/>
              <w:rPr>
                <w:rFonts w:ascii="Constantia" w:hAnsi="Constantia"/>
                <w:sz w:val="20"/>
                <w:szCs w:val="20"/>
              </w:rPr>
            </w:pPr>
            <w:r w:rsidRPr="002009AB">
              <w:rPr>
                <w:rFonts w:ascii="Constantia" w:hAnsi="Constantia"/>
                <w:sz w:val="20"/>
                <w:szCs w:val="20"/>
              </w:rPr>
              <w:t>wg  PN-EN ISO 9308-2:2014-06</w:t>
            </w:r>
          </w:p>
        </w:tc>
        <w:tc>
          <w:tcPr>
            <w:tcW w:w="708" w:type="pct"/>
            <w:vMerge/>
          </w:tcPr>
          <w:p w14:paraId="2C426EA5" w14:textId="77777777" w:rsidR="00EF7E77" w:rsidRDefault="00EF7E77" w:rsidP="00EF7E77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14:paraId="64A92160" w14:textId="77777777" w:rsidR="005C1302" w:rsidRDefault="005C1302"/>
    <w:p w14:paraId="47724F38" w14:textId="77777777" w:rsidR="00EF7E77" w:rsidRDefault="00EF7E77"/>
    <w:tbl>
      <w:tblPr>
        <w:tblStyle w:val="Tabela-Siatka"/>
        <w:tblW w:w="15701" w:type="dxa"/>
        <w:tblLook w:val="01E0" w:firstRow="1" w:lastRow="1" w:firstColumn="1" w:lastColumn="1" w:noHBand="0" w:noVBand="0"/>
      </w:tblPr>
      <w:tblGrid>
        <w:gridCol w:w="534"/>
        <w:gridCol w:w="1843"/>
        <w:gridCol w:w="141"/>
        <w:gridCol w:w="5274"/>
        <w:gridCol w:w="4677"/>
        <w:gridCol w:w="3232"/>
      </w:tblGrid>
      <w:tr w:rsidR="00EF7E77" w:rsidRPr="00F119D5" w14:paraId="4758187E" w14:textId="77777777" w:rsidTr="00EF7E77">
        <w:tc>
          <w:tcPr>
            <w:tcW w:w="534" w:type="dxa"/>
          </w:tcPr>
          <w:p w14:paraId="0755EE0A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0699AF2E" w14:textId="77777777" w:rsidR="00EF7E77" w:rsidRPr="0058185B" w:rsidRDefault="00EF7E77" w:rsidP="00EF7E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woda</w:t>
            </w:r>
          </w:p>
          <w:p w14:paraId="50E23E5E" w14:textId="77777777" w:rsidR="00EF7E77" w:rsidRPr="002009A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127F8101" w14:textId="77777777" w:rsidR="00EF7E77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Najbardziej prawdopodobna </w:t>
            </w: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</w:p>
          <w:p w14:paraId="4084C992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enterokoków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 xml:space="preserve"> kałowych </w:t>
            </w:r>
          </w:p>
        </w:tc>
        <w:tc>
          <w:tcPr>
            <w:tcW w:w="4677" w:type="dxa"/>
          </w:tcPr>
          <w:p w14:paraId="4135C772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NPL </w:t>
            </w:r>
            <w:r>
              <w:rPr>
                <w:rFonts w:ascii="Constantia" w:hAnsi="Constantia"/>
                <w:sz w:val="20"/>
                <w:szCs w:val="20"/>
              </w:rPr>
              <w:t xml:space="preserve"> wg ENTEROLERT-E firmy IDEXX </w:t>
            </w:r>
            <w:r>
              <w:rPr>
                <w:rFonts w:ascii="Constantia" w:hAnsi="Constantia"/>
                <w:sz w:val="20"/>
                <w:szCs w:val="20"/>
              </w:rPr>
              <w:br/>
              <w:t xml:space="preserve">wyd.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>06-04626-10</w:t>
            </w:r>
          </w:p>
        </w:tc>
        <w:tc>
          <w:tcPr>
            <w:tcW w:w="3232" w:type="dxa"/>
            <w:vMerge w:val="restart"/>
            <w:vAlign w:val="center"/>
          </w:tcPr>
          <w:p w14:paraId="47313F59" w14:textId="77777777" w:rsidR="00EF7E77" w:rsidRDefault="00EF7E77" w:rsidP="00EF7E77">
            <w:pPr>
              <w:rPr>
                <w:rFonts w:ascii="Constantia" w:hAnsi="Constantia"/>
                <w:sz w:val="22"/>
                <w:szCs w:val="22"/>
              </w:rPr>
            </w:pPr>
            <w:r w:rsidRPr="003F62CB">
              <w:rPr>
                <w:rFonts w:ascii="Constantia" w:hAnsi="Constantia"/>
                <w:sz w:val="20"/>
                <w:szCs w:val="20"/>
              </w:rPr>
              <w:t>metody akredytowane</w:t>
            </w:r>
          </w:p>
        </w:tc>
      </w:tr>
      <w:tr w:rsidR="00EF7E77" w:rsidRPr="00F119D5" w14:paraId="556D498E" w14:textId="77777777" w:rsidTr="00EF7E77">
        <w:tc>
          <w:tcPr>
            <w:tcW w:w="534" w:type="dxa"/>
          </w:tcPr>
          <w:p w14:paraId="19B0677A" w14:textId="77777777" w:rsidR="00EF7E77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1F7E74A9" w14:textId="77777777" w:rsidR="00EF7E77" w:rsidRDefault="00EF7E77" w:rsidP="00EF7E77"/>
        </w:tc>
        <w:tc>
          <w:tcPr>
            <w:tcW w:w="5274" w:type="dxa"/>
            <w:vAlign w:val="center"/>
          </w:tcPr>
          <w:p w14:paraId="514E39DB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liczba</w:t>
            </w:r>
            <w:r>
              <w:rPr>
                <w:rFonts w:ascii="Constantia" w:hAnsi="Constantia"/>
                <w:sz w:val="20"/>
                <w:szCs w:val="20"/>
              </w:rPr>
              <w:t xml:space="preserve"> bakterii z rodzaju</w:t>
            </w:r>
            <w:r w:rsidRPr="003208C6">
              <w:rPr>
                <w:rFonts w:ascii="Constantia" w:hAnsi="Constantia"/>
                <w:sz w:val="20"/>
                <w:szCs w:val="20"/>
              </w:rPr>
              <w:t xml:space="preserve"> </w:t>
            </w:r>
            <w:proofErr w:type="spellStart"/>
            <w:r w:rsidRPr="003208C6">
              <w:rPr>
                <w:rFonts w:ascii="Constantia" w:hAnsi="Constantia"/>
                <w:i/>
                <w:sz w:val="20"/>
                <w:szCs w:val="20"/>
              </w:rPr>
              <w:t>Legionella</w:t>
            </w:r>
            <w:proofErr w:type="spellEnd"/>
            <w:r w:rsidRPr="003208C6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3208C6">
              <w:rPr>
                <w:rFonts w:ascii="Constantia" w:hAnsi="Constantia"/>
                <w:sz w:val="20"/>
                <w:szCs w:val="20"/>
              </w:rPr>
              <w:t>spp</w:t>
            </w:r>
            <w:proofErr w:type="spellEnd"/>
            <w:r w:rsidRPr="003208C6">
              <w:rPr>
                <w:rFonts w:ascii="Constantia" w:hAnsi="Constantia"/>
                <w:sz w:val="20"/>
                <w:szCs w:val="20"/>
              </w:rPr>
              <w:t>.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br/>
              <w:t xml:space="preserve">Matryca A Procedura 5 (pożywka A) </w:t>
            </w:r>
            <w:r>
              <w:rPr>
                <w:rFonts w:ascii="Constantia" w:hAnsi="Constantia"/>
                <w:sz w:val="20"/>
                <w:szCs w:val="20"/>
              </w:rPr>
              <w:br/>
              <w:t>procedura 7 (pożywka C-GVPC)</w:t>
            </w:r>
          </w:p>
        </w:tc>
        <w:tc>
          <w:tcPr>
            <w:tcW w:w="4677" w:type="dxa"/>
            <w:vAlign w:val="center"/>
          </w:tcPr>
          <w:p w14:paraId="410E64D2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</w:p>
          <w:p w14:paraId="603E9318" w14:textId="77777777" w:rsidR="00EF7E77" w:rsidRPr="00AB074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AB0741">
              <w:rPr>
                <w:rFonts w:ascii="Constantia" w:hAnsi="Constantia"/>
                <w:sz w:val="20"/>
                <w:szCs w:val="20"/>
              </w:rPr>
              <w:t>wg PN-EN ISO 11731:2017-08</w:t>
            </w:r>
            <w:r>
              <w:rPr>
                <w:rFonts w:ascii="Constantia" w:hAnsi="Constantia"/>
                <w:sz w:val="20"/>
                <w:szCs w:val="20"/>
              </w:rPr>
              <w:t>+Ap1:2019-12</w:t>
            </w:r>
          </w:p>
        </w:tc>
        <w:tc>
          <w:tcPr>
            <w:tcW w:w="3232" w:type="dxa"/>
            <w:vMerge/>
          </w:tcPr>
          <w:p w14:paraId="5B9DF282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F7E77" w:rsidRPr="00B12D21" w14:paraId="4EB873DF" w14:textId="77777777" w:rsidTr="00EF7E77">
        <w:tc>
          <w:tcPr>
            <w:tcW w:w="534" w:type="dxa"/>
          </w:tcPr>
          <w:p w14:paraId="5CABAEBE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415B86EA" w14:textId="77777777" w:rsidR="00EF7E77" w:rsidRPr="003208C6" w:rsidRDefault="00EF7E77" w:rsidP="00EF7E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woda </w:t>
            </w:r>
            <w:r>
              <w:rPr>
                <w:rFonts w:ascii="Constantia" w:hAnsi="Constantia"/>
                <w:sz w:val="20"/>
                <w:szCs w:val="20"/>
              </w:rPr>
              <w:t xml:space="preserve">na pływalniach, woda do spożycia przez ludzi </w:t>
            </w:r>
          </w:p>
        </w:tc>
        <w:tc>
          <w:tcPr>
            <w:tcW w:w="5274" w:type="dxa"/>
            <w:vAlign w:val="center"/>
          </w:tcPr>
          <w:p w14:paraId="6F539B51" w14:textId="77777777" w:rsidR="00EF7E77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Najbardziej prawdopodobna </w:t>
            </w: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</w:p>
          <w:p w14:paraId="757A6A3C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Pseudomonas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4677" w:type="dxa"/>
          </w:tcPr>
          <w:p w14:paraId="744A6AB7" w14:textId="77777777" w:rsidR="00EF7E77" w:rsidRPr="00F34D9A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NPL </w:t>
            </w:r>
            <w:r>
              <w:rPr>
                <w:rFonts w:ascii="Constantia" w:hAnsi="Constantia"/>
                <w:sz w:val="20"/>
                <w:szCs w:val="20"/>
              </w:rPr>
              <w:t xml:space="preserve">wg 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Pseudalert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 xml:space="preserve"> firmy IDEXX </w:t>
            </w:r>
            <w:r>
              <w:rPr>
                <w:rFonts w:ascii="Constantia" w:hAnsi="Constantia"/>
                <w:sz w:val="20"/>
                <w:szCs w:val="20"/>
              </w:rPr>
              <w:br/>
              <w:t>wyd. 06-18569-08</w:t>
            </w:r>
          </w:p>
        </w:tc>
        <w:tc>
          <w:tcPr>
            <w:tcW w:w="3232" w:type="dxa"/>
            <w:vMerge/>
          </w:tcPr>
          <w:p w14:paraId="65ECF679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F7E77" w:rsidRPr="00B12D21" w14:paraId="3C5AFA45" w14:textId="77777777" w:rsidTr="00EF7E77">
        <w:tc>
          <w:tcPr>
            <w:tcW w:w="534" w:type="dxa"/>
          </w:tcPr>
          <w:p w14:paraId="15420BC7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1CA9C00" w14:textId="77777777" w:rsidR="00EF7E77" w:rsidRPr="003208C6" w:rsidRDefault="00EF7E77" w:rsidP="00EF7E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74CF6325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liczba</w:t>
            </w:r>
            <w:r>
              <w:rPr>
                <w:rFonts w:ascii="Constantia" w:hAnsi="Constantia"/>
                <w:sz w:val="20"/>
                <w:szCs w:val="20"/>
              </w:rPr>
              <w:t xml:space="preserve"> bakterii z rodzaju</w:t>
            </w:r>
            <w:r w:rsidRPr="003208C6">
              <w:rPr>
                <w:rFonts w:ascii="Constantia" w:hAnsi="Constantia"/>
                <w:sz w:val="20"/>
                <w:szCs w:val="20"/>
              </w:rPr>
              <w:t xml:space="preserve"> </w:t>
            </w:r>
            <w:proofErr w:type="spellStart"/>
            <w:r w:rsidRPr="003208C6">
              <w:rPr>
                <w:rFonts w:ascii="Constantia" w:hAnsi="Constantia"/>
                <w:i/>
                <w:sz w:val="20"/>
                <w:szCs w:val="20"/>
              </w:rPr>
              <w:t>Legionella</w:t>
            </w:r>
            <w:proofErr w:type="spellEnd"/>
            <w:r w:rsidRPr="003208C6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3208C6">
              <w:rPr>
                <w:rFonts w:ascii="Constantia" w:hAnsi="Constantia"/>
                <w:sz w:val="20"/>
                <w:szCs w:val="20"/>
              </w:rPr>
              <w:t>spp</w:t>
            </w:r>
            <w:proofErr w:type="spellEnd"/>
            <w:r w:rsidRPr="003208C6">
              <w:rPr>
                <w:rFonts w:ascii="Constantia" w:hAnsi="Constantia"/>
                <w:sz w:val="20"/>
                <w:szCs w:val="20"/>
              </w:rPr>
              <w:t>.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br/>
              <w:t>Matryca B Procedura 7 (pożywka C-GVPC)</w:t>
            </w:r>
          </w:p>
        </w:tc>
        <w:tc>
          <w:tcPr>
            <w:tcW w:w="4677" w:type="dxa"/>
            <w:vAlign w:val="center"/>
          </w:tcPr>
          <w:p w14:paraId="531B76A8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</w:p>
          <w:p w14:paraId="5FA3DA61" w14:textId="77777777" w:rsidR="00EF7E77" w:rsidRPr="00AB074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AB0741">
              <w:rPr>
                <w:rFonts w:ascii="Constantia" w:hAnsi="Constantia"/>
                <w:sz w:val="20"/>
                <w:szCs w:val="20"/>
              </w:rPr>
              <w:t>wg PN-EN ISO 11731:2017-08</w:t>
            </w:r>
            <w:r>
              <w:rPr>
                <w:rFonts w:ascii="Constantia" w:hAnsi="Constantia"/>
                <w:sz w:val="20"/>
                <w:szCs w:val="20"/>
              </w:rPr>
              <w:t>+Ap1:2019-12</w:t>
            </w:r>
          </w:p>
        </w:tc>
        <w:tc>
          <w:tcPr>
            <w:tcW w:w="3232" w:type="dxa"/>
            <w:vMerge/>
          </w:tcPr>
          <w:p w14:paraId="2BFDA2CA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F7E77" w:rsidRPr="00D473DF" w14:paraId="3F490B27" w14:textId="77777777" w:rsidTr="00EF7E77">
        <w:tc>
          <w:tcPr>
            <w:tcW w:w="534" w:type="dxa"/>
          </w:tcPr>
          <w:p w14:paraId="09400F92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79A21A18" w14:textId="77777777" w:rsidR="00EF7E77" w:rsidRPr="0058185B" w:rsidRDefault="00EF7E77" w:rsidP="00EF7E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woda powierzchniowa</w:t>
            </w:r>
          </w:p>
        </w:tc>
        <w:tc>
          <w:tcPr>
            <w:tcW w:w="5274" w:type="dxa"/>
            <w:vAlign w:val="center"/>
          </w:tcPr>
          <w:p w14:paraId="5AD0048D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Najbardziej prawdopodobna liczba </w:t>
            </w:r>
            <w:proofErr w:type="spellStart"/>
            <w:r w:rsidRPr="00994697">
              <w:rPr>
                <w:rFonts w:ascii="Constantia" w:hAnsi="Constantia"/>
                <w:i/>
                <w:sz w:val="20"/>
                <w:szCs w:val="20"/>
              </w:rPr>
              <w:t>Escherichi</w:t>
            </w:r>
            <w:proofErr w:type="spellEnd"/>
            <w:r w:rsidRPr="00994697">
              <w:rPr>
                <w:rFonts w:ascii="Constantia" w:hAnsi="Constantia"/>
                <w:i/>
                <w:sz w:val="20"/>
                <w:szCs w:val="20"/>
              </w:rPr>
              <w:t xml:space="preserve"> coli</w:t>
            </w:r>
          </w:p>
        </w:tc>
        <w:tc>
          <w:tcPr>
            <w:tcW w:w="4677" w:type="dxa"/>
          </w:tcPr>
          <w:p w14:paraId="794B7C8C" w14:textId="77777777" w:rsidR="00EF7E77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F76191">
              <w:rPr>
                <w:rFonts w:ascii="Constantia" w:hAnsi="Constantia"/>
                <w:sz w:val="20"/>
                <w:szCs w:val="20"/>
              </w:rPr>
              <w:t xml:space="preserve">metoda </w:t>
            </w:r>
            <w:r>
              <w:rPr>
                <w:rFonts w:ascii="Constantia" w:hAnsi="Constantia"/>
                <w:sz w:val="20"/>
                <w:szCs w:val="20"/>
              </w:rPr>
              <w:t>zminiaturyzowana (</w:t>
            </w:r>
            <w:r w:rsidRPr="00F76191">
              <w:rPr>
                <w:rFonts w:ascii="Constantia" w:hAnsi="Constantia"/>
                <w:sz w:val="20"/>
                <w:szCs w:val="20"/>
              </w:rPr>
              <w:t>NPL</w:t>
            </w:r>
            <w:r>
              <w:rPr>
                <w:rFonts w:ascii="Constantia" w:hAnsi="Constantia"/>
                <w:sz w:val="20"/>
                <w:szCs w:val="20"/>
              </w:rPr>
              <w:t>)</w:t>
            </w:r>
            <w:r w:rsidRPr="00F76191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FF5F334" w14:textId="77777777" w:rsidR="00EF7E77" w:rsidRPr="00AB074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AB0741">
              <w:rPr>
                <w:rFonts w:ascii="Constantia" w:hAnsi="Constantia"/>
                <w:sz w:val="20"/>
                <w:szCs w:val="20"/>
              </w:rPr>
              <w:t>wg PN-EN ISO 9308-3:2002</w:t>
            </w:r>
          </w:p>
        </w:tc>
        <w:tc>
          <w:tcPr>
            <w:tcW w:w="3232" w:type="dxa"/>
            <w:vMerge/>
            <w:vAlign w:val="center"/>
          </w:tcPr>
          <w:p w14:paraId="798004E7" w14:textId="77777777" w:rsidR="00EF7E77" w:rsidRPr="00F7619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F7E77" w:rsidRPr="0058185B" w14:paraId="5CBF9825" w14:textId="77777777" w:rsidTr="00EF7E77">
        <w:tc>
          <w:tcPr>
            <w:tcW w:w="534" w:type="dxa"/>
          </w:tcPr>
          <w:p w14:paraId="703DAD1C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0926F221" w14:textId="77777777" w:rsidR="00EF7E77" w:rsidRPr="00AB074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36237F48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Najbardziej prawdopodobna liczba 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enterokoków</w:t>
            </w:r>
            <w:proofErr w:type="spellEnd"/>
          </w:p>
        </w:tc>
        <w:tc>
          <w:tcPr>
            <w:tcW w:w="4677" w:type="dxa"/>
          </w:tcPr>
          <w:p w14:paraId="0AD6B5D7" w14:textId="77777777" w:rsidR="00EF7E77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F76191">
              <w:rPr>
                <w:rFonts w:ascii="Constantia" w:hAnsi="Constantia"/>
                <w:sz w:val="20"/>
                <w:szCs w:val="20"/>
              </w:rPr>
              <w:t xml:space="preserve">metoda </w:t>
            </w:r>
            <w:r>
              <w:rPr>
                <w:rFonts w:ascii="Constantia" w:hAnsi="Constantia"/>
                <w:sz w:val="20"/>
                <w:szCs w:val="20"/>
              </w:rPr>
              <w:t>zminiaturyzowana (</w:t>
            </w:r>
            <w:r w:rsidRPr="00F76191">
              <w:rPr>
                <w:rFonts w:ascii="Constantia" w:hAnsi="Constantia"/>
                <w:sz w:val="20"/>
                <w:szCs w:val="20"/>
              </w:rPr>
              <w:t>NPL</w:t>
            </w:r>
            <w:r>
              <w:rPr>
                <w:rFonts w:ascii="Constantia" w:hAnsi="Constantia"/>
                <w:sz w:val="20"/>
                <w:szCs w:val="20"/>
              </w:rPr>
              <w:t>)</w:t>
            </w:r>
            <w:r w:rsidRPr="00F76191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A0AB3EC" w14:textId="77777777" w:rsidR="00EF7E77" w:rsidRPr="0033346C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3346C">
              <w:rPr>
                <w:rFonts w:ascii="Constantia" w:hAnsi="Constantia"/>
                <w:sz w:val="20"/>
                <w:szCs w:val="20"/>
              </w:rPr>
              <w:t xml:space="preserve">wg PN-EN ISO  7899-1:2002 </w:t>
            </w:r>
          </w:p>
        </w:tc>
        <w:tc>
          <w:tcPr>
            <w:tcW w:w="3232" w:type="dxa"/>
            <w:vMerge/>
          </w:tcPr>
          <w:p w14:paraId="37A55521" w14:textId="77777777" w:rsidR="00EF7E77" w:rsidRPr="00F7619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F7E77" w:rsidRPr="0058185B" w14:paraId="5D2D9981" w14:textId="77777777" w:rsidTr="00EA5884">
        <w:tc>
          <w:tcPr>
            <w:tcW w:w="15701" w:type="dxa"/>
            <w:gridSpan w:val="6"/>
            <w:shd w:val="clear" w:color="auto" w:fill="D9D9D9" w:themeFill="background1" w:themeFillShade="D9"/>
          </w:tcPr>
          <w:p w14:paraId="3D3CB662" w14:textId="77777777" w:rsidR="00EF7E77" w:rsidRPr="0058185B" w:rsidRDefault="00EF7E77" w:rsidP="00EF7E77">
            <w:pPr>
              <w:spacing w:before="60" w:after="60"/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>
              <w:rPr>
                <w:rFonts w:ascii="Constantia" w:hAnsi="Constantia"/>
                <w:b/>
                <w:i/>
                <w:sz w:val="20"/>
                <w:szCs w:val="20"/>
              </w:rPr>
              <w:t xml:space="preserve">PRACOWNIA BADAŃ </w:t>
            </w:r>
            <w:r w:rsidRPr="0058185B">
              <w:rPr>
                <w:rFonts w:ascii="Constantia" w:hAnsi="Constantia"/>
                <w:b/>
                <w:i/>
                <w:sz w:val="20"/>
                <w:szCs w:val="20"/>
              </w:rPr>
              <w:t xml:space="preserve">FIZYKO-CHEMII WODY </w:t>
            </w:r>
          </w:p>
        </w:tc>
      </w:tr>
      <w:tr w:rsidR="00B2380B" w:rsidRPr="0058185B" w14:paraId="52A6FD71" w14:textId="77777777" w:rsidTr="00806990">
        <w:tc>
          <w:tcPr>
            <w:tcW w:w="534" w:type="dxa"/>
          </w:tcPr>
          <w:p w14:paraId="3ED2743F" w14:textId="77777777" w:rsidR="00B2380B" w:rsidRPr="007C476E" w:rsidRDefault="00B2380B" w:rsidP="00EF7E77">
            <w:pPr>
              <w:pStyle w:val="Akapitzlist"/>
              <w:numPr>
                <w:ilvl w:val="0"/>
                <w:numId w:val="7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AC25E2B" w14:textId="42D10D25" w:rsidR="00B2380B" w:rsidRPr="0058185B" w:rsidRDefault="00B2380B" w:rsidP="00EF7E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woda</w:t>
            </w:r>
            <w:r>
              <w:rPr>
                <w:rFonts w:ascii="Constantia" w:hAnsi="Constantia"/>
                <w:sz w:val="20"/>
                <w:szCs w:val="20"/>
              </w:rPr>
              <w:t xml:space="preserve">, </w:t>
            </w:r>
            <w:r>
              <w:rPr>
                <w:rFonts w:ascii="Constantia" w:hAnsi="Constantia"/>
                <w:sz w:val="20"/>
                <w:szCs w:val="20"/>
              </w:rPr>
              <w:br/>
              <w:t>woda do spożycia</w:t>
            </w:r>
          </w:p>
        </w:tc>
        <w:tc>
          <w:tcPr>
            <w:tcW w:w="5415" w:type="dxa"/>
            <w:gridSpan w:val="2"/>
            <w:vAlign w:val="center"/>
          </w:tcPr>
          <w:p w14:paraId="7DA363D2" w14:textId="77777777" w:rsidR="00B2380B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sumaryczna zawartość wapnia i magnezu </w:t>
            </w:r>
          </w:p>
          <w:p w14:paraId="00396515" w14:textId="77777777" w:rsidR="00B2380B" w:rsidRPr="003208C6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(twardość ogólna)</w:t>
            </w:r>
          </w:p>
        </w:tc>
        <w:tc>
          <w:tcPr>
            <w:tcW w:w="4677" w:type="dxa"/>
          </w:tcPr>
          <w:p w14:paraId="34E7786C" w14:textId="77777777" w:rsidR="00B2380B" w:rsidRPr="003208C6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metoda miareczkowa</w:t>
            </w:r>
          </w:p>
          <w:p w14:paraId="2F039E01" w14:textId="77777777" w:rsidR="00B2380B" w:rsidRPr="003208C6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wg PN- ISO 6059:1999 </w:t>
            </w:r>
          </w:p>
        </w:tc>
        <w:tc>
          <w:tcPr>
            <w:tcW w:w="3232" w:type="dxa"/>
            <w:vMerge w:val="restart"/>
            <w:vAlign w:val="center"/>
          </w:tcPr>
          <w:p w14:paraId="38D15B43" w14:textId="4493838C" w:rsidR="00B2380B" w:rsidRPr="0058185B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F62CB">
              <w:rPr>
                <w:rFonts w:ascii="Constantia" w:hAnsi="Constantia"/>
                <w:sz w:val="20"/>
                <w:szCs w:val="20"/>
              </w:rPr>
              <w:t>metody akredytowane</w:t>
            </w:r>
          </w:p>
        </w:tc>
      </w:tr>
      <w:tr w:rsidR="00B2380B" w:rsidRPr="000411CF" w14:paraId="54528B62" w14:textId="77777777" w:rsidTr="00EF7E77">
        <w:tc>
          <w:tcPr>
            <w:tcW w:w="534" w:type="dxa"/>
          </w:tcPr>
          <w:p w14:paraId="6B55CBAA" w14:textId="77777777" w:rsidR="00B2380B" w:rsidRPr="007C476E" w:rsidRDefault="00B2380B" w:rsidP="00EF7E77">
            <w:pPr>
              <w:pStyle w:val="Akapitzlist"/>
              <w:numPr>
                <w:ilvl w:val="0"/>
                <w:numId w:val="7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731D03" w14:textId="77777777" w:rsidR="00B2380B" w:rsidRPr="0058185B" w:rsidRDefault="00B2380B" w:rsidP="00EF7E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vAlign w:val="center"/>
          </w:tcPr>
          <w:p w14:paraId="3C2CD76E" w14:textId="77777777" w:rsidR="00B2380B" w:rsidRPr="0058185B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przewodnoś</w:t>
            </w:r>
            <w:r>
              <w:rPr>
                <w:rFonts w:ascii="Constantia" w:hAnsi="Constantia"/>
                <w:sz w:val="20"/>
                <w:szCs w:val="20"/>
              </w:rPr>
              <w:t>ć elektryczna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właściwa</w:t>
            </w:r>
          </w:p>
        </w:tc>
        <w:tc>
          <w:tcPr>
            <w:tcW w:w="4677" w:type="dxa"/>
          </w:tcPr>
          <w:p w14:paraId="1F515A8C" w14:textId="77777777" w:rsidR="00B2380B" w:rsidRPr="0058185B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</w:t>
            </w:r>
            <w:r>
              <w:rPr>
                <w:rFonts w:ascii="Constantia" w:hAnsi="Constantia"/>
                <w:sz w:val="20"/>
                <w:szCs w:val="20"/>
              </w:rPr>
              <w:t>konduktometryczn</w:t>
            </w:r>
            <w:r w:rsidRPr="0058185B">
              <w:rPr>
                <w:rFonts w:ascii="Constantia" w:hAnsi="Constantia"/>
                <w:sz w:val="20"/>
                <w:szCs w:val="20"/>
              </w:rPr>
              <w:t>a</w:t>
            </w:r>
          </w:p>
          <w:p w14:paraId="0F0B808F" w14:textId="77777777" w:rsidR="00B2380B" w:rsidRPr="0058185B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wg PN-EN 27888:1999</w:t>
            </w:r>
          </w:p>
        </w:tc>
        <w:tc>
          <w:tcPr>
            <w:tcW w:w="3232" w:type="dxa"/>
            <w:vMerge/>
            <w:vAlign w:val="center"/>
          </w:tcPr>
          <w:p w14:paraId="474F9D4E" w14:textId="77777777" w:rsidR="00B2380B" w:rsidRPr="003208C6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2380B" w:rsidRPr="009D69F8" w14:paraId="13E3BA77" w14:textId="77777777" w:rsidTr="00EF7E77">
        <w:tc>
          <w:tcPr>
            <w:tcW w:w="534" w:type="dxa"/>
          </w:tcPr>
          <w:p w14:paraId="7DBA0477" w14:textId="77777777" w:rsidR="00B2380B" w:rsidRPr="007C476E" w:rsidRDefault="00B2380B" w:rsidP="00EF7E77">
            <w:pPr>
              <w:pStyle w:val="Akapitzlist"/>
              <w:numPr>
                <w:ilvl w:val="0"/>
                <w:numId w:val="7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4A4F93" w14:textId="77777777" w:rsidR="00B2380B" w:rsidRPr="0058185B" w:rsidRDefault="00B2380B" w:rsidP="00EF7E77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vAlign w:val="center"/>
          </w:tcPr>
          <w:p w14:paraId="11DBAE78" w14:textId="49C6450F" w:rsidR="00B2380B" w:rsidRPr="0058185B" w:rsidRDefault="00B2380B" w:rsidP="00EF7E77">
            <w:pPr>
              <w:spacing w:before="120" w:after="12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stężenie azotu amonowego</w:t>
            </w:r>
          </w:p>
        </w:tc>
        <w:tc>
          <w:tcPr>
            <w:tcW w:w="4677" w:type="dxa"/>
          </w:tcPr>
          <w:p w14:paraId="33C0F2EF" w14:textId="77777777" w:rsidR="00B2380B" w:rsidRPr="0058185B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metoda spektrofotometryczna</w:t>
            </w:r>
          </w:p>
          <w:p w14:paraId="0C347D4A" w14:textId="77777777" w:rsidR="00B2380B" w:rsidRPr="0058185B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wg </w:t>
            </w:r>
            <w:r w:rsidRPr="00AB0741">
              <w:rPr>
                <w:rFonts w:ascii="Constantia" w:hAnsi="Constantia"/>
                <w:sz w:val="20"/>
                <w:szCs w:val="20"/>
              </w:rPr>
              <w:t>PN-</w:t>
            </w:r>
            <w:r>
              <w:rPr>
                <w:rFonts w:ascii="Constantia" w:hAnsi="Constantia"/>
                <w:sz w:val="20"/>
                <w:szCs w:val="20"/>
              </w:rPr>
              <w:t>ISO 7150-1:2002</w:t>
            </w:r>
          </w:p>
        </w:tc>
        <w:tc>
          <w:tcPr>
            <w:tcW w:w="3232" w:type="dxa"/>
            <w:vMerge/>
            <w:vAlign w:val="center"/>
          </w:tcPr>
          <w:p w14:paraId="54B737C7" w14:textId="7073299D" w:rsidR="00B2380B" w:rsidRDefault="00B2380B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2380B" w:rsidRPr="009D69F8" w14:paraId="1F4207A0" w14:textId="77777777" w:rsidTr="00EF7E77">
        <w:tc>
          <w:tcPr>
            <w:tcW w:w="534" w:type="dxa"/>
          </w:tcPr>
          <w:p w14:paraId="30400934" w14:textId="77777777" w:rsidR="00B2380B" w:rsidRPr="007C476E" w:rsidRDefault="00B2380B" w:rsidP="00B2380B">
            <w:pPr>
              <w:pStyle w:val="Akapitzlist"/>
              <w:numPr>
                <w:ilvl w:val="0"/>
                <w:numId w:val="7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ADE1DD" w14:textId="77777777" w:rsidR="00B2380B" w:rsidRPr="0058185B" w:rsidRDefault="00B2380B" w:rsidP="00B2380B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vAlign w:val="center"/>
          </w:tcPr>
          <w:p w14:paraId="60BEAA2F" w14:textId="71E305F2" w:rsidR="00B2380B" w:rsidRDefault="00B2380B" w:rsidP="00B2380B">
            <w:pPr>
              <w:spacing w:before="120" w:after="12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barwa</w:t>
            </w:r>
          </w:p>
        </w:tc>
        <w:tc>
          <w:tcPr>
            <w:tcW w:w="4677" w:type="dxa"/>
          </w:tcPr>
          <w:p w14:paraId="2D68035C" w14:textId="77777777" w:rsidR="00B2380B" w:rsidRPr="0058185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metoda spektrofotometryczna</w:t>
            </w:r>
          </w:p>
          <w:p w14:paraId="0D93B12F" w14:textId="0A55B060" w:rsidR="00B2380B" w:rsidRPr="0058185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wg </w:t>
            </w:r>
            <w:r w:rsidRPr="007C476E">
              <w:rPr>
                <w:rFonts w:ascii="Constantia" w:hAnsi="Constantia"/>
                <w:sz w:val="20"/>
                <w:szCs w:val="20"/>
              </w:rPr>
              <w:t xml:space="preserve">PN-EN ISO 7887:2012 pkt. </w:t>
            </w:r>
            <w:r>
              <w:rPr>
                <w:rFonts w:ascii="Constantia" w:hAnsi="Constantia"/>
                <w:sz w:val="20"/>
                <w:szCs w:val="20"/>
              </w:rPr>
              <w:t>6</w:t>
            </w:r>
            <w:r w:rsidRPr="007C476E">
              <w:rPr>
                <w:rFonts w:ascii="Constantia" w:hAnsi="Constantia"/>
                <w:sz w:val="20"/>
                <w:szCs w:val="20"/>
              </w:rPr>
              <w:t xml:space="preserve"> +Ap1:2015-06</w:t>
            </w:r>
          </w:p>
        </w:tc>
        <w:tc>
          <w:tcPr>
            <w:tcW w:w="3232" w:type="dxa"/>
            <w:vMerge/>
            <w:vAlign w:val="center"/>
          </w:tcPr>
          <w:p w14:paraId="7600FEF6" w14:textId="77777777" w:rsidR="00B2380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2380B" w:rsidRPr="009D69F8" w14:paraId="64FCA75B" w14:textId="77777777" w:rsidTr="00806990">
        <w:trPr>
          <w:trHeight w:val="306"/>
        </w:trPr>
        <w:tc>
          <w:tcPr>
            <w:tcW w:w="534" w:type="dxa"/>
          </w:tcPr>
          <w:p w14:paraId="227533A9" w14:textId="77777777" w:rsidR="00B2380B" w:rsidRPr="007C476E" w:rsidRDefault="00B2380B" w:rsidP="00B2380B">
            <w:pPr>
              <w:pStyle w:val="Akapitzlist"/>
              <w:numPr>
                <w:ilvl w:val="0"/>
                <w:numId w:val="7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4B985D" w14:textId="77777777" w:rsidR="00B2380B" w:rsidRPr="0058185B" w:rsidRDefault="00B2380B" w:rsidP="00B2380B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vAlign w:val="center"/>
          </w:tcPr>
          <w:p w14:paraId="4020E394" w14:textId="77777777" w:rsidR="00B2380B" w:rsidRPr="009D69F8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9D69F8">
              <w:rPr>
                <w:rFonts w:ascii="Constantia" w:hAnsi="Constantia"/>
                <w:sz w:val="20"/>
                <w:szCs w:val="20"/>
              </w:rPr>
              <w:t>smak</w:t>
            </w:r>
          </w:p>
        </w:tc>
        <w:tc>
          <w:tcPr>
            <w:tcW w:w="4677" w:type="dxa"/>
            <w:vMerge w:val="restart"/>
            <w:vAlign w:val="center"/>
          </w:tcPr>
          <w:p w14:paraId="48C77CA8" w14:textId="77777777" w:rsidR="00B2380B" w:rsidRPr="009D69F8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9D69F8">
              <w:rPr>
                <w:rFonts w:ascii="Constantia" w:hAnsi="Constantia"/>
                <w:sz w:val="20"/>
                <w:szCs w:val="20"/>
              </w:rPr>
              <w:t>metoda organoleptyczna</w:t>
            </w:r>
          </w:p>
          <w:p w14:paraId="28061558" w14:textId="77777777" w:rsidR="00B2380B" w:rsidRPr="009D69F8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9D69F8">
              <w:rPr>
                <w:rFonts w:ascii="Constantia" w:hAnsi="Constantia"/>
                <w:sz w:val="20"/>
                <w:szCs w:val="20"/>
              </w:rPr>
              <w:t xml:space="preserve">wg PN- EN 1622:2006 </w:t>
            </w:r>
          </w:p>
        </w:tc>
        <w:tc>
          <w:tcPr>
            <w:tcW w:w="3232" w:type="dxa"/>
            <w:vMerge w:val="restart"/>
            <w:vAlign w:val="center"/>
          </w:tcPr>
          <w:p w14:paraId="0C6DA26B" w14:textId="0D106400" w:rsidR="00B2380B" w:rsidRPr="003208C6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metody nieakredytowane, nadzorowane zgodnie z normą </w:t>
            </w:r>
            <w:r>
              <w:rPr>
                <w:rFonts w:ascii="Constantia" w:hAnsi="Constantia"/>
                <w:sz w:val="20"/>
                <w:szCs w:val="20"/>
              </w:rPr>
              <w:br/>
              <w:t>PN-EN ISO/IEC 17025:2018-02</w:t>
            </w:r>
          </w:p>
        </w:tc>
      </w:tr>
      <w:tr w:rsidR="00B2380B" w:rsidRPr="009D69F8" w14:paraId="6E4969FF" w14:textId="77777777" w:rsidTr="00EF7E77">
        <w:tc>
          <w:tcPr>
            <w:tcW w:w="534" w:type="dxa"/>
          </w:tcPr>
          <w:p w14:paraId="4BAD28A6" w14:textId="77777777" w:rsidR="00B2380B" w:rsidRPr="007C476E" w:rsidRDefault="00B2380B" w:rsidP="00B2380B">
            <w:pPr>
              <w:pStyle w:val="Akapitzlist"/>
              <w:numPr>
                <w:ilvl w:val="0"/>
                <w:numId w:val="7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FD32EF" w14:textId="77777777" w:rsidR="00B2380B" w:rsidRPr="0058185B" w:rsidRDefault="00B2380B" w:rsidP="00B2380B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vAlign w:val="center"/>
          </w:tcPr>
          <w:p w14:paraId="2897D15E" w14:textId="77777777" w:rsidR="00B2380B" w:rsidRPr="0058185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zapach</w:t>
            </w:r>
          </w:p>
        </w:tc>
        <w:tc>
          <w:tcPr>
            <w:tcW w:w="4677" w:type="dxa"/>
            <w:vMerge/>
          </w:tcPr>
          <w:p w14:paraId="6347D51E" w14:textId="77777777" w:rsidR="00B2380B" w:rsidRPr="0058185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</w:tcPr>
          <w:p w14:paraId="55C7D529" w14:textId="77777777" w:rsidR="00B2380B" w:rsidRPr="0058185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2380B" w:rsidRPr="0058185B" w14:paraId="7849D932" w14:textId="77777777" w:rsidTr="00EF7E77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11744F41" w14:textId="77777777" w:rsidR="00B2380B" w:rsidRPr="007C476E" w:rsidRDefault="00B2380B" w:rsidP="00B2380B">
            <w:pPr>
              <w:pStyle w:val="Akapitzlist"/>
              <w:numPr>
                <w:ilvl w:val="0"/>
                <w:numId w:val="7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112E94" w14:textId="77777777" w:rsidR="00B2380B" w:rsidRPr="00D1142F" w:rsidRDefault="00B2380B" w:rsidP="00B2380B">
            <w:pPr>
              <w:jc w:val="center"/>
              <w:rPr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woda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br/>
              <w:t>(w tym woda na pływalniach)</w:t>
            </w:r>
            <w:r>
              <w:rPr>
                <w:rFonts w:ascii="Constantia" w:hAnsi="Constantia"/>
                <w:sz w:val="20"/>
                <w:szCs w:val="20"/>
              </w:rPr>
              <w:br/>
              <w:t>woda do spożycia</w:t>
            </w:r>
          </w:p>
        </w:tc>
        <w:tc>
          <w:tcPr>
            <w:tcW w:w="5415" w:type="dxa"/>
            <w:gridSpan w:val="2"/>
          </w:tcPr>
          <w:p w14:paraId="4C34C5EC" w14:textId="77777777" w:rsidR="00B2380B" w:rsidRPr="0058185B" w:rsidRDefault="00B2380B" w:rsidP="00B2380B">
            <w:pPr>
              <w:spacing w:before="120"/>
              <w:rPr>
                <w:rFonts w:ascii="Constantia" w:hAnsi="Constantia"/>
                <w:sz w:val="20"/>
                <w:szCs w:val="20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677" w:type="dxa"/>
          </w:tcPr>
          <w:p w14:paraId="1F99C6A1" w14:textId="77777777" w:rsidR="00B2380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metoda potencjometryczna</w:t>
            </w:r>
          </w:p>
          <w:p w14:paraId="6965C46F" w14:textId="77777777" w:rsidR="00B2380B" w:rsidRPr="002D4402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2D4402">
              <w:rPr>
                <w:rFonts w:ascii="Constantia" w:hAnsi="Constantia"/>
                <w:sz w:val="20"/>
                <w:szCs w:val="20"/>
              </w:rPr>
              <w:t xml:space="preserve">wg PN-EN ISO 10523:2012 </w:t>
            </w:r>
          </w:p>
        </w:tc>
        <w:tc>
          <w:tcPr>
            <w:tcW w:w="3232" w:type="dxa"/>
            <w:vMerge w:val="restart"/>
            <w:vAlign w:val="center"/>
          </w:tcPr>
          <w:p w14:paraId="002DCE24" w14:textId="77777777" w:rsidR="00B2380B" w:rsidRPr="00F76191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3F62CB">
              <w:rPr>
                <w:rFonts w:ascii="Constantia" w:hAnsi="Constantia"/>
                <w:sz w:val="20"/>
                <w:szCs w:val="20"/>
              </w:rPr>
              <w:t>metody akredytowane</w:t>
            </w:r>
          </w:p>
        </w:tc>
      </w:tr>
      <w:tr w:rsidR="00B2380B" w:rsidRPr="0058185B" w14:paraId="12437EEA" w14:textId="77777777" w:rsidTr="00EF7E77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441E541E" w14:textId="77777777" w:rsidR="00B2380B" w:rsidRPr="007C476E" w:rsidRDefault="00B2380B" w:rsidP="00B2380B">
            <w:pPr>
              <w:pStyle w:val="Akapitzlist"/>
              <w:numPr>
                <w:ilvl w:val="0"/>
                <w:numId w:val="7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8DDBFD" w14:textId="77777777" w:rsidR="00B2380B" w:rsidRPr="0058185B" w:rsidRDefault="00B2380B" w:rsidP="00B2380B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vAlign w:val="center"/>
          </w:tcPr>
          <w:p w14:paraId="0F3D51A1" w14:textId="77777777" w:rsidR="00B2380B" w:rsidRPr="0058185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mętnoś</w:t>
            </w:r>
            <w:r>
              <w:rPr>
                <w:rFonts w:ascii="Constantia" w:hAnsi="Constantia"/>
                <w:sz w:val="20"/>
                <w:szCs w:val="20"/>
              </w:rPr>
              <w:t>ć</w:t>
            </w:r>
          </w:p>
        </w:tc>
        <w:tc>
          <w:tcPr>
            <w:tcW w:w="4677" w:type="dxa"/>
          </w:tcPr>
          <w:p w14:paraId="3E71435D" w14:textId="77777777" w:rsidR="00B2380B" w:rsidRPr="0058185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metoda nefelometryczna</w:t>
            </w:r>
          </w:p>
          <w:p w14:paraId="1A321144" w14:textId="77777777" w:rsidR="00B2380B" w:rsidRPr="00D1142F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D1142F">
              <w:rPr>
                <w:rFonts w:ascii="Constantia" w:hAnsi="Constantia"/>
                <w:sz w:val="20"/>
                <w:szCs w:val="20"/>
              </w:rPr>
              <w:t>wg PN-EN ISO 7027-</w:t>
            </w:r>
            <w:r>
              <w:rPr>
                <w:rFonts w:ascii="Constantia" w:hAnsi="Constantia"/>
                <w:sz w:val="20"/>
                <w:szCs w:val="20"/>
              </w:rPr>
              <w:t>1</w:t>
            </w:r>
            <w:r w:rsidRPr="00D1142F">
              <w:rPr>
                <w:rFonts w:ascii="Constantia" w:hAnsi="Constantia"/>
                <w:sz w:val="20"/>
                <w:szCs w:val="20"/>
              </w:rPr>
              <w:t xml:space="preserve">:2016-09 </w:t>
            </w:r>
          </w:p>
        </w:tc>
        <w:tc>
          <w:tcPr>
            <w:tcW w:w="3232" w:type="dxa"/>
            <w:vMerge/>
          </w:tcPr>
          <w:p w14:paraId="0DCD2650" w14:textId="77777777" w:rsidR="00B2380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2380B" w:rsidRPr="0058185B" w14:paraId="03D48558" w14:textId="77777777" w:rsidTr="00EF7E77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4268A528" w14:textId="77777777" w:rsidR="00B2380B" w:rsidRPr="007C476E" w:rsidRDefault="00B2380B" w:rsidP="00B2380B">
            <w:pPr>
              <w:pStyle w:val="Akapitzlist"/>
              <w:numPr>
                <w:ilvl w:val="0"/>
                <w:numId w:val="7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394DAAE" w14:textId="77777777" w:rsidR="00B2380B" w:rsidRPr="0058185B" w:rsidRDefault="00B2380B" w:rsidP="00B2380B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vAlign w:val="center"/>
          </w:tcPr>
          <w:p w14:paraId="4096154F" w14:textId="77777777" w:rsidR="00B2380B" w:rsidRPr="003208C6" w:rsidRDefault="00B2380B" w:rsidP="00B2380B">
            <w:pPr>
              <w:rPr>
                <w:rFonts w:ascii="Constantia" w:hAnsi="Constantia"/>
                <w:sz w:val="20"/>
                <w:szCs w:val="20"/>
                <w:vertAlign w:val="subscript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indeks nadmanganianowy (utlenialność)</w:t>
            </w:r>
          </w:p>
        </w:tc>
        <w:tc>
          <w:tcPr>
            <w:tcW w:w="4677" w:type="dxa"/>
          </w:tcPr>
          <w:p w14:paraId="58BC5835" w14:textId="77777777" w:rsidR="00B2380B" w:rsidRPr="003208C6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metoda miareczkowa</w:t>
            </w:r>
          </w:p>
          <w:p w14:paraId="4C90C14B" w14:textId="77777777" w:rsidR="00B2380B" w:rsidRPr="003208C6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wg PN-EN ISO 8467:2001</w:t>
            </w:r>
          </w:p>
        </w:tc>
        <w:tc>
          <w:tcPr>
            <w:tcW w:w="3232" w:type="dxa"/>
            <w:vMerge/>
          </w:tcPr>
          <w:p w14:paraId="6854447E" w14:textId="77777777" w:rsidR="00B2380B" w:rsidRPr="0058185B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2380B" w:rsidRPr="00100644" w14:paraId="28EFB648" w14:textId="77777777" w:rsidTr="00EF7E77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534" w:type="dxa"/>
          </w:tcPr>
          <w:p w14:paraId="0B0C4635" w14:textId="77777777" w:rsidR="00B2380B" w:rsidRPr="007C476E" w:rsidRDefault="00B2380B" w:rsidP="00B2380B">
            <w:pPr>
              <w:pStyle w:val="Akapitzlist"/>
              <w:numPr>
                <w:ilvl w:val="0"/>
                <w:numId w:val="7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EE0C6F" w14:textId="77777777" w:rsidR="00B2380B" w:rsidRPr="003208C6" w:rsidRDefault="00B2380B" w:rsidP="00B2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vAlign w:val="center"/>
          </w:tcPr>
          <w:p w14:paraId="775FEC77" w14:textId="77777777" w:rsidR="00B2380B" w:rsidRPr="003208C6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10064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9D69F8">
              <w:rPr>
                <w:rFonts w:ascii="Constantia" w:hAnsi="Constantia"/>
                <w:sz w:val="20"/>
                <w:szCs w:val="20"/>
              </w:rPr>
              <w:t xml:space="preserve">stężenie chloru </w:t>
            </w:r>
            <w:r>
              <w:rPr>
                <w:rFonts w:ascii="Constantia" w:hAnsi="Constantia"/>
                <w:sz w:val="20"/>
                <w:szCs w:val="20"/>
              </w:rPr>
              <w:t>(wolny, ogólny, związany)</w:t>
            </w:r>
          </w:p>
        </w:tc>
        <w:tc>
          <w:tcPr>
            <w:tcW w:w="4677" w:type="dxa"/>
            <w:vAlign w:val="center"/>
          </w:tcPr>
          <w:p w14:paraId="35FF9208" w14:textId="77777777" w:rsidR="00B2380B" w:rsidRPr="009D69F8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metoda spektrofotome</w:t>
            </w:r>
            <w:r w:rsidRPr="009D69F8">
              <w:rPr>
                <w:rFonts w:ascii="Constantia" w:hAnsi="Constantia"/>
                <w:sz w:val="20"/>
                <w:szCs w:val="20"/>
              </w:rPr>
              <w:t>tryczna</w:t>
            </w:r>
          </w:p>
          <w:p w14:paraId="2892200A" w14:textId="77777777" w:rsidR="00B2380B" w:rsidRPr="003208C6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 w:rsidRPr="009D69F8">
              <w:rPr>
                <w:rFonts w:ascii="Constantia" w:hAnsi="Constantia"/>
                <w:sz w:val="20"/>
                <w:szCs w:val="20"/>
              </w:rPr>
              <w:t xml:space="preserve">wg </w:t>
            </w:r>
            <w:r w:rsidRPr="005B13E6">
              <w:rPr>
                <w:rFonts w:ascii="Constantia" w:hAnsi="Constantia"/>
                <w:sz w:val="20"/>
                <w:szCs w:val="20"/>
              </w:rPr>
              <w:t>PN-EN ISO 739</w:t>
            </w:r>
            <w:r>
              <w:rPr>
                <w:rFonts w:ascii="Constantia" w:hAnsi="Constantia"/>
                <w:sz w:val="20"/>
                <w:szCs w:val="20"/>
              </w:rPr>
              <w:t>3</w:t>
            </w:r>
            <w:r w:rsidRPr="005B13E6">
              <w:rPr>
                <w:rFonts w:ascii="Constantia" w:hAnsi="Constantia"/>
                <w:sz w:val="20"/>
                <w:szCs w:val="20"/>
              </w:rPr>
              <w:t xml:space="preserve">-2:2018-04 </w:t>
            </w:r>
          </w:p>
        </w:tc>
        <w:tc>
          <w:tcPr>
            <w:tcW w:w="3232" w:type="dxa"/>
            <w:vAlign w:val="center"/>
          </w:tcPr>
          <w:p w14:paraId="08E3DF07" w14:textId="77777777" w:rsidR="00B2380B" w:rsidRPr="003208C6" w:rsidRDefault="00B2380B" w:rsidP="00B2380B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metody nieakredytowane, nadzorowane zgodnie z normą </w:t>
            </w:r>
            <w:r>
              <w:rPr>
                <w:rFonts w:ascii="Constantia" w:hAnsi="Constantia"/>
                <w:sz w:val="20"/>
                <w:szCs w:val="20"/>
              </w:rPr>
              <w:br/>
              <w:t>PN-EN ISO/IEC 17025:2018-02</w:t>
            </w:r>
          </w:p>
        </w:tc>
      </w:tr>
    </w:tbl>
    <w:p w14:paraId="0F30BE7A" w14:textId="77777777" w:rsidR="00EF7E77" w:rsidRDefault="00EF7E77"/>
    <w:p w14:paraId="5C080B63" w14:textId="77777777" w:rsidR="00EF7E77" w:rsidRDefault="00EF7E77"/>
    <w:p w14:paraId="3BA9B03A" w14:textId="77777777" w:rsidR="00EF7E77" w:rsidRDefault="00EF7E77"/>
    <w:p w14:paraId="77DA840C" w14:textId="77777777" w:rsidR="00EF7E77" w:rsidRDefault="00EF7E77"/>
    <w:p w14:paraId="1508BE8B" w14:textId="77777777" w:rsidR="00EF7E77" w:rsidRDefault="00EF7E77"/>
    <w:p w14:paraId="0B82897B" w14:textId="77777777" w:rsidR="00EF7E77" w:rsidRDefault="00EF7E77"/>
    <w:p w14:paraId="29E0E2E4" w14:textId="77777777" w:rsidR="00EF7E77" w:rsidRDefault="00EF7E77"/>
    <w:p w14:paraId="336D08F0" w14:textId="77777777" w:rsidR="00EF7E77" w:rsidRDefault="00EF7E77"/>
    <w:p w14:paraId="78FCBD4B" w14:textId="77777777" w:rsidR="00EF7E77" w:rsidRDefault="00EF7E77"/>
    <w:tbl>
      <w:tblPr>
        <w:tblStyle w:val="Tabela-Siatka"/>
        <w:tblW w:w="15701" w:type="dxa"/>
        <w:tblLook w:val="01E0" w:firstRow="1" w:lastRow="1" w:firstColumn="1" w:lastColumn="1" w:noHBand="0" w:noVBand="0"/>
      </w:tblPr>
      <w:tblGrid>
        <w:gridCol w:w="534"/>
        <w:gridCol w:w="1843"/>
        <w:gridCol w:w="5102"/>
        <w:gridCol w:w="4707"/>
        <w:gridCol w:w="3515"/>
      </w:tblGrid>
      <w:tr w:rsidR="00B1432F" w:rsidRPr="0058185B" w14:paraId="34700C2B" w14:textId="77777777" w:rsidTr="00EA5884">
        <w:tc>
          <w:tcPr>
            <w:tcW w:w="534" w:type="dxa"/>
            <w:shd w:val="clear" w:color="auto" w:fill="D9D9D9" w:themeFill="background1" w:themeFillShade="D9"/>
          </w:tcPr>
          <w:p w14:paraId="12F6EBD9" w14:textId="77777777" w:rsidR="00B1432F" w:rsidRDefault="00B1432F" w:rsidP="003D734D">
            <w:pPr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shd w:val="clear" w:color="auto" w:fill="D9D9D9" w:themeFill="background1" w:themeFillShade="D9"/>
          </w:tcPr>
          <w:p w14:paraId="25C29237" w14:textId="77777777" w:rsidR="00B1432F" w:rsidRDefault="00B1432F" w:rsidP="00336145">
            <w:pPr>
              <w:spacing w:before="60" w:after="60"/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>
              <w:rPr>
                <w:rFonts w:ascii="Constantia" w:hAnsi="Constantia"/>
                <w:b/>
                <w:i/>
                <w:sz w:val="20"/>
                <w:szCs w:val="20"/>
              </w:rPr>
              <w:t xml:space="preserve">LABORATORIUM </w:t>
            </w:r>
            <w:r w:rsidRPr="0058185B">
              <w:rPr>
                <w:rFonts w:ascii="Constantia" w:hAnsi="Constantia"/>
                <w:b/>
                <w:i/>
                <w:sz w:val="20"/>
                <w:szCs w:val="20"/>
              </w:rPr>
              <w:t xml:space="preserve"> DIAGNOSTYKI MIKROBIOLOGICZNEJ</w:t>
            </w:r>
          </w:p>
        </w:tc>
      </w:tr>
      <w:tr w:rsidR="00B1432F" w:rsidRPr="0058185B" w14:paraId="3AD46E54" w14:textId="77777777" w:rsidTr="00EF7E77">
        <w:tc>
          <w:tcPr>
            <w:tcW w:w="534" w:type="dxa"/>
          </w:tcPr>
          <w:p w14:paraId="498F8C56" w14:textId="77777777" w:rsidR="00B1432F" w:rsidRPr="0025053D" w:rsidRDefault="00B1432F" w:rsidP="007C476E">
            <w:pPr>
              <w:pStyle w:val="Akapitzlist"/>
              <w:numPr>
                <w:ilvl w:val="0"/>
                <w:numId w:val="6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079A5B" w14:textId="77777777" w:rsidR="00B1432F" w:rsidRPr="0058185B" w:rsidRDefault="00B1432F" w:rsidP="00336145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k</w:t>
            </w:r>
            <w:r w:rsidRPr="0058185B">
              <w:rPr>
                <w:rFonts w:ascii="Constantia" w:hAnsi="Constantia"/>
                <w:sz w:val="20"/>
                <w:szCs w:val="20"/>
              </w:rPr>
              <w:t>ał</w:t>
            </w:r>
            <w:r>
              <w:rPr>
                <w:rFonts w:ascii="Constantia" w:hAnsi="Constantia"/>
                <w:sz w:val="20"/>
                <w:szCs w:val="20"/>
              </w:rPr>
              <w:t>/wymaz</w:t>
            </w:r>
          </w:p>
        </w:tc>
        <w:tc>
          <w:tcPr>
            <w:tcW w:w="5102" w:type="dxa"/>
            <w:vAlign w:val="center"/>
          </w:tcPr>
          <w:p w14:paraId="75B96A19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nosicielstwo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/obecność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pałeczek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 xml:space="preserve">Salmonella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spp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>.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 xml:space="preserve">,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Shigella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3304CF">
              <w:rPr>
                <w:rFonts w:ascii="Constantia" w:hAnsi="Constantia"/>
                <w:i/>
                <w:sz w:val="20"/>
                <w:szCs w:val="20"/>
              </w:rPr>
              <w:t>s</w:t>
            </w:r>
            <w:r w:rsidRPr="0058185B">
              <w:rPr>
                <w:rFonts w:ascii="Constantia" w:hAnsi="Constantia"/>
                <w:sz w:val="20"/>
                <w:szCs w:val="20"/>
              </w:rPr>
              <w:t>pp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 xml:space="preserve">. </w:t>
            </w:r>
          </w:p>
        </w:tc>
        <w:tc>
          <w:tcPr>
            <w:tcW w:w="4707" w:type="dxa"/>
            <w:vAlign w:val="center"/>
          </w:tcPr>
          <w:p w14:paraId="65284780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posiew bezpośredni, identyfikacja</w:t>
            </w:r>
          </w:p>
          <w:p w14:paraId="554BF49B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wg PB/DM/01 wyd. </w:t>
            </w:r>
            <w:r w:rsidRPr="000A6AF7">
              <w:rPr>
                <w:rFonts w:ascii="Constantia" w:hAnsi="Constantia"/>
                <w:sz w:val="20"/>
                <w:szCs w:val="20"/>
              </w:rPr>
              <w:t>I /</w:t>
            </w:r>
            <w:r>
              <w:rPr>
                <w:rFonts w:ascii="Constantia" w:hAnsi="Constantia"/>
                <w:sz w:val="20"/>
                <w:szCs w:val="20"/>
              </w:rPr>
              <w:t>0</w:t>
            </w:r>
            <w:r w:rsidRPr="000A6AF7">
              <w:rPr>
                <w:rFonts w:ascii="Constantia" w:hAnsi="Constantia"/>
                <w:sz w:val="20"/>
                <w:szCs w:val="20"/>
              </w:rPr>
              <w:t>9.0</w:t>
            </w:r>
            <w:r>
              <w:rPr>
                <w:rFonts w:ascii="Constantia" w:hAnsi="Constantia"/>
                <w:sz w:val="20"/>
                <w:szCs w:val="20"/>
              </w:rPr>
              <w:t>8</w:t>
            </w:r>
            <w:r w:rsidRPr="000A6AF7">
              <w:rPr>
                <w:rFonts w:ascii="Constantia" w:hAnsi="Constantia"/>
                <w:sz w:val="20"/>
                <w:szCs w:val="20"/>
              </w:rPr>
              <w:t>.201</w:t>
            </w:r>
            <w:r>
              <w:rPr>
                <w:rFonts w:ascii="Constantia" w:hAnsi="Constantia"/>
                <w:sz w:val="20"/>
                <w:szCs w:val="20"/>
              </w:rPr>
              <w:t xml:space="preserve">8 </w:t>
            </w:r>
          </w:p>
        </w:tc>
        <w:tc>
          <w:tcPr>
            <w:tcW w:w="3515" w:type="dxa"/>
            <w:vMerge w:val="restart"/>
            <w:vAlign w:val="center"/>
          </w:tcPr>
          <w:p w14:paraId="5DF3C8DB" w14:textId="77777777" w:rsidR="00B1432F" w:rsidRPr="00F76191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3F62CB">
              <w:rPr>
                <w:rFonts w:ascii="Constantia" w:hAnsi="Constantia"/>
                <w:sz w:val="20"/>
                <w:szCs w:val="20"/>
              </w:rPr>
              <w:t>metody akredytowane</w:t>
            </w:r>
          </w:p>
          <w:p w14:paraId="6C6D5EA2" w14:textId="77777777" w:rsidR="00B1432F" w:rsidRPr="00F76191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1432F" w:rsidRPr="0058185B" w14:paraId="70931B7E" w14:textId="77777777" w:rsidTr="00EF7E77">
        <w:tc>
          <w:tcPr>
            <w:tcW w:w="534" w:type="dxa"/>
          </w:tcPr>
          <w:p w14:paraId="02996190" w14:textId="77777777" w:rsidR="00B1432F" w:rsidRPr="0025053D" w:rsidRDefault="00B1432F" w:rsidP="007C476E">
            <w:pPr>
              <w:pStyle w:val="Akapitzlist"/>
              <w:numPr>
                <w:ilvl w:val="0"/>
                <w:numId w:val="6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408B02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102" w:type="dxa"/>
            <w:vAlign w:val="center"/>
          </w:tcPr>
          <w:p w14:paraId="3421A053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obecnoś</w:t>
            </w:r>
            <w:r>
              <w:rPr>
                <w:rFonts w:ascii="Constantia" w:hAnsi="Constantia"/>
                <w:sz w:val="20"/>
                <w:szCs w:val="20"/>
              </w:rPr>
              <w:t>ć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patogenów schorzeń jelitowych, innych niż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>Salmonella-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4707" w:type="dxa"/>
            <w:vAlign w:val="center"/>
          </w:tcPr>
          <w:p w14:paraId="09105D68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posiew bezpośredni, identyfikacja</w:t>
            </w:r>
          </w:p>
          <w:p w14:paraId="53DC1CAC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wg PB/LSJ/03 wyd. </w:t>
            </w:r>
            <w:r w:rsidRPr="00766030">
              <w:rPr>
                <w:rFonts w:ascii="Constantia" w:hAnsi="Constantia"/>
                <w:sz w:val="20"/>
                <w:szCs w:val="20"/>
              </w:rPr>
              <w:t xml:space="preserve">IV/12.12.2018 </w:t>
            </w:r>
          </w:p>
        </w:tc>
        <w:tc>
          <w:tcPr>
            <w:tcW w:w="3515" w:type="dxa"/>
            <w:vMerge/>
            <w:vAlign w:val="center"/>
          </w:tcPr>
          <w:p w14:paraId="3E44CDAC" w14:textId="77777777" w:rsidR="00B1432F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1432F" w:rsidRPr="0058185B" w14:paraId="387ECEE5" w14:textId="77777777" w:rsidTr="00EF7E77">
        <w:tc>
          <w:tcPr>
            <w:tcW w:w="534" w:type="dxa"/>
          </w:tcPr>
          <w:p w14:paraId="5692B313" w14:textId="77777777" w:rsidR="00B1432F" w:rsidRPr="0025053D" w:rsidRDefault="00B1432F" w:rsidP="007C476E">
            <w:pPr>
              <w:pStyle w:val="Akapitzlist"/>
              <w:numPr>
                <w:ilvl w:val="0"/>
                <w:numId w:val="6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ECB4F2" w14:textId="77777777" w:rsidR="00B1432F" w:rsidRPr="0058185B" w:rsidRDefault="00B1432F" w:rsidP="00336145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kał</w:t>
            </w:r>
          </w:p>
        </w:tc>
        <w:tc>
          <w:tcPr>
            <w:tcW w:w="5102" w:type="dxa"/>
            <w:vAlign w:val="center"/>
          </w:tcPr>
          <w:p w14:paraId="17E687FA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obecność 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rotawirusów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>,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adenowirusów</w:t>
            </w:r>
            <w:r>
              <w:rPr>
                <w:rFonts w:ascii="Constantia" w:hAnsi="Constant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norowirusów</w:t>
            </w:r>
            <w:proofErr w:type="spellEnd"/>
          </w:p>
        </w:tc>
        <w:tc>
          <w:tcPr>
            <w:tcW w:w="4707" w:type="dxa"/>
            <w:vAlign w:val="center"/>
          </w:tcPr>
          <w:p w14:paraId="01FB300E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metoda 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immunochromatograficzna</w:t>
            </w:r>
            <w:proofErr w:type="spellEnd"/>
          </w:p>
          <w:p w14:paraId="1C6F3F56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wg PB/</w:t>
            </w:r>
            <w:r>
              <w:rPr>
                <w:rFonts w:ascii="Constantia" w:hAnsi="Constantia"/>
                <w:sz w:val="20"/>
                <w:szCs w:val="20"/>
              </w:rPr>
              <w:t>DM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/02 wyd. </w:t>
            </w:r>
            <w:r w:rsidRPr="000A6AF7">
              <w:rPr>
                <w:rFonts w:ascii="Constantia" w:hAnsi="Constantia"/>
                <w:sz w:val="20"/>
                <w:szCs w:val="20"/>
              </w:rPr>
              <w:t>I/</w:t>
            </w:r>
            <w:r>
              <w:rPr>
                <w:rFonts w:ascii="Constantia" w:hAnsi="Constantia"/>
                <w:sz w:val="20"/>
                <w:szCs w:val="20"/>
              </w:rPr>
              <w:t>0</w:t>
            </w:r>
            <w:r w:rsidRPr="000A6AF7">
              <w:rPr>
                <w:rFonts w:ascii="Constantia" w:hAnsi="Constantia"/>
                <w:sz w:val="20"/>
                <w:szCs w:val="20"/>
              </w:rPr>
              <w:t>9.0</w:t>
            </w:r>
            <w:r>
              <w:rPr>
                <w:rFonts w:ascii="Constantia" w:hAnsi="Constantia"/>
                <w:sz w:val="20"/>
                <w:szCs w:val="20"/>
              </w:rPr>
              <w:t>8</w:t>
            </w:r>
            <w:r w:rsidRPr="000A6AF7">
              <w:rPr>
                <w:rFonts w:ascii="Constantia" w:hAnsi="Constantia"/>
                <w:sz w:val="20"/>
                <w:szCs w:val="20"/>
              </w:rPr>
              <w:t>.201</w:t>
            </w:r>
            <w:r>
              <w:rPr>
                <w:rFonts w:ascii="Constantia" w:hAnsi="Constantia"/>
                <w:sz w:val="20"/>
                <w:szCs w:val="20"/>
              </w:rPr>
              <w:t>8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vMerge/>
            <w:vAlign w:val="center"/>
          </w:tcPr>
          <w:p w14:paraId="72DD8D33" w14:textId="77777777" w:rsidR="00B1432F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1432F" w:rsidRPr="0058185B" w14:paraId="3CC6E7E8" w14:textId="77777777" w:rsidTr="00EF7E77">
        <w:tc>
          <w:tcPr>
            <w:tcW w:w="534" w:type="dxa"/>
          </w:tcPr>
          <w:p w14:paraId="73D3FA49" w14:textId="77777777" w:rsidR="00B1432F" w:rsidRPr="0025053D" w:rsidRDefault="00B1432F" w:rsidP="007C476E">
            <w:pPr>
              <w:pStyle w:val="Akapitzlist"/>
              <w:numPr>
                <w:ilvl w:val="0"/>
                <w:numId w:val="6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35AD38" w14:textId="77777777" w:rsidR="00B1432F" w:rsidRPr="0058185B" w:rsidRDefault="00B1432F" w:rsidP="00336145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wskaźniki biologiczne</w:t>
            </w:r>
          </w:p>
        </w:tc>
        <w:tc>
          <w:tcPr>
            <w:tcW w:w="5102" w:type="dxa"/>
            <w:vAlign w:val="center"/>
          </w:tcPr>
          <w:p w14:paraId="744309FE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biologiczna </w:t>
            </w:r>
            <w:r w:rsidRPr="0058185B">
              <w:rPr>
                <w:rFonts w:ascii="Constantia" w:hAnsi="Constantia"/>
                <w:sz w:val="20"/>
                <w:szCs w:val="20"/>
              </w:rPr>
              <w:t>kontrola skuteczności sterylizacji</w:t>
            </w:r>
            <w:r>
              <w:rPr>
                <w:rFonts w:ascii="Constantia" w:hAnsi="Constantia"/>
                <w:sz w:val="20"/>
                <w:szCs w:val="20"/>
              </w:rPr>
              <w:t xml:space="preserve"> - obecność drobnoustrojów wskaźnikowych (</w:t>
            </w:r>
            <w:proofErr w:type="spellStart"/>
            <w:r w:rsidRPr="00BA4ADF">
              <w:rPr>
                <w:rFonts w:ascii="Constantia" w:hAnsi="Constantia"/>
                <w:i/>
                <w:sz w:val="20"/>
                <w:szCs w:val="20"/>
              </w:rPr>
              <w:t>Bacillus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BA4ADF">
              <w:rPr>
                <w:rFonts w:ascii="Constantia" w:hAnsi="Constantia"/>
                <w:i/>
                <w:sz w:val="20"/>
                <w:szCs w:val="20"/>
              </w:rPr>
              <w:t>subtilis</w:t>
            </w:r>
            <w:proofErr w:type="spellEnd"/>
            <w:r w:rsidRPr="00BA4ADF">
              <w:rPr>
                <w:rFonts w:ascii="Constantia" w:hAnsi="Constantia"/>
                <w:i/>
                <w:sz w:val="20"/>
                <w:szCs w:val="20"/>
              </w:rPr>
              <w:t xml:space="preserve">, </w:t>
            </w:r>
            <w:proofErr w:type="spellStart"/>
            <w:r w:rsidRPr="00BA4ADF">
              <w:rPr>
                <w:rFonts w:ascii="Constantia" w:hAnsi="Constantia"/>
                <w:i/>
                <w:sz w:val="20"/>
                <w:szCs w:val="20"/>
              </w:rPr>
              <w:t>Geobacillus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BA4ADF">
              <w:rPr>
                <w:rFonts w:ascii="Constantia" w:hAnsi="Constantia"/>
                <w:i/>
                <w:sz w:val="20"/>
                <w:szCs w:val="20"/>
              </w:rPr>
              <w:t>stearot</w:t>
            </w:r>
            <w:r>
              <w:rPr>
                <w:rFonts w:ascii="Constantia" w:hAnsi="Constantia"/>
                <w:i/>
                <w:sz w:val="20"/>
                <w:szCs w:val="20"/>
              </w:rPr>
              <w:t>h</w:t>
            </w:r>
            <w:r w:rsidRPr="00BA4ADF">
              <w:rPr>
                <w:rFonts w:ascii="Constantia" w:hAnsi="Constantia"/>
                <w:i/>
                <w:sz w:val="20"/>
                <w:szCs w:val="20"/>
              </w:rPr>
              <w:t>ermophilus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>)</w:t>
            </w:r>
          </w:p>
        </w:tc>
        <w:tc>
          <w:tcPr>
            <w:tcW w:w="4707" w:type="dxa"/>
            <w:vAlign w:val="center"/>
          </w:tcPr>
          <w:p w14:paraId="4AE34E82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</w:t>
            </w:r>
            <w:r>
              <w:rPr>
                <w:rFonts w:ascii="Constantia" w:hAnsi="Constantia"/>
                <w:sz w:val="20"/>
                <w:szCs w:val="20"/>
              </w:rPr>
              <w:t xml:space="preserve">hodowlana </w:t>
            </w:r>
          </w:p>
          <w:p w14:paraId="0D47A72C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wg PB/LEO/01 wyd.  </w:t>
            </w:r>
            <w:r w:rsidRPr="000A6AF7">
              <w:rPr>
                <w:rFonts w:ascii="Constantia" w:hAnsi="Constantia"/>
                <w:sz w:val="20"/>
                <w:szCs w:val="20"/>
              </w:rPr>
              <w:t>V</w:t>
            </w:r>
            <w:r>
              <w:rPr>
                <w:rFonts w:ascii="Constantia" w:hAnsi="Constantia"/>
                <w:sz w:val="20"/>
                <w:szCs w:val="20"/>
              </w:rPr>
              <w:t>I</w:t>
            </w:r>
            <w:r w:rsidRPr="000A6AF7">
              <w:rPr>
                <w:rFonts w:ascii="Constantia" w:hAnsi="Constantia"/>
                <w:sz w:val="20"/>
                <w:szCs w:val="20"/>
              </w:rPr>
              <w:t>/2</w:t>
            </w:r>
            <w:r>
              <w:rPr>
                <w:rFonts w:ascii="Constantia" w:hAnsi="Constantia"/>
                <w:sz w:val="20"/>
                <w:szCs w:val="20"/>
              </w:rPr>
              <w:t>8</w:t>
            </w:r>
            <w:r w:rsidRPr="000A6AF7">
              <w:rPr>
                <w:rFonts w:ascii="Constantia" w:hAnsi="Constantia"/>
                <w:sz w:val="20"/>
                <w:szCs w:val="20"/>
              </w:rPr>
              <w:t>.09.201</w:t>
            </w:r>
            <w:r>
              <w:rPr>
                <w:rFonts w:ascii="Constantia" w:hAnsi="Constantia"/>
                <w:sz w:val="20"/>
                <w:szCs w:val="20"/>
              </w:rPr>
              <w:t>8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vMerge/>
            <w:vAlign w:val="center"/>
          </w:tcPr>
          <w:p w14:paraId="10E50393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</w:tbl>
    <w:p w14:paraId="35BB9064" w14:textId="77777777" w:rsidR="00794449" w:rsidRDefault="00794449"/>
    <w:p w14:paraId="779F0F63" w14:textId="77777777" w:rsidR="0066072F" w:rsidRDefault="0066072F"/>
    <w:p w14:paraId="2C1E389C" w14:textId="77777777" w:rsidR="0066072F" w:rsidRPr="00A0109E" w:rsidRDefault="0066072F" w:rsidP="007C476E">
      <w:pPr>
        <w:tabs>
          <w:tab w:val="left" w:pos="900"/>
        </w:tabs>
        <w:spacing w:line="360" w:lineRule="auto"/>
      </w:pPr>
    </w:p>
    <w:p w14:paraId="1E6E8507" w14:textId="408B4B23" w:rsidR="006C4C1B" w:rsidRDefault="006C4C1B" w:rsidP="008D6E6E">
      <w:pPr>
        <w:tabs>
          <w:tab w:val="left" w:pos="900"/>
        </w:tabs>
        <w:ind w:left="5664"/>
        <w:rPr>
          <w:sz w:val="16"/>
          <w:szCs w:val="16"/>
        </w:rPr>
      </w:pPr>
      <w:r w:rsidRPr="00A0109E">
        <w:rPr>
          <w:sz w:val="16"/>
          <w:szCs w:val="16"/>
        </w:rPr>
        <w:tab/>
      </w:r>
      <w:r w:rsidRPr="00A0109E">
        <w:rPr>
          <w:sz w:val="16"/>
          <w:szCs w:val="16"/>
        </w:rPr>
        <w:tab/>
      </w:r>
      <w:r w:rsidRPr="00A0109E">
        <w:rPr>
          <w:sz w:val="16"/>
          <w:szCs w:val="16"/>
        </w:rPr>
        <w:tab/>
      </w:r>
      <w:r w:rsidRPr="00A0109E">
        <w:rPr>
          <w:sz w:val="16"/>
          <w:szCs w:val="16"/>
        </w:rPr>
        <w:tab/>
      </w:r>
      <w:r w:rsidRPr="00A0109E">
        <w:rPr>
          <w:sz w:val="16"/>
          <w:szCs w:val="16"/>
        </w:rPr>
        <w:tab/>
      </w:r>
      <w:r w:rsidRPr="00A0109E">
        <w:rPr>
          <w:sz w:val="16"/>
          <w:szCs w:val="16"/>
        </w:rPr>
        <w:tab/>
      </w:r>
      <w:r w:rsidRPr="00FC1AED">
        <w:rPr>
          <w:rFonts w:ascii="Constantia" w:hAnsi="Constantia"/>
          <w:sz w:val="22"/>
          <w:szCs w:val="22"/>
        </w:rPr>
        <w:t>Opracował:</w:t>
      </w:r>
      <w:r>
        <w:rPr>
          <w:sz w:val="16"/>
          <w:szCs w:val="16"/>
        </w:rPr>
        <w:t xml:space="preserve"> </w:t>
      </w:r>
      <w:r w:rsidR="000706CE">
        <w:rPr>
          <w:sz w:val="16"/>
          <w:szCs w:val="16"/>
        </w:rPr>
        <w:t xml:space="preserve"> </w:t>
      </w:r>
      <w:r w:rsidR="00501CCC">
        <w:rPr>
          <w:sz w:val="22"/>
          <w:szCs w:val="22"/>
        </w:rPr>
        <w:t xml:space="preserve">01.03.2022r., </w:t>
      </w:r>
      <w:r w:rsidR="000706CE" w:rsidRPr="000706CE">
        <w:rPr>
          <w:rFonts w:ascii="Constantia" w:hAnsi="Constantia"/>
          <w:i/>
          <w:sz w:val="22"/>
          <w:szCs w:val="22"/>
        </w:rPr>
        <w:t>Monika Horoszko-Radom</w:t>
      </w:r>
      <w:r w:rsidR="000706CE">
        <w:rPr>
          <w:sz w:val="16"/>
          <w:szCs w:val="16"/>
        </w:rPr>
        <w:t xml:space="preserve"> </w:t>
      </w:r>
    </w:p>
    <w:p w14:paraId="10F2148B" w14:textId="77777777" w:rsidR="006C4C1B" w:rsidRPr="00FC1AED" w:rsidRDefault="006C4C1B" w:rsidP="008D6E6E">
      <w:pPr>
        <w:tabs>
          <w:tab w:val="left" w:pos="900"/>
        </w:tabs>
        <w:ind w:left="5664"/>
        <w:rPr>
          <w:rFonts w:ascii="Constantia" w:hAnsi="Constantia"/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20AD869" w14:textId="77777777" w:rsidR="006C4C1B" w:rsidRPr="00E935FF" w:rsidRDefault="006C4C1B" w:rsidP="00FC1AED">
      <w:pPr>
        <w:tabs>
          <w:tab w:val="left" w:pos="900"/>
        </w:tabs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651D0BA9" w14:textId="77777777" w:rsidR="006C4C1B" w:rsidRDefault="006C4C1B"/>
    <w:sectPr w:rsidR="006C4C1B" w:rsidSect="00794449">
      <w:headerReference w:type="default" r:id="rId8"/>
      <w:pgSz w:w="16838" w:h="11906" w:orient="landscape" w:code="9"/>
      <w:pgMar w:top="284" w:right="678" w:bottom="284" w:left="45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174A" w14:textId="77777777" w:rsidR="00036BC2" w:rsidRDefault="00036BC2" w:rsidP="000F5D69">
      <w:r>
        <w:separator/>
      </w:r>
    </w:p>
  </w:endnote>
  <w:endnote w:type="continuationSeparator" w:id="0">
    <w:p w14:paraId="3F0C4569" w14:textId="77777777" w:rsidR="00036BC2" w:rsidRDefault="00036BC2" w:rsidP="000F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4DC9" w14:textId="77777777" w:rsidR="00036BC2" w:rsidRDefault="00036BC2" w:rsidP="000F5D69">
      <w:r>
        <w:separator/>
      </w:r>
    </w:p>
  </w:footnote>
  <w:footnote w:type="continuationSeparator" w:id="0">
    <w:p w14:paraId="6414A979" w14:textId="77777777" w:rsidR="00036BC2" w:rsidRDefault="00036BC2" w:rsidP="000F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E7A9" w14:textId="77777777" w:rsidR="006C4C1B" w:rsidRPr="000E4F3E" w:rsidRDefault="000E4F3E" w:rsidP="00794449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88"/>
      <w:rPr>
        <w:sz w:val="17"/>
        <w:szCs w:val="17"/>
      </w:rPr>
    </w:pPr>
    <w:r w:rsidRPr="008D025C">
      <w:rPr>
        <w:sz w:val="17"/>
        <w:szCs w:val="17"/>
      </w:rPr>
      <w:t xml:space="preserve">WSSE w Szczecinie </w:t>
    </w:r>
    <w:r>
      <w:rPr>
        <w:sz w:val="17"/>
        <w:szCs w:val="17"/>
      </w:rPr>
      <w:t xml:space="preserve">DL </w:t>
    </w:r>
    <w:r w:rsidRPr="008D025C">
      <w:rPr>
        <w:sz w:val="17"/>
        <w:szCs w:val="17"/>
      </w:rPr>
      <w:t xml:space="preserve">Oddział Laboratoryjny w Kamieniu Pomorskim;  zał. nr </w:t>
    </w:r>
    <w:r>
      <w:rPr>
        <w:sz w:val="17"/>
        <w:szCs w:val="17"/>
      </w:rPr>
      <w:t>7</w:t>
    </w:r>
    <w:r w:rsidRPr="008D025C">
      <w:rPr>
        <w:sz w:val="17"/>
        <w:szCs w:val="17"/>
      </w:rPr>
      <w:t xml:space="preserve"> z dn</w:t>
    </w:r>
    <w:r>
      <w:rPr>
        <w:sz w:val="17"/>
        <w:szCs w:val="17"/>
      </w:rPr>
      <w:t>.</w:t>
    </w:r>
    <w:r w:rsidRPr="008D025C">
      <w:rPr>
        <w:sz w:val="17"/>
        <w:szCs w:val="17"/>
      </w:rPr>
      <w:t xml:space="preserve"> </w:t>
    </w:r>
    <w:r>
      <w:rPr>
        <w:sz w:val="17"/>
        <w:szCs w:val="17"/>
      </w:rPr>
      <w:t>01.07.2019</w:t>
    </w:r>
    <w:r w:rsidRPr="008D025C">
      <w:rPr>
        <w:sz w:val="17"/>
        <w:szCs w:val="17"/>
      </w:rPr>
      <w:t xml:space="preserve">  do PO-02  wyd. X</w:t>
    </w:r>
    <w:r>
      <w:rPr>
        <w:sz w:val="17"/>
        <w:szCs w:val="17"/>
      </w:rPr>
      <w:t>II</w:t>
    </w:r>
    <w:r w:rsidRPr="008D025C">
      <w:rPr>
        <w:sz w:val="17"/>
        <w:szCs w:val="17"/>
      </w:rPr>
      <w:t>, z dn</w:t>
    </w:r>
    <w:r>
      <w:rPr>
        <w:sz w:val="17"/>
        <w:szCs w:val="17"/>
      </w:rPr>
      <w:t xml:space="preserve">. 01.07.2019    </w:t>
    </w:r>
    <w:r w:rsidRPr="008D025C">
      <w:rPr>
        <w:sz w:val="17"/>
        <w:szCs w:val="17"/>
      </w:rPr>
      <w:t>Strona/Stron</w:t>
    </w:r>
    <w:r w:rsidRPr="00A0109E">
      <w:rPr>
        <w:sz w:val="17"/>
        <w:szCs w:val="17"/>
      </w:rPr>
      <w:t>:</w:t>
    </w:r>
    <w:r w:rsidRPr="00A0109E">
      <w:rPr>
        <w:rStyle w:val="Hipercze"/>
        <w:rFonts w:eastAsia="Lucida Sans Unicode"/>
        <w:sz w:val="17"/>
        <w:szCs w:val="17"/>
        <w:u w:val="none"/>
      </w:rPr>
      <w:t xml:space="preserve"> </w:t>
    </w:r>
    <w:r w:rsidR="005F18CA" w:rsidRPr="008D025C">
      <w:rPr>
        <w:rStyle w:val="Numerstrony"/>
        <w:rFonts w:eastAsia="Lucida Sans Unicode"/>
        <w:sz w:val="17"/>
        <w:szCs w:val="17"/>
      </w:rPr>
      <w:fldChar w:fldCharType="begin"/>
    </w:r>
    <w:r w:rsidRPr="008D025C">
      <w:rPr>
        <w:rStyle w:val="Numerstrony"/>
        <w:rFonts w:eastAsia="Lucida Sans Unicode"/>
        <w:sz w:val="17"/>
        <w:szCs w:val="17"/>
      </w:rPr>
      <w:instrText xml:space="preserve"> PAGE </w:instrText>
    </w:r>
    <w:r w:rsidR="005F18CA" w:rsidRPr="008D025C">
      <w:rPr>
        <w:rStyle w:val="Numerstrony"/>
        <w:rFonts w:eastAsia="Lucida Sans Unicode"/>
        <w:sz w:val="17"/>
        <w:szCs w:val="17"/>
      </w:rPr>
      <w:fldChar w:fldCharType="separate"/>
    </w:r>
    <w:r w:rsidR="00EF7E77">
      <w:rPr>
        <w:rStyle w:val="Numerstrony"/>
        <w:rFonts w:eastAsia="Lucida Sans Unicode"/>
        <w:noProof/>
        <w:sz w:val="17"/>
        <w:szCs w:val="17"/>
      </w:rPr>
      <w:t>3</w:t>
    </w:r>
    <w:r w:rsidR="005F18CA" w:rsidRPr="008D025C">
      <w:rPr>
        <w:rStyle w:val="Numerstrony"/>
        <w:rFonts w:eastAsia="Lucida Sans Unicode"/>
        <w:sz w:val="17"/>
        <w:szCs w:val="17"/>
      </w:rPr>
      <w:fldChar w:fldCharType="end"/>
    </w:r>
    <w:r w:rsidRPr="008D025C">
      <w:rPr>
        <w:rStyle w:val="Numerstrony"/>
        <w:sz w:val="17"/>
        <w:szCs w:val="17"/>
      </w:rPr>
      <w:t>/</w:t>
    </w:r>
    <w:r w:rsidR="00F817E2">
      <w:rPr>
        <w:rStyle w:val="Numerstrony"/>
        <w:sz w:val="17"/>
        <w:szCs w:val="17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61B"/>
    <w:multiLevelType w:val="hybridMultilevel"/>
    <w:tmpl w:val="1172885A"/>
    <w:lvl w:ilvl="0" w:tplc="886CF7DA">
      <w:start w:val="1"/>
      <w:numFmt w:val="decimal"/>
      <w:lvlText w:val="%1."/>
      <w:lvlJc w:val="left"/>
      <w:pPr>
        <w:ind w:left="786" w:hanging="360"/>
      </w:pPr>
      <w:rPr>
        <w:rFonts w:ascii="Constantia" w:hAnsi="Constant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33294"/>
    <w:multiLevelType w:val="hybridMultilevel"/>
    <w:tmpl w:val="2B56DC5C"/>
    <w:lvl w:ilvl="0" w:tplc="0000000A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2" w15:restartNumberingAfterBreak="0">
    <w:nsid w:val="24A473AC"/>
    <w:multiLevelType w:val="hybridMultilevel"/>
    <w:tmpl w:val="1172885A"/>
    <w:lvl w:ilvl="0" w:tplc="886CF7DA">
      <w:start w:val="1"/>
      <w:numFmt w:val="decimal"/>
      <w:lvlText w:val="%1."/>
      <w:lvlJc w:val="left"/>
      <w:pPr>
        <w:ind w:left="786" w:hanging="360"/>
      </w:pPr>
      <w:rPr>
        <w:rFonts w:ascii="Constantia" w:hAnsi="Constant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74DCF"/>
    <w:multiLevelType w:val="hybridMultilevel"/>
    <w:tmpl w:val="A3441A02"/>
    <w:lvl w:ilvl="0" w:tplc="32F2E49A">
      <w:start w:val="1"/>
      <w:numFmt w:val="decimal"/>
      <w:lvlText w:val="%1."/>
      <w:lvlJc w:val="left"/>
      <w:pPr>
        <w:ind w:left="1080" w:hanging="360"/>
      </w:pPr>
      <w:rPr>
        <w:rFonts w:ascii="Constantia" w:hAnsi="Constant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1079C"/>
    <w:multiLevelType w:val="hybridMultilevel"/>
    <w:tmpl w:val="81DEA28A"/>
    <w:lvl w:ilvl="0" w:tplc="F830DA04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AA4210"/>
    <w:multiLevelType w:val="hybridMultilevel"/>
    <w:tmpl w:val="3CDE77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F7700"/>
    <w:multiLevelType w:val="hybridMultilevel"/>
    <w:tmpl w:val="6BFE7C2A"/>
    <w:lvl w:ilvl="0" w:tplc="B61E3B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510C"/>
    <w:multiLevelType w:val="hybridMultilevel"/>
    <w:tmpl w:val="1172885A"/>
    <w:lvl w:ilvl="0" w:tplc="886CF7DA">
      <w:start w:val="1"/>
      <w:numFmt w:val="decimal"/>
      <w:lvlText w:val="%1."/>
      <w:lvlJc w:val="left"/>
      <w:pPr>
        <w:ind w:left="1080" w:hanging="360"/>
      </w:pPr>
      <w:rPr>
        <w:rFonts w:ascii="Constantia" w:hAnsi="Constant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ED"/>
    <w:rsid w:val="00004C77"/>
    <w:rsid w:val="00036BC2"/>
    <w:rsid w:val="0005043D"/>
    <w:rsid w:val="000706CE"/>
    <w:rsid w:val="000901E8"/>
    <w:rsid w:val="00096DD7"/>
    <w:rsid w:val="000B7994"/>
    <w:rsid w:val="000D16AE"/>
    <w:rsid w:val="000E4F3E"/>
    <w:rsid w:val="000F20CB"/>
    <w:rsid w:val="000F5D69"/>
    <w:rsid w:val="00102E8A"/>
    <w:rsid w:val="00120ABE"/>
    <w:rsid w:val="00120EFF"/>
    <w:rsid w:val="00124828"/>
    <w:rsid w:val="00154DB7"/>
    <w:rsid w:val="00164A22"/>
    <w:rsid w:val="001663CE"/>
    <w:rsid w:val="00193A14"/>
    <w:rsid w:val="001E4899"/>
    <w:rsid w:val="001F5EE1"/>
    <w:rsid w:val="0020408E"/>
    <w:rsid w:val="0025053D"/>
    <w:rsid w:val="00270C7C"/>
    <w:rsid w:val="0029474A"/>
    <w:rsid w:val="002A4561"/>
    <w:rsid w:val="002B5CCE"/>
    <w:rsid w:val="002C3534"/>
    <w:rsid w:val="002C4A25"/>
    <w:rsid w:val="002D25E1"/>
    <w:rsid w:val="00320874"/>
    <w:rsid w:val="003364D9"/>
    <w:rsid w:val="00342A98"/>
    <w:rsid w:val="00393FFD"/>
    <w:rsid w:val="003D734D"/>
    <w:rsid w:val="004227B2"/>
    <w:rsid w:val="00423599"/>
    <w:rsid w:val="004325EC"/>
    <w:rsid w:val="0046400B"/>
    <w:rsid w:val="00472278"/>
    <w:rsid w:val="004A7384"/>
    <w:rsid w:val="004F5E5E"/>
    <w:rsid w:val="00501CCC"/>
    <w:rsid w:val="00545B07"/>
    <w:rsid w:val="005541E2"/>
    <w:rsid w:val="005569F9"/>
    <w:rsid w:val="00575196"/>
    <w:rsid w:val="00590655"/>
    <w:rsid w:val="00590EB2"/>
    <w:rsid w:val="005B5836"/>
    <w:rsid w:val="005C1302"/>
    <w:rsid w:val="005D3C11"/>
    <w:rsid w:val="005E1245"/>
    <w:rsid w:val="005F18CA"/>
    <w:rsid w:val="00623449"/>
    <w:rsid w:val="006401D2"/>
    <w:rsid w:val="00642AFF"/>
    <w:rsid w:val="0066072F"/>
    <w:rsid w:val="0066153E"/>
    <w:rsid w:val="00664532"/>
    <w:rsid w:val="00674D66"/>
    <w:rsid w:val="00682882"/>
    <w:rsid w:val="00683BD5"/>
    <w:rsid w:val="00686D2D"/>
    <w:rsid w:val="006A1656"/>
    <w:rsid w:val="006B0199"/>
    <w:rsid w:val="006B0884"/>
    <w:rsid w:val="006C4C1B"/>
    <w:rsid w:val="00707E5C"/>
    <w:rsid w:val="00716746"/>
    <w:rsid w:val="00721586"/>
    <w:rsid w:val="00754097"/>
    <w:rsid w:val="007548F9"/>
    <w:rsid w:val="00762F8E"/>
    <w:rsid w:val="00770C3D"/>
    <w:rsid w:val="00773DB5"/>
    <w:rsid w:val="00775B7A"/>
    <w:rsid w:val="00794449"/>
    <w:rsid w:val="007A7E0C"/>
    <w:rsid w:val="007C0CC8"/>
    <w:rsid w:val="007C476E"/>
    <w:rsid w:val="007E273D"/>
    <w:rsid w:val="00806990"/>
    <w:rsid w:val="00821290"/>
    <w:rsid w:val="00834B82"/>
    <w:rsid w:val="00836B8C"/>
    <w:rsid w:val="008451D3"/>
    <w:rsid w:val="00854307"/>
    <w:rsid w:val="00873FC2"/>
    <w:rsid w:val="00875017"/>
    <w:rsid w:val="0088192A"/>
    <w:rsid w:val="00886C9F"/>
    <w:rsid w:val="008D6E6E"/>
    <w:rsid w:val="008F048E"/>
    <w:rsid w:val="008F7EF5"/>
    <w:rsid w:val="00930A7F"/>
    <w:rsid w:val="00945B2F"/>
    <w:rsid w:val="0096120F"/>
    <w:rsid w:val="00974B0A"/>
    <w:rsid w:val="009850A4"/>
    <w:rsid w:val="009A5C83"/>
    <w:rsid w:val="009C11F5"/>
    <w:rsid w:val="009D6320"/>
    <w:rsid w:val="00A0109E"/>
    <w:rsid w:val="00A153C2"/>
    <w:rsid w:val="00A24BE2"/>
    <w:rsid w:val="00A30E4B"/>
    <w:rsid w:val="00A50C07"/>
    <w:rsid w:val="00A7255B"/>
    <w:rsid w:val="00A7282D"/>
    <w:rsid w:val="00AA12F5"/>
    <w:rsid w:val="00AC22C2"/>
    <w:rsid w:val="00AE39FF"/>
    <w:rsid w:val="00AF4EC0"/>
    <w:rsid w:val="00AF7F07"/>
    <w:rsid w:val="00B007B1"/>
    <w:rsid w:val="00B122E1"/>
    <w:rsid w:val="00B127CF"/>
    <w:rsid w:val="00B1432F"/>
    <w:rsid w:val="00B22758"/>
    <w:rsid w:val="00B2380B"/>
    <w:rsid w:val="00B51496"/>
    <w:rsid w:val="00B55A4E"/>
    <w:rsid w:val="00B84A23"/>
    <w:rsid w:val="00B85190"/>
    <w:rsid w:val="00BC1E55"/>
    <w:rsid w:val="00C01561"/>
    <w:rsid w:val="00C1769A"/>
    <w:rsid w:val="00C309A4"/>
    <w:rsid w:val="00C34659"/>
    <w:rsid w:val="00C46984"/>
    <w:rsid w:val="00C503FE"/>
    <w:rsid w:val="00C63059"/>
    <w:rsid w:val="00C76F8A"/>
    <w:rsid w:val="00C91A0A"/>
    <w:rsid w:val="00CA3F5B"/>
    <w:rsid w:val="00CA4733"/>
    <w:rsid w:val="00CA4DBD"/>
    <w:rsid w:val="00CC11B7"/>
    <w:rsid w:val="00CC7EBA"/>
    <w:rsid w:val="00CE6D30"/>
    <w:rsid w:val="00CE7508"/>
    <w:rsid w:val="00CF0160"/>
    <w:rsid w:val="00CF516C"/>
    <w:rsid w:val="00CF76BB"/>
    <w:rsid w:val="00D10859"/>
    <w:rsid w:val="00D155D7"/>
    <w:rsid w:val="00D21A8E"/>
    <w:rsid w:val="00D32DA5"/>
    <w:rsid w:val="00D35C51"/>
    <w:rsid w:val="00D54867"/>
    <w:rsid w:val="00D81F15"/>
    <w:rsid w:val="00D8690E"/>
    <w:rsid w:val="00D87DF8"/>
    <w:rsid w:val="00D90B72"/>
    <w:rsid w:val="00D94969"/>
    <w:rsid w:val="00E15875"/>
    <w:rsid w:val="00E1773F"/>
    <w:rsid w:val="00E3060E"/>
    <w:rsid w:val="00E433F4"/>
    <w:rsid w:val="00E52529"/>
    <w:rsid w:val="00E572E2"/>
    <w:rsid w:val="00E80700"/>
    <w:rsid w:val="00E83725"/>
    <w:rsid w:val="00E935FF"/>
    <w:rsid w:val="00EA5884"/>
    <w:rsid w:val="00ED51E3"/>
    <w:rsid w:val="00EF7E77"/>
    <w:rsid w:val="00F06882"/>
    <w:rsid w:val="00F0749F"/>
    <w:rsid w:val="00F352F2"/>
    <w:rsid w:val="00F44FE7"/>
    <w:rsid w:val="00F65AED"/>
    <w:rsid w:val="00F817E2"/>
    <w:rsid w:val="00F83D73"/>
    <w:rsid w:val="00F845DD"/>
    <w:rsid w:val="00FA6D6E"/>
    <w:rsid w:val="00FB4995"/>
    <w:rsid w:val="00FC1AED"/>
    <w:rsid w:val="00FC2487"/>
    <w:rsid w:val="00FC658C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16CF8"/>
  <w15:docId w15:val="{A58EE4C2-B906-4502-98C7-9D7CFE01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1A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C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1A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C1AED"/>
    <w:rPr>
      <w:rFonts w:cs="Times New Roman"/>
    </w:rPr>
  </w:style>
  <w:style w:type="character" w:customStyle="1" w:styleId="ZnakZnak1">
    <w:name w:val="Znak Znak1"/>
    <w:uiPriority w:val="99"/>
    <w:rsid w:val="00342A98"/>
    <w:rPr>
      <w:sz w:val="24"/>
    </w:rPr>
  </w:style>
  <w:style w:type="paragraph" w:styleId="Stopka">
    <w:name w:val="footer"/>
    <w:basedOn w:val="Normalny"/>
    <w:link w:val="StopkaZnak"/>
    <w:uiPriority w:val="99"/>
    <w:rsid w:val="001E4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5043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20EFF"/>
    <w:pPr>
      <w:ind w:left="720"/>
      <w:contextualSpacing/>
    </w:pPr>
  </w:style>
  <w:style w:type="character" w:styleId="Hipercze">
    <w:name w:val="Hyperlink"/>
    <w:basedOn w:val="Domylnaczcionkaakapitu"/>
    <w:rsid w:val="000E4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3B8E5-0604-42DD-B2DE-93D143B5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METOD BADAWCZYCH STOSOWANYCH</vt:lpstr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METOD BADAWCZYCH STOSOWANYCH</dc:title>
  <dc:creator>mhoroszko</dc:creator>
  <cp:lastModifiedBy>Monika Horoszko-Radom</cp:lastModifiedBy>
  <cp:revision>3</cp:revision>
  <cp:lastPrinted>2020-01-08T07:02:00Z</cp:lastPrinted>
  <dcterms:created xsi:type="dcterms:W3CDTF">2022-03-01T10:25:00Z</dcterms:created>
  <dcterms:modified xsi:type="dcterms:W3CDTF">2022-03-01T10:27:00Z</dcterms:modified>
</cp:coreProperties>
</file>